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38" w:rsidRDefault="000E6D38" w:rsidP="000E6D38">
      <w:pPr>
        <w:spacing w:line="600" w:lineRule="exact"/>
        <w:jc w:val="both"/>
        <w:rPr>
          <w:rFonts w:ascii="黑体" w:eastAsia="黑体" w:hint="eastAsia"/>
          <w:w w:val="95"/>
          <w:sz w:val="44"/>
          <w:szCs w:val="44"/>
        </w:rPr>
      </w:pPr>
    </w:p>
    <w:p w:rsidR="000E6D38" w:rsidRPr="0071333C" w:rsidRDefault="000E6D38" w:rsidP="000E6D3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1333C">
        <w:rPr>
          <w:rFonts w:ascii="方正小标宋简体" w:eastAsia="方正小标宋简体" w:hAnsi="宋体" w:hint="eastAsia"/>
          <w:sz w:val="44"/>
          <w:szCs w:val="44"/>
        </w:rPr>
        <w:t>西青区2018年一般公共预算“三公”经费</w:t>
      </w:r>
    </w:p>
    <w:p w:rsidR="000E6D38" w:rsidRPr="0071333C" w:rsidRDefault="000E6D38" w:rsidP="000E6D3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1333C">
        <w:rPr>
          <w:rFonts w:ascii="方正小标宋简体" w:eastAsia="方正小标宋简体" w:hAnsi="宋体" w:hint="eastAsia"/>
          <w:sz w:val="44"/>
          <w:szCs w:val="44"/>
        </w:rPr>
        <w:t>支出决算情况的说明</w:t>
      </w:r>
    </w:p>
    <w:p w:rsidR="0071333C" w:rsidRPr="00C51C60" w:rsidRDefault="0071333C" w:rsidP="000E6D38">
      <w:pPr>
        <w:spacing w:line="600" w:lineRule="exact"/>
        <w:ind w:firstLineChars="200" w:firstLine="605"/>
        <w:jc w:val="center"/>
        <w:rPr>
          <w:rFonts w:ascii="仿宋_GB2312" w:eastAsia="仿宋_GB2312"/>
          <w:w w:val="95"/>
          <w:sz w:val="32"/>
          <w:szCs w:val="32"/>
        </w:rPr>
      </w:pPr>
      <w:bookmarkStart w:id="0" w:name="_GoBack"/>
      <w:bookmarkEnd w:id="0"/>
    </w:p>
    <w:p w:rsidR="000E6D38" w:rsidRDefault="000E6D38" w:rsidP="00B915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06A1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年区级预算单位用一般公共预算安排的因公出国（境）费、公务用车购置及运行维护费、公务接待费等“三公”经费支出决算</w:t>
      </w:r>
      <w:r>
        <w:rPr>
          <w:rFonts w:eastAsia="仿宋_GB2312" w:hint="eastAsia"/>
          <w:sz w:val="32"/>
          <w:szCs w:val="32"/>
          <w:u w:val="single"/>
        </w:rPr>
        <w:t>1839.34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/>
          <w:sz w:val="32"/>
          <w:szCs w:val="32"/>
          <w:u w:val="single"/>
        </w:rPr>
        <w:t>621.8</w:t>
      </w:r>
      <w:r>
        <w:rPr>
          <w:rFonts w:eastAsia="仿宋_GB2312" w:hint="eastAsia"/>
          <w:sz w:val="32"/>
          <w:szCs w:val="32"/>
          <w:u w:val="single"/>
        </w:rPr>
        <w:t>7</w:t>
      </w:r>
      <w:r>
        <w:rPr>
          <w:rFonts w:ascii="仿宋_GB2312" w:eastAsia="仿宋_GB2312" w:hint="eastAsia"/>
          <w:sz w:val="32"/>
          <w:szCs w:val="32"/>
        </w:rPr>
        <w:t>万元，同比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/>
          <w:sz w:val="32"/>
          <w:szCs w:val="32"/>
          <w:u w:val="single"/>
        </w:rPr>
        <w:t xml:space="preserve"> 51.1 </w:t>
      </w:r>
      <w:r w:rsidRPr="00BE31AD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。具体情况：</w:t>
      </w:r>
    </w:p>
    <w:p w:rsidR="000E6D38" w:rsidRDefault="000E6D38" w:rsidP="00B915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一、因公出国（境）费</w:t>
      </w:r>
      <w:r>
        <w:rPr>
          <w:rFonts w:eastAsia="仿宋_GB2312"/>
          <w:sz w:val="32"/>
          <w:szCs w:val="32"/>
          <w:u w:val="single"/>
        </w:rPr>
        <w:t xml:space="preserve"> 60.89</w:t>
      </w:r>
      <w:r>
        <w:rPr>
          <w:rFonts w:ascii="仿宋_GB2312" w:eastAsia="仿宋_GB2312" w:hint="eastAsia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/>
          <w:sz w:val="32"/>
          <w:szCs w:val="32"/>
          <w:u w:val="single"/>
        </w:rPr>
        <w:t xml:space="preserve"> 21.8 </w:t>
      </w:r>
      <w:r>
        <w:rPr>
          <w:rFonts w:ascii="仿宋_GB2312" w:eastAsia="仿宋_GB2312" w:hint="eastAsia"/>
          <w:sz w:val="32"/>
          <w:szCs w:val="32"/>
        </w:rPr>
        <w:t>万元，同比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/>
          <w:sz w:val="32"/>
          <w:szCs w:val="32"/>
          <w:u w:val="single"/>
        </w:rPr>
        <w:t xml:space="preserve">55.8 </w:t>
      </w:r>
      <w:r>
        <w:rPr>
          <w:rFonts w:ascii="仿宋_GB2312" w:eastAsia="仿宋_GB2312" w:hint="eastAsia"/>
          <w:sz w:val="32"/>
          <w:szCs w:val="32"/>
        </w:rPr>
        <w:t>%，主要原因是</w:t>
      </w:r>
      <w:r>
        <w:rPr>
          <w:rFonts w:eastAsia="仿宋_GB2312"/>
          <w:sz w:val="32"/>
          <w:szCs w:val="32"/>
          <w:u w:val="single"/>
        </w:rPr>
        <w:t xml:space="preserve"> </w:t>
      </w:r>
      <w:r w:rsidRPr="00551472">
        <w:rPr>
          <w:rFonts w:ascii="仿宋_GB2312" w:eastAsia="仿宋_GB2312" w:hint="eastAsia"/>
          <w:sz w:val="32"/>
          <w:szCs w:val="32"/>
          <w:u w:val="single"/>
        </w:rPr>
        <w:t>按照</w:t>
      </w:r>
      <w:r>
        <w:rPr>
          <w:rFonts w:ascii="仿宋_GB2312" w:eastAsia="仿宋_GB2312" w:hint="eastAsia"/>
          <w:sz w:val="32"/>
          <w:szCs w:val="32"/>
          <w:u w:val="single"/>
        </w:rPr>
        <w:t>天津市统一安排</w:t>
      </w:r>
      <w:r w:rsidRPr="00551472">
        <w:rPr>
          <w:rFonts w:ascii="仿宋_GB2312" w:eastAsia="仿宋_GB2312" w:hint="eastAsia"/>
          <w:sz w:val="32"/>
          <w:szCs w:val="32"/>
          <w:u w:val="single"/>
        </w:rPr>
        <w:t>，出国任务增加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因公</w:t>
      </w:r>
      <w:r>
        <w:rPr>
          <w:rFonts w:eastAsia="仿宋_GB2312" w:hint="eastAsia"/>
          <w:sz w:val="32"/>
          <w:szCs w:val="32"/>
        </w:rPr>
        <w:t>出国团组</w:t>
      </w:r>
      <w:r>
        <w:rPr>
          <w:rFonts w:eastAsia="仿宋_GB2312"/>
          <w:sz w:val="32"/>
          <w:szCs w:val="32"/>
          <w:u w:val="single"/>
        </w:rPr>
        <w:t>10</w:t>
      </w:r>
      <w:r>
        <w:rPr>
          <w:rFonts w:eastAsia="仿宋_GB2312" w:hint="eastAsia"/>
          <w:sz w:val="32"/>
          <w:szCs w:val="32"/>
        </w:rPr>
        <w:t>个，出国</w:t>
      </w:r>
      <w:r>
        <w:rPr>
          <w:rFonts w:eastAsia="仿宋_GB2312"/>
          <w:sz w:val="32"/>
          <w:szCs w:val="32"/>
          <w:u w:val="single"/>
        </w:rPr>
        <w:t xml:space="preserve"> 22 </w:t>
      </w:r>
      <w:r>
        <w:rPr>
          <w:rFonts w:eastAsia="仿宋_GB2312" w:hint="eastAsia"/>
          <w:sz w:val="32"/>
          <w:szCs w:val="32"/>
        </w:rPr>
        <w:t>人次。</w:t>
      </w:r>
    </w:p>
    <w:p w:rsidR="000E6D38" w:rsidRDefault="000E6D38" w:rsidP="00B91500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二、公务用车购置及运行维护费</w:t>
      </w:r>
      <w:r>
        <w:rPr>
          <w:rFonts w:eastAsia="仿宋_GB2312"/>
          <w:sz w:val="32"/>
          <w:szCs w:val="32"/>
          <w:u w:val="single"/>
        </w:rPr>
        <w:t xml:space="preserve"> 1753.54 </w:t>
      </w:r>
      <w:r>
        <w:rPr>
          <w:rFonts w:ascii="仿宋_GB2312" w:eastAsia="仿宋_GB2312" w:hint="eastAsia"/>
          <w:sz w:val="32"/>
          <w:szCs w:val="32"/>
        </w:rPr>
        <w:t>万元，比上年</w:t>
      </w:r>
      <w:r>
        <w:rPr>
          <w:rFonts w:eastAsia="仿宋_GB2312" w:hint="eastAsia"/>
          <w:color w:val="000000"/>
          <w:sz w:val="32"/>
          <w:szCs w:val="32"/>
        </w:rPr>
        <w:t>增加</w:t>
      </w:r>
      <w:r>
        <w:rPr>
          <w:rFonts w:eastAsia="仿宋_GB2312"/>
          <w:color w:val="000000"/>
          <w:sz w:val="32"/>
          <w:szCs w:val="32"/>
          <w:u w:val="single"/>
        </w:rPr>
        <w:t>584.72</w:t>
      </w:r>
      <w:r>
        <w:rPr>
          <w:rFonts w:ascii="仿宋_GB2312" w:eastAsia="仿宋_GB2312" w:hint="eastAsia"/>
          <w:color w:val="000000"/>
          <w:sz w:val="32"/>
          <w:szCs w:val="32"/>
        </w:rPr>
        <w:t>万元，同比</w:t>
      </w:r>
      <w:r>
        <w:rPr>
          <w:rFonts w:eastAsia="仿宋_GB2312" w:hint="eastAsia"/>
          <w:color w:val="000000"/>
          <w:sz w:val="32"/>
          <w:szCs w:val="32"/>
        </w:rPr>
        <w:t>增加</w:t>
      </w:r>
      <w:r>
        <w:rPr>
          <w:rFonts w:eastAsia="仿宋_GB2312"/>
          <w:color w:val="000000"/>
          <w:sz w:val="32"/>
          <w:szCs w:val="32"/>
          <w:u w:val="single"/>
        </w:rPr>
        <w:t xml:space="preserve"> 50 </w:t>
      </w:r>
      <w:r>
        <w:rPr>
          <w:rFonts w:ascii="仿宋_GB2312" w:eastAsia="仿宋_GB2312" w:hint="eastAsia"/>
          <w:color w:val="000000"/>
          <w:sz w:val="32"/>
          <w:szCs w:val="32"/>
        </w:rPr>
        <w:t>%，其中：</w:t>
      </w:r>
    </w:p>
    <w:p w:rsidR="000E6D38" w:rsidRDefault="000E6D38" w:rsidP="00B915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公务用车购置费</w:t>
      </w:r>
      <w:r>
        <w:rPr>
          <w:rFonts w:eastAsia="仿宋_GB2312"/>
          <w:color w:val="000000"/>
          <w:sz w:val="32"/>
          <w:szCs w:val="32"/>
          <w:u w:val="single"/>
        </w:rPr>
        <w:t xml:space="preserve">773.87 </w:t>
      </w:r>
      <w:r>
        <w:rPr>
          <w:rFonts w:ascii="仿宋_GB2312" w:eastAsia="仿宋_GB2312" w:hint="eastAsia"/>
          <w:color w:val="000000"/>
          <w:sz w:val="32"/>
          <w:szCs w:val="32"/>
        </w:rPr>
        <w:t>万元，比上年</w:t>
      </w:r>
      <w:r>
        <w:rPr>
          <w:rFonts w:eastAsia="仿宋_GB2312"/>
          <w:color w:val="000000"/>
          <w:sz w:val="32"/>
          <w:szCs w:val="32"/>
        </w:rPr>
        <w:t>增加</w:t>
      </w:r>
      <w:r>
        <w:rPr>
          <w:rFonts w:eastAsia="仿宋_GB2312"/>
          <w:color w:val="000000"/>
          <w:sz w:val="32"/>
          <w:szCs w:val="32"/>
          <w:u w:val="single"/>
        </w:rPr>
        <w:t xml:space="preserve"> 547.5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万元，同比</w:t>
      </w:r>
      <w:r>
        <w:rPr>
          <w:rFonts w:eastAsia="仿宋_GB2312"/>
          <w:sz w:val="32"/>
          <w:szCs w:val="32"/>
        </w:rPr>
        <w:t>增加</w:t>
      </w:r>
      <w:r>
        <w:rPr>
          <w:rFonts w:eastAsia="仿宋_GB2312"/>
          <w:sz w:val="32"/>
          <w:szCs w:val="32"/>
          <w:u w:val="single"/>
        </w:rPr>
        <w:t xml:space="preserve"> 2.4</w:t>
      </w:r>
      <w:r>
        <w:rPr>
          <w:rFonts w:eastAsia="仿宋_GB2312" w:hint="eastAsia"/>
          <w:sz w:val="32"/>
          <w:szCs w:val="32"/>
          <w:u w:val="single"/>
        </w:rPr>
        <w:t>倍。</w:t>
      </w:r>
      <w:r w:rsidRPr="004C28B1">
        <w:rPr>
          <w:rFonts w:ascii="仿宋_GB2312" w:eastAsia="仿宋_GB2312" w:hint="eastAsia"/>
          <w:sz w:val="32"/>
          <w:szCs w:val="32"/>
        </w:rPr>
        <w:t>公务用车运行维护费</w:t>
      </w:r>
      <w:r w:rsidRPr="004C28B1">
        <w:rPr>
          <w:rFonts w:eastAsia="仿宋_GB2312"/>
          <w:sz w:val="32"/>
          <w:szCs w:val="32"/>
          <w:u w:val="single"/>
        </w:rPr>
        <w:t xml:space="preserve">979.68 </w:t>
      </w:r>
      <w:r w:rsidRPr="004C28B1">
        <w:rPr>
          <w:rFonts w:ascii="仿宋_GB2312" w:eastAsia="仿宋_GB2312" w:hint="eastAsia"/>
          <w:sz w:val="32"/>
          <w:szCs w:val="32"/>
        </w:rPr>
        <w:t>万元，比上年</w:t>
      </w:r>
      <w:r w:rsidRPr="004C28B1">
        <w:rPr>
          <w:rFonts w:eastAsia="仿宋_GB2312" w:hint="eastAsia"/>
          <w:sz w:val="32"/>
          <w:szCs w:val="32"/>
        </w:rPr>
        <w:t>增加</w:t>
      </w:r>
      <w:r w:rsidRPr="004C28B1">
        <w:rPr>
          <w:rFonts w:eastAsia="仿宋_GB2312"/>
          <w:sz w:val="32"/>
          <w:szCs w:val="32"/>
          <w:u w:val="single"/>
        </w:rPr>
        <w:t xml:space="preserve"> 37.23  </w:t>
      </w:r>
      <w:r w:rsidRPr="004C28B1">
        <w:rPr>
          <w:rFonts w:ascii="仿宋_GB2312" w:eastAsia="仿宋_GB2312" w:hint="eastAsia"/>
          <w:sz w:val="32"/>
          <w:szCs w:val="32"/>
        </w:rPr>
        <w:t>万元，同比</w:t>
      </w:r>
      <w:r w:rsidRPr="004C28B1">
        <w:rPr>
          <w:rFonts w:eastAsia="仿宋_GB2312" w:hint="eastAsia"/>
          <w:sz w:val="32"/>
          <w:szCs w:val="32"/>
        </w:rPr>
        <w:t>增加</w:t>
      </w:r>
      <w:r w:rsidRPr="004C28B1">
        <w:rPr>
          <w:rFonts w:eastAsia="仿宋_GB2312"/>
          <w:sz w:val="32"/>
          <w:szCs w:val="32"/>
          <w:u w:val="single"/>
        </w:rPr>
        <w:t xml:space="preserve"> 4 </w:t>
      </w:r>
      <w:r w:rsidRPr="004C28B1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  <w:r w:rsidRPr="004C28B1">
        <w:rPr>
          <w:rFonts w:ascii="仿宋_GB2312" w:eastAsia="仿宋_GB2312" w:hint="eastAsia"/>
          <w:sz w:val="32"/>
          <w:szCs w:val="32"/>
        </w:rPr>
        <w:t>主要原因是</w:t>
      </w:r>
      <w:r>
        <w:rPr>
          <w:rFonts w:eastAsia="仿宋_GB2312" w:hint="eastAsia"/>
          <w:sz w:val="32"/>
          <w:szCs w:val="32"/>
          <w:u w:val="single"/>
        </w:rPr>
        <w:t>为</w:t>
      </w:r>
      <w:r>
        <w:rPr>
          <w:rFonts w:eastAsia="仿宋_GB2312"/>
          <w:sz w:val="32"/>
          <w:szCs w:val="32"/>
          <w:u w:val="single"/>
        </w:rPr>
        <w:t>保障各项事业发展，</w:t>
      </w:r>
      <w:r w:rsidR="00BD0F9A">
        <w:rPr>
          <w:rFonts w:eastAsia="仿宋_GB2312" w:hint="eastAsia"/>
          <w:sz w:val="32"/>
          <w:szCs w:val="32"/>
          <w:u w:val="single"/>
        </w:rPr>
        <w:t>更新购置了</w:t>
      </w:r>
      <w:r>
        <w:rPr>
          <w:rFonts w:eastAsia="仿宋_GB2312" w:hint="eastAsia"/>
          <w:sz w:val="32"/>
          <w:szCs w:val="32"/>
          <w:u w:val="single"/>
        </w:rPr>
        <w:t>执法车辆</w:t>
      </w:r>
      <w:r>
        <w:rPr>
          <w:rFonts w:eastAsia="仿宋_GB2312"/>
          <w:sz w:val="32"/>
          <w:szCs w:val="32"/>
          <w:u w:val="single"/>
        </w:rPr>
        <w:t>和特种车</w:t>
      </w:r>
      <w:r w:rsidRPr="00606233">
        <w:rPr>
          <w:rFonts w:eastAsia="仿宋_GB2312"/>
          <w:sz w:val="32"/>
          <w:szCs w:val="32"/>
          <w:u w:val="single"/>
        </w:rPr>
        <w:t>辆</w:t>
      </w:r>
      <w:r w:rsidRPr="00606233">
        <w:rPr>
          <w:rFonts w:ascii="仿宋_GB2312" w:eastAsia="仿宋_GB2312" w:hint="eastAsia"/>
          <w:sz w:val="32"/>
          <w:szCs w:val="32"/>
        </w:rPr>
        <w:t>。</w:t>
      </w:r>
    </w:p>
    <w:p w:rsidR="000E6D38" w:rsidRPr="00111379" w:rsidRDefault="000E6D38" w:rsidP="00B91500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606233">
        <w:rPr>
          <w:rFonts w:ascii="仿宋_GB2312" w:eastAsia="仿宋_GB2312" w:hint="eastAsia"/>
          <w:sz w:val="32"/>
          <w:szCs w:val="32"/>
        </w:rPr>
        <w:t>201</w:t>
      </w:r>
      <w:r w:rsidRPr="00606233">
        <w:rPr>
          <w:rFonts w:ascii="仿宋_GB2312" w:eastAsia="仿宋_GB2312"/>
          <w:sz w:val="32"/>
          <w:szCs w:val="32"/>
        </w:rPr>
        <w:t>8</w:t>
      </w:r>
      <w:r w:rsidRPr="00606233">
        <w:rPr>
          <w:rFonts w:ascii="仿宋_GB2312" w:eastAsia="仿宋_GB2312" w:hint="eastAsia"/>
          <w:sz w:val="32"/>
          <w:szCs w:val="32"/>
        </w:rPr>
        <w:t>年公务用车</w:t>
      </w:r>
      <w:r w:rsidRPr="004C28B1">
        <w:rPr>
          <w:rFonts w:ascii="仿宋_GB2312" w:eastAsia="仿宋_GB2312" w:cs="仿宋_GB2312" w:hint="eastAsia"/>
          <w:sz w:val="32"/>
          <w:szCs w:val="32"/>
        </w:rPr>
        <w:t>保有</w:t>
      </w:r>
      <w:r w:rsidRPr="004C28B1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4C28B1">
        <w:rPr>
          <w:rFonts w:eastAsia="仿宋_GB2312"/>
          <w:sz w:val="32"/>
          <w:szCs w:val="32"/>
          <w:u w:val="single"/>
        </w:rPr>
        <w:t>537</w:t>
      </w:r>
      <w:r w:rsidRPr="004C28B1">
        <w:rPr>
          <w:rFonts w:ascii="仿宋_GB2312" w:eastAsia="仿宋_GB2312" w:cs="仿宋_GB2312" w:hint="eastAsia"/>
          <w:sz w:val="32"/>
          <w:szCs w:val="32"/>
        </w:rPr>
        <w:t>辆，购置公务用车</w:t>
      </w:r>
      <w:r w:rsidRPr="004C28B1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4C28B1">
        <w:rPr>
          <w:rFonts w:eastAsia="仿宋_GB2312"/>
          <w:sz w:val="32"/>
          <w:szCs w:val="32"/>
          <w:u w:val="single"/>
        </w:rPr>
        <w:t>30</w:t>
      </w:r>
      <w:r w:rsidRPr="004C28B1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4C28B1">
        <w:rPr>
          <w:rFonts w:ascii="仿宋_GB2312" w:eastAsia="仿宋_GB2312" w:cs="仿宋_GB2312" w:hint="eastAsia"/>
          <w:sz w:val="32"/>
          <w:szCs w:val="32"/>
        </w:rPr>
        <w:t>辆。</w:t>
      </w:r>
    </w:p>
    <w:p w:rsidR="000E6D38" w:rsidRPr="002C018E" w:rsidRDefault="00275CEC" w:rsidP="00B91500">
      <w:p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E6D38">
        <w:rPr>
          <w:rFonts w:ascii="仿宋_GB2312" w:eastAsia="仿宋_GB2312" w:hint="eastAsia"/>
          <w:sz w:val="32"/>
          <w:szCs w:val="32"/>
        </w:rPr>
        <w:t>三、公务接待费</w:t>
      </w:r>
      <w:r w:rsidR="000E6D38">
        <w:rPr>
          <w:rFonts w:eastAsia="仿宋_GB2312"/>
          <w:sz w:val="32"/>
          <w:szCs w:val="32"/>
          <w:u w:val="single"/>
        </w:rPr>
        <w:t xml:space="preserve"> 24.91 </w:t>
      </w:r>
      <w:r w:rsidR="000E6D38">
        <w:rPr>
          <w:rFonts w:ascii="仿宋_GB2312" w:eastAsia="仿宋_GB2312" w:hint="eastAsia"/>
          <w:sz w:val="32"/>
          <w:szCs w:val="32"/>
        </w:rPr>
        <w:t>万元，比上年</w:t>
      </w:r>
      <w:r w:rsidR="000E6D38">
        <w:rPr>
          <w:rFonts w:eastAsia="仿宋_GB2312" w:hint="eastAsia"/>
          <w:sz w:val="32"/>
          <w:szCs w:val="32"/>
        </w:rPr>
        <w:t>增加</w:t>
      </w:r>
      <w:r w:rsidR="000E6D38">
        <w:rPr>
          <w:rFonts w:eastAsia="仿宋_GB2312"/>
          <w:sz w:val="32"/>
          <w:szCs w:val="32"/>
          <w:u w:val="single"/>
        </w:rPr>
        <w:t xml:space="preserve">15.34 </w:t>
      </w:r>
      <w:r w:rsidR="000E6D38">
        <w:rPr>
          <w:rFonts w:ascii="仿宋_GB2312" w:eastAsia="仿宋_GB2312" w:hint="eastAsia"/>
          <w:sz w:val="32"/>
          <w:szCs w:val="32"/>
        </w:rPr>
        <w:t>万元，同比</w:t>
      </w:r>
      <w:r w:rsidR="000E6D38">
        <w:rPr>
          <w:rFonts w:eastAsia="仿宋_GB2312" w:hint="eastAsia"/>
          <w:sz w:val="32"/>
          <w:szCs w:val="32"/>
        </w:rPr>
        <w:t>增加</w:t>
      </w:r>
      <w:r w:rsidR="000E6D38">
        <w:rPr>
          <w:rFonts w:eastAsia="仿宋_GB2312"/>
          <w:sz w:val="32"/>
          <w:szCs w:val="32"/>
          <w:u w:val="single"/>
        </w:rPr>
        <w:t xml:space="preserve"> 1.6</w:t>
      </w:r>
      <w:r w:rsidR="000E6D38">
        <w:rPr>
          <w:rFonts w:eastAsia="仿宋_GB2312" w:hint="eastAsia"/>
          <w:sz w:val="32"/>
          <w:szCs w:val="32"/>
          <w:u w:val="single"/>
        </w:rPr>
        <w:t>倍</w:t>
      </w:r>
      <w:r w:rsidR="000E6D38">
        <w:rPr>
          <w:rFonts w:ascii="仿宋_GB2312" w:eastAsia="仿宋_GB2312" w:hint="eastAsia"/>
          <w:sz w:val="32"/>
          <w:szCs w:val="32"/>
        </w:rPr>
        <w:t>,主要原因是</w:t>
      </w:r>
      <w:r w:rsidR="000E6D38">
        <w:rPr>
          <w:rFonts w:eastAsia="仿宋_GB2312"/>
          <w:sz w:val="32"/>
          <w:szCs w:val="32"/>
          <w:u w:val="single"/>
        </w:rPr>
        <w:t xml:space="preserve"> </w:t>
      </w:r>
      <w:r w:rsidR="000E6D38">
        <w:rPr>
          <w:rFonts w:eastAsia="仿宋_GB2312" w:hint="eastAsia"/>
          <w:sz w:val="32"/>
          <w:szCs w:val="32"/>
          <w:u w:val="single"/>
        </w:rPr>
        <w:t>2018</w:t>
      </w:r>
      <w:r w:rsidR="000E6D38">
        <w:rPr>
          <w:rFonts w:eastAsia="仿宋_GB2312" w:hint="eastAsia"/>
          <w:sz w:val="32"/>
          <w:szCs w:val="32"/>
          <w:u w:val="single"/>
        </w:rPr>
        <w:t>年外</w:t>
      </w:r>
      <w:r w:rsidR="000E6D38">
        <w:rPr>
          <w:rFonts w:eastAsia="仿宋_GB2312"/>
          <w:sz w:val="32"/>
          <w:szCs w:val="32"/>
          <w:u w:val="single"/>
        </w:rPr>
        <w:t>省市</w:t>
      </w:r>
      <w:r w:rsidR="000E6D38">
        <w:rPr>
          <w:rFonts w:eastAsia="仿宋_GB2312" w:hint="eastAsia"/>
          <w:sz w:val="32"/>
          <w:szCs w:val="32"/>
          <w:u w:val="single"/>
        </w:rPr>
        <w:t>到</w:t>
      </w:r>
      <w:r w:rsidR="000E6D38">
        <w:rPr>
          <w:rFonts w:eastAsia="仿宋_GB2312"/>
          <w:sz w:val="32"/>
          <w:szCs w:val="32"/>
          <w:u w:val="single"/>
        </w:rPr>
        <w:t>我区检查、指导、交流的批次增加</w:t>
      </w:r>
      <w:r w:rsidR="000E6D38">
        <w:rPr>
          <w:rFonts w:eastAsia="仿宋_GB2312" w:hint="eastAsia"/>
          <w:sz w:val="32"/>
          <w:szCs w:val="32"/>
          <w:u w:val="single"/>
        </w:rPr>
        <w:t>和</w:t>
      </w:r>
      <w:r w:rsidR="000E6D38">
        <w:rPr>
          <w:rFonts w:eastAsia="仿宋_GB2312" w:hint="eastAsia"/>
          <w:sz w:val="32"/>
          <w:u w:val="single"/>
        </w:rPr>
        <w:t>新增对口帮扶和对口合作工</w:t>
      </w:r>
      <w:r w:rsidR="000E6D38">
        <w:rPr>
          <w:rFonts w:eastAsia="仿宋_GB2312" w:hint="eastAsia"/>
          <w:sz w:val="32"/>
          <w:u w:val="single"/>
        </w:rPr>
        <w:lastRenderedPageBreak/>
        <w:t>作</w:t>
      </w:r>
      <w:r w:rsidR="000E6D38">
        <w:rPr>
          <w:rFonts w:eastAsia="仿宋_GB2312" w:hint="eastAsia"/>
          <w:sz w:val="32"/>
          <w:szCs w:val="32"/>
          <w:u w:val="single"/>
        </w:rPr>
        <w:t>。</w:t>
      </w:r>
      <w:r w:rsidR="000E6D38" w:rsidRPr="00763AA9">
        <w:rPr>
          <w:rFonts w:eastAsia="仿宋_GB2312" w:hint="eastAsia"/>
          <w:sz w:val="32"/>
          <w:szCs w:val="32"/>
        </w:rPr>
        <w:t>2</w:t>
      </w:r>
      <w:r w:rsidR="000E6D38" w:rsidRPr="00446107">
        <w:rPr>
          <w:rFonts w:eastAsia="仿宋_GB2312" w:hint="eastAsia"/>
          <w:sz w:val="32"/>
          <w:szCs w:val="32"/>
        </w:rPr>
        <w:t>0</w:t>
      </w:r>
      <w:r w:rsidR="000E6D38">
        <w:rPr>
          <w:rFonts w:eastAsia="仿宋_GB2312" w:hint="eastAsia"/>
          <w:sz w:val="32"/>
          <w:szCs w:val="32"/>
        </w:rPr>
        <w:t>1</w:t>
      </w:r>
      <w:r w:rsidR="000E6D38">
        <w:rPr>
          <w:rFonts w:eastAsia="仿宋_GB2312"/>
          <w:sz w:val="32"/>
          <w:szCs w:val="32"/>
        </w:rPr>
        <w:t>8</w:t>
      </w:r>
      <w:r w:rsidR="000E6D38">
        <w:rPr>
          <w:rFonts w:eastAsia="仿宋_GB2312" w:cs="仿宋_GB2312" w:hint="eastAsia"/>
          <w:sz w:val="32"/>
          <w:szCs w:val="32"/>
        </w:rPr>
        <w:t>年国内公务接待</w:t>
      </w:r>
      <w:r w:rsidR="000E6D38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0E6D38">
        <w:rPr>
          <w:rFonts w:eastAsia="仿宋_GB2312"/>
          <w:sz w:val="32"/>
          <w:szCs w:val="32"/>
          <w:u w:val="single"/>
        </w:rPr>
        <w:t>74</w:t>
      </w:r>
      <w:r w:rsidR="000E6D38" w:rsidRPr="0077414E">
        <w:rPr>
          <w:rFonts w:eastAsia="仿宋_GB2312"/>
          <w:sz w:val="32"/>
          <w:szCs w:val="32"/>
          <w:u w:val="single"/>
        </w:rPr>
        <w:t xml:space="preserve"> </w:t>
      </w:r>
      <w:r w:rsidR="000E6D38">
        <w:rPr>
          <w:rFonts w:eastAsia="仿宋_GB2312" w:cs="仿宋_GB2312" w:hint="eastAsia"/>
          <w:sz w:val="32"/>
          <w:szCs w:val="32"/>
        </w:rPr>
        <w:t>批次，</w:t>
      </w:r>
      <w:r w:rsidR="000E6D38" w:rsidRPr="0077414E">
        <w:rPr>
          <w:rFonts w:eastAsia="仿宋_GB2312"/>
          <w:sz w:val="32"/>
          <w:szCs w:val="32"/>
          <w:u w:val="single"/>
        </w:rPr>
        <w:t xml:space="preserve"> </w:t>
      </w:r>
      <w:r w:rsidR="000E6D38">
        <w:rPr>
          <w:rFonts w:eastAsia="仿宋_GB2312"/>
          <w:sz w:val="32"/>
          <w:szCs w:val="32"/>
          <w:u w:val="single"/>
        </w:rPr>
        <w:t>1572</w:t>
      </w:r>
      <w:r w:rsidR="000E6D38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0E6D38">
        <w:rPr>
          <w:rFonts w:eastAsia="仿宋_GB2312" w:cs="仿宋_GB2312" w:hint="eastAsia"/>
          <w:sz w:val="32"/>
          <w:szCs w:val="32"/>
        </w:rPr>
        <w:t>人次。</w:t>
      </w:r>
    </w:p>
    <w:p w:rsidR="00296145" w:rsidRDefault="00837A48" w:rsidP="00B91500"/>
    <w:sectPr w:rsidR="00296145" w:rsidSect="000E6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40" w:right="1800" w:bottom="1440" w:left="1800" w:header="765" w:footer="765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48" w:rsidRDefault="00837A48" w:rsidP="000E6D38">
      <w:pPr>
        <w:spacing w:line="240" w:lineRule="auto"/>
      </w:pPr>
      <w:r>
        <w:separator/>
      </w:r>
    </w:p>
  </w:endnote>
  <w:endnote w:type="continuationSeparator" w:id="0">
    <w:p w:rsidR="00837A48" w:rsidRDefault="00837A48" w:rsidP="000E6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10" w:rsidRDefault="00FC1AC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04C10" w:rsidRDefault="00837A4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DF" w:rsidRDefault="00FC1A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51C60" w:rsidRPr="00C51C60">
      <w:rPr>
        <w:noProof/>
        <w:lang w:val="zh-CN"/>
      </w:rPr>
      <w:t>-</w:t>
    </w:r>
    <w:r w:rsidR="00C51C60">
      <w:rPr>
        <w:noProof/>
      </w:rPr>
      <w:t xml:space="preserve"> 2 -</w:t>
    </w:r>
    <w:r>
      <w:fldChar w:fldCharType="end"/>
    </w:r>
  </w:p>
  <w:p w:rsidR="00804C10" w:rsidRDefault="00FC1AC9" w:rsidP="002C018E">
    <w:pPr>
      <w:pStyle w:val="a4"/>
      <w:tabs>
        <w:tab w:val="left" w:pos="2085"/>
      </w:tabs>
      <w:ind w:right="360" w:firstLine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DF" w:rsidRDefault="00837A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48" w:rsidRDefault="00837A48" w:rsidP="000E6D38">
      <w:pPr>
        <w:spacing w:line="240" w:lineRule="auto"/>
      </w:pPr>
      <w:r>
        <w:separator/>
      </w:r>
    </w:p>
  </w:footnote>
  <w:footnote w:type="continuationSeparator" w:id="0">
    <w:p w:rsidR="00837A48" w:rsidRDefault="00837A48" w:rsidP="000E6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DF" w:rsidRDefault="00837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10" w:rsidRDefault="00837A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DF" w:rsidRDefault="00837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1"/>
    <w:rsid w:val="00090504"/>
    <w:rsid w:val="000E6D38"/>
    <w:rsid w:val="00206901"/>
    <w:rsid w:val="00275CEC"/>
    <w:rsid w:val="002C36D1"/>
    <w:rsid w:val="0071333C"/>
    <w:rsid w:val="008315D0"/>
    <w:rsid w:val="00837A48"/>
    <w:rsid w:val="00987423"/>
    <w:rsid w:val="00B91500"/>
    <w:rsid w:val="00BD0F9A"/>
    <w:rsid w:val="00C51C60"/>
    <w:rsid w:val="00FC1AC9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7F672-86D8-4D93-A8BB-D4AFD6DE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38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6D3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3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38"/>
    <w:rPr>
      <w:sz w:val="18"/>
      <w:szCs w:val="18"/>
    </w:rPr>
  </w:style>
  <w:style w:type="character" w:styleId="a5">
    <w:name w:val="page number"/>
    <w:basedOn w:val="a0"/>
    <w:rsid w:val="000E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2019-06-20T07:39:00Z</dcterms:created>
  <dcterms:modified xsi:type="dcterms:W3CDTF">2019-08-09T09:11:00Z</dcterms:modified>
</cp:coreProperties>
</file>