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赤龙社区卫生服务中心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“预算决算公开”专题专栏公开（仅将</w:t>
      </w:r>
      <w:r>
        <w:rPr>
          <w:rFonts w:eastAsia="仿宋_GB2312"/>
          <w:sz w:val="32"/>
          <w:szCs w:val="32"/>
        </w:rPr>
        <w:t>决算公开内容在</w:t>
      </w:r>
      <w:r>
        <w:rPr>
          <w:rFonts w:hint="eastAsia" w:eastAsia="仿宋_GB2312"/>
          <w:sz w:val="32"/>
          <w:szCs w:val="32"/>
        </w:rPr>
        <w:t>主管部门</w:t>
      </w:r>
      <w:r>
        <w:rPr>
          <w:rFonts w:eastAsia="仿宋_GB2312"/>
          <w:sz w:val="32"/>
          <w:szCs w:val="32"/>
        </w:rPr>
        <w:t>网站公开）。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val="en-US" w:eastAsia="zh-CN"/>
        </w:rPr>
        <w:t>周永胜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23752260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val="en-US" w:eastAsia="zh-CN"/>
        </w:rPr>
        <w:t>赤龙社区卫生服务中心</w:t>
      </w:r>
      <w:r>
        <w:rPr>
          <w:rFonts w:hint="eastAsia" w:eastAsia="仿宋_GB2312"/>
          <w:sz w:val="32"/>
          <w:szCs w:val="32"/>
        </w:rPr>
        <w:t>（公章）</w:t>
      </w:r>
    </w:p>
    <w:p>
      <w:pPr>
        <w:spacing w:line="580" w:lineRule="exact"/>
        <w:ind w:firstLine="5440" w:firstLineChars="1700"/>
        <w:rPr>
          <w:rFonts w:ascii="宋体"/>
        </w:rPr>
      </w:pP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NTY1OTEyZDI2ZWVkYTIwZTQzMTMwMDVlMDM0OWMifQ=="/>
  </w:docVars>
  <w:rsids>
    <w:rsidRoot w:val="0067791E"/>
    <w:rsid w:val="002F3CEB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B13359"/>
    <w:rsid w:val="00B338CB"/>
    <w:rsid w:val="00BC14DF"/>
    <w:rsid w:val="00DF72F7"/>
    <w:rsid w:val="00E3517C"/>
    <w:rsid w:val="00F41043"/>
    <w:rsid w:val="00FF7960"/>
    <w:rsid w:val="43EB7AC8"/>
    <w:rsid w:val="517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228</Words>
  <Characters>242</Characters>
  <Lines>1</Lines>
  <Paragraphs>1</Paragraphs>
  <TotalTime>24</TotalTime>
  <ScaleCrop>false</ScaleCrop>
  <LinksUpToDate>false</LinksUpToDate>
  <CharactersWithSpaces>248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2022-08-29T00:55:40Z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6CA604CB76A34A99BD4300F1C8E3B0D7</vt:lpwstr>
  </property>
</Properties>
</file>