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D860" w14:textId="77777777" w:rsidR="0084548E" w:rsidRDefault="000725B2">
      <w:pPr>
        <w:spacing w:line="2600" w:lineRule="exact"/>
        <w:jc w:val="center"/>
        <w:rPr>
          <w:rFonts w:hint="eastAsia"/>
        </w:rPr>
      </w:pPr>
      <w:r>
        <w:rPr>
          <w:rFonts w:ascii="FZXiaoBiaoSong-B05S" w:eastAsia="FZXiaoBiaoSong-B05S" w:hAnsi="FZXiaoBiaoSong-B05S" w:cs="FZXiaoBiaoSong-B05S"/>
          <w:b/>
          <w:color w:val="000000"/>
          <w:sz w:val="48"/>
        </w:rPr>
        <w:t>天津市西青区军队离休退休干部休养所</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0C02B8C3" w14:textId="77777777" w:rsidR="0084548E" w:rsidRDefault="000725B2">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5F76DB2B" w14:textId="77777777" w:rsidR="0084548E" w:rsidRDefault="000725B2">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6DC2E1A7" w14:textId="77777777" w:rsidR="0084548E" w:rsidRDefault="000725B2">
      <w:pPr>
        <w:spacing w:line="560" w:lineRule="exact"/>
        <w:ind w:firstLine="900"/>
        <w:jc w:val="both"/>
        <w:rPr>
          <w:rFonts w:hint="eastAsia"/>
        </w:rPr>
      </w:pPr>
      <w:r>
        <w:rPr>
          <w:rFonts w:ascii="仿宋" w:eastAsia="仿宋" w:hAnsi="仿宋" w:cs="仿宋"/>
          <w:color w:val="000000"/>
          <w:sz w:val="30"/>
        </w:rPr>
        <w:t>一、主要职责</w:t>
      </w:r>
    </w:p>
    <w:p w14:paraId="6857A61F" w14:textId="77777777" w:rsidR="0084548E" w:rsidRDefault="000725B2">
      <w:pPr>
        <w:spacing w:line="560" w:lineRule="exact"/>
        <w:ind w:firstLine="900"/>
        <w:jc w:val="both"/>
        <w:rPr>
          <w:rFonts w:hint="eastAsia"/>
        </w:rPr>
      </w:pPr>
      <w:r>
        <w:rPr>
          <w:rFonts w:ascii="仿宋" w:eastAsia="仿宋" w:hAnsi="仿宋" w:cs="仿宋"/>
          <w:color w:val="000000"/>
          <w:sz w:val="30"/>
        </w:rPr>
        <w:t>二、机构设置情况</w:t>
      </w:r>
    </w:p>
    <w:p w14:paraId="058CE72E" w14:textId="77777777" w:rsidR="0084548E" w:rsidRDefault="000725B2">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098D831E" w14:textId="77777777" w:rsidR="0084548E" w:rsidRDefault="000725B2">
      <w:pPr>
        <w:spacing w:line="560" w:lineRule="exact"/>
        <w:ind w:firstLine="900"/>
        <w:jc w:val="both"/>
        <w:rPr>
          <w:rFonts w:hint="eastAsia"/>
        </w:rPr>
      </w:pPr>
      <w:r>
        <w:rPr>
          <w:rFonts w:ascii="仿宋" w:eastAsia="仿宋" w:hAnsi="仿宋" w:cs="仿宋"/>
          <w:color w:val="000000"/>
          <w:sz w:val="30"/>
        </w:rPr>
        <w:t>一、关于收支总体情况表的说明</w:t>
      </w:r>
    </w:p>
    <w:p w14:paraId="14EBBA3E" w14:textId="77777777" w:rsidR="0084548E" w:rsidRDefault="000725B2">
      <w:pPr>
        <w:spacing w:line="560" w:lineRule="exact"/>
        <w:ind w:firstLine="900"/>
        <w:jc w:val="both"/>
        <w:rPr>
          <w:rFonts w:hint="eastAsia"/>
        </w:rPr>
      </w:pPr>
      <w:r>
        <w:rPr>
          <w:rFonts w:ascii="仿宋" w:eastAsia="仿宋" w:hAnsi="仿宋" w:cs="仿宋"/>
          <w:color w:val="000000"/>
          <w:sz w:val="30"/>
        </w:rPr>
        <w:t>二、关于收入总体情况表的说明</w:t>
      </w:r>
    </w:p>
    <w:p w14:paraId="325493AC" w14:textId="77777777" w:rsidR="0084548E" w:rsidRDefault="000725B2">
      <w:pPr>
        <w:spacing w:line="560" w:lineRule="exact"/>
        <w:ind w:firstLine="900"/>
        <w:jc w:val="both"/>
        <w:rPr>
          <w:rFonts w:hint="eastAsia"/>
        </w:rPr>
      </w:pPr>
      <w:r>
        <w:rPr>
          <w:rFonts w:ascii="仿宋" w:eastAsia="仿宋" w:hAnsi="仿宋" w:cs="仿宋"/>
          <w:color w:val="000000"/>
          <w:sz w:val="30"/>
        </w:rPr>
        <w:t>三、关于支出总体情况表的说明</w:t>
      </w:r>
    </w:p>
    <w:p w14:paraId="71B1FB55" w14:textId="77777777" w:rsidR="0084548E" w:rsidRDefault="000725B2">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5403E184" w14:textId="77777777" w:rsidR="0084548E" w:rsidRDefault="000725B2">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33EF65B0" w14:textId="77777777" w:rsidR="0084548E" w:rsidRDefault="000725B2">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021CD786" w14:textId="77777777" w:rsidR="0084548E" w:rsidRDefault="000725B2">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2784E734" w14:textId="77777777" w:rsidR="0084548E" w:rsidRDefault="000725B2">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30A68039" w14:textId="77777777" w:rsidR="0084548E" w:rsidRDefault="000725B2">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7E91DC60" w14:textId="77777777" w:rsidR="0084548E" w:rsidRDefault="000725B2">
      <w:pPr>
        <w:spacing w:line="560" w:lineRule="exact"/>
        <w:ind w:firstLine="900"/>
        <w:jc w:val="both"/>
        <w:rPr>
          <w:rFonts w:hint="eastAsia"/>
        </w:rPr>
      </w:pPr>
      <w:r>
        <w:rPr>
          <w:rFonts w:ascii="仿宋" w:eastAsia="仿宋" w:hAnsi="仿宋" w:cs="仿宋"/>
          <w:color w:val="000000"/>
          <w:sz w:val="30"/>
        </w:rPr>
        <w:t>十、其他重要事项的情况说明</w:t>
      </w:r>
    </w:p>
    <w:p w14:paraId="3CC04EA1" w14:textId="77777777" w:rsidR="0084548E" w:rsidRDefault="000725B2">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389544CA" w14:textId="77777777" w:rsidR="0084548E" w:rsidRDefault="000725B2">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517CCC1A" w14:textId="77777777" w:rsidR="0084548E" w:rsidRDefault="000725B2">
      <w:pPr>
        <w:spacing w:line="560" w:lineRule="exact"/>
        <w:ind w:firstLine="900"/>
        <w:jc w:val="both"/>
        <w:rPr>
          <w:rFonts w:hint="eastAsia"/>
        </w:rPr>
      </w:pPr>
      <w:r>
        <w:rPr>
          <w:rFonts w:ascii="仿宋" w:eastAsia="仿宋" w:hAnsi="仿宋" w:cs="仿宋"/>
          <w:color w:val="000000"/>
          <w:sz w:val="30"/>
        </w:rPr>
        <w:t>一、部门收支总体情况表</w:t>
      </w:r>
    </w:p>
    <w:p w14:paraId="3BAEEFAA" w14:textId="77777777" w:rsidR="0084548E" w:rsidRDefault="000725B2">
      <w:pPr>
        <w:spacing w:line="560" w:lineRule="exact"/>
        <w:ind w:firstLine="900"/>
        <w:jc w:val="both"/>
        <w:rPr>
          <w:rFonts w:hint="eastAsia"/>
        </w:rPr>
      </w:pPr>
      <w:r>
        <w:rPr>
          <w:rFonts w:ascii="仿宋" w:eastAsia="仿宋" w:hAnsi="仿宋" w:cs="仿宋"/>
          <w:color w:val="000000"/>
          <w:sz w:val="30"/>
        </w:rPr>
        <w:t>二、部门收入总体情况表</w:t>
      </w:r>
    </w:p>
    <w:p w14:paraId="412D2E04" w14:textId="77777777" w:rsidR="0084548E" w:rsidRDefault="000725B2">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7D4B2072" w14:textId="77777777" w:rsidR="0084548E" w:rsidRDefault="000725B2">
      <w:pPr>
        <w:spacing w:line="560" w:lineRule="exact"/>
        <w:ind w:firstLine="900"/>
        <w:jc w:val="both"/>
        <w:rPr>
          <w:rFonts w:hint="eastAsia"/>
        </w:rPr>
      </w:pPr>
      <w:r>
        <w:rPr>
          <w:rFonts w:ascii="仿宋" w:eastAsia="仿宋" w:hAnsi="仿宋" w:cs="仿宋"/>
          <w:color w:val="000000"/>
          <w:sz w:val="30"/>
        </w:rPr>
        <w:t>四、财政拨款收支总体情况表</w:t>
      </w:r>
    </w:p>
    <w:p w14:paraId="4628C32E" w14:textId="77777777" w:rsidR="0084548E" w:rsidRDefault="000725B2">
      <w:pPr>
        <w:spacing w:line="560" w:lineRule="exact"/>
        <w:ind w:firstLine="900"/>
        <w:jc w:val="both"/>
        <w:rPr>
          <w:rFonts w:hint="eastAsia"/>
        </w:rPr>
      </w:pPr>
      <w:r>
        <w:rPr>
          <w:rFonts w:ascii="仿宋" w:eastAsia="仿宋" w:hAnsi="仿宋" w:cs="仿宋"/>
          <w:color w:val="000000"/>
          <w:sz w:val="30"/>
        </w:rPr>
        <w:t>五、一般公共预算支出情况表</w:t>
      </w:r>
    </w:p>
    <w:p w14:paraId="24D488AA" w14:textId="77777777" w:rsidR="0084548E" w:rsidRDefault="000725B2">
      <w:pPr>
        <w:spacing w:line="560" w:lineRule="exact"/>
        <w:ind w:firstLine="900"/>
        <w:jc w:val="both"/>
        <w:rPr>
          <w:rFonts w:hint="eastAsia"/>
        </w:rPr>
      </w:pPr>
      <w:r>
        <w:rPr>
          <w:rFonts w:ascii="仿宋" w:eastAsia="仿宋" w:hAnsi="仿宋" w:cs="仿宋"/>
          <w:color w:val="000000"/>
          <w:sz w:val="30"/>
        </w:rPr>
        <w:t>六、一般公共预算基本支出情况表</w:t>
      </w:r>
    </w:p>
    <w:p w14:paraId="088BAA24" w14:textId="77777777" w:rsidR="0084548E" w:rsidRDefault="000725B2">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710AEC62" w14:textId="77777777" w:rsidR="0084548E" w:rsidRDefault="000725B2">
      <w:pPr>
        <w:spacing w:line="560" w:lineRule="exact"/>
        <w:ind w:firstLine="900"/>
        <w:jc w:val="both"/>
        <w:rPr>
          <w:rFonts w:hint="eastAsia"/>
        </w:rPr>
      </w:pPr>
      <w:r>
        <w:rPr>
          <w:rFonts w:ascii="仿宋" w:eastAsia="仿宋" w:hAnsi="仿宋" w:cs="仿宋"/>
          <w:color w:val="000000"/>
          <w:sz w:val="30"/>
        </w:rPr>
        <w:t>八、政府性基金预算支出情况表</w:t>
      </w:r>
    </w:p>
    <w:p w14:paraId="4B1B6C7A" w14:textId="77777777" w:rsidR="0084548E" w:rsidRDefault="000725B2">
      <w:pPr>
        <w:spacing w:line="560" w:lineRule="exact"/>
        <w:ind w:firstLine="900"/>
        <w:jc w:val="both"/>
        <w:rPr>
          <w:rFonts w:hint="eastAsia"/>
        </w:rPr>
      </w:pPr>
      <w:r>
        <w:rPr>
          <w:rFonts w:ascii="仿宋" w:eastAsia="仿宋" w:hAnsi="仿宋" w:cs="仿宋"/>
          <w:color w:val="000000"/>
          <w:sz w:val="30"/>
        </w:rPr>
        <w:t>九、国有资本经营预算支出情况表</w:t>
      </w:r>
    </w:p>
    <w:p w14:paraId="761D6E57" w14:textId="77777777" w:rsidR="0084548E" w:rsidRDefault="000725B2">
      <w:pPr>
        <w:spacing w:line="560" w:lineRule="exact"/>
        <w:ind w:firstLine="900"/>
        <w:jc w:val="both"/>
        <w:rPr>
          <w:rFonts w:hint="eastAsia"/>
        </w:rPr>
      </w:pPr>
      <w:r>
        <w:rPr>
          <w:rFonts w:ascii="仿宋" w:eastAsia="仿宋" w:hAnsi="仿宋" w:cs="仿宋"/>
          <w:color w:val="000000"/>
          <w:sz w:val="30"/>
        </w:rPr>
        <w:t>十、项目支出表</w:t>
      </w:r>
    </w:p>
    <w:p w14:paraId="621F00A1" w14:textId="77777777" w:rsidR="0084548E" w:rsidRDefault="000725B2">
      <w:pPr>
        <w:spacing w:line="560" w:lineRule="exact"/>
        <w:ind w:firstLine="900"/>
        <w:jc w:val="both"/>
        <w:rPr>
          <w:rFonts w:hint="eastAsia"/>
        </w:rPr>
      </w:pPr>
      <w:r>
        <w:rPr>
          <w:rFonts w:ascii="仿宋" w:eastAsia="仿宋" w:hAnsi="仿宋" w:cs="仿宋"/>
          <w:color w:val="000000"/>
          <w:sz w:val="30"/>
        </w:rPr>
        <w:t>十一、关于空表的说明</w:t>
      </w:r>
    </w:p>
    <w:p w14:paraId="5A681899" w14:textId="77777777" w:rsidR="0084548E" w:rsidRDefault="000725B2">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668485F0" w14:textId="77777777" w:rsidR="0084548E" w:rsidRDefault="000725B2">
      <w:pPr>
        <w:spacing w:line="560" w:lineRule="exact"/>
        <w:ind w:firstLine="600"/>
        <w:jc w:val="both"/>
        <w:rPr>
          <w:rFonts w:hint="eastAsia"/>
        </w:rPr>
      </w:pPr>
      <w:r>
        <w:rPr>
          <w:rFonts w:ascii="黑体" w:eastAsia="黑体" w:hAnsi="黑体" w:cs="黑体"/>
          <w:b/>
          <w:color w:val="353232"/>
          <w:sz w:val="30"/>
        </w:rPr>
        <w:t>一、主要职责</w:t>
      </w:r>
    </w:p>
    <w:p w14:paraId="051338A9" w14:textId="77777777" w:rsidR="0084548E" w:rsidRDefault="000725B2">
      <w:pPr>
        <w:spacing w:line="560" w:lineRule="exact"/>
        <w:ind w:firstLine="600"/>
        <w:jc w:val="both"/>
        <w:rPr>
          <w:rFonts w:hint="eastAsia"/>
        </w:rPr>
      </w:pPr>
      <w:r>
        <w:rPr>
          <w:rFonts w:ascii="仿宋" w:eastAsia="仿宋" w:hAnsi="仿宋" w:cs="仿宋"/>
          <w:color w:val="000000"/>
          <w:sz w:val="30"/>
        </w:rPr>
        <w:t>天津市西青区军队离休退休干部休养所主要职责是按照党和政府关于安置军队离退休干部的方针、政策和规定，落实军队离退休干部待遇，提供相关服务与管理。</w:t>
      </w:r>
    </w:p>
    <w:p w14:paraId="4D715128" w14:textId="77777777" w:rsidR="0084548E" w:rsidRDefault="000725B2">
      <w:pPr>
        <w:spacing w:line="560" w:lineRule="exact"/>
        <w:ind w:firstLine="600"/>
        <w:jc w:val="both"/>
        <w:rPr>
          <w:rFonts w:hint="eastAsia"/>
        </w:rPr>
      </w:pPr>
      <w:r>
        <w:rPr>
          <w:rFonts w:ascii="黑体" w:eastAsia="黑体" w:hAnsi="黑体" w:cs="黑体"/>
          <w:b/>
          <w:color w:val="000000"/>
          <w:sz w:val="30"/>
        </w:rPr>
        <w:t>二、机构设置情况</w:t>
      </w:r>
    </w:p>
    <w:p w14:paraId="0F435A5A" w14:textId="77777777" w:rsidR="0084548E" w:rsidRDefault="000725B2">
      <w:pPr>
        <w:spacing w:line="560" w:lineRule="exact"/>
        <w:ind w:firstLine="600"/>
        <w:jc w:val="both"/>
        <w:rPr>
          <w:rFonts w:hint="eastAsia"/>
        </w:rPr>
      </w:pPr>
      <w:r>
        <w:rPr>
          <w:rFonts w:ascii="仿宋" w:eastAsia="仿宋" w:hAnsi="仿宋" w:cs="仿宋"/>
          <w:color w:val="000000"/>
          <w:sz w:val="30"/>
        </w:rPr>
        <w:t>天津市西青区军队离休退休干部休养所部门内设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25EDFAF9" w14:textId="77777777" w:rsidR="0084548E" w:rsidRDefault="000725B2">
      <w:pPr>
        <w:spacing w:line="560" w:lineRule="exact"/>
        <w:ind w:firstLine="600"/>
        <w:jc w:val="both"/>
        <w:rPr>
          <w:rFonts w:hint="eastAsia"/>
        </w:rPr>
      </w:pPr>
      <w:r>
        <w:rPr>
          <w:rFonts w:ascii="仿宋" w:eastAsia="仿宋" w:hAnsi="仿宋" w:cs="仿宋"/>
          <w:color w:val="000000"/>
          <w:sz w:val="30"/>
        </w:rPr>
        <w:t>纳入天津市西青区军队离休退休干部休养所单位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35C1F8DA" w14:textId="77777777" w:rsidR="0084548E" w:rsidRDefault="000725B2">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天津市西青区军队离休退休干部休养所</w:t>
      </w:r>
    </w:p>
    <w:p w14:paraId="6D74873A" w14:textId="77777777" w:rsidR="0084548E" w:rsidRDefault="000725B2">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2A74B994" w14:textId="77777777" w:rsidR="0084548E" w:rsidRDefault="000725B2">
      <w:pPr>
        <w:spacing w:line="560" w:lineRule="exact"/>
        <w:ind w:firstLine="600"/>
        <w:jc w:val="both"/>
        <w:rPr>
          <w:rFonts w:hint="eastAsia"/>
        </w:rPr>
      </w:pPr>
      <w:r>
        <w:rPr>
          <w:rFonts w:ascii="黑体" w:eastAsia="黑体" w:hAnsi="黑体" w:cs="黑体"/>
          <w:b/>
          <w:color w:val="000000"/>
          <w:sz w:val="30"/>
        </w:rPr>
        <w:t>一、关于收支总体情况表的说明</w:t>
      </w:r>
    </w:p>
    <w:p w14:paraId="5B001FD5" w14:textId="77777777" w:rsidR="0084548E" w:rsidRDefault="000725B2">
      <w:pPr>
        <w:spacing w:line="560" w:lineRule="exact"/>
        <w:ind w:firstLine="600"/>
        <w:jc w:val="both"/>
        <w:rPr>
          <w:rFonts w:hint="eastAsia"/>
        </w:rPr>
      </w:pPr>
      <w:r>
        <w:rPr>
          <w:rFonts w:ascii="仿宋" w:eastAsia="仿宋" w:hAnsi="仿宋" w:cs="仿宋"/>
          <w:color w:val="000000"/>
          <w:sz w:val="30"/>
        </w:rPr>
        <w:t>按照综合预算的原则，天津市西青区军队离休退休干部休养所单位所有收入和支出均纳入部门预算管理。收入包括：一般公共预算拨款收入</w:t>
      </w:r>
      <w:r>
        <w:rPr>
          <w:rFonts w:ascii="仿宋" w:eastAsia="仿宋" w:hAnsi="仿宋" w:cs="仿宋"/>
          <w:color w:val="000000"/>
          <w:sz w:val="30"/>
        </w:rPr>
        <w:t>2,527.87</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339.84</w:t>
      </w:r>
      <w:r>
        <w:rPr>
          <w:rFonts w:ascii="仿宋" w:eastAsia="仿宋" w:hAnsi="仿宋" w:cs="仿宋"/>
          <w:color w:val="000000"/>
          <w:sz w:val="30"/>
        </w:rPr>
        <w:t>万元；支出包括：教育支出</w:t>
      </w:r>
      <w:r>
        <w:rPr>
          <w:rFonts w:ascii="仿宋" w:eastAsia="仿宋" w:hAnsi="仿宋" w:cs="仿宋"/>
          <w:color w:val="000000"/>
          <w:sz w:val="30"/>
        </w:rPr>
        <w:t>0.22</w:t>
      </w:r>
      <w:r>
        <w:rPr>
          <w:rFonts w:ascii="仿宋" w:eastAsia="仿宋" w:hAnsi="仿宋" w:cs="仿宋"/>
          <w:color w:val="000000"/>
          <w:sz w:val="30"/>
        </w:rPr>
        <w:t>万元、社会保障和就业支出</w:t>
      </w:r>
      <w:r>
        <w:rPr>
          <w:rFonts w:ascii="仿宋" w:eastAsia="仿宋" w:hAnsi="仿宋" w:cs="仿宋"/>
          <w:color w:val="000000"/>
          <w:sz w:val="30"/>
        </w:rPr>
        <w:t>2,760.18</w:t>
      </w:r>
      <w:r>
        <w:rPr>
          <w:rFonts w:ascii="仿宋" w:eastAsia="仿宋" w:hAnsi="仿宋" w:cs="仿宋"/>
          <w:color w:val="000000"/>
          <w:sz w:val="30"/>
        </w:rPr>
        <w:t>万元、卫生健康支出</w:t>
      </w:r>
      <w:r>
        <w:rPr>
          <w:rFonts w:ascii="仿宋" w:eastAsia="仿宋" w:hAnsi="仿宋" w:cs="仿宋"/>
          <w:color w:val="000000"/>
          <w:sz w:val="30"/>
        </w:rPr>
        <w:t>107.32</w:t>
      </w:r>
      <w:r>
        <w:rPr>
          <w:rFonts w:ascii="仿宋" w:eastAsia="仿宋" w:hAnsi="仿宋" w:cs="仿宋"/>
          <w:color w:val="000000"/>
          <w:sz w:val="30"/>
        </w:rPr>
        <w:t>万元。天津市西青区军队离休退休干部休养所单位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2,867.71</w:t>
      </w:r>
      <w:r>
        <w:rPr>
          <w:rFonts w:ascii="仿宋" w:eastAsia="仿宋" w:hAnsi="仿宋" w:cs="仿宋"/>
          <w:color w:val="000000"/>
          <w:sz w:val="30"/>
        </w:rPr>
        <w:t>万元。</w:t>
      </w:r>
    </w:p>
    <w:p w14:paraId="2ED209A5" w14:textId="77777777" w:rsidR="0084548E" w:rsidRDefault="000725B2">
      <w:pPr>
        <w:spacing w:line="560" w:lineRule="exact"/>
        <w:ind w:firstLine="600"/>
        <w:jc w:val="both"/>
        <w:rPr>
          <w:rFonts w:hint="eastAsia"/>
        </w:rPr>
      </w:pPr>
      <w:r>
        <w:rPr>
          <w:rFonts w:ascii="黑体" w:eastAsia="黑体" w:hAnsi="黑体" w:cs="黑体"/>
          <w:b/>
          <w:color w:val="000000"/>
          <w:sz w:val="30"/>
        </w:rPr>
        <w:t>二、关于收入总体情况表的说明</w:t>
      </w:r>
    </w:p>
    <w:p w14:paraId="4AC8BB8F" w14:textId="77777777" w:rsidR="0084548E" w:rsidRDefault="000725B2">
      <w:pPr>
        <w:spacing w:line="560" w:lineRule="exact"/>
        <w:ind w:firstLine="600"/>
        <w:jc w:val="both"/>
        <w:rPr>
          <w:rFonts w:hint="eastAsia"/>
        </w:rPr>
      </w:pPr>
      <w:r>
        <w:rPr>
          <w:rFonts w:ascii="仿宋" w:eastAsia="仿宋" w:hAnsi="仿宋" w:cs="仿宋"/>
          <w:color w:val="000000"/>
          <w:sz w:val="30"/>
        </w:rPr>
        <w:t>天津市西青区军队离休退休干部休养所单位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2,867.71</w:t>
      </w:r>
      <w:r>
        <w:rPr>
          <w:rFonts w:ascii="仿宋" w:eastAsia="仿宋" w:hAnsi="仿宋" w:cs="仿宋"/>
          <w:color w:val="000000"/>
          <w:sz w:val="30"/>
        </w:rPr>
        <w:t>万元，与上年预算相比减少</w:t>
      </w:r>
      <w:r>
        <w:rPr>
          <w:rFonts w:ascii="仿宋" w:eastAsia="仿宋" w:hAnsi="仿宋" w:cs="仿宋"/>
          <w:color w:val="000000"/>
          <w:sz w:val="30"/>
        </w:rPr>
        <w:t>226.46</w:t>
      </w:r>
      <w:r>
        <w:rPr>
          <w:rFonts w:ascii="仿宋" w:eastAsia="仿宋" w:hAnsi="仿宋" w:cs="仿宋"/>
          <w:color w:val="000000"/>
          <w:sz w:val="30"/>
        </w:rPr>
        <w:t>万元，主要原因是财政预算项目资金减少导致。其中：上年结转结余</w:t>
      </w:r>
      <w:r>
        <w:rPr>
          <w:rFonts w:ascii="仿宋" w:eastAsia="仿宋" w:hAnsi="仿宋" w:cs="仿宋"/>
          <w:color w:val="000000"/>
          <w:sz w:val="30"/>
        </w:rPr>
        <w:t>339.84</w:t>
      </w:r>
      <w:r>
        <w:rPr>
          <w:rFonts w:ascii="仿宋" w:eastAsia="仿宋" w:hAnsi="仿宋" w:cs="仿宋"/>
          <w:color w:val="000000"/>
          <w:sz w:val="30"/>
        </w:rPr>
        <w:t>万元，占</w:t>
      </w:r>
      <w:r>
        <w:rPr>
          <w:rFonts w:ascii="仿宋" w:eastAsia="仿宋" w:hAnsi="仿宋" w:cs="仿宋"/>
          <w:color w:val="000000"/>
          <w:sz w:val="30"/>
        </w:rPr>
        <w:t>11.85%</w:t>
      </w:r>
      <w:r>
        <w:rPr>
          <w:rFonts w:ascii="仿宋" w:eastAsia="仿宋" w:hAnsi="仿宋" w:cs="仿宋"/>
          <w:color w:val="000000"/>
          <w:sz w:val="30"/>
        </w:rPr>
        <w:t>；一般公共预算</w:t>
      </w:r>
      <w:r>
        <w:rPr>
          <w:rFonts w:ascii="仿宋" w:eastAsia="仿宋" w:hAnsi="仿宋" w:cs="仿宋"/>
          <w:color w:val="000000"/>
          <w:sz w:val="30"/>
        </w:rPr>
        <w:t>2,527.87</w:t>
      </w:r>
      <w:r>
        <w:rPr>
          <w:rFonts w:ascii="仿宋" w:eastAsia="仿宋" w:hAnsi="仿宋" w:cs="仿宋"/>
          <w:color w:val="000000"/>
          <w:sz w:val="30"/>
        </w:rPr>
        <w:t>万元，占</w:t>
      </w:r>
      <w:r>
        <w:rPr>
          <w:rFonts w:ascii="仿宋" w:eastAsia="仿宋" w:hAnsi="仿宋" w:cs="仿宋"/>
          <w:color w:val="000000"/>
          <w:sz w:val="30"/>
        </w:rPr>
        <w:t>88.15%</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11D034C5" w14:textId="77777777" w:rsidR="0084548E" w:rsidRDefault="000725B2">
      <w:pPr>
        <w:spacing w:line="560" w:lineRule="exact"/>
        <w:ind w:firstLine="600"/>
        <w:jc w:val="both"/>
        <w:rPr>
          <w:rFonts w:hint="eastAsia"/>
        </w:rPr>
      </w:pPr>
      <w:r>
        <w:rPr>
          <w:rFonts w:ascii="黑体" w:eastAsia="黑体" w:hAnsi="黑体" w:cs="黑体"/>
          <w:b/>
          <w:color w:val="000000"/>
          <w:sz w:val="30"/>
        </w:rPr>
        <w:t>三、关于支出总体情况表的说明</w:t>
      </w:r>
    </w:p>
    <w:p w14:paraId="7B85188B" w14:textId="77777777" w:rsidR="0084548E" w:rsidRDefault="000725B2">
      <w:pPr>
        <w:spacing w:line="560" w:lineRule="exact"/>
        <w:ind w:firstLine="600"/>
        <w:jc w:val="both"/>
        <w:rPr>
          <w:rFonts w:hint="eastAsia"/>
        </w:rPr>
      </w:pPr>
      <w:r>
        <w:rPr>
          <w:rFonts w:ascii="仿宋" w:eastAsia="仿宋" w:hAnsi="仿宋" w:cs="仿宋"/>
          <w:color w:val="000000"/>
          <w:sz w:val="30"/>
        </w:rPr>
        <w:lastRenderedPageBreak/>
        <w:t>天津市西青区军队离休退休干部休养所单位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2,867.71</w:t>
      </w:r>
      <w:r>
        <w:rPr>
          <w:rFonts w:ascii="仿宋" w:eastAsia="仿宋" w:hAnsi="仿宋" w:cs="仿宋"/>
          <w:color w:val="000000"/>
          <w:sz w:val="30"/>
        </w:rPr>
        <w:t>万元，与上年预算相比减少</w:t>
      </w:r>
      <w:r>
        <w:rPr>
          <w:rFonts w:ascii="仿宋" w:eastAsia="仿宋" w:hAnsi="仿宋" w:cs="仿宋"/>
          <w:color w:val="000000"/>
          <w:sz w:val="30"/>
        </w:rPr>
        <w:t>226.46</w:t>
      </w:r>
      <w:r>
        <w:rPr>
          <w:rFonts w:ascii="仿宋" w:eastAsia="仿宋" w:hAnsi="仿宋" w:cs="仿宋"/>
          <w:color w:val="000000"/>
          <w:sz w:val="30"/>
        </w:rPr>
        <w:t>万元，主要原因是财政预算项目资金减少导致。其中：基本支出</w:t>
      </w:r>
      <w:r>
        <w:rPr>
          <w:rFonts w:ascii="仿宋" w:eastAsia="仿宋" w:hAnsi="仿宋" w:cs="仿宋"/>
          <w:color w:val="000000"/>
          <w:sz w:val="30"/>
        </w:rPr>
        <w:t>268.27</w:t>
      </w:r>
      <w:r>
        <w:rPr>
          <w:rFonts w:ascii="仿宋" w:eastAsia="仿宋" w:hAnsi="仿宋" w:cs="仿宋"/>
          <w:color w:val="000000"/>
          <w:sz w:val="30"/>
        </w:rPr>
        <w:t>万元，占</w:t>
      </w:r>
      <w:r>
        <w:rPr>
          <w:rFonts w:ascii="仿宋" w:eastAsia="仿宋" w:hAnsi="仿宋" w:cs="仿宋"/>
          <w:color w:val="000000"/>
          <w:sz w:val="30"/>
        </w:rPr>
        <w:t>9.35%</w:t>
      </w:r>
      <w:r>
        <w:rPr>
          <w:rFonts w:ascii="仿宋" w:eastAsia="仿宋" w:hAnsi="仿宋" w:cs="仿宋"/>
          <w:color w:val="000000"/>
          <w:sz w:val="30"/>
        </w:rPr>
        <w:t>；项目支出</w:t>
      </w:r>
      <w:r>
        <w:rPr>
          <w:rFonts w:ascii="仿宋" w:eastAsia="仿宋" w:hAnsi="仿宋" w:cs="仿宋"/>
          <w:color w:val="000000"/>
          <w:sz w:val="30"/>
        </w:rPr>
        <w:t>2,599.44</w:t>
      </w:r>
      <w:r>
        <w:rPr>
          <w:rFonts w:ascii="仿宋" w:eastAsia="仿宋" w:hAnsi="仿宋" w:cs="仿宋"/>
          <w:color w:val="000000"/>
          <w:sz w:val="30"/>
        </w:rPr>
        <w:t>万元，占</w:t>
      </w:r>
      <w:r>
        <w:rPr>
          <w:rFonts w:ascii="仿宋" w:eastAsia="仿宋" w:hAnsi="仿宋" w:cs="仿宋"/>
          <w:color w:val="000000"/>
          <w:sz w:val="30"/>
        </w:rPr>
        <w:t>90.65%</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3C0B886E" w14:textId="77777777" w:rsidR="0084548E" w:rsidRDefault="000725B2">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217DA839" w14:textId="77777777" w:rsidR="0084548E" w:rsidRDefault="000725B2">
      <w:pPr>
        <w:spacing w:line="560" w:lineRule="exact"/>
        <w:ind w:firstLine="600"/>
        <w:jc w:val="both"/>
        <w:rPr>
          <w:rFonts w:hint="eastAsia"/>
        </w:rPr>
      </w:pPr>
      <w:r>
        <w:rPr>
          <w:rFonts w:ascii="仿宋" w:eastAsia="仿宋" w:hAnsi="仿宋" w:cs="仿宋"/>
          <w:color w:val="000000"/>
          <w:sz w:val="30"/>
        </w:rPr>
        <w:t>天津市西青区军队离休退休干部休养所单位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2,867.71</w:t>
      </w:r>
      <w:r>
        <w:rPr>
          <w:rFonts w:ascii="仿宋" w:eastAsia="仿宋" w:hAnsi="仿宋" w:cs="仿宋"/>
          <w:color w:val="000000"/>
          <w:sz w:val="30"/>
        </w:rPr>
        <w:t>万元，与上年预算相比减少</w:t>
      </w:r>
      <w:r>
        <w:rPr>
          <w:rFonts w:ascii="仿宋" w:eastAsia="仿宋" w:hAnsi="仿宋" w:cs="仿宋"/>
          <w:color w:val="000000"/>
          <w:sz w:val="30"/>
        </w:rPr>
        <w:t>226.46</w:t>
      </w:r>
      <w:r>
        <w:rPr>
          <w:rFonts w:ascii="仿宋" w:eastAsia="仿宋" w:hAnsi="仿宋" w:cs="仿宋"/>
          <w:color w:val="000000"/>
          <w:sz w:val="30"/>
        </w:rPr>
        <w:t>万元，主要原因是财政预算项目资金减少导致。收入包括：一般公共预算拨款收入</w:t>
      </w:r>
      <w:r>
        <w:rPr>
          <w:rFonts w:ascii="仿宋" w:eastAsia="仿宋" w:hAnsi="仿宋" w:cs="仿宋"/>
          <w:color w:val="000000"/>
          <w:sz w:val="30"/>
        </w:rPr>
        <w:t>2,527.87</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339.84</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2,867.71</w:t>
      </w:r>
      <w:r>
        <w:rPr>
          <w:rFonts w:ascii="仿宋" w:eastAsia="仿宋" w:hAnsi="仿宋" w:cs="仿宋"/>
          <w:color w:val="000000"/>
          <w:sz w:val="30"/>
        </w:rPr>
        <w:t>万元，与上年预算相比减少</w:t>
      </w:r>
      <w:r>
        <w:rPr>
          <w:rFonts w:ascii="仿宋" w:eastAsia="仿宋" w:hAnsi="仿宋" w:cs="仿宋"/>
          <w:color w:val="000000"/>
          <w:sz w:val="30"/>
        </w:rPr>
        <w:t>226.46</w:t>
      </w:r>
      <w:r>
        <w:rPr>
          <w:rFonts w:ascii="仿宋" w:eastAsia="仿宋" w:hAnsi="仿宋" w:cs="仿宋"/>
          <w:color w:val="000000"/>
          <w:sz w:val="30"/>
        </w:rPr>
        <w:t>万元，主要原因是财政预算项目资金减少导致。支出包括：教育支出</w:t>
      </w:r>
      <w:r>
        <w:rPr>
          <w:rFonts w:ascii="仿宋" w:eastAsia="仿宋" w:hAnsi="仿宋" w:cs="仿宋"/>
          <w:color w:val="000000"/>
          <w:sz w:val="30"/>
        </w:rPr>
        <w:t>0.22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2,760.18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107.32</w:t>
      </w:r>
      <w:r>
        <w:rPr>
          <w:rFonts w:ascii="仿宋" w:eastAsia="仿宋" w:hAnsi="仿宋" w:cs="仿宋"/>
          <w:color w:val="000000"/>
          <w:sz w:val="30"/>
        </w:rPr>
        <w:t>万元。</w:t>
      </w:r>
    </w:p>
    <w:p w14:paraId="6CAB5863" w14:textId="77777777" w:rsidR="0084548E" w:rsidRDefault="000725B2">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046ACB53" w14:textId="77777777" w:rsidR="0084548E" w:rsidRDefault="000725B2">
      <w:pPr>
        <w:spacing w:line="560" w:lineRule="exact"/>
        <w:ind w:firstLine="600"/>
        <w:jc w:val="both"/>
        <w:rPr>
          <w:rFonts w:hint="eastAsia"/>
        </w:rPr>
      </w:pPr>
      <w:r>
        <w:rPr>
          <w:rFonts w:ascii="楷体" w:eastAsia="楷体" w:hAnsi="楷体" w:cs="楷体"/>
          <w:b/>
          <w:color w:val="000000"/>
          <w:sz w:val="30"/>
        </w:rPr>
        <w:t>（一）总体情况</w:t>
      </w:r>
    </w:p>
    <w:p w14:paraId="1006DE49" w14:textId="77777777" w:rsidR="0084548E" w:rsidRDefault="000725B2">
      <w:pPr>
        <w:spacing w:line="560" w:lineRule="exact"/>
        <w:ind w:firstLine="600"/>
        <w:jc w:val="both"/>
        <w:rPr>
          <w:rFonts w:hint="eastAsia"/>
        </w:rPr>
      </w:pPr>
      <w:r>
        <w:rPr>
          <w:rFonts w:ascii="仿宋" w:eastAsia="仿宋" w:hAnsi="仿宋" w:cs="仿宋"/>
          <w:color w:val="000000"/>
          <w:sz w:val="30"/>
        </w:rPr>
        <w:t>天津市西青区军队离休退休干部休养所单位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2,867.71</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3094.17</w:t>
      </w:r>
      <w:r>
        <w:rPr>
          <w:rFonts w:ascii="仿宋" w:eastAsia="仿宋" w:hAnsi="仿宋" w:cs="仿宋"/>
          <w:color w:val="000000"/>
          <w:sz w:val="30"/>
        </w:rPr>
        <w:t>万元），与上年预算相比减少</w:t>
      </w:r>
      <w:r>
        <w:rPr>
          <w:rFonts w:ascii="仿宋" w:eastAsia="仿宋" w:hAnsi="仿宋" w:cs="仿宋"/>
          <w:color w:val="000000"/>
          <w:sz w:val="30"/>
        </w:rPr>
        <w:t>226.46</w:t>
      </w:r>
      <w:r>
        <w:rPr>
          <w:rFonts w:ascii="仿宋" w:eastAsia="仿宋" w:hAnsi="仿宋" w:cs="仿宋"/>
          <w:color w:val="000000"/>
          <w:sz w:val="30"/>
        </w:rPr>
        <w:t>万元，主要原因是财政预算项目资金减少导致。</w:t>
      </w:r>
    </w:p>
    <w:p w14:paraId="728A53A9" w14:textId="77777777" w:rsidR="0084548E" w:rsidRDefault="000725B2">
      <w:pPr>
        <w:spacing w:line="560" w:lineRule="exact"/>
        <w:ind w:firstLine="600"/>
        <w:jc w:val="both"/>
        <w:rPr>
          <w:rFonts w:hint="eastAsia"/>
        </w:rPr>
      </w:pPr>
      <w:r>
        <w:rPr>
          <w:rFonts w:ascii="楷体" w:eastAsia="楷体" w:hAnsi="楷体" w:cs="楷体"/>
          <w:b/>
          <w:color w:val="000000"/>
          <w:sz w:val="30"/>
        </w:rPr>
        <w:t>（二）具体情况</w:t>
      </w:r>
    </w:p>
    <w:p w14:paraId="3FB85CA0" w14:textId="77777777" w:rsidR="0084548E" w:rsidRDefault="000725B2">
      <w:pPr>
        <w:spacing w:line="560" w:lineRule="exact"/>
        <w:ind w:firstLine="600"/>
        <w:jc w:val="both"/>
        <w:rPr>
          <w:rFonts w:hint="eastAsia"/>
        </w:rPr>
      </w:pPr>
      <w:r>
        <w:rPr>
          <w:rFonts w:ascii="仿宋" w:eastAsia="仿宋" w:hAnsi="仿宋" w:cs="仿宋"/>
          <w:color w:val="000000"/>
          <w:sz w:val="30"/>
        </w:rPr>
        <w:lastRenderedPageBreak/>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”0.22</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”0.22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”0.22</w:t>
      </w:r>
      <w:r>
        <w:rPr>
          <w:rFonts w:ascii="仿宋" w:eastAsia="仿宋" w:hAnsi="仿宋" w:cs="仿宋"/>
          <w:color w:val="000000"/>
          <w:sz w:val="30"/>
        </w:rPr>
        <w:t>万元，主要用于厉行节约，在职人员教育培训支出。。</w:t>
      </w:r>
    </w:p>
    <w:p w14:paraId="1EC64510" w14:textId="77777777" w:rsidR="0084548E" w:rsidRDefault="000725B2">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”2,760.18</w:t>
      </w:r>
      <w:r>
        <w:rPr>
          <w:rFonts w:ascii="仿宋" w:eastAsia="仿宋" w:hAnsi="仿宋" w:cs="仿宋"/>
          <w:color w:val="000000"/>
          <w:sz w:val="30"/>
        </w:rPr>
        <w:t>万元，与上年预算相比减少</w:t>
      </w:r>
      <w:r>
        <w:rPr>
          <w:rFonts w:ascii="仿宋" w:eastAsia="仿宋" w:hAnsi="仿宋" w:cs="仿宋"/>
          <w:color w:val="000000"/>
          <w:sz w:val="30"/>
        </w:rPr>
        <w:t>207.12</w:t>
      </w:r>
      <w:r>
        <w:rPr>
          <w:rFonts w:ascii="仿宋" w:eastAsia="仿宋" w:hAnsi="仿宋" w:cs="仿宋"/>
          <w:color w:val="000000"/>
          <w:sz w:val="30"/>
        </w:rPr>
        <w:t>万元，主要原因是项目资金减少导致。其中：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”54.19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”35.58</w:t>
      </w:r>
      <w:r>
        <w:rPr>
          <w:rFonts w:ascii="仿宋" w:eastAsia="仿宋" w:hAnsi="仿宋" w:cs="仿宋"/>
          <w:color w:val="000000"/>
          <w:sz w:val="30"/>
        </w:rPr>
        <w:t>万元，主要用于在职人员缴纳保险支出。在职人员；</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”12.40</w:t>
      </w:r>
      <w:r>
        <w:rPr>
          <w:rFonts w:ascii="仿宋" w:eastAsia="仿宋" w:hAnsi="仿宋" w:cs="仿宋"/>
          <w:color w:val="000000"/>
          <w:sz w:val="30"/>
        </w:rPr>
        <w:t>万元，主要用于在职人员缴纳养老保险。；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”6.20</w:t>
      </w:r>
      <w:r>
        <w:rPr>
          <w:rFonts w:ascii="仿宋" w:eastAsia="仿宋" w:hAnsi="仿宋" w:cs="仿宋"/>
          <w:color w:val="000000"/>
          <w:sz w:val="30"/>
        </w:rPr>
        <w:t>万元，主要用于在职人员缴纳职业年金。。</w:t>
      </w:r>
    </w:p>
    <w:p w14:paraId="37542F9C" w14:textId="77777777" w:rsidR="0084548E" w:rsidRDefault="000725B2">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退役安置（款）</w:t>
      </w:r>
      <w:r>
        <w:rPr>
          <w:rFonts w:ascii="仿宋" w:eastAsia="仿宋" w:hAnsi="仿宋" w:cs="仿宋"/>
          <w:color w:val="000000"/>
          <w:sz w:val="30"/>
        </w:rPr>
        <w:t>”2,705.99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军队移交政府的离退休人员安置（项）</w:t>
      </w:r>
      <w:r>
        <w:rPr>
          <w:rFonts w:ascii="仿宋" w:eastAsia="仿宋" w:hAnsi="仿宋" w:cs="仿宋"/>
          <w:color w:val="000000"/>
          <w:sz w:val="30"/>
        </w:rPr>
        <w:t>”2,364.84</w:t>
      </w:r>
      <w:r>
        <w:rPr>
          <w:rFonts w:ascii="仿宋" w:eastAsia="仿宋" w:hAnsi="仿宋" w:cs="仿宋"/>
          <w:color w:val="000000"/>
          <w:sz w:val="30"/>
        </w:rPr>
        <w:t>万元，主要用于离退休人员和离退休人员工资及公用等支出。；</w:t>
      </w:r>
      <w:r>
        <w:rPr>
          <w:rFonts w:ascii="仿宋" w:eastAsia="仿宋" w:hAnsi="仿宋" w:cs="仿宋"/>
          <w:color w:val="000000"/>
          <w:sz w:val="30"/>
        </w:rPr>
        <w:t>“</w:t>
      </w:r>
      <w:r>
        <w:rPr>
          <w:rFonts w:ascii="仿宋" w:eastAsia="仿宋" w:hAnsi="仿宋" w:cs="仿宋"/>
          <w:color w:val="000000"/>
          <w:sz w:val="30"/>
        </w:rPr>
        <w:t>军队移交政府离退休干部管理机构（项）</w:t>
      </w:r>
      <w:r>
        <w:rPr>
          <w:rFonts w:ascii="仿宋" w:eastAsia="仿宋" w:hAnsi="仿宋" w:cs="仿宋"/>
          <w:color w:val="000000"/>
          <w:sz w:val="30"/>
        </w:rPr>
        <w:t>”341.15</w:t>
      </w:r>
      <w:r>
        <w:rPr>
          <w:rFonts w:ascii="仿宋" w:eastAsia="仿宋" w:hAnsi="仿宋" w:cs="仿宋"/>
          <w:color w:val="000000"/>
          <w:sz w:val="30"/>
        </w:rPr>
        <w:t>万元，主要用于服务管理机构工作人员的人员经费和日常公用经费；。</w:t>
      </w:r>
    </w:p>
    <w:p w14:paraId="33B34160" w14:textId="77777777" w:rsidR="0084548E" w:rsidRDefault="000725B2">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”107.32</w:t>
      </w:r>
      <w:r>
        <w:rPr>
          <w:rFonts w:ascii="仿宋" w:eastAsia="仿宋" w:hAnsi="仿宋" w:cs="仿宋"/>
          <w:color w:val="000000"/>
          <w:sz w:val="30"/>
        </w:rPr>
        <w:t>万元，与上年预算相比减少</w:t>
      </w:r>
      <w:r>
        <w:rPr>
          <w:rFonts w:ascii="仿宋" w:eastAsia="仿宋" w:hAnsi="仿宋" w:cs="仿宋"/>
          <w:color w:val="000000"/>
          <w:sz w:val="30"/>
        </w:rPr>
        <w:t>19.33</w:t>
      </w:r>
      <w:r>
        <w:rPr>
          <w:rFonts w:ascii="仿宋" w:eastAsia="仿宋" w:hAnsi="仿宋" w:cs="仿宋"/>
          <w:color w:val="000000"/>
          <w:sz w:val="30"/>
        </w:rPr>
        <w:t>万元，主要原因是离退休人员减少造成。其中：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”107.32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”6.60</w:t>
      </w:r>
      <w:r>
        <w:rPr>
          <w:rFonts w:ascii="仿宋" w:eastAsia="仿宋" w:hAnsi="仿宋" w:cs="仿宋"/>
          <w:color w:val="000000"/>
          <w:sz w:val="30"/>
        </w:rPr>
        <w:t>万元，主要用于离退军休干部医疗费支出。；</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”7.75</w:t>
      </w:r>
      <w:r>
        <w:rPr>
          <w:rFonts w:ascii="仿宋" w:eastAsia="仿宋" w:hAnsi="仿宋" w:cs="仿宋"/>
          <w:color w:val="000000"/>
          <w:sz w:val="30"/>
        </w:rPr>
        <w:t>万元，主要用于缴纳事业单位医疗保险。；</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”92.96</w:t>
      </w:r>
      <w:r>
        <w:rPr>
          <w:rFonts w:ascii="仿宋" w:eastAsia="仿宋" w:hAnsi="仿宋" w:cs="仿宋"/>
          <w:color w:val="000000"/>
          <w:sz w:val="30"/>
        </w:rPr>
        <w:t>万元，主要用于离退休干部医疗保险。。</w:t>
      </w:r>
    </w:p>
    <w:p w14:paraId="7EDFC135" w14:textId="77777777" w:rsidR="0084548E" w:rsidRDefault="000725B2">
      <w:pPr>
        <w:spacing w:line="560" w:lineRule="exact"/>
        <w:ind w:firstLine="600"/>
        <w:jc w:val="both"/>
        <w:rPr>
          <w:rFonts w:hint="eastAsia"/>
        </w:rPr>
      </w:pPr>
      <w:r>
        <w:rPr>
          <w:rFonts w:ascii="黑体" w:eastAsia="黑体" w:hAnsi="黑体" w:cs="黑体"/>
          <w:b/>
          <w:color w:val="000000"/>
          <w:sz w:val="30"/>
        </w:rPr>
        <w:lastRenderedPageBreak/>
        <w:t>六、关于一般公共预算基本支出情况表的说明</w:t>
      </w:r>
    </w:p>
    <w:p w14:paraId="69041D71" w14:textId="77777777" w:rsidR="0084548E" w:rsidRDefault="000725B2">
      <w:pPr>
        <w:spacing w:line="560" w:lineRule="exact"/>
        <w:ind w:firstLine="600"/>
        <w:jc w:val="both"/>
        <w:rPr>
          <w:rFonts w:hint="eastAsia"/>
        </w:rPr>
      </w:pPr>
      <w:r>
        <w:rPr>
          <w:rFonts w:ascii="仿宋" w:eastAsia="仿宋" w:hAnsi="仿宋" w:cs="仿宋"/>
          <w:color w:val="000000"/>
          <w:sz w:val="30"/>
        </w:rPr>
        <w:t>天津市西青区军队离休退休干部休养所单位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268.27</w:t>
      </w:r>
      <w:r>
        <w:rPr>
          <w:rFonts w:ascii="仿宋" w:eastAsia="仿宋" w:hAnsi="仿宋" w:cs="仿宋"/>
          <w:color w:val="000000"/>
          <w:sz w:val="30"/>
        </w:rPr>
        <w:t>万元，与上年预算相比增加</w:t>
      </w:r>
      <w:r>
        <w:rPr>
          <w:rFonts w:ascii="仿宋" w:eastAsia="仿宋" w:hAnsi="仿宋" w:cs="仿宋"/>
          <w:color w:val="000000"/>
          <w:sz w:val="30"/>
        </w:rPr>
        <w:t>2.18</w:t>
      </w:r>
      <w:r>
        <w:rPr>
          <w:rFonts w:ascii="仿宋" w:eastAsia="仿宋" w:hAnsi="仿宋" w:cs="仿宋"/>
          <w:color w:val="000000"/>
          <w:sz w:val="30"/>
        </w:rPr>
        <w:t>万元，主要原因是人员变动，基本支出减少。其中：人员经费</w:t>
      </w:r>
      <w:r>
        <w:rPr>
          <w:rFonts w:ascii="仿宋" w:eastAsia="仿宋" w:hAnsi="仿宋" w:cs="仿宋"/>
          <w:color w:val="000000"/>
          <w:sz w:val="30"/>
        </w:rPr>
        <w:t xml:space="preserve"> 240.40</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其他工资福利支出、离休费、退休费、生活补助、医疗费补助、奖励金、其他对个人和家庭的补助等；</w:t>
      </w:r>
    </w:p>
    <w:p w14:paraId="5DEA5662" w14:textId="77777777" w:rsidR="0084548E" w:rsidRDefault="000725B2">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27.87</w:t>
      </w:r>
      <w:r>
        <w:rPr>
          <w:rFonts w:ascii="仿宋" w:eastAsia="仿宋" w:hAnsi="仿宋" w:cs="仿宋"/>
          <w:color w:val="000000"/>
          <w:sz w:val="30"/>
        </w:rPr>
        <w:t>万元，主要包括：办公费、水费、电费、邮电费、取暖费、物业管理费、差旅费、维修（护）费、培训费、工会经费、福利费、公务用车运行维护费、其他商品和服务支出、办公设备购置等。</w:t>
      </w:r>
    </w:p>
    <w:p w14:paraId="0200E1BF" w14:textId="77777777" w:rsidR="0084548E" w:rsidRDefault="000725B2">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2.00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20.00</w:t>
      </w:r>
      <w:r>
        <w:rPr>
          <w:rFonts w:ascii="仿宋" w:eastAsia="仿宋" w:hAnsi="仿宋" w:cs="仿宋"/>
          <w:color w:val="000000"/>
          <w:sz w:val="30"/>
        </w:rPr>
        <w:t>万元，主要原因是厉行节俭，与上年预算保持持平。</w:t>
      </w:r>
    </w:p>
    <w:p w14:paraId="76E0FE54" w14:textId="77777777" w:rsidR="0084548E" w:rsidRDefault="000725B2">
      <w:pPr>
        <w:spacing w:line="560" w:lineRule="exact"/>
        <w:ind w:firstLine="600"/>
        <w:jc w:val="both"/>
        <w:rPr>
          <w:rFonts w:hint="eastAsia"/>
        </w:rPr>
      </w:pPr>
      <w:r>
        <w:rPr>
          <w:rFonts w:ascii="仿宋" w:eastAsia="仿宋" w:hAnsi="仿宋" w:cs="仿宋"/>
          <w:color w:val="000000"/>
          <w:sz w:val="30"/>
        </w:rPr>
        <w:t>具体情况：</w:t>
      </w:r>
    </w:p>
    <w:p w14:paraId="3089C139" w14:textId="1CDD85AD" w:rsidR="0084548E" w:rsidRDefault="000725B2">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00.00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年本部门未安排因公出国（境）费预算。</w:t>
      </w:r>
    </w:p>
    <w:p w14:paraId="2FC6770F" w14:textId="77777777" w:rsidR="0084548E" w:rsidRDefault="000725B2">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2.00</w:t>
      </w:r>
      <w:r>
        <w:rPr>
          <w:rFonts w:ascii="仿宋" w:eastAsia="仿宋" w:hAnsi="仿宋" w:cs="仿宋"/>
          <w:color w:val="000000"/>
          <w:sz w:val="30"/>
        </w:rPr>
        <w:t>万元，</w:t>
      </w:r>
    </w:p>
    <w:p w14:paraId="6BD23BA2" w14:textId="52711890" w:rsidR="0084548E" w:rsidRDefault="000725B2">
      <w:pPr>
        <w:spacing w:line="560" w:lineRule="exact"/>
        <w:ind w:firstLine="600"/>
        <w:jc w:val="both"/>
        <w:rPr>
          <w:rFonts w:hint="eastAsia"/>
        </w:rPr>
      </w:pPr>
      <w:r>
        <w:rPr>
          <w:rFonts w:ascii="仿宋" w:eastAsia="仿宋" w:hAnsi="仿宋" w:cs="仿宋"/>
          <w:color w:val="000000"/>
          <w:sz w:val="30"/>
        </w:rPr>
        <w:lastRenderedPageBreak/>
        <w:t>其中公务用车运行费</w:t>
      </w:r>
      <w:r>
        <w:rPr>
          <w:rFonts w:ascii="仿宋" w:eastAsia="仿宋" w:hAnsi="仿宋" w:cs="仿宋"/>
          <w:color w:val="000000"/>
          <w:sz w:val="30"/>
        </w:rPr>
        <w:t>2.00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20</w:t>
      </w:r>
      <w:r>
        <w:rPr>
          <w:rFonts w:ascii="仿宋" w:eastAsia="仿宋" w:hAnsi="仿宋" w:cs="仿宋"/>
          <w:color w:val="000000"/>
          <w:sz w:val="30"/>
        </w:rPr>
        <w:t>万元，主要原因是厉行节俭，与上年预算保持持平。；公务用车购置费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年本部门未安排公务用车购置费预算。</w:t>
      </w:r>
    </w:p>
    <w:p w14:paraId="7B46B719" w14:textId="3352C484" w:rsidR="0084548E" w:rsidRDefault="000725B2">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年本部门未安排公务接待费预算。</w:t>
      </w:r>
    </w:p>
    <w:p w14:paraId="62EB4705" w14:textId="77777777" w:rsidR="0084548E" w:rsidRDefault="000725B2">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77107E47" w14:textId="77777777" w:rsidR="0084548E" w:rsidRDefault="000725B2">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年天津市西青区军队离休退休干部休养所单位预算中没有使用政府性基金预算安排的支出。</w:t>
      </w:r>
    </w:p>
    <w:p w14:paraId="4EC96679" w14:textId="77777777" w:rsidR="0084548E" w:rsidRDefault="000725B2">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1F6D1364" w14:textId="2B7C1652" w:rsidR="0084548E" w:rsidRDefault="000725B2">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年天津市西青区军队离休退休干部休养所单位预算中没有使用国有资本经营</w:t>
      </w:r>
      <w:r>
        <w:rPr>
          <w:rFonts w:ascii="仿宋" w:eastAsia="仿宋" w:hAnsi="仿宋" w:cs="仿宋"/>
          <w:color w:val="000000"/>
          <w:sz w:val="30"/>
        </w:rPr>
        <w:t>预算安排的支出。</w:t>
      </w:r>
    </w:p>
    <w:p w14:paraId="368D983A" w14:textId="77777777" w:rsidR="0084548E" w:rsidRDefault="000725B2">
      <w:pPr>
        <w:spacing w:line="560" w:lineRule="exact"/>
        <w:ind w:firstLine="600"/>
        <w:jc w:val="both"/>
        <w:rPr>
          <w:rFonts w:hint="eastAsia"/>
        </w:rPr>
      </w:pPr>
      <w:r>
        <w:rPr>
          <w:rFonts w:ascii="黑体" w:eastAsia="黑体" w:hAnsi="黑体" w:cs="黑体"/>
          <w:b/>
          <w:color w:val="000000"/>
          <w:sz w:val="30"/>
        </w:rPr>
        <w:t>十、其他重要事项的情况说明</w:t>
      </w:r>
    </w:p>
    <w:p w14:paraId="7115CC0C" w14:textId="77777777" w:rsidR="0084548E" w:rsidRDefault="000725B2">
      <w:pPr>
        <w:spacing w:line="560" w:lineRule="exact"/>
        <w:ind w:firstLine="600"/>
        <w:jc w:val="both"/>
        <w:rPr>
          <w:rFonts w:hint="eastAsia"/>
        </w:rPr>
      </w:pPr>
      <w:r>
        <w:rPr>
          <w:rFonts w:ascii="楷体" w:eastAsia="楷体" w:hAnsi="楷体" w:cs="楷体"/>
          <w:b/>
          <w:color w:val="000000"/>
          <w:sz w:val="30"/>
        </w:rPr>
        <w:t>（一）机关运行经费。</w:t>
      </w:r>
    </w:p>
    <w:p w14:paraId="6C41E689" w14:textId="77777777" w:rsidR="0084548E" w:rsidRDefault="000725B2">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14:paraId="3736117A" w14:textId="77777777" w:rsidR="0084548E" w:rsidRDefault="000725B2">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15.5826</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15.5826</w:t>
      </w:r>
      <w:r>
        <w:rPr>
          <w:rFonts w:ascii="仿宋" w:eastAsia="仿宋" w:hAnsi="仿宋" w:cs="仿宋"/>
          <w:color w:val="000000"/>
          <w:sz w:val="30"/>
        </w:rPr>
        <w:t>万元。主要项目是：社会化食堂</w:t>
      </w:r>
      <w:r>
        <w:rPr>
          <w:rFonts w:ascii="仿宋" w:eastAsia="仿宋" w:hAnsi="仿宋" w:cs="仿宋"/>
          <w:color w:val="000000"/>
          <w:sz w:val="30"/>
        </w:rPr>
        <w:t>15.5826</w:t>
      </w:r>
      <w:r>
        <w:rPr>
          <w:rFonts w:ascii="仿宋" w:eastAsia="仿宋" w:hAnsi="仿宋" w:cs="仿宋"/>
          <w:color w:val="000000"/>
          <w:sz w:val="30"/>
        </w:rPr>
        <w:t>万元</w:t>
      </w:r>
    </w:p>
    <w:p w14:paraId="30494AF7" w14:textId="77777777" w:rsidR="0084548E" w:rsidRDefault="000725B2">
      <w:pPr>
        <w:spacing w:line="560" w:lineRule="exact"/>
        <w:ind w:firstLine="600"/>
        <w:jc w:val="both"/>
        <w:rPr>
          <w:rFonts w:hint="eastAsia"/>
        </w:rPr>
      </w:pPr>
      <w:r>
        <w:rPr>
          <w:rFonts w:ascii="楷体" w:eastAsia="楷体" w:hAnsi="楷体" w:cs="楷体"/>
          <w:b/>
          <w:color w:val="000000"/>
          <w:sz w:val="30"/>
        </w:rPr>
        <w:t>（三）国有资产占用情况</w:t>
      </w:r>
    </w:p>
    <w:p w14:paraId="06CDB0D0" w14:textId="77777777" w:rsidR="0084548E" w:rsidRDefault="000725B2">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2</w:t>
      </w:r>
      <w:r>
        <w:rPr>
          <w:rFonts w:ascii="仿宋" w:eastAsia="仿宋" w:hAnsi="仿宋" w:cs="仿宋"/>
          <w:color w:val="000000"/>
          <w:sz w:val="30"/>
        </w:rPr>
        <w:t>辆、</w:t>
      </w:r>
      <w:r>
        <w:rPr>
          <w:rFonts w:ascii="仿宋" w:eastAsia="仿宋" w:hAnsi="仿宋" w:cs="仿宋"/>
          <w:color w:val="000000"/>
          <w:sz w:val="30"/>
        </w:rPr>
        <w:t>其中：</w:t>
      </w:r>
      <w:r>
        <w:rPr>
          <w:rFonts w:ascii="仿宋" w:eastAsia="仿宋" w:hAnsi="仿宋" w:cs="仿宋"/>
          <w:color w:val="000000"/>
          <w:sz w:val="30"/>
        </w:rPr>
        <w:lastRenderedPageBreak/>
        <w:t>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2</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1C04CF31" w14:textId="77777777" w:rsidR="0084548E" w:rsidRDefault="000725B2">
      <w:pPr>
        <w:spacing w:line="560" w:lineRule="exact"/>
        <w:ind w:firstLine="600"/>
        <w:jc w:val="both"/>
        <w:rPr>
          <w:rFonts w:hint="eastAsia"/>
        </w:rPr>
      </w:pPr>
      <w:r>
        <w:rPr>
          <w:rFonts w:ascii="楷体" w:eastAsia="楷体" w:hAnsi="楷体" w:cs="楷体"/>
          <w:b/>
          <w:color w:val="000000"/>
          <w:sz w:val="30"/>
        </w:rPr>
        <w:t>（四）预算绩效情况说明。</w:t>
      </w:r>
    </w:p>
    <w:p w14:paraId="7F8D440B" w14:textId="77777777" w:rsidR="0084548E" w:rsidRDefault="000725B2">
      <w:pPr>
        <w:spacing w:line="560" w:lineRule="exact"/>
        <w:ind w:firstLine="600"/>
        <w:jc w:val="both"/>
        <w:rPr>
          <w:rFonts w:hint="eastAsia"/>
        </w:rPr>
      </w:pPr>
      <w:r>
        <w:rPr>
          <w:rFonts w:ascii="仿宋" w:eastAsia="仿宋" w:hAnsi="仿宋" w:cs="仿宋"/>
          <w:color w:val="000000"/>
          <w:sz w:val="30"/>
        </w:rPr>
        <w:t>天津市西青区军队离休退休干部休养所单位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12</w:t>
      </w:r>
      <w:r>
        <w:rPr>
          <w:rFonts w:ascii="仿宋" w:eastAsia="仿宋" w:hAnsi="仿宋" w:cs="仿宋"/>
          <w:color w:val="000000"/>
          <w:sz w:val="30"/>
        </w:rPr>
        <w:t>个，涉及预算金额</w:t>
      </w:r>
      <w:r>
        <w:rPr>
          <w:rFonts w:ascii="仿宋" w:eastAsia="仿宋" w:hAnsi="仿宋" w:cs="仿宋"/>
          <w:color w:val="000000"/>
          <w:sz w:val="30"/>
        </w:rPr>
        <w:t>2599.438206</w:t>
      </w:r>
      <w:r>
        <w:rPr>
          <w:rFonts w:ascii="仿宋" w:eastAsia="仿宋" w:hAnsi="仿宋" w:cs="仿宋"/>
          <w:color w:val="000000"/>
          <w:sz w:val="30"/>
        </w:rPr>
        <w:t>万元。</w:t>
      </w:r>
    </w:p>
    <w:p w14:paraId="69785181" w14:textId="77777777" w:rsidR="0084548E" w:rsidRDefault="000725B2">
      <w:pPr>
        <w:pageBreakBefore/>
        <w:spacing w:line="560" w:lineRule="exact"/>
        <w:jc w:val="center"/>
        <w:rPr>
          <w:rFonts w:hint="eastAsia"/>
        </w:rPr>
      </w:pPr>
      <w:r>
        <w:rPr>
          <w:rFonts w:ascii="黑体" w:eastAsia="黑体" w:hAnsi="黑体" w:cs="黑体"/>
          <w:b/>
          <w:color w:val="000000"/>
          <w:sz w:val="32"/>
        </w:rPr>
        <w:lastRenderedPageBreak/>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14:paraId="47DBB747" w14:textId="77777777" w:rsidR="0084548E" w:rsidRDefault="000725B2">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5312EA78" w14:textId="77777777" w:rsidR="0084548E" w:rsidRDefault="000725B2">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17B9E8F8" w14:textId="77777777" w:rsidR="0084548E" w:rsidRDefault="000725B2">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522B30BC" w14:textId="77777777" w:rsidR="0084548E" w:rsidRDefault="000725B2">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DF97071" w14:textId="77777777" w:rsidR="0084548E" w:rsidRDefault="000725B2">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455B7837" w14:textId="77777777" w:rsidR="0084548E" w:rsidRDefault="000725B2">
      <w:pPr>
        <w:spacing w:line="560" w:lineRule="exact"/>
        <w:jc w:val="both"/>
        <w:rPr>
          <w:rFonts w:hint="eastAsia"/>
        </w:rPr>
      </w:pPr>
      <w:r>
        <w:rPr>
          <w:rFonts w:ascii="楷体" w:eastAsia="楷体" w:hAnsi="楷体" w:cs="楷体"/>
          <w:b/>
          <w:color w:val="000000"/>
          <w:sz w:val="30"/>
        </w:rPr>
        <w:t>一、《部门收支总体情况表》</w:t>
      </w:r>
    </w:p>
    <w:p w14:paraId="611FB5AA" w14:textId="77777777" w:rsidR="0084548E" w:rsidRDefault="000725B2">
      <w:pPr>
        <w:spacing w:line="560" w:lineRule="exact"/>
        <w:jc w:val="both"/>
        <w:rPr>
          <w:rFonts w:hint="eastAsia"/>
        </w:rPr>
      </w:pPr>
      <w:r>
        <w:rPr>
          <w:rFonts w:ascii="楷体" w:eastAsia="楷体" w:hAnsi="楷体" w:cs="楷体"/>
          <w:b/>
          <w:color w:val="000000"/>
          <w:sz w:val="30"/>
        </w:rPr>
        <w:t>二、《部门收入总体情况表》</w:t>
      </w:r>
    </w:p>
    <w:p w14:paraId="188912E0" w14:textId="77777777" w:rsidR="0084548E" w:rsidRDefault="000725B2">
      <w:pPr>
        <w:spacing w:line="560" w:lineRule="exact"/>
        <w:jc w:val="both"/>
        <w:rPr>
          <w:rFonts w:hint="eastAsia"/>
        </w:rPr>
      </w:pPr>
      <w:r>
        <w:rPr>
          <w:rFonts w:ascii="楷体" w:eastAsia="楷体" w:hAnsi="楷体" w:cs="楷体"/>
          <w:b/>
          <w:color w:val="000000"/>
          <w:sz w:val="30"/>
        </w:rPr>
        <w:t>三、《部门支出总体情况表》</w:t>
      </w:r>
    </w:p>
    <w:p w14:paraId="5DA5E63A" w14:textId="77777777" w:rsidR="0084548E" w:rsidRDefault="000725B2">
      <w:pPr>
        <w:spacing w:line="560" w:lineRule="exact"/>
        <w:jc w:val="both"/>
        <w:rPr>
          <w:rFonts w:hint="eastAsia"/>
        </w:rPr>
      </w:pPr>
      <w:r>
        <w:rPr>
          <w:rFonts w:ascii="楷体" w:eastAsia="楷体" w:hAnsi="楷体" w:cs="楷体"/>
          <w:b/>
          <w:color w:val="000000"/>
          <w:sz w:val="30"/>
        </w:rPr>
        <w:t>四、《财政拨款收支总体情况表》</w:t>
      </w:r>
    </w:p>
    <w:p w14:paraId="407E2A85" w14:textId="77777777" w:rsidR="0084548E" w:rsidRDefault="000725B2">
      <w:pPr>
        <w:spacing w:line="560" w:lineRule="exact"/>
        <w:jc w:val="both"/>
        <w:rPr>
          <w:rFonts w:hint="eastAsia"/>
        </w:rPr>
      </w:pPr>
      <w:r>
        <w:rPr>
          <w:rFonts w:ascii="楷体" w:eastAsia="楷体" w:hAnsi="楷体" w:cs="楷体"/>
          <w:b/>
          <w:color w:val="000000"/>
          <w:sz w:val="30"/>
        </w:rPr>
        <w:t>五、《一般公共预算支出情况表》</w:t>
      </w:r>
    </w:p>
    <w:p w14:paraId="4331F5ED" w14:textId="77777777" w:rsidR="0084548E" w:rsidRDefault="000725B2">
      <w:pPr>
        <w:spacing w:line="560" w:lineRule="exact"/>
        <w:jc w:val="both"/>
        <w:rPr>
          <w:rFonts w:hint="eastAsia"/>
        </w:rPr>
      </w:pPr>
      <w:r>
        <w:rPr>
          <w:rFonts w:ascii="楷体" w:eastAsia="楷体" w:hAnsi="楷体" w:cs="楷体"/>
          <w:b/>
          <w:color w:val="000000"/>
          <w:sz w:val="30"/>
        </w:rPr>
        <w:t>六、《一般公共预算基本支出情况表》</w:t>
      </w:r>
    </w:p>
    <w:p w14:paraId="6EB4551E" w14:textId="77777777" w:rsidR="0084548E" w:rsidRDefault="000725B2">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17325FCE" w14:textId="77777777" w:rsidR="0084548E" w:rsidRDefault="000725B2">
      <w:pPr>
        <w:spacing w:line="560" w:lineRule="exact"/>
        <w:jc w:val="both"/>
        <w:rPr>
          <w:rFonts w:hint="eastAsia"/>
        </w:rPr>
      </w:pPr>
      <w:r>
        <w:rPr>
          <w:rFonts w:ascii="楷体" w:eastAsia="楷体" w:hAnsi="楷体" w:cs="楷体"/>
          <w:b/>
          <w:color w:val="000000"/>
          <w:sz w:val="30"/>
        </w:rPr>
        <w:t>八、《政府性基金预算支出情况表》</w:t>
      </w:r>
    </w:p>
    <w:p w14:paraId="029217B7" w14:textId="77777777" w:rsidR="0084548E" w:rsidRDefault="000725B2">
      <w:pPr>
        <w:spacing w:line="560" w:lineRule="exact"/>
        <w:jc w:val="both"/>
        <w:rPr>
          <w:rFonts w:hint="eastAsia"/>
        </w:rPr>
      </w:pPr>
      <w:r>
        <w:rPr>
          <w:rFonts w:ascii="楷体" w:eastAsia="楷体" w:hAnsi="楷体" w:cs="楷体"/>
          <w:b/>
          <w:color w:val="000000"/>
          <w:sz w:val="30"/>
        </w:rPr>
        <w:t>九、《国有资本经营预算支出情况表》</w:t>
      </w:r>
    </w:p>
    <w:p w14:paraId="39A46B99" w14:textId="77777777" w:rsidR="0084548E" w:rsidRDefault="000725B2">
      <w:pPr>
        <w:spacing w:line="560" w:lineRule="exact"/>
        <w:jc w:val="both"/>
        <w:rPr>
          <w:rFonts w:hint="eastAsia"/>
        </w:rPr>
      </w:pPr>
      <w:r>
        <w:rPr>
          <w:rFonts w:ascii="楷体" w:eastAsia="楷体" w:hAnsi="楷体" w:cs="楷体"/>
          <w:b/>
          <w:color w:val="000000"/>
          <w:sz w:val="30"/>
        </w:rPr>
        <w:t>十、《项目支出表》</w:t>
      </w:r>
    </w:p>
    <w:p w14:paraId="73C09530" w14:textId="77777777" w:rsidR="0084548E" w:rsidRDefault="000725B2">
      <w:pPr>
        <w:spacing w:line="560" w:lineRule="exact"/>
        <w:jc w:val="both"/>
        <w:rPr>
          <w:rFonts w:hint="eastAsia"/>
        </w:rPr>
      </w:pPr>
      <w:r>
        <w:rPr>
          <w:rFonts w:ascii="楷体" w:eastAsia="楷体" w:hAnsi="楷体" w:cs="楷体"/>
          <w:b/>
          <w:color w:val="000000"/>
          <w:sz w:val="30"/>
        </w:rPr>
        <w:t>十一、关于空表说明</w:t>
      </w:r>
    </w:p>
    <w:p w14:paraId="3E2843A8" w14:textId="77777777" w:rsidR="0084548E" w:rsidRDefault="000725B2">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29B84931" w14:textId="77777777" w:rsidR="0084548E" w:rsidRDefault="000725B2">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1DDCA961" w14:textId="77777777" w:rsidR="0084548E" w:rsidRDefault="000725B2">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845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4548E"/>
    <w:rsid w:val="000725B2"/>
    <w:rsid w:val="002B2FF0"/>
    <w:rsid w:val="00552C93"/>
    <w:rsid w:val="0084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78EA"/>
  <w15:docId w15:val="{53975A8F-1A02-43A6-A0BF-C4D33DEA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2025-03-18T05:51:00Z</dcterms:created>
  <dcterms:modified xsi:type="dcterms:W3CDTF">2025-03-18T12:56:00Z</dcterms:modified>
</cp:coreProperties>
</file>