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45ECF" w14:textId="77777777" w:rsidR="00BA59F1" w:rsidRDefault="00C84590">
      <w:pPr>
        <w:spacing w:line="2600" w:lineRule="exact"/>
        <w:jc w:val="center"/>
        <w:rPr>
          <w:rFonts w:hint="eastAsia"/>
        </w:rPr>
      </w:pPr>
      <w:r>
        <w:rPr>
          <w:rFonts w:ascii="FZXiaoBiaoSong-B05S" w:eastAsia="FZXiaoBiaoSong-B05S" w:hAnsi="FZXiaoBiaoSong-B05S" w:cs="FZXiaoBiaoSong-B05S"/>
          <w:b/>
          <w:color w:val="000000"/>
          <w:sz w:val="48"/>
        </w:rPr>
        <w:t>天津市西青区农业农村发展服务中心</w:t>
      </w:r>
      <w:r>
        <w:rPr>
          <w:rFonts w:ascii="FZXiaoBiaoSong-B05S" w:eastAsia="FZXiaoBiaoSong-B05S" w:hAnsi="FZXiaoBiaoSong-B05S" w:cs="FZXiaoBiaoSong-B05S"/>
          <w:b/>
          <w:color w:val="000000"/>
          <w:sz w:val="48"/>
        </w:rPr>
        <w:br/>
        <w:t>2025年度单位预算公开</w:t>
      </w:r>
    </w:p>
    <w:p w14:paraId="64E5E903" w14:textId="77777777" w:rsidR="00BA59F1" w:rsidRDefault="00C84590">
      <w:pPr>
        <w:pageBreakBefore/>
        <w:spacing w:line="560" w:lineRule="exact"/>
        <w:jc w:val="center"/>
        <w:rPr>
          <w:rFonts w:hint="eastAsia"/>
        </w:rPr>
      </w:pPr>
      <w:r>
        <w:rPr>
          <w:rFonts w:ascii="黑体" w:eastAsia="黑体" w:hAnsi="黑体" w:cs="黑体"/>
          <w:b/>
          <w:color w:val="000000"/>
          <w:sz w:val="44"/>
        </w:rPr>
        <w:lastRenderedPageBreak/>
        <w:t>目    录</w:t>
      </w:r>
    </w:p>
    <w:p w14:paraId="632912AC" w14:textId="77777777" w:rsidR="00BA59F1" w:rsidRDefault="00C84590">
      <w:pPr>
        <w:spacing w:line="560" w:lineRule="exact"/>
        <w:ind w:firstLine="900"/>
        <w:jc w:val="both"/>
        <w:rPr>
          <w:rFonts w:hint="eastAsia"/>
        </w:rPr>
      </w:pPr>
      <w:r>
        <w:rPr>
          <w:rFonts w:ascii="仿宋" w:eastAsia="仿宋" w:hAnsi="仿宋" w:cs="仿宋"/>
          <w:b/>
          <w:color w:val="000000"/>
          <w:sz w:val="30"/>
        </w:rPr>
        <w:t>第一部分  概况</w:t>
      </w:r>
    </w:p>
    <w:p w14:paraId="39BE309E" w14:textId="77777777" w:rsidR="00BA59F1" w:rsidRDefault="00C84590">
      <w:pPr>
        <w:spacing w:line="560" w:lineRule="exact"/>
        <w:ind w:firstLine="900"/>
        <w:jc w:val="both"/>
        <w:rPr>
          <w:rFonts w:hint="eastAsia"/>
        </w:rPr>
      </w:pPr>
      <w:r>
        <w:rPr>
          <w:rFonts w:ascii="仿宋" w:eastAsia="仿宋" w:hAnsi="仿宋" w:cs="仿宋"/>
          <w:color w:val="000000"/>
          <w:sz w:val="30"/>
        </w:rPr>
        <w:t>一、主要职责</w:t>
      </w:r>
    </w:p>
    <w:p w14:paraId="505BF8F6" w14:textId="77777777" w:rsidR="00BA59F1" w:rsidRDefault="00C84590">
      <w:pPr>
        <w:spacing w:line="560" w:lineRule="exact"/>
        <w:ind w:firstLine="900"/>
        <w:jc w:val="both"/>
        <w:rPr>
          <w:rFonts w:hint="eastAsia"/>
        </w:rPr>
      </w:pPr>
      <w:r>
        <w:rPr>
          <w:rFonts w:ascii="仿宋" w:eastAsia="仿宋" w:hAnsi="仿宋" w:cs="仿宋"/>
          <w:color w:val="000000"/>
          <w:sz w:val="30"/>
        </w:rPr>
        <w:t>二、机构设置情况</w:t>
      </w:r>
    </w:p>
    <w:p w14:paraId="736ACDDB" w14:textId="77777777" w:rsidR="00BA59F1" w:rsidRDefault="00C84590">
      <w:pPr>
        <w:spacing w:line="560" w:lineRule="exact"/>
        <w:ind w:firstLine="900"/>
        <w:jc w:val="both"/>
        <w:rPr>
          <w:rFonts w:hint="eastAsia"/>
        </w:rPr>
      </w:pPr>
      <w:r>
        <w:rPr>
          <w:rFonts w:ascii="仿宋" w:eastAsia="仿宋" w:hAnsi="仿宋" w:cs="仿宋"/>
          <w:b/>
          <w:color w:val="000000"/>
          <w:sz w:val="30"/>
        </w:rPr>
        <w:t>第二部分  2025年单位情况说明</w:t>
      </w:r>
    </w:p>
    <w:p w14:paraId="63683840" w14:textId="77777777" w:rsidR="00BA59F1" w:rsidRDefault="00C84590">
      <w:pPr>
        <w:spacing w:line="560" w:lineRule="exact"/>
        <w:ind w:firstLine="900"/>
        <w:jc w:val="both"/>
        <w:rPr>
          <w:rFonts w:hint="eastAsia"/>
        </w:rPr>
      </w:pPr>
      <w:r>
        <w:rPr>
          <w:rFonts w:ascii="仿宋" w:eastAsia="仿宋" w:hAnsi="仿宋" w:cs="仿宋"/>
          <w:color w:val="000000"/>
          <w:sz w:val="30"/>
        </w:rPr>
        <w:t>一、关于收支总体情况表的说明</w:t>
      </w:r>
    </w:p>
    <w:p w14:paraId="3042EC75" w14:textId="77777777" w:rsidR="00BA59F1" w:rsidRDefault="00C84590">
      <w:pPr>
        <w:spacing w:line="560" w:lineRule="exact"/>
        <w:ind w:firstLine="900"/>
        <w:jc w:val="both"/>
        <w:rPr>
          <w:rFonts w:hint="eastAsia"/>
        </w:rPr>
      </w:pPr>
      <w:r>
        <w:rPr>
          <w:rFonts w:ascii="仿宋" w:eastAsia="仿宋" w:hAnsi="仿宋" w:cs="仿宋"/>
          <w:color w:val="000000"/>
          <w:sz w:val="30"/>
        </w:rPr>
        <w:t>二、关于收入总体情况表的说明</w:t>
      </w:r>
    </w:p>
    <w:p w14:paraId="12760BFD" w14:textId="77777777" w:rsidR="00BA59F1" w:rsidRDefault="00C84590">
      <w:pPr>
        <w:spacing w:line="560" w:lineRule="exact"/>
        <w:ind w:firstLine="900"/>
        <w:jc w:val="both"/>
        <w:rPr>
          <w:rFonts w:hint="eastAsia"/>
        </w:rPr>
      </w:pPr>
      <w:r>
        <w:rPr>
          <w:rFonts w:ascii="仿宋" w:eastAsia="仿宋" w:hAnsi="仿宋" w:cs="仿宋"/>
          <w:color w:val="000000"/>
          <w:sz w:val="30"/>
        </w:rPr>
        <w:t>三、关于支出总体情况表的说明</w:t>
      </w:r>
    </w:p>
    <w:p w14:paraId="55B6A753" w14:textId="77777777" w:rsidR="00BA59F1" w:rsidRDefault="00C84590">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5B3E00C1" w14:textId="77777777" w:rsidR="00BA59F1" w:rsidRDefault="00C84590">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74AFD1A3" w14:textId="77777777" w:rsidR="00BA59F1" w:rsidRDefault="00C84590">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180A5F24" w14:textId="77777777" w:rsidR="00BA59F1" w:rsidRDefault="00C84590">
      <w:pPr>
        <w:spacing w:line="560" w:lineRule="exact"/>
        <w:ind w:firstLine="900"/>
        <w:jc w:val="both"/>
        <w:rPr>
          <w:rFonts w:hint="eastAsia"/>
        </w:rPr>
      </w:pPr>
      <w:r>
        <w:rPr>
          <w:rFonts w:ascii="仿宋" w:eastAsia="仿宋" w:hAnsi="仿宋" w:cs="仿宋"/>
          <w:color w:val="000000"/>
          <w:sz w:val="30"/>
        </w:rPr>
        <w:t>七、关于一般公共预算“三公”经费支出情况表的说明</w:t>
      </w:r>
    </w:p>
    <w:p w14:paraId="60F0A48B" w14:textId="77777777" w:rsidR="00BA59F1" w:rsidRDefault="00C84590">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0AE558BE" w14:textId="77777777" w:rsidR="00BA59F1" w:rsidRDefault="00C84590">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1B8A2840" w14:textId="77777777" w:rsidR="00BA59F1" w:rsidRDefault="00C84590">
      <w:pPr>
        <w:spacing w:line="560" w:lineRule="exact"/>
        <w:ind w:firstLine="900"/>
        <w:jc w:val="both"/>
        <w:rPr>
          <w:rFonts w:hint="eastAsia"/>
        </w:rPr>
      </w:pPr>
      <w:r>
        <w:rPr>
          <w:rFonts w:ascii="仿宋" w:eastAsia="仿宋" w:hAnsi="仿宋" w:cs="仿宋"/>
          <w:color w:val="000000"/>
          <w:sz w:val="30"/>
        </w:rPr>
        <w:t>十、其他重要事项的情况说明</w:t>
      </w:r>
    </w:p>
    <w:p w14:paraId="1E36CDB5" w14:textId="77777777" w:rsidR="00BA59F1" w:rsidRDefault="00C84590">
      <w:pPr>
        <w:spacing w:line="560" w:lineRule="exact"/>
        <w:ind w:firstLine="900"/>
        <w:jc w:val="both"/>
        <w:rPr>
          <w:rFonts w:hint="eastAsia"/>
        </w:rPr>
      </w:pPr>
      <w:r>
        <w:rPr>
          <w:rFonts w:ascii="仿宋" w:eastAsia="仿宋" w:hAnsi="仿宋" w:cs="仿宋"/>
          <w:b/>
          <w:color w:val="000000"/>
          <w:sz w:val="30"/>
        </w:rPr>
        <w:t>第三部分  名词解释</w:t>
      </w:r>
    </w:p>
    <w:p w14:paraId="377E63E8" w14:textId="77777777" w:rsidR="00BA59F1" w:rsidRDefault="00C84590">
      <w:pPr>
        <w:spacing w:line="560" w:lineRule="exact"/>
        <w:ind w:firstLine="900"/>
        <w:jc w:val="both"/>
        <w:rPr>
          <w:rFonts w:hint="eastAsia"/>
        </w:rPr>
      </w:pPr>
      <w:r>
        <w:rPr>
          <w:rFonts w:ascii="仿宋" w:eastAsia="仿宋" w:hAnsi="仿宋" w:cs="仿宋"/>
          <w:b/>
          <w:color w:val="000000"/>
          <w:sz w:val="30"/>
        </w:rPr>
        <w:t>第四部分  2025年单位预算表</w:t>
      </w:r>
    </w:p>
    <w:p w14:paraId="06CB9C3E" w14:textId="77777777" w:rsidR="00BA59F1" w:rsidRDefault="00C84590">
      <w:pPr>
        <w:spacing w:line="560" w:lineRule="exact"/>
        <w:ind w:firstLine="900"/>
        <w:jc w:val="both"/>
        <w:rPr>
          <w:rFonts w:hint="eastAsia"/>
        </w:rPr>
      </w:pPr>
      <w:r>
        <w:rPr>
          <w:rFonts w:ascii="仿宋" w:eastAsia="仿宋" w:hAnsi="仿宋" w:cs="仿宋"/>
          <w:color w:val="000000"/>
          <w:sz w:val="30"/>
        </w:rPr>
        <w:t>一、部门收支总体情况表</w:t>
      </w:r>
    </w:p>
    <w:p w14:paraId="4C35ABA6" w14:textId="77777777" w:rsidR="00BA59F1" w:rsidRDefault="00C84590">
      <w:pPr>
        <w:spacing w:line="560" w:lineRule="exact"/>
        <w:ind w:firstLine="900"/>
        <w:jc w:val="both"/>
        <w:rPr>
          <w:rFonts w:hint="eastAsia"/>
        </w:rPr>
      </w:pPr>
      <w:r>
        <w:rPr>
          <w:rFonts w:ascii="仿宋" w:eastAsia="仿宋" w:hAnsi="仿宋" w:cs="仿宋"/>
          <w:color w:val="000000"/>
          <w:sz w:val="30"/>
        </w:rPr>
        <w:t>二、部门收入总体情况表</w:t>
      </w:r>
    </w:p>
    <w:p w14:paraId="4206D0D4" w14:textId="77777777" w:rsidR="00BA59F1" w:rsidRDefault="00C84590">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1A862079" w14:textId="77777777" w:rsidR="00BA59F1" w:rsidRDefault="00C84590">
      <w:pPr>
        <w:spacing w:line="560" w:lineRule="exact"/>
        <w:ind w:firstLine="900"/>
        <w:jc w:val="both"/>
        <w:rPr>
          <w:rFonts w:hint="eastAsia"/>
        </w:rPr>
      </w:pPr>
      <w:r>
        <w:rPr>
          <w:rFonts w:ascii="仿宋" w:eastAsia="仿宋" w:hAnsi="仿宋" w:cs="仿宋"/>
          <w:color w:val="000000"/>
          <w:sz w:val="30"/>
        </w:rPr>
        <w:t>四、财政拨款收支总体情况表</w:t>
      </w:r>
    </w:p>
    <w:p w14:paraId="26987210" w14:textId="77777777" w:rsidR="00BA59F1" w:rsidRDefault="00C84590">
      <w:pPr>
        <w:spacing w:line="560" w:lineRule="exact"/>
        <w:ind w:firstLine="900"/>
        <w:jc w:val="both"/>
        <w:rPr>
          <w:rFonts w:hint="eastAsia"/>
        </w:rPr>
      </w:pPr>
      <w:r>
        <w:rPr>
          <w:rFonts w:ascii="仿宋" w:eastAsia="仿宋" w:hAnsi="仿宋" w:cs="仿宋"/>
          <w:color w:val="000000"/>
          <w:sz w:val="30"/>
        </w:rPr>
        <w:t>五、一般公共预算支出情况表</w:t>
      </w:r>
    </w:p>
    <w:p w14:paraId="415C9AD1" w14:textId="77777777" w:rsidR="00BA59F1" w:rsidRDefault="00C84590">
      <w:pPr>
        <w:spacing w:line="560" w:lineRule="exact"/>
        <w:ind w:firstLine="900"/>
        <w:jc w:val="both"/>
        <w:rPr>
          <w:rFonts w:hint="eastAsia"/>
        </w:rPr>
      </w:pPr>
      <w:r>
        <w:rPr>
          <w:rFonts w:ascii="仿宋" w:eastAsia="仿宋" w:hAnsi="仿宋" w:cs="仿宋"/>
          <w:color w:val="000000"/>
          <w:sz w:val="30"/>
        </w:rPr>
        <w:t>六、一般公共预算基本支出情况表</w:t>
      </w:r>
    </w:p>
    <w:p w14:paraId="18AC16F3" w14:textId="77777777" w:rsidR="00BA59F1" w:rsidRDefault="00C84590">
      <w:pPr>
        <w:spacing w:line="560" w:lineRule="exact"/>
        <w:ind w:firstLine="900"/>
        <w:jc w:val="both"/>
        <w:rPr>
          <w:rFonts w:hint="eastAsia"/>
        </w:rPr>
      </w:pPr>
      <w:r>
        <w:rPr>
          <w:rFonts w:ascii="仿宋" w:eastAsia="仿宋" w:hAnsi="仿宋" w:cs="仿宋"/>
          <w:color w:val="000000"/>
          <w:sz w:val="30"/>
        </w:rPr>
        <w:t>七、一般公共预算“三公”经费支出情况表</w:t>
      </w:r>
    </w:p>
    <w:p w14:paraId="1CF925A5" w14:textId="77777777" w:rsidR="00BA59F1" w:rsidRDefault="00C84590">
      <w:pPr>
        <w:spacing w:line="560" w:lineRule="exact"/>
        <w:ind w:firstLine="900"/>
        <w:jc w:val="both"/>
        <w:rPr>
          <w:rFonts w:hint="eastAsia"/>
        </w:rPr>
      </w:pPr>
      <w:r>
        <w:rPr>
          <w:rFonts w:ascii="仿宋" w:eastAsia="仿宋" w:hAnsi="仿宋" w:cs="仿宋"/>
          <w:color w:val="000000"/>
          <w:sz w:val="30"/>
        </w:rPr>
        <w:t>八、政府性基金预算支出情况表</w:t>
      </w:r>
    </w:p>
    <w:p w14:paraId="1D25FBB7" w14:textId="77777777" w:rsidR="00BA59F1" w:rsidRDefault="00C84590">
      <w:pPr>
        <w:spacing w:line="560" w:lineRule="exact"/>
        <w:ind w:firstLine="900"/>
        <w:jc w:val="both"/>
        <w:rPr>
          <w:rFonts w:hint="eastAsia"/>
        </w:rPr>
      </w:pPr>
      <w:r>
        <w:rPr>
          <w:rFonts w:ascii="仿宋" w:eastAsia="仿宋" w:hAnsi="仿宋" w:cs="仿宋"/>
          <w:color w:val="000000"/>
          <w:sz w:val="30"/>
        </w:rPr>
        <w:t>九、国有资本经营预算支出情况表</w:t>
      </w:r>
    </w:p>
    <w:p w14:paraId="55366DFA" w14:textId="77777777" w:rsidR="00BA59F1" w:rsidRDefault="00C84590">
      <w:pPr>
        <w:spacing w:line="560" w:lineRule="exact"/>
        <w:ind w:firstLine="900"/>
        <w:jc w:val="both"/>
        <w:rPr>
          <w:rFonts w:hint="eastAsia"/>
        </w:rPr>
      </w:pPr>
      <w:r>
        <w:rPr>
          <w:rFonts w:ascii="仿宋" w:eastAsia="仿宋" w:hAnsi="仿宋" w:cs="仿宋"/>
          <w:color w:val="000000"/>
          <w:sz w:val="30"/>
        </w:rPr>
        <w:t>十、项目支出表</w:t>
      </w:r>
    </w:p>
    <w:p w14:paraId="2425E923" w14:textId="77777777" w:rsidR="00BA59F1" w:rsidRDefault="00C84590">
      <w:pPr>
        <w:spacing w:line="560" w:lineRule="exact"/>
        <w:ind w:firstLine="900"/>
        <w:jc w:val="both"/>
        <w:rPr>
          <w:rFonts w:hint="eastAsia"/>
        </w:rPr>
      </w:pPr>
      <w:r>
        <w:rPr>
          <w:rFonts w:ascii="仿宋" w:eastAsia="仿宋" w:hAnsi="仿宋" w:cs="仿宋"/>
          <w:color w:val="000000"/>
          <w:sz w:val="30"/>
        </w:rPr>
        <w:t>十一、关于空表的说明</w:t>
      </w:r>
    </w:p>
    <w:p w14:paraId="5D6DAAF8" w14:textId="77777777" w:rsidR="00BA59F1" w:rsidRDefault="00C84590">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 概况</w:t>
      </w:r>
    </w:p>
    <w:p w14:paraId="219848A2" w14:textId="77777777" w:rsidR="004648B2" w:rsidRDefault="00C84590" w:rsidP="004648B2">
      <w:pPr>
        <w:spacing w:line="560" w:lineRule="exact"/>
        <w:ind w:firstLine="600"/>
        <w:jc w:val="both"/>
      </w:pPr>
      <w:r>
        <w:rPr>
          <w:rFonts w:ascii="黑体" w:eastAsia="黑体" w:hAnsi="黑体" w:cs="黑体"/>
          <w:b/>
          <w:color w:val="353232"/>
          <w:sz w:val="30"/>
        </w:rPr>
        <w:t>一、主要职责</w:t>
      </w:r>
    </w:p>
    <w:p w14:paraId="0E2610C1" w14:textId="77777777" w:rsidR="004648B2" w:rsidRDefault="00C84590" w:rsidP="004648B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（一）研究提出农业农村发展和农村社会事业发展有关措施建议，参与全区农业农村有关重大政策制定工作；</w:t>
      </w:r>
    </w:p>
    <w:p w14:paraId="4E3B58BA" w14:textId="77777777" w:rsidR="004648B2" w:rsidRDefault="00C84590" w:rsidP="004648B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二）推进农业供给侧结构性改革，组织实施经常性的农业技术验证、评价、成果转化和推广；负责全区农业新技术、新品种的引进、试验、示范和推广；指导种植业、畜牧业、渔业、林业发展，为转型升级，产品创新、科技创新提供技术支撑；开展农业机械化区域化、标准化生产示范；</w:t>
      </w:r>
    </w:p>
    <w:p w14:paraId="13503CF2" w14:textId="77777777" w:rsidR="004648B2" w:rsidRDefault="00C84590" w:rsidP="004648B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（三）负责行业所属各类农产品检验检测，对农业系统农产品检验和有关企业检验室进行技术指导、技术咨询、技术服务和人员培训；</w:t>
      </w:r>
    </w:p>
    <w:p w14:paraId="2440D9FE" w14:textId="77777777" w:rsidR="004648B2" w:rsidRDefault="00C84590" w:rsidP="004648B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（四）协助有关部门研究提出动植物疫病预防控制计划、扑灭计划、应急预案建议等，组织开展动植物防疫技术研究和疫病监测、预警、分析和疫情控制工作；</w:t>
      </w:r>
    </w:p>
    <w:p w14:paraId="39A32FB1" w14:textId="77777777" w:rsidR="004648B2" w:rsidRDefault="00C84590" w:rsidP="004648B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（五）指导设施农业规划建设，做好设施农业监管体系建设和日常监管工作。做好农业投资项目、农田整治项目、农田水利建设项目、农业综合开发项目的管理工作；</w:t>
      </w:r>
    </w:p>
    <w:p w14:paraId="5D75876B" w14:textId="730A810F" w:rsidR="004648B2" w:rsidRDefault="00C84590" w:rsidP="004648B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（六）负责渔业资源与生态环境、水产养殖技术与工程、渔业种质资源开发利用工作；承担水生生物遗传育种、引种、种质资源保护工作；承担渔业共性和关键技术研究与普及</w:t>
      </w:r>
      <w:r w:rsidR="004648B2">
        <w:rPr>
          <w:rFonts w:ascii="仿宋" w:eastAsia="仿宋" w:hAnsi="仿宋" w:cs="仿宋" w:hint="eastAsia"/>
          <w:color w:val="000000"/>
          <w:sz w:val="30"/>
        </w:rPr>
        <w:t>工作；</w:t>
      </w:r>
    </w:p>
    <w:p w14:paraId="42B609DF" w14:textId="3BD4FF4D" w:rsidR="004648B2" w:rsidRDefault="00C84590" w:rsidP="004648B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（七）指导名特优新农产品品牌培育、认定和推广等工作，</w:t>
      </w:r>
      <w:r>
        <w:rPr>
          <w:rFonts w:ascii="仿宋" w:eastAsia="仿宋" w:hAnsi="仿宋" w:cs="仿宋"/>
          <w:color w:val="000000"/>
          <w:sz w:val="30"/>
        </w:rPr>
        <w:lastRenderedPageBreak/>
        <w:t>负责优质农作物和畜禽良种科研选育、繁育及新品种试、示范、推广，开展农作物品种试验，种子质量检验和种子信息服务。指导绿色食品、有机农产品和地理标志农产品发展及品牌</w:t>
      </w:r>
      <w:r w:rsidR="004648B2">
        <w:rPr>
          <w:rFonts w:ascii="仿宋" w:eastAsia="仿宋" w:hAnsi="仿宋" w:cs="仿宋" w:hint="eastAsia"/>
          <w:color w:val="000000"/>
          <w:sz w:val="30"/>
        </w:rPr>
        <w:t>培育；</w:t>
      </w:r>
    </w:p>
    <w:p w14:paraId="4DCE33F6" w14:textId="77777777" w:rsidR="004648B2" w:rsidRDefault="00C84590" w:rsidP="004648B2">
      <w:pPr>
        <w:spacing w:line="560" w:lineRule="exact"/>
        <w:ind w:firstLine="600"/>
        <w:jc w:val="both"/>
      </w:pPr>
      <w:r>
        <w:rPr>
          <w:rFonts w:ascii="仿宋" w:eastAsia="仿宋" w:hAnsi="仿宋" w:cs="仿宋"/>
          <w:color w:val="000000"/>
          <w:sz w:val="30"/>
        </w:rPr>
        <w:t>（八）组织实施全区林业有害生物的监测、疫情调查和防治，做好林业新品种的引进、试验、示范以及林业新技术的咨询、培训、推广、指导与服务工作；</w:t>
      </w:r>
    </w:p>
    <w:p w14:paraId="26285CDC" w14:textId="77777777" w:rsidR="004648B2" w:rsidRDefault="00C84590" w:rsidP="004648B2">
      <w:pPr>
        <w:spacing w:line="560" w:lineRule="exact"/>
        <w:ind w:firstLine="600"/>
        <w:jc w:val="both"/>
      </w:pPr>
      <w:r>
        <w:rPr>
          <w:rFonts w:ascii="仿宋" w:eastAsia="仿宋" w:hAnsi="仿宋" w:cs="仿宋"/>
          <w:color w:val="000000"/>
          <w:sz w:val="30"/>
        </w:rPr>
        <w:t>（九）承担农村现代化建设相关工作，组织推动农村人居环境整治和美丽乡村有关重大项目的建设、监督检查和管理工作；</w:t>
      </w:r>
    </w:p>
    <w:p w14:paraId="22DE914E" w14:textId="77777777" w:rsidR="004648B2" w:rsidRDefault="00C84590" w:rsidP="004648B2">
      <w:pPr>
        <w:spacing w:line="560" w:lineRule="exact"/>
        <w:ind w:firstLine="600"/>
        <w:jc w:val="both"/>
      </w:pPr>
      <w:r>
        <w:rPr>
          <w:rFonts w:ascii="仿宋" w:eastAsia="仿宋" w:hAnsi="仿宋" w:cs="仿宋"/>
          <w:color w:val="000000"/>
          <w:sz w:val="30"/>
        </w:rPr>
        <w:t>（十）承担东西部扶贫协作和困难村帮扶，做好农业农村领域对外合作、招商引资等工作；</w:t>
      </w:r>
    </w:p>
    <w:p w14:paraId="5BD05F4C" w14:textId="77777777" w:rsidR="004648B2" w:rsidRDefault="00C84590" w:rsidP="004648B2">
      <w:pPr>
        <w:spacing w:line="560" w:lineRule="exact"/>
        <w:ind w:firstLine="600"/>
        <w:jc w:val="both"/>
      </w:pPr>
      <w:r>
        <w:rPr>
          <w:rFonts w:ascii="仿宋" w:eastAsia="仿宋" w:hAnsi="仿宋" w:cs="仿宋"/>
          <w:color w:val="000000"/>
          <w:sz w:val="30"/>
        </w:rPr>
        <w:t>（十一）推动文明村镇创建、农村公共文化建设和移风易俗工作；组织开展农村群众性文化、体育活动；</w:t>
      </w:r>
    </w:p>
    <w:p w14:paraId="563E5C57" w14:textId="77777777" w:rsidR="004648B2" w:rsidRDefault="00C84590" w:rsidP="004648B2">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（十二）指导农村资源、资产、资金的管理，组织做好农村集体经济组织和新型农业经营主体建设和发展等工作；指导乡村旅游、农村电商、田园综合体等新产业、新业态发展；</w:t>
      </w:r>
    </w:p>
    <w:p w14:paraId="3455E34E" w14:textId="77777777" w:rsidR="004648B2" w:rsidRDefault="00C84590" w:rsidP="004648B2">
      <w:pPr>
        <w:spacing w:line="560" w:lineRule="exact"/>
        <w:ind w:firstLine="600"/>
        <w:jc w:val="both"/>
      </w:pPr>
      <w:r>
        <w:rPr>
          <w:rFonts w:ascii="仿宋" w:eastAsia="仿宋" w:hAnsi="仿宋" w:cs="仿宋"/>
          <w:color w:val="000000"/>
          <w:sz w:val="30"/>
        </w:rPr>
        <w:t>（十三）推动农民创新创业服务体系建设，组织开展有关专业技能培训和创业指导等工作；</w:t>
      </w:r>
    </w:p>
    <w:p w14:paraId="14ABA27C" w14:textId="10269CB1" w:rsidR="00BA59F1" w:rsidRDefault="00C84590" w:rsidP="004648B2">
      <w:pPr>
        <w:spacing w:line="560" w:lineRule="exact"/>
        <w:ind w:firstLine="600"/>
        <w:jc w:val="both"/>
        <w:rPr>
          <w:rFonts w:hint="eastAsia"/>
        </w:rPr>
      </w:pPr>
      <w:r>
        <w:rPr>
          <w:rFonts w:ascii="仿宋" w:eastAsia="仿宋" w:hAnsi="仿宋" w:cs="仿宋"/>
          <w:color w:val="000000"/>
          <w:sz w:val="30"/>
        </w:rPr>
        <w:t>（十四）完成上级主管部门交办的其他事项。</w:t>
      </w:r>
    </w:p>
    <w:p w14:paraId="17852D17" w14:textId="77777777" w:rsidR="00BA59F1" w:rsidRDefault="00C84590">
      <w:pPr>
        <w:spacing w:line="560" w:lineRule="exact"/>
        <w:ind w:firstLine="600"/>
        <w:jc w:val="both"/>
        <w:rPr>
          <w:rFonts w:hint="eastAsia"/>
        </w:rPr>
      </w:pPr>
      <w:r>
        <w:rPr>
          <w:rFonts w:ascii="黑体" w:eastAsia="黑体" w:hAnsi="黑体" w:cs="黑体"/>
          <w:b/>
          <w:color w:val="000000"/>
          <w:sz w:val="30"/>
        </w:rPr>
        <w:t>二、机构设置情况</w:t>
      </w:r>
    </w:p>
    <w:p w14:paraId="6B1F8E1D" w14:textId="77777777" w:rsidR="00BA59F1" w:rsidRDefault="00C84590">
      <w:pPr>
        <w:spacing w:line="560" w:lineRule="exact"/>
        <w:ind w:firstLine="600"/>
        <w:jc w:val="both"/>
        <w:rPr>
          <w:rFonts w:hint="eastAsia"/>
        </w:rPr>
      </w:pPr>
      <w:r>
        <w:rPr>
          <w:rFonts w:ascii="仿宋" w:eastAsia="仿宋" w:hAnsi="仿宋" w:cs="仿宋"/>
          <w:color w:val="000000"/>
          <w:sz w:val="30"/>
        </w:rPr>
        <w:t>天津市西青区农业农村发展服务中心部门内设14个职能科室；下辖1个预算单位。</w:t>
      </w:r>
    </w:p>
    <w:p w14:paraId="349BE8AB" w14:textId="77777777" w:rsidR="00BA59F1" w:rsidRDefault="00C84590">
      <w:pPr>
        <w:spacing w:line="560" w:lineRule="exact"/>
        <w:ind w:firstLine="600"/>
        <w:jc w:val="both"/>
        <w:rPr>
          <w:rFonts w:hint="eastAsia"/>
        </w:rPr>
      </w:pPr>
      <w:r>
        <w:rPr>
          <w:rFonts w:ascii="仿宋" w:eastAsia="仿宋" w:hAnsi="仿宋" w:cs="仿宋"/>
          <w:color w:val="000000"/>
          <w:sz w:val="30"/>
        </w:rPr>
        <w:lastRenderedPageBreak/>
        <w:t>纳入天津市西青区农业农村发展服务中心单位2025年部门预算编制范围的预算单位包括：</w:t>
      </w:r>
    </w:p>
    <w:p w14:paraId="5C39C4F5" w14:textId="77777777" w:rsidR="00BA59F1" w:rsidRDefault="00C84590">
      <w:pPr>
        <w:spacing w:line="560" w:lineRule="exact"/>
        <w:ind w:firstLine="600"/>
        <w:jc w:val="both"/>
        <w:rPr>
          <w:rFonts w:hint="eastAsia"/>
        </w:rPr>
      </w:pPr>
      <w:r>
        <w:rPr>
          <w:rFonts w:ascii="仿宋" w:eastAsia="仿宋" w:hAnsi="仿宋" w:cs="仿宋"/>
          <w:color w:val="000000"/>
          <w:sz w:val="30"/>
        </w:rPr>
        <w:t>1.天津市西青区农业农村发展服务中心</w:t>
      </w:r>
    </w:p>
    <w:p w14:paraId="2F45C6DE" w14:textId="77777777" w:rsidR="00BA59F1" w:rsidRDefault="00C84590">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  2025年度单位预算情况说明</w:t>
      </w:r>
    </w:p>
    <w:p w14:paraId="22EB00A7" w14:textId="77777777" w:rsidR="00BA59F1" w:rsidRDefault="00C84590">
      <w:pPr>
        <w:spacing w:line="560" w:lineRule="exact"/>
        <w:ind w:firstLine="600"/>
        <w:jc w:val="both"/>
        <w:rPr>
          <w:rFonts w:hint="eastAsia"/>
        </w:rPr>
      </w:pPr>
      <w:r>
        <w:rPr>
          <w:rFonts w:ascii="黑体" w:eastAsia="黑体" w:hAnsi="黑体" w:cs="黑体"/>
          <w:b/>
          <w:color w:val="000000"/>
          <w:sz w:val="30"/>
        </w:rPr>
        <w:t>一、关于收支总体情况表的说明</w:t>
      </w:r>
    </w:p>
    <w:p w14:paraId="2C84BD84" w14:textId="77777777" w:rsidR="00BA59F1" w:rsidRDefault="00C84590">
      <w:pPr>
        <w:spacing w:line="560" w:lineRule="exact"/>
        <w:ind w:firstLine="600"/>
        <w:jc w:val="both"/>
        <w:rPr>
          <w:rFonts w:hint="eastAsia"/>
        </w:rPr>
      </w:pPr>
      <w:r>
        <w:rPr>
          <w:rFonts w:ascii="仿宋" w:eastAsia="仿宋" w:hAnsi="仿宋" w:cs="仿宋"/>
          <w:color w:val="000000"/>
          <w:sz w:val="30"/>
        </w:rPr>
        <w:t>按照综合预算的原则，天津市西青区农业农村发展服务中心单位所有收入和支出均纳入部门预算管理。收入包括：一般公共预算拨款收入4,213.10万元、政府性基金预算拨款收入0万元、国有资本经营预算拨款收入0万元、财政专户管理资金收入0万元、事业收入0万元、事业单位经营收入0万元、上级补助收入0万元、附属单位上缴收入0万元、其他收入0万元、上年结转结余317.25万元；支出包括：农林水支出4,071.40万元、节能环保支出14.80万元、商业服务业等支出5.80万元、教育支出2.38万元、社会保障和就业支出309.18万元、城乡社区支出6.31万元、卫生健康支出120.48万元。天津市西青区农业农村发展服务中心单位2025年收支总预算4,530.35万元。</w:t>
      </w:r>
    </w:p>
    <w:p w14:paraId="7B67494A" w14:textId="77777777" w:rsidR="00BA59F1" w:rsidRDefault="00C84590">
      <w:pPr>
        <w:spacing w:line="560" w:lineRule="exact"/>
        <w:ind w:firstLine="600"/>
        <w:jc w:val="both"/>
        <w:rPr>
          <w:rFonts w:hint="eastAsia"/>
        </w:rPr>
      </w:pPr>
      <w:r>
        <w:rPr>
          <w:rFonts w:ascii="黑体" w:eastAsia="黑体" w:hAnsi="黑体" w:cs="黑体"/>
          <w:b/>
          <w:color w:val="000000"/>
          <w:sz w:val="30"/>
        </w:rPr>
        <w:t>二、关于收入总体情况表的说明</w:t>
      </w:r>
    </w:p>
    <w:p w14:paraId="4473A201" w14:textId="77777777" w:rsidR="00BA59F1" w:rsidRDefault="00C84590">
      <w:pPr>
        <w:spacing w:line="560" w:lineRule="exact"/>
        <w:ind w:firstLine="600"/>
        <w:jc w:val="both"/>
        <w:rPr>
          <w:rFonts w:hint="eastAsia"/>
        </w:rPr>
      </w:pPr>
      <w:r>
        <w:rPr>
          <w:rFonts w:ascii="仿宋" w:eastAsia="仿宋" w:hAnsi="仿宋" w:cs="仿宋"/>
          <w:color w:val="000000"/>
          <w:sz w:val="30"/>
        </w:rPr>
        <w:t>天津市西青区农业农村发展服务中心单位2025年部门预算收入4,530.35万元，与上年预算相比减少390.26万元，主要原因是落实财政过紧日子的要求，项目预算收入压减其中：上年结转结余317.25万元，占7.00%；一般公共预算4,213.10万元，占93.00%；政府性基金预算0万元，占0%；国有资本经营预算0万元，占0%；财政专户管理资金0万元，占0%；事业收入0万元，占0%；事业单位经营收入0万元，占0%；上级补助收入0万元，占0%；附属单位上缴收入0万元，占0%；其他</w:t>
      </w:r>
      <w:r>
        <w:rPr>
          <w:rFonts w:ascii="仿宋" w:eastAsia="仿宋" w:hAnsi="仿宋" w:cs="仿宋"/>
          <w:color w:val="000000"/>
          <w:sz w:val="30"/>
        </w:rPr>
        <w:lastRenderedPageBreak/>
        <w:t>收入0万元，占0%。</w:t>
      </w:r>
    </w:p>
    <w:p w14:paraId="231ADF99" w14:textId="77777777" w:rsidR="00BA59F1" w:rsidRDefault="00C84590">
      <w:pPr>
        <w:spacing w:line="560" w:lineRule="exact"/>
        <w:ind w:firstLine="600"/>
        <w:jc w:val="both"/>
        <w:rPr>
          <w:rFonts w:hint="eastAsia"/>
        </w:rPr>
      </w:pPr>
      <w:r>
        <w:rPr>
          <w:rFonts w:ascii="黑体" w:eastAsia="黑体" w:hAnsi="黑体" w:cs="黑体"/>
          <w:b/>
          <w:color w:val="000000"/>
          <w:sz w:val="30"/>
        </w:rPr>
        <w:t>三、关于支出总体情况表的说明</w:t>
      </w:r>
    </w:p>
    <w:p w14:paraId="5900C540" w14:textId="77777777" w:rsidR="00BA59F1" w:rsidRDefault="00C84590">
      <w:pPr>
        <w:spacing w:line="560" w:lineRule="exact"/>
        <w:ind w:firstLine="600"/>
        <w:jc w:val="both"/>
        <w:rPr>
          <w:rFonts w:hint="eastAsia"/>
        </w:rPr>
      </w:pPr>
      <w:r>
        <w:rPr>
          <w:rFonts w:ascii="仿宋" w:eastAsia="仿宋" w:hAnsi="仿宋" w:cs="仿宋"/>
          <w:color w:val="000000"/>
          <w:sz w:val="30"/>
        </w:rPr>
        <w:t>天津市西青区农业农村发展服务中心单位2025年支出预算4,530.35万元，与上年预算相比减少390.26万元，主要原因是落实财政过紧日子的要求，项目支出预算压减其中：基本支出2,567.20万元，占56.67%；项目支出1,963.15万元，占43.33%；事业单位经营支出0万元，占0%；上缴上级支出0万元，占0%；对附属单位补助支出0万元，占0%。</w:t>
      </w:r>
    </w:p>
    <w:p w14:paraId="0D9C0BD5" w14:textId="77777777" w:rsidR="00BA59F1" w:rsidRDefault="00C84590">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367EAD37" w14:textId="77777777" w:rsidR="00BA59F1" w:rsidRDefault="00C84590">
      <w:pPr>
        <w:spacing w:line="560" w:lineRule="exact"/>
        <w:ind w:firstLine="600"/>
        <w:jc w:val="both"/>
        <w:rPr>
          <w:rFonts w:hint="eastAsia"/>
        </w:rPr>
      </w:pPr>
      <w:r>
        <w:rPr>
          <w:rFonts w:ascii="仿宋" w:eastAsia="仿宋" w:hAnsi="仿宋" w:cs="仿宋"/>
          <w:color w:val="000000"/>
          <w:sz w:val="30"/>
        </w:rPr>
        <w:t>天津市西青区农业农村发展服务中心单位2025年财政拨款收入预算4,530.35万元，与上年预算相比减少390.26万元，主要原因是落实财政过紧日子的要求，项目财政拨款收入预算压减收入包括：一般公共预算拨款收入4,213.10万元、政府性基金预算拨款收入0万元、上年财政结转结余317.25万元、国有资本经营预算拨款收入0万元、2025年财政拨款支出预算4,530.35万元，与上年预算相比减少390.26万元，主要原因是落实财政过紧日子的要求，项目财政拨款支出预算压减支出包括：教育支出2.38万元 ；社会保障和就业支出309.18万元 ；卫生健康支出120.48万元 ；节能环保支出14.80万元 ；城乡社区支出6.31万元 ；农林水支出4,071.40万元 ；商业服务业等支出5.80万元。</w:t>
      </w:r>
    </w:p>
    <w:p w14:paraId="34C7F1B8" w14:textId="77777777" w:rsidR="00BA59F1" w:rsidRDefault="00C84590">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7590F868" w14:textId="77777777" w:rsidR="00BA59F1" w:rsidRDefault="00C84590">
      <w:pPr>
        <w:spacing w:line="560" w:lineRule="exact"/>
        <w:ind w:firstLine="600"/>
        <w:jc w:val="both"/>
        <w:rPr>
          <w:rFonts w:hint="eastAsia"/>
        </w:rPr>
      </w:pPr>
      <w:r>
        <w:rPr>
          <w:rFonts w:ascii="楷体" w:eastAsia="楷体" w:hAnsi="楷体" w:cs="楷体"/>
          <w:b/>
          <w:color w:val="000000"/>
          <w:sz w:val="30"/>
        </w:rPr>
        <w:t>（一）总体情况</w:t>
      </w:r>
    </w:p>
    <w:p w14:paraId="5596A272" w14:textId="77777777" w:rsidR="00BA59F1" w:rsidRDefault="00C84590">
      <w:pPr>
        <w:spacing w:line="560" w:lineRule="exact"/>
        <w:ind w:firstLine="600"/>
        <w:jc w:val="both"/>
        <w:rPr>
          <w:rFonts w:hint="eastAsia"/>
        </w:rPr>
      </w:pPr>
      <w:r>
        <w:rPr>
          <w:rFonts w:ascii="仿宋" w:eastAsia="仿宋" w:hAnsi="仿宋" w:cs="仿宋"/>
          <w:color w:val="000000"/>
          <w:sz w:val="30"/>
        </w:rPr>
        <w:lastRenderedPageBreak/>
        <w:t>天津市西青区农业农村发展服务中心单位2025年一般公共预算支出4,524.04万元(上年4879.52万元），与上年预算相比减少355.48万元，主要原因是落实财政过紧日子的要求，一般公共预算项目支出压减</w:t>
      </w:r>
    </w:p>
    <w:p w14:paraId="0EE2C237" w14:textId="77777777" w:rsidR="00BA59F1" w:rsidRDefault="00C84590">
      <w:pPr>
        <w:spacing w:line="560" w:lineRule="exact"/>
        <w:ind w:firstLine="600"/>
        <w:jc w:val="both"/>
        <w:rPr>
          <w:rFonts w:hint="eastAsia"/>
        </w:rPr>
      </w:pPr>
      <w:r>
        <w:rPr>
          <w:rFonts w:ascii="楷体" w:eastAsia="楷体" w:hAnsi="楷体" w:cs="楷体"/>
          <w:b/>
          <w:color w:val="000000"/>
          <w:sz w:val="30"/>
        </w:rPr>
        <w:t>（二）具体情况</w:t>
      </w:r>
    </w:p>
    <w:p w14:paraId="2C416071" w14:textId="77777777" w:rsidR="00BA59F1" w:rsidRDefault="00C84590">
      <w:pPr>
        <w:spacing w:line="560" w:lineRule="exact"/>
        <w:ind w:firstLine="600"/>
        <w:jc w:val="both"/>
        <w:rPr>
          <w:rFonts w:hint="eastAsia"/>
        </w:rPr>
      </w:pPr>
      <w:r>
        <w:rPr>
          <w:rFonts w:ascii="仿宋" w:eastAsia="仿宋" w:hAnsi="仿宋" w:cs="仿宋"/>
          <w:color w:val="000000"/>
          <w:sz w:val="30"/>
        </w:rPr>
        <w:t>1、“教育支出（类）”2.38万元，与上年预算相比减少0.04万元，主要原因是在职人员增加其中：“进修及培训（款）”2.38万元，包括：“培训支出（项）”2.38万元，主要用于职工的继续教育支出。</w:t>
      </w:r>
    </w:p>
    <w:p w14:paraId="631DAC2F" w14:textId="77777777" w:rsidR="00BA59F1" w:rsidRDefault="00C84590">
      <w:pPr>
        <w:spacing w:line="560" w:lineRule="exact"/>
        <w:ind w:firstLine="600"/>
        <w:jc w:val="both"/>
        <w:rPr>
          <w:rFonts w:hint="eastAsia"/>
        </w:rPr>
      </w:pPr>
      <w:r>
        <w:rPr>
          <w:rFonts w:ascii="仿宋" w:eastAsia="仿宋" w:hAnsi="仿宋" w:cs="仿宋"/>
          <w:color w:val="000000"/>
          <w:sz w:val="30"/>
        </w:rPr>
        <w:t>2、“社会保障和就业支出（类）”309.18万元，与上年预算相比增加5.00万元，主要原因是在职人员增加其中：“人力资源和社会保障管理事务（款）”0.03万元，包括：“其他人力资源和社会保障管理事务支出（项）”0.03万元，主要用于三支一扶人员的生活补贴。</w:t>
      </w:r>
    </w:p>
    <w:p w14:paraId="04637ED0" w14:textId="77777777" w:rsidR="00BA59F1" w:rsidRDefault="00C84590">
      <w:pPr>
        <w:spacing w:line="560" w:lineRule="exact"/>
        <w:ind w:firstLine="600"/>
        <w:jc w:val="both"/>
        <w:rPr>
          <w:rFonts w:hint="eastAsia"/>
        </w:rPr>
      </w:pPr>
      <w:r>
        <w:rPr>
          <w:rFonts w:ascii="仿宋" w:eastAsia="仿宋" w:hAnsi="仿宋" w:cs="仿宋"/>
          <w:color w:val="000000"/>
          <w:sz w:val="30"/>
        </w:rPr>
        <w:t>“行政事业单位养老支出（款）”309.16万元，包括：“事业单位离退休（项）”63.98万元，主要用于离退休人员工资、津贴补贴支出；“机关事业单位基本养老保险缴费支出（项）”163.45万元，主要用于在职人员养老保险支出；“机关事业单位职业年金缴费支出（项）”81.73万元，主要用于在职人员职业年金支出。</w:t>
      </w:r>
    </w:p>
    <w:p w14:paraId="7804AF13" w14:textId="77777777" w:rsidR="00BA59F1" w:rsidRDefault="00C84590">
      <w:pPr>
        <w:spacing w:line="560" w:lineRule="exact"/>
        <w:ind w:firstLine="600"/>
        <w:jc w:val="both"/>
        <w:rPr>
          <w:rFonts w:hint="eastAsia"/>
        </w:rPr>
      </w:pPr>
      <w:r>
        <w:rPr>
          <w:rFonts w:ascii="仿宋" w:eastAsia="仿宋" w:hAnsi="仿宋" w:cs="仿宋"/>
          <w:color w:val="000000"/>
          <w:sz w:val="30"/>
        </w:rPr>
        <w:t>3、“卫生健康支出（类）”120.48万元，与上年预算相比减少3.15万元，主要原因是在职人员增加其中：“行政事业单位医疗（款）”120.48万元，包括：“事业单位医疗</w:t>
      </w:r>
      <w:r>
        <w:rPr>
          <w:rFonts w:ascii="仿宋" w:eastAsia="仿宋" w:hAnsi="仿宋" w:cs="仿宋"/>
          <w:color w:val="000000"/>
          <w:sz w:val="30"/>
        </w:rPr>
        <w:lastRenderedPageBreak/>
        <w:t>（项）”102.16万元，主要用于在职人员医疗保险支出；“其他行政事业单位医疗支出（项）”18.32万元，主要用于补充医疗保险支出。</w:t>
      </w:r>
    </w:p>
    <w:p w14:paraId="66BD70F9" w14:textId="77777777" w:rsidR="00BA59F1" w:rsidRDefault="00C84590">
      <w:pPr>
        <w:spacing w:line="560" w:lineRule="exact"/>
        <w:ind w:firstLine="600"/>
        <w:jc w:val="both"/>
        <w:rPr>
          <w:rFonts w:hint="eastAsia"/>
        </w:rPr>
      </w:pPr>
      <w:r>
        <w:rPr>
          <w:rFonts w:ascii="仿宋" w:eastAsia="仿宋" w:hAnsi="仿宋" w:cs="仿宋"/>
          <w:color w:val="000000"/>
          <w:sz w:val="30"/>
        </w:rPr>
        <w:t>4、“节能环保支出（类）”14.80万元，与上年预算相比减少33.20万元，主要原因是林业草原生态保护恢复资金预算压减其中：“自然生态保护（款）”14.80万元，包括：“自然保护地（项）”14.80万元，主要用于林业草原生态保护恢复项目。</w:t>
      </w:r>
    </w:p>
    <w:p w14:paraId="0CA3F114" w14:textId="77777777" w:rsidR="00BA59F1" w:rsidRDefault="00C84590">
      <w:pPr>
        <w:spacing w:line="560" w:lineRule="exact"/>
        <w:ind w:firstLine="600"/>
        <w:jc w:val="both"/>
        <w:rPr>
          <w:rFonts w:hint="eastAsia"/>
        </w:rPr>
      </w:pPr>
      <w:r>
        <w:rPr>
          <w:rFonts w:ascii="仿宋" w:eastAsia="仿宋" w:hAnsi="仿宋" w:cs="仿宋"/>
          <w:color w:val="000000"/>
          <w:sz w:val="30"/>
        </w:rPr>
        <w:t>5、“农林水支出（类）”4,071.40万元，与上年预算相比减少329.89万元，主要原因是落实财政过紧日子的要求，项目支出压减其中：“农业农村（款）”3,717.40万元，包括：“事业运行（农业农村）（项）”2,135.19万元，主要用于人员工资、单位日常运转等基本支出；“科技转化与推广服务（项）”85.46万元，主要用于基层农技推广体系改革与建设支出及农业农村中心乡村振兴工作项目中种植业基地支出；“病虫害控制（项）”30.00万元，主要用于农业农村中心乡村振兴工作项目中病虫害防控及重大动物疫病防控；“稳定农民收入补贴（项）”517.40万元，主要用于耕地地力保护补贴项目；“农业生产发展（项）”206.55万元，主要用于耕地地力保护补贴区级配套资金、农机购置补贴、小麦“一喷三防”；“农村合作经济（项）”727.00万元，主要用于农产品品牌建设及粮油单产提升项目；“农业生态资源保护（项）”10.00万元，主要用于农业农村中心乡村振兴工作项目中农药包装废弃物回收处理项目；“渔业发展（项）”5.80万元，主要用于</w:t>
      </w:r>
      <w:r>
        <w:rPr>
          <w:rFonts w:ascii="仿宋" w:eastAsia="仿宋" w:hAnsi="仿宋" w:cs="仿宋"/>
          <w:color w:val="000000"/>
          <w:sz w:val="30"/>
        </w:rPr>
        <w:lastRenderedPageBreak/>
        <w:t>农业农村中心乡村振兴工作项目中渔业绿色发展项目。</w:t>
      </w:r>
    </w:p>
    <w:p w14:paraId="08643FF8" w14:textId="77777777" w:rsidR="00BA59F1" w:rsidRDefault="00C84590">
      <w:pPr>
        <w:spacing w:line="560" w:lineRule="exact"/>
        <w:ind w:firstLine="600"/>
        <w:jc w:val="both"/>
        <w:rPr>
          <w:rFonts w:hint="eastAsia"/>
        </w:rPr>
      </w:pPr>
      <w:r>
        <w:rPr>
          <w:rFonts w:ascii="仿宋" w:eastAsia="仿宋" w:hAnsi="仿宋" w:cs="仿宋"/>
          <w:color w:val="000000"/>
          <w:sz w:val="30"/>
        </w:rPr>
        <w:t>“林业和草原（款）”34.00万元，包括：“林业草原防灾减灾（项）”34.00万元，主要用于林业有害生物防控项目及林业草原改革发展资金。</w:t>
      </w:r>
    </w:p>
    <w:p w14:paraId="08F6CD50" w14:textId="77777777" w:rsidR="00BA59F1" w:rsidRDefault="00C84590">
      <w:pPr>
        <w:spacing w:line="560" w:lineRule="exact"/>
        <w:ind w:firstLine="600"/>
        <w:jc w:val="both"/>
        <w:rPr>
          <w:rFonts w:hint="eastAsia"/>
        </w:rPr>
      </w:pPr>
      <w:r>
        <w:rPr>
          <w:rFonts w:ascii="仿宋" w:eastAsia="仿宋" w:hAnsi="仿宋" w:cs="仿宋"/>
          <w:color w:val="000000"/>
          <w:sz w:val="30"/>
        </w:rPr>
        <w:t>“农村综合改革（款）”320.00万元，包括：“对村级公益事业建设的补助（项）”320.00万元，主要用于农业农村中心乡村振兴工作项目中农村生活污水依效付费区及补助、乡村旅游示范片区村内公益项目。</w:t>
      </w:r>
    </w:p>
    <w:p w14:paraId="7F2F1CB9" w14:textId="77777777" w:rsidR="00BA59F1" w:rsidRDefault="00C84590">
      <w:pPr>
        <w:spacing w:line="560" w:lineRule="exact"/>
        <w:ind w:firstLine="600"/>
        <w:jc w:val="both"/>
        <w:rPr>
          <w:rFonts w:hint="eastAsia"/>
        </w:rPr>
      </w:pPr>
      <w:r>
        <w:rPr>
          <w:rFonts w:ascii="仿宋" w:eastAsia="仿宋" w:hAnsi="仿宋" w:cs="仿宋"/>
          <w:color w:val="000000"/>
          <w:sz w:val="30"/>
        </w:rPr>
        <w:t>6、“商业服务业等支出（类）”5.80万元，与上年预算相比增加5.80万元，主要原因是增加了生猪（牛羊）调出大县奖励资金其中：“商业流通事务（款）”5.80万元，包括：“其他商业流通事务支出（项）”5.80万元，主要用于生猪（牛羊）调出大县奖励资金项目。</w:t>
      </w:r>
    </w:p>
    <w:p w14:paraId="4D6DDAEB" w14:textId="77777777" w:rsidR="00BA59F1" w:rsidRDefault="00C84590">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0A745100" w14:textId="77777777" w:rsidR="00BA59F1" w:rsidRDefault="00C84590">
      <w:pPr>
        <w:spacing w:line="560" w:lineRule="exact"/>
        <w:ind w:firstLine="600"/>
        <w:jc w:val="both"/>
        <w:rPr>
          <w:rFonts w:hint="eastAsia"/>
        </w:rPr>
      </w:pPr>
      <w:r>
        <w:rPr>
          <w:rFonts w:ascii="仿宋" w:eastAsia="仿宋" w:hAnsi="仿宋" w:cs="仿宋"/>
          <w:color w:val="000000"/>
          <w:sz w:val="30"/>
        </w:rPr>
        <w:t>天津市西青区农业农村发展服务中心单位2025年一般公共预算基本支出 2,567.20万元，与上年预算相比减少18.88万元，主要原因是落实财政过紧日子的要求，压减各项经费的预算开支其中：人员经费 2,421.34万元，主要包括：基本工资、津贴补贴、绩效工资、机关事业单位基本养老保险缴费、职业年金缴费、职工基本医疗保险缴费、其他社会保障缴费、住房公积金、医疗费、其他工资福利支出、退休费、生活补助、医疗费补助、奖励金、其他对个人和家庭的补助等；</w:t>
      </w:r>
    </w:p>
    <w:p w14:paraId="2B54287F" w14:textId="77777777" w:rsidR="00BA59F1" w:rsidRDefault="00C84590">
      <w:pPr>
        <w:spacing w:line="560" w:lineRule="exact"/>
        <w:ind w:firstLine="600"/>
        <w:jc w:val="both"/>
        <w:rPr>
          <w:rFonts w:hint="eastAsia"/>
        </w:rPr>
      </w:pPr>
      <w:r>
        <w:rPr>
          <w:rFonts w:ascii="仿宋" w:eastAsia="仿宋" w:hAnsi="仿宋" w:cs="仿宋"/>
          <w:color w:val="000000"/>
          <w:sz w:val="30"/>
        </w:rPr>
        <w:t>公用经费145.87万元，主要包括：办公费、水费、电费、</w:t>
      </w:r>
      <w:r>
        <w:rPr>
          <w:rFonts w:ascii="仿宋" w:eastAsia="仿宋" w:hAnsi="仿宋" w:cs="仿宋"/>
          <w:color w:val="000000"/>
          <w:sz w:val="30"/>
        </w:rPr>
        <w:lastRenderedPageBreak/>
        <w:t>邮电费、取暖费、物业管理费、差旅费、维修（护）费、培训费、工会经费、福利费、公务用车运行维护费、办公设备购置等。</w:t>
      </w:r>
    </w:p>
    <w:p w14:paraId="56A24C27" w14:textId="77777777" w:rsidR="00BA59F1" w:rsidRDefault="00C84590">
      <w:pPr>
        <w:spacing w:line="560" w:lineRule="exact"/>
        <w:ind w:firstLine="600"/>
        <w:jc w:val="both"/>
        <w:rPr>
          <w:rFonts w:hint="eastAsia"/>
        </w:rPr>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2025年一般公共预算“三公”经费安排25.00万元，与2024年预算相比增加4.8万元，主要原因是部分公车老旧，增加了维修预算。</w:t>
      </w:r>
    </w:p>
    <w:p w14:paraId="2B5060F7" w14:textId="77777777" w:rsidR="00BA59F1" w:rsidRDefault="00C84590">
      <w:pPr>
        <w:spacing w:line="560" w:lineRule="exact"/>
        <w:ind w:firstLine="600"/>
        <w:jc w:val="both"/>
        <w:rPr>
          <w:rFonts w:hint="eastAsia"/>
        </w:rPr>
      </w:pPr>
      <w:r>
        <w:rPr>
          <w:rFonts w:ascii="仿宋" w:eastAsia="仿宋" w:hAnsi="仿宋" w:cs="仿宋"/>
          <w:color w:val="000000"/>
          <w:sz w:val="30"/>
        </w:rPr>
        <w:t>具体情况：</w:t>
      </w:r>
    </w:p>
    <w:p w14:paraId="45A4B3AE" w14:textId="77777777" w:rsidR="00BA59F1" w:rsidRDefault="00C84590">
      <w:pPr>
        <w:spacing w:line="560" w:lineRule="exact"/>
        <w:ind w:firstLine="600"/>
        <w:jc w:val="both"/>
        <w:rPr>
          <w:rFonts w:hint="eastAsia"/>
        </w:rPr>
      </w:pPr>
      <w:r>
        <w:rPr>
          <w:rFonts w:ascii="仿宋" w:eastAsia="仿宋" w:hAnsi="仿宋" w:cs="仿宋"/>
          <w:color w:val="000000"/>
          <w:sz w:val="30"/>
        </w:rPr>
        <w:t>一、2025年因公出国（境）费预算0万元，与2024年预算相比增加0.00万元，主要原因是本单位无因公出国（境）预算。</w:t>
      </w:r>
    </w:p>
    <w:p w14:paraId="5A8DECC8" w14:textId="77777777" w:rsidR="00BA59F1" w:rsidRDefault="00C84590">
      <w:pPr>
        <w:spacing w:line="560" w:lineRule="exact"/>
        <w:ind w:firstLine="600"/>
        <w:jc w:val="both"/>
        <w:rPr>
          <w:rFonts w:hint="eastAsia"/>
        </w:rPr>
      </w:pPr>
      <w:r>
        <w:rPr>
          <w:rFonts w:ascii="仿宋" w:eastAsia="仿宋" w:hAnsi="仿宋" w:cs="仿宋"/>
          <w:color w:val="000000"/>
          <w:sz w:val="30"/>
        </w:rPr>
        <w:t>二、2025年公务用车购置及运行费预算25.00万元，</w:t>
      </w:r>
    </w:p>
    <w:p w14:paraId="11C194F1" w14:textId="77777777" w:rsidR="00BA59F1" w:rsidRDefault="00C84590">
      <w:pPr>
        <w:spacing w:line="560" w:lineRule="exact"/>
        <w:ind w:firstLine="600"/>
        <w:jc w:val="both"/>
        <w:rPr>
          <w:rFonts w:hint="eastAsia"/>
        </w:rPr>
      </w:pPr>
      <w:r>
        <w:rPr>
          <w:rFonts w:ascii="仿宋" w:eastAsia="仿宋" w:hAnsi="仿宋" w:cs="仿宋"/>
          <w:color w:val="000000"/>
          <w:sz w:val="30"/>
        </w:rPr>
        <w:t>其中公务用车运行费25.00万元，与2024年预算相比增加4.8万元，主要原因是部分公车老旧，增加了维修预算。；公务用车购置费0万元，与2024年预算相比增加0万元，主要原因是无购置新车计划。</w:t>
      </w:r>
    </w:p>
    <w:p w14:paraId="4A7BA4B0" w14:textId="77777777" w:rsidR="00BA59F1" w:rsidRDefault="00C84590">
      <w:pPr>
        <w:spacing w:line="560" w:lineRule="exact"/>
        <w:ind w:firstLine="600"/>
        <w:jc w:val="both"/>
        <w:rPr>
          <w:rFonts w:hint="eastAsia"/>
        </w:rPr>
      </w:pPr>
      <w:r>
        <w:rPr>
          <w:rFonts w:ascii="仿宋" w:eastAsia="仿宋" w:hAnsi="仿宋" w:cs="仿宋"/>
          <w:color w:val="000000"/>
          <w:sz w:val="30"/>
        </w:rPr>
        <w:t>三、2025年公务接待费预算0万元，与2024年预算相比增加0万元，主要原因是落实财政过紧日子的要去，本年未安排公务接待费预算。</w:t>
      </w:r>
    </w:p>
    <w:p w14:paraId="0469C431" w14:textId="77777777" w:rsidR="00BA59F1" w:rsidRDefault="00C84590">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68982D84" w14:textId="77777777" w:rsidR="00BA59F1" w:rsidRDefault="00C84590">
      <w:pPr>
        <w:spacing w:line="560" w:lineRule="exact"/>
        <w:ind w:firstLine="600"/>
        <w:jc w:val="both"/>
        <w:rPr>
          <w:rFonts w:hint="eastAsia"/>
        </w:rPr>
      </w:pPr>
      <w:r>
        <w:rPr>
          <w:rFonts w:ascii="楷体" w:eastAsia="楷体" w:hAnsi="楷体" w:cs="楷体"/>
          <w:b/>
          <w:color w:val="000000"/>
          <w:sz w:val="30"/>
        </w:rPr>
        <w:t>（一）总体情况</w:t>
      </w:r>
    </w:p>
    <w:p w14:paraId="3117171E" w14:textId="77777777" w:rsidR="00BA59F1" w:rsidRDefault="00C84590">
      <w:pPr>
        <w:spacing w:line="560" w:lineRule="exact"/>
        <w:ind w:firstLine="600"/>
        <w:jc w:val="both"/>
        <w:rPr>
          <w:rFonts w:hint="eastAsia"/>
        </w:rPr>
      </w:pPr>
      <w:r>
        <w:rPr>
          <w:rFonts w:ascii="仿宋" w:eastAsia="仿宋" w:hAnsi="仿宋" w:cs="仿宋"/>
          <w:color w:val="000000"/>
          <w:sz w:val="30"/>
        </w:rPr>
        <w:t>天津市西青区农业农村发展服务中心单位2025年政府性基</w:t>
      </w:r>
      <w:r>
        <w:rPr>
          <w:rFonts w:ascii="仿宋" w:eastAsia="仿宋" w:hAnsi="仿宋" w:cs="仿宋"/>
          <w:color w:val="000000"/>
          <w:sz w:val="30"/>
        </w:rPr>
        <w:lastRenderedPageBreak/>
        <w:t>金预算支出6.31，与上年预算相比减少34.78万元，主要原因是本年只有农作物秸秆综合利用结转资金从此项列支。</w:t>
      </w:r>
    </w:p>
    <w:p w14:paraId="5DDE9E88" w14:textId="77777777" w:rsidR="00BA59F1" w:rsidRDefault="00C84590">
      <w:pPr>
        <w:spacing w:line="560" w:lineRule="exact"/>
        <w:ind w:firstLine="600"/>
        <w:jc w:val="both"/>
        <w:rPr>
          <w:rFonts w:hint="eastAsia"/>
        </w:rPr>
      </w:pPr>
      <w:r>
        <w:rPr>
          <w:rFonts w:ascii="楷体" w:eastAsia="楷体" w:hAnsi="楷体" w:cs="楷体"/>
          <w:b/>
          <w:color w:val="000000"/>
          <w:sz w:val="30"/>
        </w:rPr>
        <w:t>（二）具体情况</w:t>
      </w:r>
    </w:p>
    <w:p w14:paraId="4074AFEE" w14:textId="77777777" w:rsidR="00BA59F1" w:rsidRDefault="00C84590">
      <w:pPr>
        <w:spacing w:line="560" w:lineRule="exact"/>
        <w:ind w:firstLine="600"/>
        <w:jc w:val="both"/>
        <w:rPr>
          <w:rFonts w:hint="eastAsia"/>
        </w:rPr>
      </w:pPr>
      <w:r>
        <w:rPr>
          <w:rFonts w:ascii="仿宋" w:eastAsia="仿宋" w:hAnsi="仿宋" w:cs="仿宋"/>
          <w:color w:val="000000"/>
          <w:sz w:val="30"/>
        </w:rPr>
        <w:t>1、“城乡社区支出（类）”6.31万元），与上年预算相比减少34.78万元，主要原因是本年只有农作物秸秆综合利用结转资金从此项列支，其中：“国有土地使用权出让收入安排的支出（款）”6.31万元，包括：“农业农村生态环境支出（项）”6.31万元，主要用于农作物秸秆综合利用项目。</w:t>
      </w:r>
    </w:p>
    <w:p w14:paraId="578E2636" w14:textId="77777777" w:rsidR="00BA59F1" w:rsidRDefault="00C84590">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035CBCEA" w14:textId="565A7D02" w:rsidR="00BA59F1" w:rsidRDefault="00C84590">
      <w:pPr>
        <w:spacing w:line="560" w:lineRule="exact"/>
        <w:ind w:firstLine="600"/>
        <w:jc w:val="both"/>
        <w:rPr>
          <w:rFonts w:hint="eastAsia"/>
        </w:rPr>
      </w:pPr>
      <w:r>
        <w:rPr>
          <w:rFonts w:ascii="仿宋" w:eastAsia="仿宋" w:hAnsi="仿宋" w:cs="仿宋"/>
          <w:color w:val="000000"/>
          <w:sz w:val="30"/>
        </w:rPr>
        <w:t>2025年天津市西青区农业农村发展服务中心单位预算中没有使用国有资本经营预算安排的支出。</w:t>
      </w:r>
    </w:p>
    <w:p w14:paraId="17C80193" w14:textId="77777777" w:rsidR="00BA59F1" w:rsidRDefault="00C84590">
      <w:pPr>
        <w:spacing w:line="560" w:lineRule="exact"/>
        <w:ind w:firstLine="600"/>
        <w:jc w:val="both"/>
        <w:rPr>
          <w:rFonts w:hint="eastAsia"/>
        </w:rPr>
      </w:pPr>
      <w:r>
        <w:rPr>
          <w:rFonts w:ascii="黑体" w:eastAsia="黑体" w:hAnsi="黑体" w:cs="黑体"/>
          <w:b/>
          <w:color w:val="000000"/>
          <w:sz w:val="30"/>
        </w:rPr>
        <w:t>十、其他重要事项的情况说明</w:t>
      </w:r>
    </w:p>
    <w:p w14:paraId="6EF13074" w14:textId="77777777" w:rsidR="00BA59F1" w:rsidRDefault="00C84590">
      <w:pPr>
        <w:spacing w:line="560" w:lineRule="exact"/>
        <w:ind w:firstLine="600"/>
        <w:jc w:val="both"/>
        <w:rPr>
          <w:rFonts w:hint="eastAsia"/>
        </w:rPr>
      </w:pPr>
      <w:r>
        <w:rPr>
          <w:rFonts w:ascii="楷体" w:eastAsia="楷体" w:hAnsi="楷体" w:cs="楷体"/>
          <w:b/>
          <w:color w:val="000000"/>
          <w:sz w:val="30"/>
        </w:rPr>
        <w:t>（一）机关运行经费。</w:t>
      </w:r>
    </w:p>
    <w:p w14:paraId="35DCB9FE" w14:textId="77777777" w:rsidR="00BA59F1" w:rsidRDefault="00C84590">
      <w:pPr>
        <w:spacing w:line="560" w:lineRule="exact"/>
        <w:ind w:firstLine="600"/>
        <w:jc w:val="both"/>
        <w:rPr>
          <w:rFonts w:hint="eastAsia"/>
        </w:rPr>
      </w:pPr>
      <w:r>
        <w:rPr>
          <w:rFonts w:ascii="仿宋" w:eastAsia="仿宋" w:hAnsi="仿宋" w:cs="仿宋"/>
          <w:color w:val="000000"/>
          <w:sz w:val="30"/>
        </w:rPr>
        <w:t>本部门2025年未安排机关运行经费预算。</w:t>
      </w:r>
    </w:p>
    <w:p w14:paraId="6FD815D2" w14:textId="77777777" w:rsidR="00BA59F1" w:rsidRDefault="00C84590">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本部门2025年安排政府采购预算34.8965万元，其中：政府采购货物支出16.4545万元、政府采购工程支出0万元、政府采购服务支出18.442万元。主要项目是：偿还2024年林业有害生物防治项目欠款、购买打印纸、电脑</w:t>
      </w:r>
    </w:p>
    <w:p w14:paraId="4FC9FD3E" w14:textId="77777777" w:rsidR="00BA59F1" w:rsidRDefault="00C84590">
      <w:pPr>
        <w:spacing w:line="560" w:lineRule="exact"/>
        <w:ind w:firstLine="600"/>
        <w:jc w:val="both"/>
        <w:rPr>
          <w:rFonts w:hint="eastAsia"/>
        </w:rPr>
      </w:pPr>
      <w:r>
        <w:rPr>
          <w:rFonts w:ascii="楷体" w:eastAsia="楷体" w:hAnsi="楷体" w:cs="楷体"/>
          <w:b/>
          <w:color w:val="000000"/>
          <w:sz w:val="30"/>
        </w:rPr>
        <w:t>（三）国有资产占用情况</w:t>
      </w:r>
    </w:p>
    <w:p w14:paraId="1305195B" w14:textId="77777777" w:rsidR="00BA59F1" w:rsidRDefault="00C84590">
      <w:pPr>
        <w:spacing w:line="560" w:lineRule="exact"/>
        <w:ind w:firstLine="600"/>
        <w:jc w:val="both"/>
        <w:rPr>
          <w:rFonts w:hint="eastAsia"/>
        </w:rPr>
      </w:pPr>
      <w:r>
        <w:rPr>
          <w:rFonts w:ascii="仿宋" w:eastAsia="仿宋" w:hAnsi="仿宋" w:cs="仿宋"/>
          <w:color w:val="000000"/>
          <w:sz w:val="30"/>
        </w:rPr>
        <w:t>截至2024年12月底，本部门各单位共有车辆24辆、其中：副部（省）级及以上领导用车0辆、主要负责人干部用车0辆、</w:t>
      </w:r>
      <w:r>
        <w:rPr>
          <w:rFonts w:ascii="仿宋" w:eastAsia="仿宋" w:hAnsi="仿宋" w:cs="仿宋"/>
          <w:color w:val="000000"/>
          <w:sz w:val="30"/>
        </w:rPr>
        <w:lastRenderedPageBreak/>
        <w:t>机要通信用车0辆、应急保障用车0辆、执法执勤用车0辆、特种专业技术用车0辆、离退休干部用车0辆、其他用车24辆，其他用车主要包括一般公务用车。单价（账面原值）100万以上的设备0台（套）。</w:t>
      </w:r>
    </w:p>
    <w:p w14:paraId="45AA65C4" w14:textId="77777777" w:rsidR="00BA59F1" w:rsidRDefault="00C84590">
      <w:pPr>
        <w:spacing w:line="560" w:lineRule="exact"/>
        <w:ind w:firstLine="600"/>
        <w:jc w:val="both"/>
        <w:rPr>
          <w:rFonts w:hint="eastAsia"/>
        </w:rPr>
      </w:pPr>
      <w:r>
        <w:rPr>
          <w:rFonts w:ascii="楷体" w:eastAsia="楷体" w:hAnsi="楷体" w:cs="楷体"/>
          <w:b/>
          <w:color w:val="000000"/>
          <w:sz w:val="30"/>
        </w:rPr>
        <w:t>（四）预算绩效情况说明。</w:t>
      </w:r>
    </w:p>
    <w:p w14:paraId="350EE267" w14:textId="77777777" w:rsidR="00BA59F1" w:rsidRDefault="00C84590">
      <w:pPr>
        <w:spacing w:line="560" w:lineRule="exact"/>
        <w:ind w:firstLine="600"/>
        <w:jc w:val="both"/>
        <w:rPr>
          <w:rFonts w:hint="eastAsia"/>
        </w:rPr>
      </w:pPr>
      <w:r>
        <w:rPr>
          <w:rFonts w:ascii="仿宋" w:eastAsia="仿宋" w:hAnsi="仿宋" w:cs="仿宋"/>
          <w:color w:val="000000"/>
          <w:sz w:val="30"/>
        </w:rPr>
        <w:t>天津市西青区农业农村发展服务中心单位2025年实行绩效目标管理的项目20个，涉及预算金额1963.15万元。</w:t>
      </w:r>
    </w:p>
    <w:p w14:paraId="171046DD" w14:textId="77777777" w:rsidR="00BA59F1" w:rsidRDefault="00C84590">
      <w:pPr>
        <w:pageBreakBefore/>
        <w:spacing w:line="560" w:lineRule="exact"/>
        <w:jc w:val="center"/>
        <w:rPr>
          <w:rFonts w:hint="eastAsia"/>
        </w:rPr>
      </w:pPr>
      <w:r>
        <w:rPr>
          <w:rFonts w:ascii="黑体" w:eastAsia="黑体" w:hAnsi="黑体" w:cs="黑体"/>
          <w:b/>
          <w:color w:val="000000"/>
          <w:sz w:val="32"/>
        </w:rPr>
        <w:lastRenderedPageBreak/>
        <w:t>第三部分  名词解释</w:t>
      </w:r>
    </w:p>
    <w:p w14:paraId="667B3DA9" w14:textId="77777777" w:rsidR="00BA59F1" w:rsidRDefault="00C84590">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20F97123" w14:textId="77777777" w:rsidR="00BA59F1" w:rsidRDefault="00C84590">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1C75FF0B" w14:textId="77777777" w:rsidR="00BA59F1" w:rsidRDefault="00C84590">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75C60CBA" w14:textId="77777777" w:rsidR="00BA59F1" w:rsidRDefault="00C84590">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9E34391" w14:textId="77777777" w:rsidR="00BA59F1" w:rsidRDefault="00C84590">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   2025年单位预算表</w:t>
      </w:r>
    </w:p>
    <w:p w14:paraId="2EA3DF3A" w14:textId="77777777" w:rsidR="00BA59F1" w:rsidRDefault="00C84590">
      <w:pPr>
        <w:spacing w:line="560" w:lineRule="exact"/>
        <w:jc w:val="both"/>
        <w:rPr>
          <w:rFonts w:hint="eastAsia"/>
        </w:rPr>
      </w:pPr>
      <w:r>
        <w:rPr>
          <w:rFonts w:ascii="楷体" w:eastAsia="楷体" w:hAnsi="楷体" w:cs="楷体"/>
          <w:b/>
          <w:color w:val="000000"/>
          <w:sz w:val="30"/>
        </w:rPr>
        <w:t>一、《部门收支总体情况表》</w:t>
      </w:r>
    </w:p>
    <w:p w14:paraId="5FB78DD5" w14:textId="77777777" w:rsidR="00BA59F1" w:rsidRDefault="00C84590">
      <w:pPr>
        <w:spacing w:line="560" w:lineRule="exact"/>
        <w:jc w:val="both"/>
        <w:rPr>
          <w:rFonts w:hint="eastAsia"/>
        </w:rPr>
      </w:pPr>
      <w:r>
        <w:rPr>
          <w:rFonts w:ascii="楷体" w:eastAsia="楷体" w:hAnsi="楷体" w:cs="楷体"/>
          <w:b/>
          <w:color w:val="000000"/>
          <w:sz w:val="30"/>
        </w:rPr>
        <w:t>二、《部门收入总体情况表》</w:t>
      </w:r>
    </w:p>
    <w:p w14:paraId="1FC91573" w14:textId="77777777" w:rsidR="00BA59F1" w:rsidRDefault="00C84590">
      <w:pPr>
        <w:spacing w:line="560" w:lineRule="exact"/>
        <w:jc w:val="both"/>
        <w:rPr>
          <w:rFonts w:hint="eastAsia"/>
        </w:rPr>
      </w:pPr>
      <w:r>
        <w:rPr>
          <w:rFonts w:ascii="楷体" w:eastAsia="楷体" w:hAnsi="楷体" w:cs="楷体"/>
          <w:b/>
          <w:color w:val="000000"/>
          <w:sz w:val="30"/>
        </w:rPr>
        <w:t>三、《部门支出总体情况表》</w:t>
      </w:r>
    </w:p>
    <w:p w14:paraId="004893EE" w14:textId="77777777" w:rsidR="00BA59F1" w:rsidRDefault="00C84590">
      <w:pPr>
        <w:spacing w:line="560" w:lineRule="exact"/>
        <w:jc w:val="both"/>
        <w:rPr>
          <w:rFonts w:hint="eastAsia"/>
        </w:rPr>
      </w:pPr>
      <w:r>
        <w:rPr>
          <w:rFonts w:ascii="楷体" w:eastAsia="楷体" w:hAnsi="楷体" w:cs="楷体"/>
          <w:b/>
          <w:color w:val="000000"/>
          <w:sz w:val="30"/>
        </w:rPr>
        <w:t>四、《财政拨款收支总体情况表》</w:t>
      </w:r>
    </w:p>
    <w:p w14:paraId="7B5FB8F2" w14:textId="77777777" w:rsidR="00BA59F1" w:rsidRDefault="00C84590">
      <w:pPr>
        <w:spacing w:line="560" w:lineRule="exact"/>
        <w:jc w:val="both"/>
        <w:rPr>
          <w:rFonts w:hint="eastAsia"/>
        </w:rPr>
      </w:pPr>
      <w:r>
        <w:rPr>
          <w:rFonts w:ascii="楷体" w:eastAsia="楷体" w:hAnsi="楷体" w:cs="楷体"/>
          <w:b/>
          <w:color w:val="000000"/>
          <w:sz w:val="30"/>
        </w:rPr>
        <w:t>五、《一般公共预算支出情况表》</w:t>
      </w:r>
    </w:p>
    <w:p w14:paraId="2247118E" w14:textId="77777777" w:rsidR="00BA59F1" w:rsidRDefault="00C84590">
      <w:pPr>
        <w:spacing w:line="560" w:lineRule="exact"/>
        <w:jc w:val="both"/>
        <w:rPr>
          <w:rFonts w:hint="eastAsia"/>
        </w:rPr>
      </w:pPr>
      <w:r>
        <w:rPr>
          <w:rFonts w:ascii="楷体" w:eastAsia="楷体" w:hAnsi="楷体" w:cs="楷体"/>
          <w:b/>
          <w:color w:val="000000"/>
          <w:sz w:val="30"/>
        </w:rPr>
        <w:t>六、《一般公共预算基本支出情况表》</w:t>
      </w:r>
    </w:p>
    <w:p w14:paraId="1B793D32" w14:textId="77777777" w:rsidR="00BA59F1" w:rsidRDefault="00C84590">
      <w:pPr>
        <w:spacing w:line="560" w:lineRule="exact"/>
        <w:jc w:val="both"/>
        <w:rPr>
          <w:rFonts w:hint="eastAsia"/>
        </w:rPr>
      </w:pPr>
      <w:r>
        <w:rPr>
          <w:rFonts w:ascii="楷体" w:eastAsia="楷体" w:hAnsi="楷体" w:cs="楷体"/>
          <w:b/>
          <w:color w:val="000000"/>
          <w:sz w:val="30"/>
        </w:rPr>
        <w:t>七、《一般公共预算“三公”经费支出情况表》</w:t>
      </w:r>
    </w:p>
    <w:p w14:paraId="152D5B04" w14:textId="77777777" w:rsidR="00BA59F1" w:rsidRDefault="00C84590">
      <w:pPr>
        <w:spacing w:line="560" w:lineRule="exact"/>
        <w:jc w:val="both"/>
        <w:rPr>
          <w:rFonts w:hint="eastAsia"/>
        </w:rPr>
      </w:pPr>
      <w:r>
        <w:rPr>
          <w:rFonts w:ascii="楷体" w:eastAsia="楷体" w:hAnsi="楷体" w:cs="楷体"/>
          <w:b/>
          <w:color w:val="000000"/>
          <w:sz w:val="30"/>
        </w:rPr>
        <w:t>八、《政府性基金预算支出情况表》</w:t>
      </w:r>
    </w:p>
    <w:p w14:paraId="0809769B" w14:textId="77777777" w:rsidR="00BA59F1" w:rsidRDefault="00C84590">
      <w:pPr>
        <w:spacing w:line="560" w:lineRule="exact"/>
        <w:jc w:val="both"/>
        <w:rPr>
          <w:rFonts w:hint="eastAsia"/>
        </w:rPr>
      </w:pPr>
      <w:r>
        <w:rPr>
          <w:rFonts w:ascii="楷体" w:eastAsia="楷体" w:hAnsi="楷体" w:cs="楷体"/>
          <w:b/>
          <w:color w:val="000000"/>
          <w:sz w:val="30"/>
        </w:rPr>
        <w:t>九、《国有资本经营预算支出情况表》</w:t>
      </w:r>
    </w:p>
    <w:p w14:paraId="6E17DD17" w14:textId="77777777" w:rsidR="00BA59F1" w:rsidRDefault="00C84590">
      <w:pPr>
        <w:spacing w:line="560" w:lineRule="exact"/>
        <w:jc w:val="both"/>
        <w:rPr>
          <w:rFonts w:hint="eastAsia"/>
        </w:rPr>
      </w:pPr>
      <w:r>
        <w:rPr>
          <w:rFonts w:ascii="楷体" w:eastAsia="楷体" w:hAnsi="楷体" w:cs="楷体"/>
          <w:b/>
          <w:color w:val="000000"/>
          <w:sz w:val="30"/>
        </w:rPr>
        <w:t>十、《项目支出表》</w:t>
      </w:r>
    </w:p>
    <w:p w14:paraId="2489B1D2" w14:textId="77777777" w:rsidR="00BA59F1" w:rsidRDefault="00C84590">
      <w:pPr>
        <w:spacing w:line="560" w:lineRule="exact"/>
        <w:jc w:val="both"/>
        <w:rPr>
          <w:rFonts w:hint="eastAsia"/>
        </w:rPr>
      </w:pPr>
      <w:r>
        <w:rPr>
          <w:rFonts w:ascii="楷体" w:eastAsia="楷体" w:hAnsi="楷体" w:cs="楷体"/>
          <w:b/>
          <w:color w:val="000000"/>
          <w:sz w:val="30"/>
        </w:rPr>
        <w:t>十一、关于空表说明</w:t>
      </w:r>
    </w:p>
    <w:p w14:paraId="51777F82" w14:textId="77777777" w:rsidR="00BA59F1" w:rsidRDefault="00C84590">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70637D3C" w14:textId="77777777" w:rsidR="00BA59F1" w:rsidRDefault="00C84590">
      <w:pPr>
        <w:spacing w:line="560" w:lineRule="exact"/>
        <w:ind w:firstLine="600"/>
        <w:jc w:val="both"/>
        <w:rPr>
          <w:rFonts w:hint="eastAsia"/>
        </w:rPr>
      </w:pPr>
      <w:r>
        <w:rPr>
          <w:rFonts w:ascii="仿宋" w:eastAsia="仿宋" w:hAnsi="仿宋" w:cs="仿宋"/>
          <w:color w:val="000000"/>
          <w:sz w:val="30"/>
        </w:rPr>
        <w:t>本单位2025年国有资本经营预算支出情况表为空表</w:t>
      </w:r>
    </w:p>
    <w:sectPr w:rsidR="00BA5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9F1"/>
    <w:rsid w:val="00152CB0"/>
    <w:rsid w:val="004648B2"/>
    <w:rsid w:val="008263FB"/>
    <w:rsid w:val="008B44B5"/>
    <w:rsid w:val="00BA59F1"/>
    <w:rsid w:val="00C84590"/>
    <w:rsid w:val="00D82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59CB"/>
  <w15:docId w15:val="{7266022B-9570-4227-B0E4-6B0125D5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919</Words>
  <Characters>5239</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8</cp:revision>
  <dcterms:created xsi:type="dcterms:W3CDTF">2025-03-18T01:56:00Z</dcterms:created>
  <dcterms:modified xsi:type="dcterms:W3CDTF">2025-03-26T02:11:00Z</dcterms:modified>
</cp:coreProperties>
</file>