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A4AA" w14:textId="77777777" w:rsidR="00703A3E" w:rsidRDefault="00F80393">
      <w:pPr>
        <w:spacing w:line="2600" w:lineRule="exact"/>
        <w:jc w:val="center"/>
        <w:rPr>
          <w:rFonts w:hint="eastAsia"/>
        </w:rPr>
      </w:pPr>
      <w:r>
        <w:rPr>
          <w:rFonts w:ascii="FZXiaoBiaoSong-B05S" w:eastAsia="FZXiaoBiaoSong-B05S" w:hAnsi="FZXiaoBiaoSong-B05S" w:cs="FZXiaoBiaoSong-B05S"/>
          <w:b/>
          <w:color w:val="000000"/>
          <w:sz w:val="48"/>
        </w:rPr>
        <w:t>天津市西青区工商业联合会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21F1E653" w14:textId="77777777" w:rsidR="00703A3E" w:rsidRDefault="00F80393">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581DCC74" w14:textId="77777777" w:rsidR="00703A3E" w:rsidRDefault="00F80393">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0A3950DD" w14:textId="77777777" w:rsidR="00703A3E" w:rsidRDefault="00F80393">
      <w:pPr>
        <w:spacing w:line="560" w:lineRule="exact"/>
        <w:ind w:firstLine="900"/>
        <w:jc w:val="both"/>
        <w:rPr>
          <w:rFonts w:hint="eastAsia"/>
        </w:rPr>
      </w:pPr>
      <w:r>
        <w:rPr>
          <w:rFonts w:ascii="仿宋" w:eastAsia="仿宋" w:hAnsi="仿宋" w:cs="仿宋"/>
          <w:color w:val="000000"/>
          <w:sz w:val="30"/>
        </w:rPr>
        <w:t>一、主要职责</w:t>
      </w:r>
    </w:p>
    <w:p w14:paraId="53DFF624" w14:textId="77777777" w:rsidR="00703A3E" w:rsidRDefault="00F80393">
      <w:pPr>
        <w:spacing w:line="560" w:lineRule="exact"/>
        <w:ind w:firstLine="900"/>
        <w:jc w:val="both"/>
        <w:rPr>
          <w:rFonts w:hint="eastAsia"/>
        </w:rPr>
      </w:pPr>
      <w:r>
        <w:rPr>
          <w:rFonts w:ascii="仿宋" w:eastAsia="仿宋" w:hAnsi="仿宋" w:cs="仿宋"/>
          <w:color w:val="000000"/>
          <w:sz w:val="30"/>
        </w:rPr>
        <w:t>二、机构设置情况</w:t>
      </w:r>
    </w:p>
    <w:p w14:paraId="51F2A456" w14:textId="77777777" w:rsidR="00703A3E" w:rsidRDefault="00F80393">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6497483D" w14:textId="77777777" w:rsidR="00703A3E" w:rsidRDefault="00F80393">
      <w:pPr>
        <w:spacing w:line="560" w:lineRule="exact"/>
        <w:ind w:firstLine="900"/>
        <w:jc w:val="both"/>
        <w:rPr>
          <w:rFonts w:hint="eastAsia"/>
        </w:rPr>
      </w:pPr>
      <w:r>
        <w:rPr>
          <w:rFonts w:ascii="仿宋" w:eastAsia="仿宋" w:hAnsi="仿宋" w:cs="仿宋"/>
          <w:color w:val="000000"/>
          <w:sz w:val="30"/>
        </w:rPr>
        <w:t>一、关于收支总体情况表的说明</w:t>
      </w:r>
    </w:p>
    <w:p w14:paraId="1ABB3390" w14:textId="77777777" w:rsidR="00703A3E" w:rsidRDefault="00F80393">
      <w:pPr>
        <w:spacing w:line="560" w:lineRule="exact"/>
        <w:ind w:firstLine="900"/>
        <w:jc w:val="both"/>
        <w:rPr>
          <w:rFonts w:hint="eastAsia"/>
        </w:rPr>
      </w:pPr>
      <w:r>
        <w:rPr>
          <w:rFonts w:ascii="仿宋" w:eastAsia="仿宋" w:hAnsi="仿宋" w:cs="仿宋"/>
          <w:color w:val="000000"/>
          <w:sz w:val="30"/>
        </w:rPr>
        <w:t>二、关于收入总体情况表的说明</w:t>
      </w:r>
    </w:p>
    <w:p w14:paraId="1AB5E844" w14:textId="77777777" w:rsidR="00703A3E" w:rsidRDefault="00F80393">
      <w:pPr>
        <w:spacing w:line="560" w:lineRule="exact"/>
        <w:ind w:firstLine="900"/>
        <w:jc w:val="both"/>
        <w:rPr>
          <w:rFonts w:hint="eastAsia"/>
        </w:rPr>
      </w:pPr>
      <w:r>
        <w:rPr>
          <w:rFonts w:ascii="仿宋" w:eastAsia="仿宋" w:hAnsi="仿宋" w:cs="仿宋"/>
          <w:color w:val="000000"/>
          <w:sz w:val="30"/>
        </w:rPr>
        <w:t>三、关于支出总体情况表的说明</w:t>
      </w:r>
    </w:p>
    <w:p w14:paraId="4F9C4115" w14:textId="77777777" w:rsidR="00703A3E" w:rsidRDefault="00F80393">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3879AE4D" w14:textId="77777777" w:rsidR="00703A3E" w:rsidRDefault="00F80393">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2F209A7D" w14:textId="77777777" w:rsidR="00703A3E" w:rsidRDefault="00F80393">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10D37113" w14:textId="77777777" w:rsidR="00703A3E" w:rsidRDefault="00F80393">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1AA59A34" w14:textId="77777777" w:rsidR="00703A3E" w:rsidRDefault="00F80393">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5E198E7C" w14:textId="77777777" w:rsidR="00703A3E" w:rsidRDefault="00F80393">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157C23D6" w14:textId="77777777" w:rsidR="00703A3E" w:rsidRDefault="00F80393">
      <w:pPr>
        <w:spacing w:line="560" w:lineRule="exact"/>
        <w:ind w:firstLine="900"/>
        <w:jc w:val="both"/>
        <w:rPr>
          <w:rFonts w:hint="eastAsia"/>
        </w:rPr>
      </w:pPr>
      <w:r>
        <w:rPr>
          <w:rFonts w:ascii="仿宋" w:eastAsia="仿宋" w:hAnsi="仿宋" w:cs="仿宋"/>
          <w:color w:val="000000"/>
          <w:sz w:val="30"/>
        </w:rPr>
        <w:t>十、其他重要事项的情况说明</w:t>
      </w:r>
    </w:p>
    <w:p w14:paraId="567774B9" w14:textId="77777777" w:rsidR="00703A3E" w:rsidRDefault="00F80393">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3FC5CEF3" w14:textId="77777777" w:rsidR="00703A3E" w:rsidRDefault="00F80393">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22A10FC7" w14:textId="77777777" w:rsidR="00703A3E" w:rsidRDefault="00F80393">
      <w:pPr>
        <w:spacing w:line="560" w:lineRule="exact"/>
        <w:ind w:firstLine="900"/>
        <w:jc w:val="both"/>
        <w:rPr>
          <w:rFonts w:hint="eastAsia"/>
        </w:rPr>
      </w:pPr>
      <w:r>
        <w:rPr>
          <w:rFonts w:ascii="仿宋" w:eastAsia="仿宋" w:hAnsi="仿宋" w:cs="仿宋"/>
          <w:color w:val="000000"/>
          <w:sz w:val="30"/>
        </w:rPr>
        <w:t>一、部门收支总体情况表</w:t>
      </w:r>
    </w:p>
    <w:p w14:paraId="17E7146C" w14:textId="77777777" w:rsidR="00703A3E" w:rsidRDefault="00F80393">
      <w:pPr>
        <w:spacing w:line="560" w:lineRule="exact"/>
        <w:ind w:firstLine="900"/>
        <w:jc w:val="both"/>
        <w:rPr>
          <w:rFonts w:hint="eastAsia"/>
        </w:rPr>
      </w:pPr>
      <w:r>
        <w:rPr>
          <w:rFonts w:ascii="仿宋" w:eastAsia="仿宋" w:hAnsi="仿宋" w:cs="仿宋"/>
          <w:color w:val="000000"/>
          <w:sz w:val="30"/>
        </w:rPr>
        <w:t>二、部门收入总体情况表</w:t>
      </w:r>
    </w:p>
    <w:p w14:paraId="17071F85" w14:textId="77777777" w:rsidR="00703A3E" w:rsidRDefault="00F80393">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0750F235" w14:textId="77777777" w:rsidR="00703A3E" w:rsidRDefault="00F80393">
      <w:pPr>
        <w:spacing w:line="560" w:lineRule="exact"/>
        <w:ind w:firstLine="900"/>
        <w:jc w:val="both"/>
        <w:rPr>
          <w:rFonts w:hint="eastAsia"/>
        </w:rPr>
      </w:pPr>
      <w:r>
        <w:rPr>
          <w:rFonts w:ascii="仿宋" w:eastAsia="仿宋" w:hAnsi="仿宋" w:cs="仿宋"/>
          <w:color w:val="000000"/>
          <w:sz w:val="30"/>
        </w:rPr>
        <w:t>四、财政拨款收支总体情况表</w:t>
      </w:r>
    </w:p>
    <w:p w14:paraId="47689A45" w14:textId="77777777" w:rsidR="00703A3E" w:rsidRDefault="00F80393">
      <w:pPr>
        <w:spacing w:line="560" w:lineRule="exact"/>
        <w:ind w:firstLine="900"/>
        <w:jc w:val="both"/>
        <w:rPr>
          <w:rFonts w:hint="eastAsia"/>
        </w:rPr>
      </w:pPr>
      <w:r>
        <w:rPr>
          <w:rFonts w:ascii="仿宋" w:eastAsia="仿宋" w:hAnsi="仿宋" w:cs="仿宋"/>
          <w:color w:val="000000"/>
          <w:sz w:val="30"/>
        </w:rPr>
        <w:t>五、一般公共预算支出情况表</w:t>
      </w:r>
    </w:p>
    <w:p w14:paraId="12F319B1" w14:textId="77777777" w:rsidR="00703A3E" w:rsidRDefault="00F80393">
      <w:pPr>
        <w:spacing w:line="560" w:lineRule="exact"/>
        <w:ind w:firstLine="900"/>
        <w:jc w:val="both"/>
        <w:rPr>
          <w:rFonts w:hint="eastAsia"/>
        </w:rPr>
      </w:pPr>
      <w:r>
        <w:rPr>
          <w:rFonts w:ascii="仿宋" w:eastAsia="仿宋" w:hAnsi="仿宋" w:cs="仿宋"/>
          <w:color w:val="000000"/>
          <w:sz w:val="30"/>
        </w:rPr>
        <w:t>六、一般公共预算基本支出情况表</w:t>
      </w:r>
    </w:p>
    <w:p w14:paraId="132D5FDD" w14:textId="77777777" w:rsidR="00703A3E" w:rsidRDefault="00F80393">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4EC35C7A" w14:textId="77777777" w:rsidR="00703A3E" w:rsidRDefault="00F80393">
      <w:pPr>
        <w:spacing w:line="560" w:lineRule="exact"/>
        <w:ind w:firstLine="900"/>
        <w:jc w:val="both"/>
        <w:rPr>
          <w:rFonts w:hint="eastAsia"/>
        </w:rPr>
      </w:pPr>
      <w:r>
        <w:rPr>
          <w:rFonts w:ascii="仿宋" w:eastAsia="仿宋" w:hAnsi="仿宋" w:cs="仿宋"/>
          <w:color w:val="000000"/>
          <w:sz w:val="30"/>
        </w:rPr>
        <w:t>八、政府性基金预算支出情况表</w:t>
      </w:r>
    </w:p>
    <w:p w14:paraId="37BFA131" w14:textId="77777777" w:rsidR="00703A3E" w:rsidRDefault="00F80393">
      <w:pPr>
        <w:spacing w:line="560" w:lineRule="exact"/>
        <w:ind w:firstLine="900"/>
        <w:jc w:val="both"/>
        <w:rPr>
          <w:rFonts w:hint="eastAsia"/>
        </w:rPr>
      </w:pPr>
      <w:r>
        <w:rPr>
          <w:rFonts w:ascii="仿宋" w:eastAsia="仿宋" w:hAnsi="仿宋" w:cs="仿宋"/>
          <w:color w:val="000000"/>
          <w:sz w:val="30"/>
        </w:rPr>
        <w:t>九、国有资本经营预算支出情况表</w:t>
      </w:r>
    </w:p>
    <w:p w14:paraId="4D97ABB8" w14:textId="77777777" w:rsidR="00703A3E" w:rsidRDefault="00F80393">
      <w:pPr>
        <w:spacing w:line="560" w:lineRule="exact"/>
        <w:ind w:firstLine="900"/>
        <w:jc w:val="both"/>
        <w:rPr>
          <w:rFonts w:hint="eastAsia"/>
        </w:rPr>
      </w:pPr>
      <w:r>
        <w:rPr>
          <w:rFonts w:ascii="仿宋" w:eastAsia="仿宋" w:hAnsi="仿宋" w:cs="仿宋"/>
          <w:color w:val="000000"/>
          <w:sz w:val="30"/>
        </w:rPr>
        <w:t>十、项目支出表</w:t>
      </w:r>
    </w:p>
    <w:p w14:paraId="4EA3804B" w14:textId="77777777" w:rsidR="00703A3E" w:rsidRDefault="00F80393">
      <w:pPr>
        <w:spacing w:line="560" w:lineRule="exact"/>
        <w:ind w:firstLine="900"/>
        <w:jc w:val="both"/>
        <w:rPr>
          <w:rFonts w:hint="eastAsia"/>
        </w:rPr>
      </w:pPr>
      <w:r>
        <w:rPr>
          <w:rFonts w:ascii="仿宋" w:eastAsia="仿宋" w:hAnsi="仿宋" w:cs="仿宋"/>
          <w:color w:val="000000"/>
          <w:sz w:val="30"/>
        </w:rPr>
        <w:t>十一、关于空表的说明</w:t>
      </w:r>
    </w:p>
    <w:p w14:paraId="717D9DE7" w14:textId="77777777" w:rsidR="00703A3E" w:rsidRDefault="00F80393">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04C2F21B" w14:textId="77777777" w:rsidR="004472BA" w:rsidRDefault="00F80393" w:rsidP="004472BA">
      <w:pPr>
        <w:spacing w:line="560" w:lineRule="exact"/>
        <w:ind w:firstLine="600"/>
        <w:jc w:val="both"/>
      </w:pPr>
      <w:r>
        <w:rPr>
          <w:rFonts w:ascii="黑体" w:eastAsia="黑体" w:hAnsi="黑体" w:cs="黑体"/>
          <w:b/>
          <w:color w:val="353232"/>
          <w:sz w:val="30"/>
        </w:rPr>
        <w:t>一、主要职责</w:t>
      </w:r>
    </w:p>
    <w:p w14:paraId="311AB536" w14:textId="77777777" w:rsidR="004472BA" w:rsidRDefault="00F80393" w:rsidP="004472BA">
      <w:pPr>
        <w:spacing w:line="560" w:lineRule="exact"/>
        <w:ind w:firstLine="600"/>
        <w:jc w:val="both"/>
      </w:pPr>
      <w:r>
        <w:rPr>
          <w:rFonts w:ascii="仿宋" w:eastAsia="仿宋" w:hAnsi="仿宋" w:cs="仿宋"/>
          <w:color w:val="000000"/>
          <w:sz w:val="30"/>
        </w:rPr>
        <w:t>1.</w:t>
      </w:r>
      <w:r>
        <w:rPr>
          <w:rFonts w:ascii="仿宋" w:eastAsia="仿宋" w:hAnsi="仿宋" w:cs="仿宋"/>
          <w:color w:val="000000"/>
          <w:sz w:val="30"/>
        </w:rPr>
        <w:t>参政议政，积极为全区经济社会发展建言献策，对重大问题进行政</w:t>
      </w:r>
      <w:r>
        <w:rPr>
          <w:rFonts w:ascii="仿宋" w:eastAsia="仿宋" w:hAnsi="仿宋" w:cs="仿宋"/>
          <w:color w:val="000000"/>
          <w:sz w:val="30"/>
        </w:rPr>
        <w:t>治协商和民主监督。</w:t>
      </w:r>
    </w:p>
    <w:p w14:paraId="2F29AEA3" w14:textId="77777777" w:rsidR="004472BA" w:rsidRDefault="00F80393" w:rsidP="004472BA">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开展对非公有制经济人士思想政治工作，团结、帮助、引导、教育</w:t>
      </w:r>
      <w:r>
        <w:rPr>
          <w:rFonts w:ascii="仿宋" w:eastAsia="仿宋" w:hAnsi="仿宋" w:cs="仿宋"/>
          <w:color w:val="000000"/>
          <w:sz w:val="30"/>
        </w:rPr>
        <w:t>广大会员爱国、敬业、诚信、守法，努力培养一支热爱祖国，拥护党的领</w:t>
      </w:r>
      <w:r>
        <w:rPr>
          <w:rFonts w:ascii="仿宋" w:eastAsia="仿宋" w:hAnsi="仿宋" w:cs="仿宋"/>
          <w:color w:val="000000"/>
          <w:sz w:val="30"/>
        </w:rPr>
        <w:t>导，有社会责任感的优秀社会主义事业建设者队伍。</w:t>
      </w:r>
    </w:p>
    <w:p w14:paraId="11E6FD17" w14:textId="77777777" w:rsidR="004472BA" w:rsidRDefault="00F80393" w:rsidP="004472BA">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发展会员，推动非公有制经济人士积极投入社会公益事业活动。</w:t>
      </w:r>
    </w:p>
    <w:p w14:paraId="59C3E855" w14:textId="77777777" w:rsidR="004472BA" w:rsidRDefault="00F80393" w:rsidP="004472BA">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开展工商专业培训，帮助会员企业提高经营管理和应对危机的能</w:t>
      </w:r>
      <w:r>
        <w:rPr>
          <w:rFonts w:ascii="仿宋" w:eastAsia="仿宋" w:hAnsi="仿宋" w:cs="仿宋"/>
          <w:color w:val="000000"/>
          <w:sz w:val="30"/>
        </w:rPr>
        <w:t>力。</w:t>
      </w:r>
    </w:p>
    <w:p w14:paraId="0EFE5EAB" w14:textId="77777777" w:rsidR="004472BA" w:rsidRDefault="00F80393" w:rsidP="004472BA">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w:t>
      </w:r>
      <w:r>
        <w:rPr>
          <w:rFonts w:ascii="仿宋" w:eastAsia="仿宋" w:hAnsi="仿宋" w:cs="仿宋"/>
          <w:color w:val="000000"/>
          <w:sz w:val="30"/>
        </w:rPr>
        <w:t>组织会员开展对外经济联络、交流、合作等商务活动。</w:t>
      </w:r>
    </w:p>
    <w:p w14:paraId="4B3F8CC9" w14:textId="77777777" w:rsidR="004472BA" w:rsidRDefault="00F80393" w:rsidP="004472BA">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w:t>
      </w:r>
      <w:r>
        <w:rPr>
          <w:rFonts w:ascii="仿宋" w:eastAsia="仿宋" w:hAnsi="仿宋" w:cs="仿宋"/>
          <w:color w:val="000000"/>
          <w:sz w:val="30"/>
        </w:rPr>
        <w:t>开展与职能、执法等部门的联系与合作，为会员提供经济、司法等</w:t>
      </w:r>
      <w:r>
        <w:rPr>
          <w:rFonts w:ascii="仿宋" w:eastAsia="仿宋" w:hAnsi="仿宋" w:cs="仿宋"/>
          <w:color w:val="000000"/>
          <w:sz w:val="30"/>
        </w:rPr>
        <w:t>方面的协调与服务。</w:t>
      </w:r>
    </w:p>
    <w:p w14:paraId="046D0F47" w14:textId="71F7D1FB" w:rsidR="00703A3E" w:rsidRPr="004472BA" w:rsidRDefault="00F80393" w:rsidP="004472BA">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7.</w:t>
      </w:r>
      <w:r>
        <w:rPr>
          <w:rFonts w:ascii="仿宋" w:eastAsia="仿宋" w:hAnsi="仿宋" w:cs="仿宋"/>
          <w:color w:val="000000"/>
          <w:sz w:val="30"/>
        </w:rPr>
        <w:t>承办区委、区政府交办的其他工作。</w:t>
      </w:r>
    </w:p>
    <w:p w14:paraId="66EFC16D" w14:textId="77777777" w:rsidR="00703A3E" w:rsidRDefault="00F80393">
      <w:pPr>
        <w:spacing w:line="560" w:lineRule="exact"/>
        <w:ind w:firstLine="600"/>
        <w:jc w:val="both"/>
        <w:rPr>
          <w:rFonts w:hint="eastAsia"/>
        </w:rPr>
      </w:pPr>
      <w:r>
        <w:rPr>
          <w:rFonts w:ascii="黑体" w:eastAsia="黑体" w:hAnsi="黑体" w:cs="黑体"/>
          <w:b/>
          <w:color w:val="000000"/>
          <w:sz w:val="30"/>
        </w:rPr>
        <w:t>二、机构设置情况</w:t>
      </w:r>
    </w:p>
    <w:p w14:paraId="16DC5A00" w14:textId="77777777" w:rsidR="00703A3E" w:rsidRDefault="00F80393">
      <w:pPr>
        <w:spacing w:line="560" w:lineRule="exact"/>
        <w:ind w:firstLine="600"/>
        <w:jc w:val="both"/>
        <w:rPr>
          <w:rFonts w:hint="eastAsia"/>
        </w:rPr>
      </w:pPr>
      <w:r>
        <w:rPr>
          <w:rFonts w:ascii="仿宋" w:eastAsia="仿宋" w:hAnsi="仿宋" w:cs="仿宋"/>
          <w:color w:val="000000"/>
          <w:sz w:val="30"/>
        </w:rPr>
        <w:t>天津市西青区工商业联合会部门内设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1E757EF4" w14:textId="77777777" w:rsidR="00703A3E" w:rsidRDefault="00F80393">
      <w:pPr>
        <w:spacing w:line="560" w:lineRule="exact"/>
        <w:ind w:firstLine="600"/>
        <w:jc w:val="both"/>
        <w:rPr>
          <w:rFonts w:hint="eastAsia"/>
        </w:rPr>
      </w:pPr>
      <w:r>
        <w:rPr>
          <w:rFonts w:ascii="仿宋" w:eastAsia="仿宋" w:hAnsi="仿宋" w:cs="仿宋"/>
          <w:color w:val="000000"/>
          <w:sz w:val="30"/>
        </w:rPr>
        <w:t>纳入天津市西青区工商业联合会单位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1C941F06" w14:textId="77777777" w:rsidR="00703A3E" w:rsidRDefault="00F80393">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天津市西青区工商业联合会</w:t>
      </w:r>
    </w:p>
    <w:p w14:paraId="7976EE7C" w14:textId="77777777" w:rsidR="00703A3E" w:rsidRDefault="00F80393">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62A80BEC" w14:textId="77777777" w:rsidR="00703A3E" w:rsidRDefault="00F80393">
      <w:pPr>
        <w:spacing w:line="560" w:lineRule="exact"/>
        <w:ind w:firstLine="600"/>
        <w:jc w:val="both"/>
        <w:rPr>
          <w:rFonts w:hint="eastAsia"/>
        </w:rPr>
      </w:pPr>
      <w:r>
        <w:rPr>
          <w:rFonts w:ascii="黑体" w:eastAsia="黑体" w:hAnsi="黑体" w:cs="黑体"/>
          <w:b/>
          <w:color w:val="000000"/>
          <w:sz w:val="30"/>
        </w:rPr>
        <w:t>一、关于收支总体情况表的说明</w:t>
      </w:r>
    </w:p>
    <w:p w14:paraId="63DE46C2" w14:textId="77777777" w:rsidR="00703A3E" w:rsidRDefault="00F80393">
      <w:pPr>
        <w:spacing w:line="560" w:lineRule="exact"/>
        <w:ind w:firstLine="600"/>
        <w:jc w:val="both"/>
        <w:rPr>
          <w:rFonts w:hint="eastAsia"/>
        </w:rPr>
      </w:pPr>
      <w:r>
        <w:rPr>
          <w:rFonts w:ascii="仿宋" w:eastAsia="仿宋" w:hAnsi="仿宋" w:cs="仿宋"/>
          <w:color w:val="000000"/>
          <w:sz w:val="30"/>
        </w:rPr>
        <w:t>按照综合预算的原则，天津市西青区工商业联合会单位所有收入和支出均纳入部门预算管理。收入包括：一般公共预算拨款收入</w:t>
      </w:r>
      <w:r>
        <w:rPr>
          <w:rFonts w:ascii="仿宋" w:eastAsia="仿宋" w:hAnsi="仿宋" w:cs="仿宋"/>
          <w:color w:val="000000"/>
          <w:sz w:val="30"/>
        </w:rPr>
        <w:t>196.33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0.06</w:t>
      </w:r>
      <w:r>
        <w:rPr>
          <w:rFonts w:ascii="仿宋" w:eastAsia="仿宋" w:hAnsi="仿宋" w:cs="仿宋"/>
          <w:color w:val="000000"/>
          <w:sz w:val="30"/>
        </w:rPr>
        <w:t>万元、社会保障和就业支出</w:t>
      </w:r>
      <w:r>
        <w:rPr>
          <w:rFonts w:ascii="仿宋" w:eastAsia="仿宋" w:hAnsi="仿宋" w:cs="仿宋"/>
          <w:color w:val="000000"/>
          <w:sz w:val="30"/>
        </w:rPr>
        <w:t>23.71</w:t>
      </w:r>
      <w:r>
        <w:rPr>
          <w:rFonts w:ascii="仿宋" w:eastAsia="仿宋" w:hAnsi="仿宋" w:cs="仿宋"/>
          <w:color w:val="000000"/>
          <w:sz w:val="30"/>
        </w:rPr>
        <w:t>万元、一般公共服务支出</w:t>
      </w:r>
      <w:r>
        <w:rPr>
          <w:rFonts w:ascii="仿宋" w:eastAsia="仿宋" w:hAnsi="仿宋" w:cs="仿宋"/>
          <w:color w:val="000000"/>
          <w:sz w:val="30"/>
        </w:rPr>
        <w:t>163.45</w:t>
      </w:r>
      <w:r>
        <w:rPr>
          <w:rFonts w:ascii="仿宋" w:eastAsia="仿宋" w:hAnsi="仿宋" w:cs="仿宋"/>
          <w:color w:val="000000"/>
          <w:sz w:val="30"/>
        </w:rPr>
        <w:t>万元、卫生健康支出</w:t>
      </w:r>
      <w:r>
        <w:rPr>
          <w:rFonts w:ascii="仿宋" w:eastAsia="仿宋" w:hAnsi="仿宋" w:cs="仿宋"/>
          <w:color w:val="000000"/>
          <w:sz w:val="30"/>
        </w:rPr>
        <w:t>9.11</w:t>
      </w:r>
      <w:r>
        <w:rPr>
          <w:rFonts w:ascii="仿宋" w:eastAsia="仿宋" w:hAnsi="仿宋" w:cs="仿宋"/>
          <w:color w:val="000000"/>
          <w:sz w:val="30"/>
        </w:rPr>
        <w:t>万元。天津市西青区工商业联合会单位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196.33</w:t>
      </w:r>
      <w:r>
        <w:rPr>
          <w:rFonts w:ascii="仿宋" w:eastAsia="仿宋" w:hAnsi="仿宋" w:cs="仿宋"/>
          <w:color w:val="000000"/>
          <w:sz w:val="30"/>
        </w:rPr>
        <w:t>万元。</w:t>
      </w:r>
    </w:p>
    <w:p w14:paraId="614D5B23" w14:textId="77777777" w:rsidR="00703A3E" w:rsidRDefault="00F80393">
      <w:pPr>
        <w:spacing w:line="560" w:lineRule="exact"/>
        <w:ind w:firstLine="600"/>
        <w:jc w:val="both"/>
        <w:rPr>
          <w:rFonts w:hint="eastAsia"/>
        </w:rPr>
      </w:pPr>
      <w:r>
        <w:rPr>
          <w:rFonts w:ascii="黑体" w:eastAsia="黑体" w:hAnsi="黑体" w:cs="黑体"/>
          <w:b/>
          <w:color w:val="000000"/>
          <w:sz w:val="30"/>
        </w:rPr>
        <w:t>二、关于收入总体情况表的说明</w:t>
      </w:r>
    </w:p>
    <w:p w14:paraId="6FAE45AC" w14:textId="77777777" w:rsidR="00703A3E" w:rsidRDefault="00F80393">
      <w:pPr>
        <w:spacing w:line="560" w:lineRule="exact"/>
        <w:ind w:firstLine="600"/>
        <w:jc w:val="both"/>
        <w:rPr>
          <w:rFonts w:hint="eastAsia"/>
        </w:rPr>
      </w:pPr>
      <w:r>
        <w:rPr>
          <w:rFonts w:ascii="仿宋" w:eastAsia="仿宋" w:hAnsi="仿宋" w:cs="仿宋"/>
          <w:color w:val="000000"/>
          <w:sz w:val="30"/>
        </w:rPr>
        <w:t>天津市西青区工商业联合会单位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196.33</w:t>
      </w:r>
      <w:r>
        <w:rPr>
          <w:rFonts w:ascii="仿宋" w:eastAsia="仿宋" w:hAnsi="仿宋" w:cs="仿宋"/>
          <w:color w:val="000000"/>
          <w:sz w:val="30"/>
        </w:rPr>
        <w:t>万元，与上年预算相比增加</w:t>
      </w:r>
      <w:r>
        <w:rPr>
          <w:rFonts w:ascii="仿宋" w:eastAsia="仿宋" w:hAnsi="仿宋" w:cs="仿宋"/>
          <w:color w:val="000000"/>
          <w:sz w:val="30"/>
        </w:rPr>
        <w:t>12.50</w:t>
      </w:r>
      <w:r>
        <w:rPr>
          <w:rFonts w:ascii="仿宋" w:eastAsia="仿宋" w:hAnsi="仿宋" w:cs="仿宋"/>
          <w:color w:val="000000"/>
          <w:sz w:val="30"/>
        </w:rPr>
        <w:t>万元，主要原因是人员工资调整、项目预算调整。其中：上年结转结余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196.33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BB3D046" w14:textId="77777777" w:rsidR="00703A3E" w:rsidRDefault="00F80393">
      <w:pPr>
        <w:spacing w:line="560" w:lineRule="exact"/>
        <w:ind w:firstLine="600"/>
        <w:jc w:val="both"/>
        <w:rPr>
          <w:rFonts w:hint="eastAsia"/>
        </w:rPr>
      </w:pPr>
      <w:r>
        <w:rPr>
          <w:rFonts w:ascii="黑体" w:eastAsia="黑体" w:hAnsi="黑体" w:cs="黑体"/>
          <w:b/>
          <w:color w:val="000000"/>
          <w:sz w:val="30"/>
        </w:rPr>
        <w:t>三、关于支出总体情况表的说明</w:t>
      </w:r>
    </w:p>
    <w:p w14:paraId="0C49B96B" w14:textId="77777777" w:rsidR="00703A3E" w:rsidRDefault="00F80393">
      <w:pPr>
        <w:spacing w:line="560" w:lineRule="exact"/>
        <w:ind w:firstLine="600"/>
        <w:jc w:val="both"/>
        <w:rPr>
          <w:rFonts w:hint="eastAsia"/>
        </w:rPr>
      </w:pPr>
      <w:r>
        <w:rPr>
          <w:rFonts w:ascii="仿宋" w:eastAsia="仿宋" w:hAnsi="仿宋" w:cs="仿宋"/>
          <w:color w:val="000000"/>
          <w:sz w:val="30"/>
        </w:rPr>
        <w:t>天津市西青区工商业联合会单位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196.33</w:t>
      </w:r>
      <w:r>
        <w:rPr>
          <w:rFonts w:ascii="仿宋" w:eastAsia="仿宋" w:hAnsi="仿宋" w:cs="仿宋"/>
          <w:color w:val="000000"/>
          <w:sz w:val="30"/>
        </w:rPr>
        <w:lastRenderedPageBreak/>
        <w:t>万元，与上年预算相比增加</w:t>
      </w:r>
      <w:r>
        <w:rPr>
          <w:rFonts w:ascii="仿宋" w:eastAsia="仿宋" w:hAnsi="仿宋" w:cs="仿宋"/>
          <w:color w:val="000000"/>
          <w:sz w:val="30"/>
        </w:rPr>
        <w:t>12.50</w:t>
      </w:r>
      <w:r>
        <w:rPr>
          <w:rFonts w:ascii="仿宋" w:eastAsia="仿宋" w:hAnsi="仿宋" w:cs="仿宋"/>
          <w:color w:val="000000"/>
          <w:sz w:val="30"/>
        </w:rPr>
        <w:t>万元，主要原因是人员工资调整、项目预算调整。其中：基本支出</w:t>
      </w:r>
      <w:r>
        <w:rPr>
          <w:rFonts w:ascii="仿宋" w:eastAsia="仿宋" w:hAnsi="仿宋" w:cs="仿宋"/>
          <w:color w:val="000000"/>
          <w:sz w:val="30"/>
        </w:rPr>
        <w:t>186.33</w:t>
      </w:r>
      <w:r>
        <w:rPr>
          <w:rFonts w:ascii="仿宋" w:eastAsia="仿宋" w:hAnsi="仿宋" w:cs="仿宋"/>
          <w:color w:val="000000"/>
          <w:sz w:val="30"/>
        </w:rPr>
        <w:t>万元，占</w:t>
      </w:r>
      <w:r>
        <w:rPr>
          <w:rFonts w:ascii="仿宋" w:eastAsia="仿宋" w:hAnsi="仿宋" w:cs="仿宋"/>
          <w:color w:val="000000"/>
          <w:sz w:val="30"/>
        </w:rPr>
        <w:t>94.91%</w:t>
      </w:r>
      <w:r>
        <w:rPr>
          <w:rFonts w:ascii="仿宋" w:eastAsia="仿宋" w:hAnsi="仿宋" w:cs="仿宋"/>
          <w:color w:val="000000"/>
          <w:sz w:val="30"/>
        </w:rPr>
        <w:t>；项目支出</w:t>
      </w:r>
      <w:r>
        <w:rPr>
          <w:rFonts w:ascii="仿宋" w:eastAsia="仿宋" w:hAnsi="仿宋" w:cs="仿宋"/>
          <w:color w:val="000000"/>
          <w:sz w:val="30"/>
        </w:rPr>
        <w:t>10.00</w:t>
      </w:r>
      <w:r>
        <w:rPr>
          <w:rFonts w:ascii="仿宋" w:eastAsia="仿宋" w:hAnsi="仿宋" w:cs="仿宋"/>
          <w:color w:val="000000"/>
          <w:sz w:val="30"/>
        </w:rPr>
        <w:t>万元，占</w:t>
      </w:r>
      <w:r>
        <w:rPr>
          <w:rFonts w:ascii="仿宋" w:eastAsia="仿宋" w:hAnsi="仿宋" w:cs="仿宋"/>
          <w:color w:val="000000"/>
          <w:sz w:val="30"/>
        </w:rPr>
        <w:t>5.09%</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35AE2E4" w14:textId="77777777" w:rsidR="00703A3E" w:rsidRDefault="00F80393">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50BEEDF7" w14:textId="77777777" w:rsidR="00703A3E" w:rsidRDefault="00F80393">
      <w:pPr>
        <w:spacing w:line="560" w:lineRule="exact"/>
        <w:ind w:firstLine="600"/>
        <w:jc w:val="both"/>
        <w:rPr>
          <w:rFonts w:hint="eastAsia"/>
        </w:rPr>
      </w:pPr>
      <w:r>
        <w:rPr>
          <w:rFonts w:ascii="仿宋" w:eastAsia="仿宋" w:hAnsi="仿宋" w:cs="仿宋"/>
          <w:color w:val="000000"/>
          <w:sz w:val="30"/>
        </w:rPr>
        <w:t>天津市西青区工商业联合会单位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196.33</w:t>
      </w:r>
      <w:r>
        <w:rPr>
          <w:rFonts w:ascii="仿宋" w:eastAsia="仿宋" w:hAnsi="仿宋" w:cs="仿宋"/>
          <w:color w:val="000000"/>
          <w:sz w:val="30"/>
        </w:rPr>
        <w:t>万元，与上年预算相比增加</w:t>
      </w:r>
      <w:r>
        <w:rPr>
          <w:rFonts w:ascii="仿宋" w:eastAsia="仿宋" w:hAnsi="仿宋" w:cs="仿宋"/>
          <w:color w:val="000000"/>
          <w:sz w:val="30"/>
        </w:rPr>
        <w:t>12.50</w:t>
      </w:r>
      <w:r>
        <w:rPr>
          <w:rFonts w:ascii="仿宋" w:eastAsia="仿宋" w:hAnsi="仿宋" w:cs="仿宋"/>
          <w:color w:val="000000"/>
          <w:sz w:val="30"/>
        </w:rPr>
        <w:t>万元，主要原因是人员工资调整、项目预算调整。收入包括：一般公共预算拨款收入</w:t>
      </w:r>
      <w:r>
        <w:rPr>
          <w:rFonts w:ascii="仿宋" w:eastAsia="仿宋" w:hAnsi="仿宋" w:cs="仿宋"/>
          <w:color w:val="000000"/>
          <w:sz w:val="30"/>
        </w:rPr>
        <w:t>196.33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196.33</w:t>
      </w:r>
      <w:r>
        <w:rPr>
          <w:rFonts w:ascii="仿宋" w:eastAsia="仿宋" w:hAnsi="仿宋" w:cs="仿宋"/>
          <w:color w:val="000000"/>
          <w:sz w:val="30"/>
        </w:rPr>
        <w:t>万元，与上年预算相比增加</w:t>
      </w:r>
      <w:r>
        <w:rPr>
          <w:rFonts w:ascii="仿宋" w:eastAsia="仿宋" w:hAnsi="仿宋" w:cs="仿宋"/>
          <w:color w:val="000000"/>
          <w:sz w:val="30"/>
        </w:rPr>
        <w:t>12.50</w:t>
      </w:r>
      <w:r>
        <w:rPr>
          <w:rFonts w:ascii="仿宋" w:eastAsia="仿宋" w:hAnsi="仿宋" w:cs="仿宋"/>
          <w:color w:val="000000"/>
          <w:sz w:val="30"/>
        </w:rPr>
        <w:t>万元，主要原因是人员工资调整、项目预算调整。支出包括：一般公共服务支出</w:t>
      </w:r>
      <w:r>
        <w:rPr>
          <w:rFonts w:ascii="仿宋" w:eastAsia="仿宋" w:hAnsi="仿宋" w:cs="仿宋"/>
          <w:color w:val="000000"/>
          <w:sz w:val="30"/>
        </w:rPr>
        <w:t>163.45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23.71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9.11</w:t>
      </w:r>
      <w:r>
        <w:rPr>
          <w:rFonts w:ascii="仿宋" w:eastAsia="仿宋" w:hAnsi="仿宋" w:cs="仿宋"/>
          <w:color w:val="000000"/>
          <w:sz w:val="30"/>
        </w:rPr>
        <w:t>万元。</w:t>
      </w:r>
    </w:p>
    <w:p w14:paraId="47BBEBDB" w14:textId="77777777" w:rsidR="00703A3E" w:rsidRDefault="00F80393">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F540335" w14:textId="77777777" w:rsidR="00703A3E" w:rsidRDefault="00F80393">
      <w:pPr>
        <w:spacing w:line="560" w:lineRule="exact"/>
        <w:ind w:firstLine="600"/>
        <w:jc w:val="both"/>
        <w:rPr>
          <w:rFonts w:hint="eastAsia"/>
        </w:rPr>
      </w:pPr>
      <w:r>
        <w:rPr>
          <w:rFonts w:ascii="楷体" w:eastAsia="楷体" w:hAnsi="楷体" w:cs="楷体"/>
          <w:b/>
          <w:color w:val="000000"/>
          <w:sz w:val="30"/>
        </w:rPr>
        <w:t>（一）总体情况</w:t>
      </w:r>
    </w:p>
    <w:p w14:paraId="250BC925" w14:textId="77777777" w:rsidR="00703A3E" w:rsidRDefault="00F80393">
      <w:pPr>
        <w:spacing w:line="560" w:lineRule="exact"/>
        <w:ind w:firstLine="600"/>
        <w:jc w:val="both"/>
        <w:rPr>
          <w:rFonts w:hint="eastAsia"/>
        </w:rPr>
      </w:pPr>
      <w:r>
        <w:rPr>
          <w:rFonts w:ascii="仿宋" w:eastAsia="仿宋" w:hAnsi="仿宋" w:cs="仿宋"/>
          <w:color w:val="000000"/>
          <w:sz w:val="30"/>
        </w:rPr>
        <w:t>天津市西青区工商业联合会单位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196.33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183.83</w:t>
      </w:r>
      <w:r>
        <w:rPr>
          <w:rFonts w:ascii="仿宋" w:eastAsia="仿宋" w:hAnsi="仿宋" w:cs="仿宋"/>
          <w:color w:val="000000"/>
          <w:sz w:val="30"/>
        </w:rPr>
        <w:t>万元），与上年预算相比增加</w:t>
      </w:r>
      <w:r>
        <w:rPr>
          <w:rFonts w:ascii="仿宋" w:eastAsia="仿宋" w:hAnsi="仿宋" w:cs="仿宋"/>
          <w:color w:val="000000"/>
          <w:sz w:val="30"/>
        </w:rPr>
        <w:t>12.50</w:t>
      </w:r>
      <w:r>
        <w:rPr>
          <w:rFonts w:ascii="仿宋" w:eastAsia="仿宋" w:hAnsi="仿宋" w:cs="仿宋"/>
          <w:color w:val="000000"/>
          <w:sz w:val="30"/>
        </w:rPr>
        <w:t>万元，主要原因是人员工资调整、项目预算调整。</w:t>
      </w:r>
    </w:p>
    <w:p w14:paraId="50304F75" w14:textId="77777777" w:rsidR="00703A3E" w:rsidRDefault="00F80393">
      <w:pPr>
        <w:spacing w:line="560" w:lineRule="exact"/>
        <w:ind w:firstLine="600"/>
        <w:jc w:val="both"/>
        <w:rPr>
          <w:rFonts w:hint="eastAsia"/>
        </w:rPr>
      </w:pPr>
      <w:r>
        <w:rPr>
          <w:rFonts w:ascii="楷体" w:eastAsia="楷体" w:hAnsi="楷体" w:cs="楷体"/>
          <w:b/>
          <w:color w:val="000000"/>
          <w:sz w:val="30"/>
        </w:rPr>
        <w:t>（二）具体情况</w:t>
      </w:r>
    </w:p>
    <w:p w14:paraId="68650C20" w14:textId="77777777" w:rsidR="00703A3E" w:rsidRDefault="00F80393">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”163.45</w:t>
      </w:r>
      <w:r>
        <w:rPr>
          <w:rFonts w:ascii="仿宋" w:eastAsia="仿宋" w:hAnsi="仿宋" w:cs="仿宋"/>
          <w:color w:val="000000"/>
          <w:sz w:val="30"/>
        </w:rPr>
        <w:t>万元，与上年预</w:t>
      </w:r>
      <w:r>
        <w:rPr>
          <w:rFonts w:ascii="仿宋" w:eastAsia="仿宋" w:hAnsi="仿宋" w:cs="仿宋"/>
          <w:color w:val="000000"/>
          <w:sz w:val="30"/>
        </w:rPr>
        <w:lastRenderedPageBreak/>
        <w:t>算相比增加</w:t>
      </w:r>
      <w:r>
        <w:rPr>
          <w:rFonts w:ascii="仿宋" w:eastAsia="仿宋" w:hAnsi="仿宋" w:cs="仿宋"/>
          <w:color w:val="000000"/>
          <w:sz w:val="30"/>
        </w:rPr>
        <w:t>13.29</w:t>
      </w:r>
      <w:r>
        <w:rPr>
          <w:rFonts w:ascii="仿宋" w:eastAsia="仿宋" w:hAnsi="仿宋" w:cs="仿宋"/>
          <w:color w:val="000000"/>
          <w:sz w:val="30"/>
        </w:rPr>
        <w:t>万元，主要原因是人员工资调整其中：</w:t>
      </w:r>
      <w:r>
        <w:rPr>
          <w:rFonts w:ascii="仿宋" w:eastAsia="仿宋" w:hAnsi="仿宋" w:cs="仿宋"/>
          <w:color w:val="000000"/>
          <w:sz w:val="30"/>
        </w:rPr>
        <w:t>“</w:t>
      </w:r>
      <w:r>
        <w:rPr>
          <w:rFonts w:ascii="仿宋" w:eastAsia="仿宋" w:hAnsi="仿宋" w:cs="仿宋"/>
          <w:color w:val="000000"/>
          <w:sz w:val="30"/>
        </w:rPr>
        <w:t>民主党派及工商联事务（款）</w:t>
      </w:r>
      <w:r>
        <w:rPr>
          <w:rFonts w:ascii="仿宋" w:eastAsia="仿宋" w:hAnsi="仿宋" w:cs="仿宋"/>
          <w:color w:val="000000"/>
          <w:sz w:val="30"/>
        </w:rPr>
        <w:t>”163.45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行政运行（民主党派及工商联事务）（项）</w:t>
      </w:r>
      <w:r>
        <w:rPr>
          <w:rFonts w:ascii="仿宋" w:eastAsia="仿宋" w:hAnsi="仿宋" w:cs="仿宋"/>
          <w:color w:val="000000"/>
          <w:sz w:val="30"/>
        </w:rPr>
        <w:t>”153.45</w:t>
      </w:r>
      <w:r>
        <w:rPr>
          <w:rFonts w:ascii="仿宋" w:eastAsia="仿宋" w:hAnsi="仿宋" w:cs="仿宋"/>
          <w:color w:val="000000"/>
          <w:sz w:val="30"/>
        </w:rPr>
        <w:t>万元，主要用于人员经费、公用经费；</w:t>
      </w:r>
      <w:r>
        <w:rPr>
          <w:rFonts w:ascii="仿宋" w:eastAsia="仿宋" w:hAnsi="仿宋" w:cs="仿宋"/>
          <w:color w:val="000000"/>
          <w:sz w:val="30"/>
        </w:rPr>
        <w:t>“</w:t>
      </w:r>
      <w:r>
        <w:rPr>
          <w:rFonts w:ascii="仿宋" w:eastAsia="仿宋" w:hAnsi="仿宋" w:cs="仿宋"/>
          <w:color w:val="000000"/>
          <w:sz w:val="30"/>
        </w:rPr>
        <w:t>一般行政管理事务（民主党派及工商联事务）（项）</w:t>
      </w:r>
      <w:r>
        <w:rPr>
          <w:rFonts w:ascii="仿宋" w:eastAsia="仿宋" w:hAnsi="仿宋" w:cs="仿宋"/>
          <w:color w:val="000000"/>
          <w:sz w:val="30"/>
        </w:rPr>
        <w:t>”10.00</w:t>
      </w:r>
      <w:r>
        <w:rPr>
          <w:rFonts w:ascii="仿宋" w:eastAsia="仿宋" w:hAnsi="仿宋" w:cs="仿宋"/>
          <w:color w:val="000000"/>
          <w:sz w:val="30"/>
        </w:rPr>
        <w:t>万元，主要用于公用经费。</w:t>
      </w:r>
    </w:p>
    <w:p w14:paraId="078F128D" w14:textId="77777777" w:rsidR="00703A3E" w:rsidRDefault="00F80393">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”0.06</w:t>
      </w:r>
      <w:r>
        <w:rPr>
          <w:rFonts w:ascii="仿宋" w:eastAsia="仿宋" w:hAnsi="仿宋" w:cs="仿宋"/>
          <w:color w:val="000000"/>
          <w:sz w:val="30"/>
        </w:rPr>
        <w:t>万元，与上年预算相比增加</w:t>
      </w:r>
      <w:r>
        <w:rPr>
          <w:rFonts w:ascii="仿宋" w:eastAsia="仿宋" w:hAnsi="仿宋" w:cs="仿宋"/>
          <w:color w:val="000000"/>
          <w:sz w:val="30"/>
        </w:rPr>
        <w:t>0.01</w:t>
      </w:r>
      <w:r>
        <w:rPr>
          <w:rFonts w:ascii="仿宋" w:eastAsia="仿宋" w:hAnsi="仿宋" w:cs="仿宋"/>
          <w:color w:val="000000"/>
          <w:sz w:val="30"/>
        </w:rPr>
        <w:t>万元，主要原因是人员调整其中：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”0.06</w:t>
      </w:r>
      <w:r>
        <w:rPr>
          <w:rFonts w:ascii="仿宋" w:eastAsia="仿宋" w:hAnsi="仿宋" w:cs="仿宋"/>
          <w:color w:val="000000"/>
          <w:sz w:val="30"/>
        </w:rPr>
        <w:t>万元，主要用于人员调整。</w:t>
      </w:r>
    </w:p>
    <w:p w14:paraId="16C7666B" w14:textId="77777777" w:rsidR="00703A3E" w:rsidRDefault="00F80393">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”23.71</w:t>
      </w:r>
      <w:r>
        <w:rPr>
          <w:rFonts w:ascii="仿宋" w:eastAsia="仿宋" w:hAnsi="仿宋" w:cs="仿宋"/>
          <w:color w:val="000000"/>
          <w:sz w:val="30"/>
        </w:rPr>
        <w:t>万元，与上年预算相比减少</w:t>
      </w:r>
      <w:r>
        <w:rPr>
          <w:rFonts w:ascii="仿宋" w:eastAsia="仿宋" w:hAnsi="仿宋" w:cs="仿宋"/>
          <w:color w:val="000000"/>
          <w:sz w:val="30"/>
        </w:rPr>
        <w:t>0.46</w:t>
      </w:r>
      <w:r>
        <w:rPr>
          <w:rFonts w:ascii="仿宋" w:eastAsia="仿宋" w:hAnsi="仿宋" w:cs="仿宋"/>
          <w:color w:val="000000"/>
          <w:sz w:val="30"/>
        </w:rPr>
        <w:t>万元，主要原因是人员调整其中：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”23.71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”5.50</w:t>
      </w:r>
      <w:r>
        <w:rPr>
          <w:rFonts w:ascii="仿宋" w:eastAsia="仿宋" w:hAnsi="仿宋" w:cs="仿宋"/>
          <w:color w:val="000000"/>
          <w:sz w:val="30"/>
        </w:rPr>
        <w:t>万元，主要用于退休人员经费；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”12.14</w:t>
      </w:r>
      <w:r>
        <w:rPr>
          <w:rFonts w:ascii="仿宋" w:eastAsia="仿宋" w:hAnsi="仿宋" w:cs="仿宋"/>
          <w:color w:val="000000"/>
          <w:sz w:val="30"/>
        </w:rPr>
        <w:t>万元，主要用于人员经费；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”6.07</w:t>
      </w:r>
      <w:r>
        <w:rPr>
          <w:rFonts w:ascii="仿宋" w:eastAsia="仿宋" w:hAnsi="仿宋" w:cs="仿宋"/>
          <w:color w:val="000000"/>
          <w:sz w:val="30"/>
        </w:rPr>
        <w:t>万元，主要用于人员经费。</w:t>
      </w:r>
    </w:p>
    <w:p w14:paraId="7AB0DD60" w14:textId="77777777" w:rsidR="00703A3E" w:rsidRDefault="00F80393">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”9.11</w:t>
      </w:r>
      <w:r>
        <w:rPr>
          <w:rFonts w:ascii="仿宋" w:eastAsia="仿宋" w:hAnsi="仿宋" w:cs="仿宋"/>
          <w:color w:val="000000"/>
          <w:sz w:val="30"/>
        </w:rPr>
        <w:t>万元，与上年预算相比减少</w:t>
      </w:r>
      <w:r>
        <w:rPr>
          <w:rFonts w:ascii="仿宋" w:eastAsia="仿宋" w:hAnsi="仿宋" w:cs="仿宋"/>
          <w:color w:val="000000"/>
          <w:sz w:val="30"/>
        </w:rPr>
        <w:t>0.35</w:t>
      </w:r>
      <w:r>
        <w:rPr>
          <w:rFonts w:ascii="仿宋" w:eastAsia="仿宋" w:hAnsi="仿宋" w:cs="仿宋"/>
          <w:color w:val="000000"/>
          <w:sz w:val="30"/>
        </w:rPr>
        <w:t>万元，主要原因是人员调整其中：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”9.11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”7.59</w:t>
      </w:r>
      <w:r>
        <w:rPr>
          <w:rFonts w:ascii="仿宋" w:eastAsia="仿宋" w:hAnsi="仿宋" w:cs="仿宋"/>
          <w:color w:val="000000"/>
          <w:sz w:val="30"/>
        </w:rPr>
        <w:t>万元，主要用于人员经费；</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”1.52</w:t>
      </w:r>
      <w:r>
        <w:rPr>
          <w:rFonts w:ascii="仿宋" w:eastAsia="仿宋" w:hAnsi="仿宋" w:cs="仿宋"/>
          <w:color w:val="000000"/>
          <w:sz w:val="30"/>
        </w:rPr>
        <w:t>万元，主要用于人员经费。</w:t>
      </w:r>
    </w:p>
    <w:p w14:paraId="6E29A927" w14:textId="77777777" w:rsidR="00703A3E" w:rsidRDefault="00F80393">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F4B31FB" w14:textId="77777777" w:rsidR="00703A3E" w:rsidRDefault="00F80393">
      <w:pPr>
        <w:spacing w:line="560" w:lineRule="exact"/>
        <w:ind w:firstLine="600"/>
        <w:jc w:val="both"/>
        <w:rPr>
          <w:rFonts w:hint="eastAsia"/>
        </w:rPr>
      </w:pPr>
      <w:r>
        <w:rPr>
          <w:rFonts w:ascii="仿宋" w:eastAsia="仿宋" w:hAnsi="仿宋" w:cs="仿宋"/>
          <w:color w:val="000000"/>
          <w:sz w:val="30"/>
        </w:rPr>
        <w:t>天津市西青区工商业联合会单位</w:t>
      </w:r>
      <w:r>
        <w:rPr>
          <w:rFonts w:ascii="仿宋" w:eastAsia="仿宋" w:hAnsi="仿宋" w:cs="仿宋"/>
          <w:color w:val="000000"/>
          <w:sz w:val="30"/>
        </w:rPr>
        <w:t>2025</w:t>
      </w:r>
      <w:r>
        <w:rPr>
          <w:rFonts w:ascii="仿宋" w:eastAsia="仿宋" w:hAnsi="仿宋" w:cs="仿宋"/>
          <w:color w:val="000000"/>
          <w:sz w:val="30"/>
        </w:rPr>
        <w:t>年一般公共预算基本</w:t>
      </w:r>
      <w:r>
        <w:rPr>
          <w:rFonts w:ascii="仿宋" w:eastAsia="仿宋" w:hAnsi="仿宋" w:cs="仿宋"/>
          <w:color w:val="000000"/>
          <w:sz w:val="30"/>
        </w:rPr>
        <w:lastRenderedPageBreak/>
        <w:t>支出</w:t>
      </w:r>
      <w:r>
        <w:rPr>
          <w:rFonts w:ascii="仿宋" w:eastAsia="仿宋" w:hAnsi="仿宋" w:cs="仿宋"/>
          <w:color w:val="000000"/>
          <w:sz w:val="30"/>
        </w:rPr>
        <w:t xml:space="preserve"> 186.33</w:t>
      </w:r>
      <w:r>
        <w:rPr>
          <w:rFonts w:ascii="仿宋" w:eastAsia="仿宋" w:hAnsi="仿宋" w:cs="仿宋"/>
          <w:color w:val="000000"/>
          <w:sz w:val="30"/>
        </w:rPr>
        <w:t>万元，与上年预算相比增加</w:t>
      </w:r>
      <w:r>
        <w:rPr>
          <w:rFonts w:ascii="仿宋" w:eastAsia="仿宋" w:hAnsi="仿宋" w:cs="仿宋"/>
          <w:color w:val="000000"/>
          <w:sz w:val="30"/>
        </w:rPr>
        <w:t>7.50</w:t>
      </w:r>
      <w:r>
        <w:rPr>
          <w:rFonts w:ascii="仿宋" w:eastAsia="仿宋" w:hAnsi="仿宋" w:cs="仿宋"/>
          <w:color w:val="000000"/>
          <w:sz w:val="30"/>
        </w:rPr>
        <w:t>万元，主要原因是人员工资调整其中：人员经费</w:t>
      </w:r>
      <w:r>
        <w:rPr>
          <w:rFonts w:ascii="仿宋" w:eastAsia="仿宋" w:hAnsi="仿宋" w:cs="仿宋"/>
          <w:color w:val="000000"/>
          <w:sz w:val="30"/>
        </w:rPr>
        <w:t xml:space="preserve"> 161.20</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奖励金、其他对个人和家庭的补助等；</w:t>
      </w:r>
    </w:p>
    <w:p w14:paraId="12C94AEB" w14:textId="77777777" w:rsidR="00703A3E" w:rsidRDefault="00F80393">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25.12</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4F4BDFF4" w14:textId="77777777" w:rsidR="00703A3E" w:rsidRDefault="00F80393">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万元，主要原因是未安排三公经费。</w:t>
      </w:r>
    </w:p>
    <w:p w14:paraId="2CDB7187" w14:textId="77777777" w:rsidR="00703A3E" w:rsidRDefault="00F80393">
      <w:pPr>
        <w:spacing w:line="560" w:lineRule="exact"/>
        <w:ind w:firstLine="600"/>
        <w:jc w:val="both"/>
        <w:rPr>
          <w:rFonts w:hint="eastAsia"/>
        </w:rPr>
      </w:pPr>
      <w:r>
        <w:rPr>
          <w:rFonts w:ascii="仿宋" w:eastAsia="仿宋" w:hAnsi="仿宋" w:cs="仿宋"/>
          <w:color w:val="000000"/>
          <w:sz w:val="30"/>
        </w:rPr>
        <w:t>具体情况：</w:t>
      </w:r>
    </w:p>
    <w:p w14:paraId="799F125E" w14:textId="77777777" w:rsidR="00703A3E" w:rsidRDefault="00F80393">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w:t>
      </w:r>
      <w:r>
        <w:rPr>
          <w:rFonts w:ascii="仿宋" w:eastAsia="仿宋" w:hAnsi="仿宋" w:cs="仿宋"/>
          <w:color w:val="000000"/>
          <w:sz w:val="30"/>
        </w:rPr>
        <w:t>万元，主要原因是未安排三公经费。。</w:t>
      </w:r>
    </w:p>
    <w:p w14:paraId="6690A78B" w14:textId="77777777" w:rsidR="00703A3E" w:rsidRDefault="00F80393">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56786207" w14:textId="77777777" w:rsidR="00703A3E" w:rsidRDefault="00F80393">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万元，主要原因是未安排三公经费。。</w:t>
      </w:r>
    </w:p>
    <w:p w14:paraId="63557AE9" w14:textId="77777777" w:rsidR="00703A3E" w:rsidRDefault="00F80393">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万元，主要原因是未安排三公经费。。</w:t>
      </w:r>
    </w:p>
    <w:p w14:paraId="61592AB6" w14:textId="77777777" w:rsidR="00703A3E" w:rsidRDefault="00F80393">
      <w:pPr>
        <w:spacing w:line="560" w:lineRule="exact"/>
        <w:ind w:firstLine="600"/>
        <w:jc w:val="both"/>
        <w:rPr>
          <w:rFonts w:hint="eastAsia"/>
        </w:rPr>
      </w:pPr>
      <w:r>
        <w:rPr>
          <w:rFonts w:ascii="黑体" w:eastAsia="黑体" w:hAnsi="黑体" w:cs="黑体"/>
          <w:b/>
          <w:color w:val="000000"/>
          <w:sz w:val="30"/>
        </w:rPr>
        <w:lastRenderedPageBreak/>
        <w:t>八、关于政府性基金预算支出情况表的说明</w:t>
      </w:r>
    </w:p>
    <w:p w14:paraId="34C881CD" w14:textId="77777777" w:rsidR="00703A3E" w:rsidRDefault="00F80393">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年天津市西青区工商业联合会单位预算中没有使用政府性基金预算安排的支出。</w:t>
      </w:r>
    </w:p>
    <w:p w14:paraId="0B286EB7" w14:textId="77777777" w:rsidR="00703A3E" w:rsidRDefault="00F80393">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292C22C5" w14:textId="77777777" w:rsidR="00703A3E" w:rsidRDefault="00F80393">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年天津市西青区工商业联合会单位预算中没有使用国有资本经营预算安排的支出。</w:t>
      </w:r>
    </w:p>
    <w:p w14:paraId="1D3EB390" w14:textId="77777777" w:rsidR="00703A3E" w:rsidRDefault="00F80393">
      <w:pPr>
        <w:spacing w:line="560" w:lineRule="exact"/>
        <w:ind w:firstLine="600"/>
        <w:jc w:val="both"/>
        <w:rPr>
          <w:rFonts w:hint="eastAsia"/>
        </w:rPr>
      </w:pPr>
      <w:r>
        <w:rPr>
          <w:rFonts w:ascii="黑体" w:eastAsia="黑体" w:hAnsi="黑体" w:cs="黑体"/>
          <w:b/>
          <w:color w:val="000000"/>
          <w:sz w:val="30"/>
        </w:rPr>
        <w:t>十、其他重要事项的情况说明</w:t>
      </w:r>
    </w:p>
    <w:p w14:paraId="097B668B" w14:textId="77777777" w:rsidR="00703A3E" w:rsidRDefault="00F80393">
      <w:pPr>
        <w:spacing w:line="560" w:lineRule="exact"/>
        <w:ind w:firstLine="600"/>
        <w:jc w:val="both"/>
        <w:rPr>
          <w:rFonts w:hint="eastAsia"/>
        </w:rPr>
      </w:pPr>
      <w:r>
        <w:rPr>
          <w:rFonts w:ascii="楷体" w:eastAsia="楷体" w:hAnsi="楷体" w:cs="楷体"/>
          <w:b/>
          <w:color w:val="000000"/>
          <w:sz w:val="30"/>
        </w:rPr>
        <w:t>（一）机关运行经费。</w:t>
      </w:r>
    </w:p>
    <w:p w14:paraId="5E19A40F" w14:textId="77777777" w:rsidR="00703A3E" w:rsidRDefault="00F80393">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年天津市西青区工商业联合会</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25.12</w:t>
      </w:r>
      <w:r>
        <w:rPr>
          <w:rFonts w:ascii="仿宋" w:eastAsia="仿宋" w:hAnsi="仿宋" w:cs="仿宋"/>
          <w:color w:val="000000"/>
          <w:sz w:val="30"/>
        </w:rPr>
        <w:t>万元，包括办公费</w:t>
      </w:r>
      <w:r>
        <w:rPr>
          <w:rFonts w:ascii="仿宋" w:eastAsia="仿宋" w:hAnsi="仿宋" w:cs="仿宋"/>
          <w:color w:val="000000"/>
          <w:sz w:val="30"/>
        </w:rPr>
        <w:t>2.30</w:t>
      </w:r>
      <w:r>
        <w:rPr>
          <w:rFonts w:ascii="仿宋" w:eastAsia="仿宋" w:hAnsi="仿宋" w:cs="仿宋"/>
          <w:color w:val="000000"/>
          <w:sz w:val="30"/>
        </w:rPr>
        <w:t>万元、水费</w:t>
      </w:r>
      <w:r>
        <w:rPr>
          <w:rFonts w:ascii="仿宋" w:eastAsia="仿宋" w:hAnsi="仿宋" w:cs="仿宋"/>
          <w:color w:val="000000"/>
          <w:sz w:val="30"/>
        </w:rPr>
        <w:t>0.36</w:t>
      </w:r>
      <w:r>
        <w:rPr>
          <w:rFonts w:ascii="仿宋" w:eastAsia="仿宋" w:hAnsi="仿宋" w:cs="仿宋"/>
          <w:color w:val="000000"/>
          <w:sz w:val="30"/>
        </w:rPr>
        <w:t>万元、电费</w:t>
      </w:r>
      <w:r>
        <w:rPr>
          <w:rFonts w:ascii="仿宋" w:eastAsia="仿宋" w:hAnsi="仿宋" w:cs="仿宋"/>
          <w:color w:val="000000"/>
          <w:sz w:val="30"/>
        </w:rPr>
        <w:t>0.54</w:t>
      </w:r>
      <w:r>
        <w:rPr>
          <w:rFonts w:ascii="仿宋" w:eastAsia="仿宋" w:hAnsi="仿宋" w:cs="仿宋"/>
          <w:color w:val="000000"/>
          <w:sz w:val="30"/>
        </w:rPr>
        <w:t>万元、邮电费</w:t>
      </w:r>
      <w:r>
        <w:rPr>
          <w:rFonts w:ascii="仿宋" w:eastAsia="仿宋" w:hAnsi="仿宋" w:cs="仿宋"/>
          <w:color w:val="000000"/>
          <w:sz w:val="30"/>
        </w:rPr>
        <w:t>0.36</w:t>
      </w:r>
      <w:r>
        <w:rPr>
          <w:rFonts w:ascii="仿宋" w:eastAsia="仿宋" w:hAnsi="仿宋" w:cs="仿宋"/>
          <w:color w:val="000000"/>
          <w:sz w:val="30"/>
        </w:rPr>
        <w:t>万元、物业管理费</w:t>
      </w:r>
      <w:r>
        <w:rPr>
          <w:rFonts w:ascii="仿宋" w:eastAsia="仿宋" w:hAnsi="仿宋" w:cs="仿宋"/>
          <w:color w:val="000000"/>
          <w:sz w:val="30"/>
        </w:rPr>
        <w:t>4.32</w:t>
      </w:r>
      <w:r>
        <w:rPr>
          <w:rFonts w:ascii="仿宋" w:eastAsia="仿宋" w:hAnsi="仿宋" w:cs="仿宋"/>
          <w:color w:val="000000"/>
          <w:sz w:val="30"/>
        </w:rPr>
        <w:t>万元、</w:t>
      </w:r>
      <w:r>
        <w:rPr>
          <w:rFonts w:ascii="仿宋" w:eastAsia="仿宋" w:hAnsi="仿宋" w:cs="仿宋"/>
          <w:color w:val="000000"/>
          <w:sz w:val="30"/>
        </w:rPr>
        <w:t>差旅费</w:t>
      </w:r>
      <w:r>
        <w:rPr>
          <w:rFonts w:ascii="仿宋" w:eastAsia="仿宋" w:hAnsi="仿宋" w:cs="仿宋"/>
          <w:color w:val="000000"/>
          <w:sz w:val="30"/>
        </w:rPr>
        <w:t>0.34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0.36</w:t>
      </w:r>
      <w:r>
        <w:rPr>
          <w:rFonts w:ascii="仿宋" w:eastAsia="仿宋" w:hAnsi="仿宋" w:cs="仿宋"/>
          <w:color w:val="000000"/>
          <w:sz w:val="30"/>
        </w:rPr>
        <w:t>万元、培训费</w:t>
      </w:r>
      <w:r>
        <w:rPr>
          <w:rFonts w:ascii="仿宋" w:eastAsia="仿宋" w:hAnsi="仿宋" w:cs="仿宋"/>
          <w:color w:val="000000"/>
          <w:sz w:val="30"/>
        </w:rPr>
        <w:t>0.06</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1.97</w:t>
      </w:r>
      <w:r>
        <w:rPr>
          <w:rFonts w:ascii="仿宋" w:eastAsia="仿宋" w:hAnsi="仿宋" w:cs="仿宋"/>
          <w:color w:val="000000"/>
          <w:sz w:val="30"/>
        </w:rPr>
        <w:t>万元、福利费</w:t>
      </w:r>
      <w:r>
        <w:rPr>
          <w:rFonts w:ascii="仿宋" w:eastAsia="仿宋" w:hAnsi="仿宋" w:cs="仿宋"/>
          <w:color w:val="000000"/>
          <w:sz w:val="30"/>
        </w:rPr>
        <w:t>1.60</w:t>
      </w:r>
      <w:r>
        <w:rPr>
          <w:rFonts w:ascii="仿宋" w:eastAsia="仿宋" w:hAnsi="仿宋" w:cs="仿宋"/>
          <w:color w:val="000000"/>
          <w:sz w:val="30"/>
        </w:rPr>
        <w:t>万元、其他交通费用</w:t>
      </w:r>
      <w:r>
        <w:rPr>
          <w:rFonts w:ascii="仿宋" w:eastAsia="仿宋" w:hAnsi="仿宋" w:cs="仿宋"/>
          <w:color w:val="000000"/>
          <w:sz w:val="30"/>
        </w:rPr>
        <w:t>5.77</w:t>
      </w:r>
      <w:r>
        <w:rPr>
          <w:rFonts w:ascii="仿宋" w:eastAsia="仿宋" w:hAnsi="仿宋" w:cs="仿宋"/>
          <w:color w:val="000000"/>
          <w:sz w:val="30"/>
        </w:rPr>
        <w:t>万元、其他商品和服务支出</w:t>
      </w:r>
      <w:r>
        <w:rPr>
          <w:rFonts w:ascii="仿宋" w:eastAsia="仿宋" w:hAnsi="仿宋" w:cs="仿宋"/>
          <w:color w:val="000000"/>
          <w:sz w:val="30"/>
        </w:rPr>
        <w:t>4.18</w:t>
      </w:r>
      <w:r>
        <w:rPr>
          <w:rFonts w:ascii="仿宋" w:eastAsia="仿宋" w:hAnsi="仿宋" w:cs="仿宋"/>
          <w:color w:val="000000"/>
          <w:sz w:val="30"/>
        </w:rPr>
        <w:t>万元、办公设备购置</w:t>
      </w:r>
      <w:r>
        <w:rPr>
          <w:rFonts w:ascii="仿宋" w:eastAsia="仿宋" w:hAnsi="仿宋" w:cs="仿宋"/>
          <w:color w:val="000000"/>
          <w:sz w:val="30"/>
        </w:rPr>
        <w:t>0.57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18B7AAD1" w14:textId="77777777" w:rsidR="00703A3E" w:rsidRDefault="00F80393">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万元。主要项目是：本部门</w:t>
      </w:r>
      <w:r>
        <w:rPr>
          <w:rFonts w:ascii="仿宋" w:eastAsia="仿宋" w:hAnsi="仿宋" w:cs="仿宋"/>
          <w:color w:val="000000"/>
          <w:sz w:val="30"/>
        </w:rPr>
        <w:t>2025</w:t>
      </w:r>
      <w:r>
        <w:rPr>
          <w:rFonts w:ascii="仿宋" w:eastAsia="仿宋" w:hAnsi="仿宋" w:cs="仿宋"/>
          <w:color w:val="000000"/>
          <w:sz w:val="30"/>
        </w:rPr>
        <w:t>年未安排政府采购预算。</w:t>
      </w:r>
    </w:p>
    <w:p w14:paraId="5920E5D2" w14:textId="77777777" w:rsidR="00703A3E" w:rsidRDefault="00F80393">
      <w:pPr>
        <w:spacing w:line="560" w:lineRule="exact"/>
        <w:ind w:firstLine="600"/>
        <w:jc w:val="both"/>
        <w:rPr>
          <w:rFonts w:hint="eastAsia"/>
        </w:rPr>
      </w:pPr>
      <w:r>
        <w:rPr>
          <w:rFonts w:ascii="楷体" w:eastAsia="楷体" w:hAnsi="楷体" w:cs="楷体"/>
          <w:b/>
          <w:color w:val="000000"/>
          <w:sz w:val="30"/>
        </w:rPr>
        <w:t>（三）国有资产占用情况</w:t>
      </w:r>
    </w:p>
    <w:p w14:paraId="5E1D9795" w14:textId="77777777" w:rsidR="00703A3E" w:rsidRDefault="00F80393">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304D175B" w14:textId="77777777" w:rsidR="00703A3E" w:rsidRDefault="00F80393">
      <w:pPr>
        <w:spacing w:line="560" w:lineRule="exact"/>
        <w:ind w:firstLine="600"/>
        <w:jc w:val="both"/>
        <w:rPr>
          <w:rFonts w:hint="eastAsia"/>
        </w:rPr>
      </w:pPr>
      <w:r>
        <w:rPr>
          <w:rFonts w:ascii="楷体" w:eastAsia="楷体" w:hAnsi="楷体" w:cs="楷体"/>
          <w:b/>
          <w:color w:val="000000"/>
          <w:sz w:val="30"/>
        </w:rPr>
        <w:t>（四）预算绩效情况说明。</w:t>
      </w:r>
    </w:p>
    <w:p w14:paraId="1885CAF0" w14:textId="77777777" w:rsidR="00703A3E" w:rsidRDefault="00F80393">
      <w:pPr>
        <w:spacing w:line="560" w:lineRule="exact"/>
        <w:ind w:firstLine="600"/>
        <w:jc w:val="both"/>
        <w:rPr>
          <w:rFonts w:hint="eastAsia"/>
        </w:rPr>
      </w:pPr>
      <w:r>
        <w:rPr>
          <w:rFonts w:ascii="仿宋" w:eastAsia="仿宋" w:hAnsi="仿宋" w:cs="仿宋"/>
          <w:color w:val="000000"/>
          <w:sz w:val="30"/>
        </w:rPr>
        <w:t>天津市西青区工商业联合会单位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10</w:t>
      </w:r>
      <w:r>
        <w:rPr>
          <w:rFonts w:ascii="仿宋" w:eastAsia="仿宋" w:hAnsi="仿宋" w:cs="仿宋"/>
          <w:color w:val="000000"/>
          <w:sz w:val="30"/>
        </w:rPr>
        <w:t>万元。</w:t>
      </w:r>
    </w:p>
    <w:p w14:paraId="5FC71A99" w14:textId="77777777" w:rsidR="00703A3E" w:rsidRDefault="00F80393">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74544F5F" w14:textId="77777777" w:rsidR="00703A3E" w:rsidRDefault="00F80393">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175F003" w14:textId="77777777" w:rsidR="00703A3E" w:rsidRDefault="00F80393">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048590B7" w14:textId="77777777" w:rsidR="00703A3E" w:rsidRDefault="00F80393">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130D65FE" w14:textId="77777777" w:rsidR="00703A3E" w:rsidRDefault="00F80393">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40E8CE1" w14:textId="77777777" w:rsidR="00703A3E" w:rsidRDefault="00F80393">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3D3F51C8" w14:textId="77777777" w:rsidR="00703A3E" w:rsidRDefault="00F80393">
      <w:pPr>
        <w:spacing w:line="560" w:lineRule="exact"/>
        <w:jc w:val="both"/>
        <w:rPr>
          <w:rFonts w:hint="eastAsia"/>
        </w:rPr>
      </w:pPr>
      <w:r>
        <w:rPr>
          <w:rFonts w:ascii="楷体" w:eastAsia="楷体" w:hAnsi="楷体" w:cs="楷体"/>
          <w:b/>
          <w:color w:val="000000"/>
          <w:sz w:val="30"/>
        </w:rPr>
        <w:t>一、《部门收支总体情况表》</w:t>
      </w:r>
    </w:p>
    <w:p w14:paraId="4131286B" w14:textId="77777777" w:rsidR="00703A3E" w:rsidRDefault="00F80393">
      <w:pPr>
        <w:spacing w:line="560" w:lineRule="exact"/>
        <w:jc w:val="both"/>
        <w:rPr>
          <w:rFonts w:hint="eastAsia"/>
        </w:rPr>
      </w:pPr>
      <w:r>
        <w:rPr>
          <w:rFonts w:ascii="楷体" w:eastAsia="楷体" w:hAnsi="楷体" w:cs="楷体"/>
          <w:b/>
          <w:color w:val="000000"/>
          <w:sz w:val="30"/>
        </w:rPr>
        <w:t>二、《部门收入总体情况表》</w:t>
      </w:r>
    </w:p>
    <w:p w14:paraId="15E864A5" w14:textId="77777777" w:rsidR="00703A3E" w:rsidRDefault="00F80393">
      <w:pPr>
        <w:spacing w:line="560" w:lineRule="exact"/>
        <w:jc w:val="both"/>
        <w:rPr>
          <w:rFonts w:hint="eastAsia"/>
        </w:rPr>
      </w:pPr>
      <w:r>
        <w:rPr>
          <w:rFonts w:ascii="楷体" w:eastAsia="楷体" w:hAnsi="楷体" w:cs="楷体"/>
          <w:b/>
          <w:color w:val="000000"/>
          <w:sz w:val="30"/>
        </w:rPr>
        <w:t>三、《部门支出总体情况表》</w:t>
      </w:r>
    </w:p>
    <w:p w14:paraId="0F69C445" w14:textId="77777777" w:rsidR="00703A3E" w:rsidRDefault="00F80393">
      <w:pPr>
        <w:spacing w:line="560" w:lineRule="exact"/>
        <w:jc w:val="both"/>
        <w:rPr>
          <w:rFonts w:hint="eastAsia"/>
        </w:rPr>
      </w:pPr>
      <w:r>
        <w:rPr>
          <w:rFonts w:ascii="楷体" w:eastAsia="楷体" w:hAnsi="楷体" w:cs="楷体"/>
          <w:b/>
          <w:color w:val="000000"/>
          <w:sz w:val="30"/>
        </w:rPr>
        <w:t>四、《财政拨款收支总体情况表》</w:t>
      </w:r>
    </w:p>
    <w:p w14:paraId="679B32A0" w14:textId="77777777" w:rsidR="00703A3E" w:rsidRDefault="00F80393">
      <w:pPr>
        <w:spacing w:line="560" w:lineRule="exact"/>
        <w:jc w:val="both"/>
        <w:rPr>
          <w:rFonts w:hint="eastAsia"/>
        </w:rPr>
      </w:pPr>
      <w:r>
        <w:rPr>
          <w:rFonts w:ascii="楷体" w:eastAsia="楷体" w:hAnsi="楷体" w:cs="楷体"/>
          <w:b/>
          <w:color w:val="000000"/>
          <w:sz w:val="30"/>
        </w:rPr>
        <w:t>五、《一般公共预算支出情况表》</w:t>
      </w:r>
    </w:p>
    <w:p w14:paraId="47F220BB" w14:textId="77777777" w:rsidR="00703A3E" w:rsidRDefault="00F80393">
      <w:pPr>
        <w:spacing w:line="560" w:lineRule="exact"/>
        <w:jc w:val="both"/>
        <w:rPr>
          <w:rFonts w:hint="eastAsia"/>
        </w:rPr>
      </w:pPr>
      <w:r>
        <w:rPr>
          <w:rFonts w:ascii="楷体" w:eastAsia="楷体" w:hAnsi="楷体" w:cs="楷体"/>
          <w:b/>
          <w:color w:val="000000"/>
          <w:sz w:val="30"/>
        </w:rPr>
        <w:t>六、《一般公共预算基本支出情况表》</w:t>
      </w:r>
    </w:p>
    <w:p w14:paraId="2EDE8265" w14:textId="77777777" w:rsidR="00703A3E" w:rsidRDefault="00F80393">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293D3C14" w14:textId="77777777" w:rsidR="00703A3E" w:rsidRDefault="00F80393">
      <w:pPr>
        <w:spacing w:line="560" w:lineRule="exact"/>
        <w:jc w:val="both"/>
        <w:rPr>
          <w:rFonts w:hint="eastAsia"/>
        </w:rPr>
      </w:pPr>
      <w:r>
        <w:rPr>
          <w:rFonts w:ascii="楷体" w:eastAsia="楷体" w:hAnsi="楷体" w:cs="楷体"/>
          <w:b/>
          <w:color w:val="000000"/>
          <w:sz w:val="30"/>
        </w:rPr>
        <w:t>八、《政府性基金预算支出情况表》</w:t>
      </w:r>
    </w:p>
    <w:p w14:paraId="2D368782" w14:textId="77777777" w:rsidR="00703A3E" w:rsidRDefault="00F80393">
      <w:pPr>
        <w:spacing w:line="560" w:lineRule="exact"/>
        <w:jc w:val="both"/>
        <w:rPr>
          <w:rFonts w:hint="eastAsia"/>
        </w:rPr>
      </w:pPr>
      <w:r>
        <w:rPr>
          <w:rFonts w:ascii="楷体" w:eastAsia="楷体" w:hAnsi="楷体" w:cs="楷体"/>
          <w:b/>
          <w:color w:val="000000"/>
          <w:sz w:val="30"/>
        </w:rPr>
        <w:t>九、《国有资本经营预算支出情况表》</w:t>
      </w:r>
    </w:p>
    <w:p w14:paraId="1FF96191" w14:textId="77777777" w:rsidR="00703A3E" w:rsidRDefault="00F80393">
      <w:pPr>
        <w:spacing w:line="560" w:lineRule="exact"/>
        <w:jc w:val="both"/>
        <w:rPr>
          <w:rFonts w:hint="eastAsia"/>
        </w:rPr>
      </w:pPr>
      <w:r>
        <w:rPr>
          <w:rFonts w:ascii="楷体" w:eastAsia="楷体" w:hAnsi="楷体" w:cs="楷体"/>
          <w:b/>
          <w:color w:val="000000"/>
          <w:sz w:val="30"/>
        </w:rPr>
        <w:t>十、《项目支出表》</w:t>
      </w:r>
    </w:p>
    <w:p w14:paraId="3D20BB43" w14:textId="77777777" w:rsidR="00703A3E" w:rsidRDefault="00F80393">
      <w:pPr>
        <w:spacing w:line="560" w:lineRule="exact"/>
        <w:jc w:val="both"/>
        <w:rPr>
          <w:rFonts w:hint="eastAsia"/>
        </w:rPr>
      </w:pPr>
      <w:r>
        <w:rPr>
          <w:rFonts w:ascii="楷体" w:eastAsia="楷体" w:hAnsi="楷体" w:cs="楷体"/>
          <w:b/>
          <w:color w:val="000000"/>
          <w:sz w:val="30"/>
        </w:rPr>
        <w:t>十一、关于空表说明</w:t>
      </w:r>
    </w:p>
    <w:p w14:paraId="2BBCCD09" w14:textId="77777777" w:rsidR="00703A3E" w:rsidRDefault="00F80393">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512A7FE" w14:textId="77777777" w:rsidR="00703A3E" w:rsidRDefault="00F80393">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7C366F5" w14:textId="77777777" w:rsidR="00703A3E" w:rsidRDefault="00F80393">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5E519ADF" w14:textId="77777777" w:rsidR="00703A3E" w:rsidRDefault="00F80393">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703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3A3E"/>
    <w:rsid w:val="00287682"/>
    <w:rsid w:val="004472BA"/>
    <w:rsid w:val="00703A3E"/>
    <w:rsid w:val="009F7333"/>
    <w:rsid w:val="00F8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7B12"/>
  <w15:docId w15:val="{0DE8713C-C782-4A30-ADEF-DD0AC5D8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2025-03-26T08:19:00Z</dcterms:created>
  <dcterms:modified xsi:type="dcterms:W3CDTF">2025-03-26T08:29:00Z</dcterms:modified>
</cp:coreProperties>
</file>