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天津市西青区赤龙社区卫生服务中心</w:t>
      </w:r>
    </w:p>
    <w:p>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5" w:type="first"/>
          <w:headerReference r:id="rId3" w:type="default"/>
          <w:headerReference r:id="rId4" w:type="even"/>
          <w:pgSz w:w="11906" w:h="16838"/>
          <w:pgMar w:top="1440" w:right="1800" w:bottom="1440" w:left="1800" w:header="851" w:footer="992" w:gutter="0"/>
          <w:pgNumType w:fmt="decimal" w:start="1"/>
          <w:cols w:space="720" w:num="1"/>
          <w:docGrid w:type="lines" w:linePitch="312" w:charSpace="0"/>
        </w:sectPr>
      </w:pPr>
    </w:p>
    <w:p>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pPr>
        <w:pStyle w:val="25"/>
        <w:pageBreakBefore w:val="0"/>
        <w:tabs>
          <w:tab w:val="right" w:leader="dot" w:pos="8306"/>
        </w:tabs>
        <w:kinsoku/>
        <w:wordWrap/>
        <w:overflowPunct/>
        <w:topLinePunct w:val="0"/>
        <w:autoSpaceDE/>
        <w:autoSpaceDN/>
        <w:bidi w:val="0"/>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pPr>
        <w:pStyle w:val="25"/>
        <w:pageBreakBefore w:val="0"/>
        <w:tabs>
          <w:tab w:val="right" w:leader="dot" w:pos="8306"/>
        </w:tabs>
        <w:kinsoku/>
        <w:wordWrap/>
        <w:overflowPunct/>
        <w:topLinePunct w:val="0"/>
        <w:autoSpaceDE/>
        <w:autoSpaceDN/>
        <w:bidi w:val="0"/>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pPr>
        <w:pStyle w:val="25"/>
        <w:pageBreakBefore w:val="0"/>
        <w:tabs>
          <w:tab w:val="right" w:leader="dot" w:pos="8306"/>
        </w:tabs>
        <w:kinsoku/>
        <w:wordWrap/>
        <w:overflowPunct/>
        <w:topLinePunct w:val="0"/>
        <w:autoSpaceDE/>
        <w:autoSpaceDN/>
        <w:bidi w:val="0"/>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pPr>
        <w:pStyle w:val="25"/>
        <w:pageBreakBefore w:val="0"/>
        <w:tabs>
          <w:tab w:val="right" w:leader="dot" w:pos="8306"/>
        </w:tabs>
        <w:kinsoku/>
        <w:wordWrap/>
        <w:overflowPunct/>
        <w:topLinePunct w:val="0"/>
        <w:autoSpaceDE/>
        <w:autoSpaceDN/>
        <w:bidi w:val="0"/>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pPr>
        <w:pageBreakBefore w:val="0"/>
        <w:kinsoku/>
        <w:wordWrap/>
        <w:overflowPunct/>
        <w:topLinePunct w:val="0"/>
        <w:autoSpaceDE/>
        <w:autoSpaceDN/>
        <w:bidi w:val="0"/>
        <w:snapToGrid/>
        <w:rPr>
          <w:rFonts w:hint="eastAsia"/>
          <w:lang w:val="en-US" w:eastAsia="zh-CN"/>
        </w:rPr>
      </w:pPr>
    </w:p>
    <w:p>
      <w:pPr>
        <w:pageBreakBefore w:val="0"/>
        <w:kinsoku/>
        <w:wordWrap/>
        <w:overflowPunct/>
        <w:topLinePunct w:val="0"/>
        <w:autoSpaceDE/>
        <w:autoSpaceDN/>
        <w:bidi w:val="0"/>
        <w:snapToGrid/>
        <w:rPr>
          <w:rFonts w:hint="eastAsia"/>
          <w:lang w:val="en-US" w:eastAsia="zh-CN"/>
        </w:rPr>
      </w:pPr>
    </w:p>
    <w:p>
      <w:pPr>
        <w:pageBreakBefore w:val="0"/>
        <w:kinsoku/>
        <w:wordWrap/>
        <w:overflowPunct/>
        <w:topLinePunct w:val="0"/>
        <w:autoSpaceDE/>
        <w:autoSpaceDN/>
        <w:bidi w:val="0"/>
        <w:snapToGrid/>
        <w:rPr>
          <w:rFonts w:hint="eastAsia"/>
          <w:lang w:val="en-US" w:eastAsia="zh-CN"/>
        </w:rPr>
        <w:sectPr>
          <w:footerReference r:id="rId6" w:type="default"/>
          <w:pgSz w:w="11906" w:h="16838"/>
          <w:pgMar w:top="1440" w:right="1800" w:bottom="1440" w:left="1800" w:header="851" w:footer="992" w:gutter="0"/>
          <w:pgNumType w:fmt="decimal" w:start="1"/>
          <w:cols w:space="720" w:num="1"/>
          <w:docGrid w:type="lines" w:linePitch="312" w:charSpace="0"/>
        </w:sectPr>
      </w:pPr>
    </w:p>
    <w:p>
      <w:pPr>
        <w:pStyle w:val="5"/>
        <w:pageBreakBefore w:val="0"/>
        <w:kinsoku/>
        <w:wordWrap/>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403062085"/>
      <w:bookmarkStart w:id="1" w:name="_Toc1198055373"/>
      <w:bookmarkStart w:id="2" w:name="_Toc1084941266"/>
      <w:bookmarkStart w:id="3" w:name="_Toc1358716097"/>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1747823728"/>
      <w:bookmarkStart w:id="6" w:name="_Toc1101039957"/>
      <w:bookmarkStart w:id="7" w:name="_Toc324210985"/>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天津市西青区赤龙社区卫生服务中心的主要职责是：为人民健康提供医疗预防保健服务。承担辖区内疾病预防等公共卫生服务和一般常见病、多发病的基本医疗服务；负责社区保健医疗、康复、健康教育、计划生育等工作；承担辖区内围产保健、妇幼保健、儿童保健等妇幼保健和妇女儿童常见病防治等任务；承担计划生育技术服务任务；落实妇幼重大公共卫生服务项目和基本公共卫生服务项目；做好流动人口妇幼保健和计划生育相关服务；完成妇幼健康服务信息采集工作；负责对下级服务人员提供业务培训指导；办理健康证。。</w:t>
      </w:r>
    </w:p>
    <w:p>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244589183"/>
      <w:bookmarkStart w:id="9" w:name="_Toc1798423086"/>
      <w:bookmarkStart w:id="10" w:name="_Toc311971100"/>
      <w:bookmarkStart w:id="11" w:name="_Toc84801245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天津市西青区赤龙社区卫生服务中心内设24个职能部室；无下辖预算单位。纳入天津市西青区赤龙社区卫生服务中心2024年度部门决算编制范围的单位包括：天津市西青区赤龙社区卫生服务中心。</w:t>
      </w: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1290695373"/>
      <w:bookmarkStart w:id="14" w:name="_Toc526698323"/>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Style w:val="5"/>
        <w:pageBreakBefore w:val="0"/>
        <w:kinsoku/>
        <w:wordWrap/>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pPr>
        <w:pStyle w:val="6"/>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7" w:type="default"/>
          <w:pgSz w:w="11906" w:h="16838"/>
          <w:pgMar w:top="1440" w:right="1800" w:bottom="1440" w:left="1800" w:header="851" w:footer="992" w:gutter="0"/>
          <w:pgNumType w:fmt="decimal" w:start="1"/>
          <w:cols w:space="720" w:num="1"/>
          <w:docGrid w:type="lines" w:linePitch="312" w:charSpace="0"/>
        </w:sectPr>
      </w:pPr>
      <w:bookmarkStart w:id="17" w:name="_Toc1885592096"/>
    </w:p>
    <w:p>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984815664"/>
      <w:bookmarkStart w:id="20" w:name="_Toc88651213"/>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pageBreakBefore w:val="0"/>
              <w:kinsoku/>
              <w:wordWrap/>
              <w:overflowPunct/>
              <w:topLinePunct w:val="0"/>
              <w:autoSpaceDE/>
              <w:autoSpaceDN/>
              <w:bidi w:val="0"/>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pageBreakBefore w:val="0"/>
              <w:kinsoku/>
              <w:wordWrap/>
              <w:overflowPunct/>
              <w:topLinePunct w:val="0"/>
              <w:autoSpaceDE/>
              <w:autoSpaceDN/>
              <w:bidi w:val="0"/>
              <w:jc w:val="left"/>
            </w:pPr>
            <w:r>
              <w:rPr>
                <w:rFonts w:ascii="宋体" w:hAnsi="宋体" w:eastAsia="宋体" w:cs="宋体"/>
                <w:sz w:val="20"/>
              </w:rPr>
              <w:t>单位：天津市西青区赤龙社区卫生服务中心</w:t>
            </w:r>
          </w:p>
        </w:tc>
        <w:tc>
          <w:tcPr>
            <w:tcW w:w="2000" w:type="dxa"/>
          </w:tcPr>
          <w:p>
            <w:pPr>
              <w:pageBreakBefore w:val="0"/>
              <w:kinsoku/>
              <w:wordWrap/>
              <w:overflowPunct/>
              <w:topLinePunct w:val="0"/>
              <w:autoSpaceDE/>
              <w:autoSpaceDN/>
              <w:bidi w:val="0"/>
              <w:jc w:val="center"/>
            </w:pPr>
          </w:p>
        </w:tc>
        <w:tc>
          <w:tcPr>
            <w:tcW w:w="5619" w:type="dxa"/>
          </w:tcPr>
          <w:p>
            <w:pPr>
              <w:pageBreakBefore w:val="0"/>
              <w:kinsoku/>
              <w:wordWrap/>
              <w:overflowPunct/>
              <w:topLinePunct w:val="0"/>
              <w:autoSpaceDE/>
              <w:autoSpaceDN/>
              <w:bidi w:val="0"/>
              <w:jc w:val="right"/>
            </w:pPr>
            <w:r>
              <w:rPr>
                <w:rFonts w:ascii="宋体" w:hAnsi="宋体" w:eastAsia="宋体" w:cs="宋体"/>
                <w:sz w:val="20"/>
              </w:rPr>
              <w:t>单位：元</w:t>
            </w:r>
          </w:p>
        </w:tc>
      </w:tr>
    </w:tbl>
    <w:p>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收入</w:t>
            </w:r>
          </w:p>
        </w:tc>
        <w:tc>
          <w:tcPr>
            <w:tcW w:w="6618"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项    目</w:t>
            </w:r>
          </w:p>
        </w:tc>
        <w:tc>
          <w:tcPr>
            <w:tcW w:w="198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金额</w:t>
            </w:r>
          </w:p>
        </w:tc>
        <w:tc>
          <w:tcPr>
            <w:tcW w:w="46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项    目</w:t>
            </w:r>
          </w:p>
        </w:tc>
        <w:tc>
          <w:tcPr>
            <w:tcW w:w="1978"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金额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一、一般公共预算财政拨款收入</w:t>
            </w:r>
          </w:p>
        </w:tc>
        <w:tc>
          <w:tcPr>
            <w:tcW w:w="19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7,314,174.80</w:t>
            </w: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一、一般公共服务支出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二、政府性基金预算财政拨款收入</w:t>
            </w: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二、公共安全支出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三、国有资本经营预算财政拨款收入</w:t>
            </w: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三、教育支出</w:t>
            </w:r>
          </w:p>
        </w:tc>
        <w:tc>
          <w:tcPr>
            <w:tcW w:w="197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6,522.37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四、财政专户管理资金</w:t>
            </w: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四、科学技术支出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五、事业收入</w:t>
            </w:r>
          </w:p>
        </w:tc>
        <w:tc>
          <w:tcPr>
            <w:tcW w:w="19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18,694,549.93</w:t>
            </w: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五、文化旅游体育与传媒支出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六、事业单位经营收入</w:t>
            </w: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六、社会保障和就业支出</w:t>
            </w:r>
          </w:p>
        </w:tc>
        <w:tc>
          <w:tcPr>
            <w:tcW w:w="197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332,842.54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七、上级补助收入</w:t>
            </w: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七、卫生健康支出</w:t>
            </w:r>
          </w:p>
        </w:tc>
        <w:tc>
          <w:tcPr>
            <w:tcW w:w="197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25,701,243.46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八、附属单位上缴收入</w:t>
            </w: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八、节能环保支出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九、其他收入</w:t>
            </w:r>
          </w:p>
        </w:tc>
        <w:tc>
          <w:tcPr>
            <w:tcW w:w="19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29,599.39</w:t>
            </w: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九、城乡社区支出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pP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十、农林水支出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pP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十一、交通运输支出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pP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十二、资源勘探工业信息等支出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pP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十三、商业服务业等支出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pP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十四、金融支出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pP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十五、援助其他地区支出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pP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十六、自然资源海洋气象等支出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pP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十七、住房保障支出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pP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十八、粮油物资储备支出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pP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十九、国有资本经营预算支出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pP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二十、灾害防治及应急管理支出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pP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二十一、其他支出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pP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二十二、债务付息支出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pP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二十三、抗疫特别国债安排的支出</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本年收入合计</w:t>
            </w:r>
          </w:p>
        </w:tc>
        <w:tc>
          <w:tcPr>
            <w:tcW w:w="19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26,038,324.12</w:t>
            </w:r>
          </w:p>
        </w:tc>
        <w:tc>
          <w:tcPr>
            <w:tcW w:w="46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本年支出合计</w:t>
            </w:r>
          </w:p>
        </w:tc>
        <w:tc>
          <w:tcPr>
            <w:tcW w:w="197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26,040,608.37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十、使用非财政拨款结余</w:t>
            </w: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二十四、结余分配</w:t>
            </w: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十一、年初结转和结余</w:t>
            </w:r>
          </w:p>
        </w:tc>
        <w:tc>
          <w:tcPr>
            <w:tcW w:w="19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2,546.58</w:t>
            </w:r>
          </w:p>
        </w:tc>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二十五、年末结转和结余</w:t>
            </w:r>
          </w:p>
        </w:tc>
        <w:tc>
          <w:tcPr>
            <w:tcW w:w="197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262.33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2,546.58</w:t>
            </w:r>
          </w:p>
        </w:tc>
        <w:tc>
          <w:tcPr>
            <w:tcW w:w="4640" w:type="dxa"/>
            <w:vAlign w:val="center"/>
          </w:tcPr>
          <w:p>
            <w:pPr>
              <w:pageBreakBefore w:val="0"/>
              <w:kinsoku/>
              <w:wordWrap/>
              <w:overflowPunct/>
              <w:topLinePunct w:val="0"/>
              <w:autoSpaceDE/>
              <w:autoSpaceDN/>
              <w:bidi w:val="0"/>
            </w:pP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 xml:space="preserve">           其他结转和结余</w:t>
            </w:r>
          </w:p>
        </w:tc>
        <w:tc>
          <w:tcPr>
            <w:tcW w:w="1980" w:type="dxa"/>
            <w:vAlign w:val="center"/>
          </w:tcPr>
          <w:p>
            <w:pPr>
              <w:pageBreakBefore w:val="0"/>
              <w:kinsoku/>
              <w:wordWrap/>
              <w:overflowPunct/>
              <w:topLinePunct w:val="0"/>
              <w:autoSpaceDE/>
              <w:autoSpaceDN/>
              <w:bidi w:val="0"/>
            </w:pPr>
          </w:p>
        </w:tc>
        <w:tc>
          <w:tcPr>
            <w:tcW w:w="4640" w:type="dxa"/>
            <w:vAlign w:val="center"/>
          </w:tcPr>
          <w:p>
            <w:pPr>
              <w:pageBreakBefore w:val="0"/>
              <w:kinsoku/>
              <w:wordWrap/>
              <w:overflowPunct/>
              <w:topLinePunct w:val="0"/>
              <w:autoSpaceDE/>
              <w:autoSpaceDN/>
              <w:bidi w:val="0"/>
            </w:pPr>
          </w:p>
        </w:tc>
        <w:tc>
          <w:tcPr>
            <w:tcW w:w="19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收入总计</w:t>
            </w:r>
          </w:p>
        </w:tc>
        <w:tc>
          <w:tcPr>
            <w:tcW w:w="19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26,040,870.70</w:t>
            </w:r>
          </w:p>
        </w:tc>
        <w:tc>
          <w:tcPr>
            <w:tcW w:w="46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支出总计</w:t>
            </w:r>
          </w:p>
        </w:tc>
        <w:tc>
          <w:tcPr>
            <w:tcW w:w="197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26,040,870.70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pageBreakBefore w:val="0"/>
              <w:kinsoku/>
              <w:wordWrap/>
              <w:overflowPunct/>
              <w:topLinePunct w:val="0"/>
              <w:autoSpaceDE/>
              <w:autoSpaceDN/>
              <w:bidi w:val="0"/>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pageBreakBefore w:val="0"/>
              <w:kinsoku/>
              <w:wordWrap/>
              <w:overflowPunct/>
              <w:topLinePunct w:val="0"/>
              <w:autoSpaceDE/>
              <w:autoSpaceDN/>
              <w:bidi w:val="0"/>
              <w:jc w:val="left"/>
            </w:pPr>
            <w:r>
              <w:rPr>
                <w:rFonts w:ascii="宋体" w:hAnsi="宋体" w:eastAsia="宋体" w:cs="宋体"/>
                <w:sz w:val="20"/>
              </w:rPr>
              <w:t>单位：天津市西青区赤龙社区卫生服务中心</w:t>
            </w:r>
          </w:p>
        </w:tc>
        <w:tc>
          <w:tcPr>
            <w:tcW w:w="2000" w:type="dxa"/>
          </w:tcPr>
          <w:p>
            <w:pPr>
              <w:pageBreakBefore w:val="0"/>
              <w:kinsoku/>
              <w:wordWrap/>
              <w:overflowPunct/>
              <w:topLinePunct w:val="0"/>
              <w:autoSpaceDE/>
              <w:autoSpaceDN/>
              <w:bidi w:val="0"/>
              <w:jc w:val="center"/>
            </w:pPr>
          </w:p>
        </w:tc>
        <w:tc>
          <w:tcPr>
            <w:tcW w:w="5619" w:type="dxa"/>
          </w:tcPr>
          <w:p>
            <w:pPr>
              <w:pageBreakBefore w:val="0"/>
              <w:kinsoku/>
              <w:wordWrap/>
              <w:overflowPunct/>
              <w:topLinePunct w:val="0"/>
              <w:autoSpaceDE/>
              <w:autoSpaceDN/>
              <w:bidi w:val="0"/>
              <w:jc w:val="right"/>
            </w:pPr>
            <w:r>
              <w:rPr>
                <w:rFonts w:ascii="宋体" w:hAnsi="宋体" w:eastAsia="宋体" w:cs="宋体"/>
                <w:sz w:val="20"/>
              </w:rPr>
              <w:t>单位：元</w:t>
            </w:r>
          </w:p>
        </w:tc>
      </w:tr>
    </w:tbl>
    <w:p>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项      目</w:t>
            </w:r>
          </w:p>
        </w:tc>
        <w:tc>
          <w:tcPr>
            <w:tcW w:w="124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本年收入合计</w:t>
            </w:r>
          </w:p>
        </w:tc>
        <w:tc>
          <w:tcPr>
            <w:tcW w:w="124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财政拨款收入</w:t>
            </w:r>
          </w:p>
        </w:tc>
        <w:tc>
          <w:tcPr>
            <w:tcW w:w="124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上级补助收入</w:t>
            </w:r>
          </w:p>
        </w:tc>
        <w:tc>
          <w:tcPr>
            <w:tcW w:w="248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事业收入</w:t>
            </w:r>
          </w:p>
        </w:tc>
        <w:tc>
          <w:tcPr>
            <w:tcW w:w="124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经营收入</w:t>
            </w:r>
          </w:p>
        </w:tc>
        <w:tc>
          <w:tcPr>
            <w:tcW w:w="124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附属单位上缴收入</w:t>
            </w:r>
          </w:p>
        </w:tc>
        <w:tc>
          <w:tcPr>
            <w:tcW w:w="1198"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科目编码</w:t>
            </w:r>
          </w:p>
        </w:tc>
        <w:tc>
          <w:tcPr>
            <w:tcW w:w="25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科目名称</w:t>
            </w:r>
          </w:p>
        </w:tc>
        <w:tc>
          <w:tcPr>
            <w:tcW w:w="1240" w:type="dxa"/>
            <w:vMerge w:val="continue"/>
            <w:vAlign w:val="center"/>
          </w:tcPr>
          <w:p>
            <w:pPr>
              <w:pageBreakBefore w:val="0"/>
              <w:kinsoku/>
              <w:wordWrap/>
              <w:overflowPunct/>
              <w:topLinePunct w:val="0"/>
              <w:autoSpaceDE/>
              <w:autoSpaceDN/>
              <w:bidi w:val="0"/>
            </w:pPr>
          </w:p>
        </w:tc>
        <w:tc>
          <w:tcPr>
            <w:tcW w:w="1240" w:type="dxa"/>
            <w:vMerge w:val="continue"/>
            <w:vAlign w:val="center"/>
          </w:tcPr>
          <w:p>
            <w:pPr>
              <w:pageBreakBefore w:val="0"/>
              <w:kinsoku/>
              <w:wordWrap/>
              <w:overflowPunct/>
              <w:topLinePunct w:val="0"/>
              <w:autoSpaceDE/>
              <w:autoSpaceDN/>
              <w:bidi w:val="0"/>
            </w:pPr>
          </w:p>
        </w:tc>
        <w:tc>
          <w:tcPr>
            <w:tcW w:w="1240" w:type="dxa"/>
            <w:vMerge w:val="continue"/>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小计</w:t>
            </w:r>
          </w:p>
        </w:tc>
        <w:tc>
          <w:tcPr>
            <w:tcW w:w="12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其中：教育收费</w:t>
            </w:r>
          </w:p>
        </w:tc>
        <w:tc>
          <w:tcPr>
            <w:tcW w:w="1240" w:type="dxa"/>
            <w:vMerge w:val="continue"/>
            <w:vAlign w:val="center"/>
          </w:tcPr>
          <w:p>
            <w:pPr>
              <w:pageBreakBefore w:val="0"/>
              <w:kinsoku/>
              <w:wordWrap/>
              <w:overflowPunct/>
              <w:topLinePunct w:val="0"/>
              <w:autoSpaceDE/>
              <w:autoSpaceDN/>
              <w:bidi w:val="0"/>
            </w:pPr>
          </w:p>
        </w:tc>
        <w:tc>
          <w:tcPr>
            <w:tcW w:w="1240" w:type="dxa"/>
            <w:vMerge w:val="continue"/>
            <w:vAlign w:val="center"/>
          </w:tcPr>
          <w:p>
            <w:pPr>
              <w:pageBreakBefore w:val="0"/>
              <w:kinsoku/>
              <w:wordWrap/>
              <w:overflowPunct/>
              <w:topLinePunct w:val="0"/>
              <w:autoSpaceDE/>
              <w:autoSpaceDN/>
              <w:bidi w:val="0"/>
            </w:pPr>
          </w:p>
        </w:tc>
        <w:tc>
          <w:tcPr>
            <w:tcW w:w="1198" w:type="dxa"/>
            <w:vMerge w:val="continue"/>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合计</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26,038,324.12</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7,314,174.80</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18,694,549.93</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29,599.39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205</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教育支出</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6,522.37</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6,522.37</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20502</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普通教育</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6,522.37</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6,522.37</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2050299</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其他普通教育支出</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6,522.37</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6,522.37</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社会保障和就业支出</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332,842.54</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332,842.54</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20801</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人力资源和社会保障管理事务</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27,607.76</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27,607.76</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2080199</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其他人力资源和社会保障管理事务支出</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27,607.76</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27,607.76</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20805</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行政事业单位养老支出</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305,234.78</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305,234.78</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2080505</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202,620.38</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202,620.38</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2080506</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机关事业单位职业年金缴费支出</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102,614.40</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102,614.40</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卫生健康支出</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25,698,959.21</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6,974,809.89</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18,694,549.93</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29,599.39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21003</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基层医疗卫生机构</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23,926,873.67</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5,202,724.35</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18,694,549.93</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29,599.39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2100301</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城市社区卫生机构</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21,942,215.24</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3,218,065.92</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18,694,549.93</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29,599.39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2100399</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其他基层医疗卫生机构支出</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1,984,658.43</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1,984,658.43</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21004</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公共卫生</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1,632,676.50</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1,632,676.50</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2100408</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基本公共卫生服务</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1,416,120.00</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1,416,120.00</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2100409</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重大公共卫生服务</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42,556.50</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42,556.50</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2100499</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其他公共卫生支出</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174,000.00</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174,000.00</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21011</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行政事业单位医疗</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139,409.04</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139,409.04</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2101102</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事业单位医疗</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128,775.04</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128,775.04</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2101199</w:t>
            </w:r>
          </w:p>
        </w:tc>
        <w:tc>
          <w:tcPr>
            <w:tcW w:w="25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其他行政事业单位医疗支出</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10,634.00</w:t>
            </w:r>
          </w:p>
        </w:tc>
        <w:tc>
          <w:tcPr>
            <w:tcW w:w="124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10,634.00</w:t>
            </w: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240" w:type="dxa"/>
            <w:vAlign w:val="center"/>
          </w:tcPr>
          <w:p>
            <w:pPr>
              <w:pageBreakBefore w:val="0"/>
              <w:kinsoku/>
              <w:wordWrap/>
              <w:overflowPunct/>
              <w:topLinePunct w:val="0"/>
              <w:autoSpaceDE/>
              <w:autoSpaceDN/>
              <w:bidi w:val="0"/>
            </w:pPr>
          </w:p>
        </w:tc>
        <w:tc>
          <w:tcPr>
            <w:tcW w:w="11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注：本表反映本年度取得的各项收入情况。</w:t>
            </w:r>
          </w:p>
        </w:tc>
      </w:tr>
    </w:tbl>
    <w:p>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pageBreakBefore w:val="0"/>
              <w:kinsoku/>
              <w:wordWrap/>
              <w:overflowPunct/>
              <w:topLinePunct w:val="0"/>
              <w:autoSpaceDE/>
              <w:autoSpaceDN/>
              <w:bidi w:val="0"/>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pageBreakBefore w:val="0"/>
              <w:kinsoku/>
              <w:wordWrap/>
              <w:overflowPunct/>
              <w:topLinePunct w:val="0"/>
              <w:autoSpaceDE/>
              <w:autoSpaceDN/>
              <w:bidi w:val="0"/>
              <w:jc w:val="left"/>
            </w:pPr>
            <w:r>
              <w:rPr>
                <w:rFonts w:ascii="宋体" w:hAnsi="宋体" w:eastAsia="宋体" w:cs="宋体"/>
                <w:sz w:val="20"/>
              </w:rPr>
              <w:t>单位：天津市西青区赤龙社区卫生服务中心</w:t>
            </w:r>
          </w:p>
        </w:tc>
        <w:tc>
          <w:tcPr>
            <w:tcW w:w="2000" w:type="dxa"/>
          </w:tcPr>
          <w:p>
            <w:pPr>
              <w:pageBreakBefore w:val="0"/>
              <w:kinsoku/>
              <w:wordWrap/>
              <w:overflowPunct/>
              <w:topLinePunct w:val="0"/>
              <w:autoSpaceDE/>
              <w:autoSpaceDN/>
              <w:bidi w:val="0"/>
              <w:jc w:val="center"/>
            </w:pPr>
          </w:p>
        </w:tc>
        <w:tc>
          <w:tcPr>
            <w:tcW w:w="5619" w:type="dxa"/>
          </w:tcPr>
          <w:p>
            <w:pPr>
              <w:pageBreakBefore w:val="0"/>
              <w:kinsoku/>
              <w:wordWrap/>
              <w:overflowPunct/>
              <w:topLinePunct w:val="0"/>
              <w:autoSpaceDE/>
              <w:autoSpaceDN/>
              <w:bidi w:val="0"/>
              <w:jc w:val="right"/>
            </w:pPr>
            <w:r>
              <w:rPr>
                <w:rFonts w:ascii="宋体" w:hAnsi="宋体" w:eastAsia="宋体" w:cs="宋体"/>
                <w:sz w:val="20"/>
              </w:rPr>
              <w:t>单位：元</w:t>
            </w:r>
          </w:p>
        </w:tc>
      </w:tr>
    </w:tbl>
    <w:p>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部门（单位）代码</w:t>
            </w:r>
          </w:p>
        </w:tc>
        <w:tc>
          <w:tcPr>
            <w:tcW w:w="170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部门（单位）名称</w:t>
            </w:r>
          </w:p>
        </w:tc>
        <w:tc>
          <w:tcPr>
            <w:tcW w:w="58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合计</w:t>
            </w:r>
          </w:p>
        </w:tc>
        <w:tc>
          <w:tcPr>
            <w:tcW w:w="5800" w:type="dxa"/>
            <w:gridSpan w:val="10"/>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本年收入</w:t>
            </w:r>
          </w:p>
        </w:tc>
        <w:tc>
          <w:tcPr>
            <w:tcW w:w="4578" w:type="dxa"/>
            <w:gridSpan w:val="8"/>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上年结转和结余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pPr>
              <w:pageBreakBefore w:val="0"/>
              <w:kinsoku/>
              <w:wordWrap/>
              <w:overflowPunct/>
              <w:topLinePunct w:val="0"/>
              <w:autoSpaceDE/>
              <w:autoSpaceDN/>
              <w:bidi w:val="0"/>
            </w:pPr>
          </w:p>
        </w:tc>
        <w:tc>
          <w:tcPr>
            <w:tcW w:w="1700" w:type="dxa"/>
            <w:vMerge w:val="continue"/>
            <w:vAlign w:val="center"/>
          </w:tcPr>
          <w:p>
            <w:pPr>
              <w:pageBreakBefore w:val="0"/>
              <w:kinsoku/>
              <w:wordWrap/>
              <w:overflowPunct/>
              <w:topLinePunct w:val="0"/>
              <w:autoSpaceDE/>
              <w:autoSpaceDN/>
              <w:bidi w:val="0"/>
            </w:pPr>
          </w:p>
        </w:tc>
        <w:tc>
          <w:tcPr>
            <w:tcW w:w="580" w:type="dxa"/>
            <w:vMerge w:val="continue"/>
            <w:vAlign w:val="center"/>
          </w:tcPr>
          <w:p>
            <w:pPr>
              <w:pageBreakBefore w:val="0"/>
              <w:kinsoku/>
              <w:wordWrap/>
              <w:overflowPunct/>
              <w:topLinePunct w:val="0"/>
              <w:autoSpaceDE/>
              <w:autoSpaceDN/>
              <w:bidi w:val="0"/>
            </w:pPr>
          </w:p>
        </w:tc>
        <w:tc>
          <w:tcPr>
            <w:tcW w:w="58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小计</w:t>
            </w:r>
          </w:p>
        </w:tc>
        <w:tc>
          <w:tcPr>
            <w:tcW w:w="58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一般公共预算</w:t>
            </w:r>
          </w:p>
        </w:tc>
        <w:tc>
          <w:tcPr>
            <w:tcW w:w="58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政府性基金预算</w:t>
            </w:r>
          </w:p>
        </w:tc>
        <w:tc>
          <w:tcPr>
            <w:tcW w:w="58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财政专户管理资金</w:t>
            </w:r>
          </w:p>
        </w:tc>
        <w:tc>
          <w:tcPr>
            <w:tcW w:w="58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事业收入</w:t>
            </w:r>
          </w:p>
        </w:tc>
        <w:tc>
          <w:tcPr>
            <w:tcW w:w="58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事业单位经营收入</w:t>
            </w:r>
          </w:p>
        </w:tc>
        <w:tc>
          <w:tcPr>
            <w:tcW w:w="58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上级补助收入</w:t>
            </w:r>
          </w:p>
        </w:tc>
        <w:tc>
          <w:tcPr>
            <w:tcW w:w="58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附属单位上缴收入</w:t>
            </w:r>
          </w:p>
        </w:tc>
        <w:tc>
          <w:tcPr>
            <w:tcW w:w="58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其他收入</w:t>
            </w:r>
          </w:p>
        </w:tc>
        <w:tc>
          <w:tcPr>
            <w:tcW w:w="58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小计</w:t>
            </w:r>
          </w:p>
        </w:tc>
        <w:tc>
          <w:tcPr>
            <w:tcW w:w="2320" w:type="dxa"/>
            <w:gridSpan w:val="4"/>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财政拨款结转结余</w:t>
            </w:r>
          </w:p>
        </w:tc>
        <w:tc>
          <w:tcPr>
            <w:tcW w:w="1678" w:type="dxa"/>
            <w:gridSpan w:val="3"/>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非财政拨款结转结余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pPr>
              <w:pageBreakBefore w:val="0"/>
              <w:kinsoku/>
              <w:wordWrap/>
              <w:overflowPunct/>
              <w:topLinePunct w:val="0"/>
              <w:autoSpaceDE/>
              <w:autoSpaceDN/>
              <w:bidi w:val="0"/>
            </w:pPr>
          </w:p>
        </w:tc>
        <w:tc>
          <w:tcPr>
            <w:tcW w:w="1700" w:type="dxa"/>
            <w:vMerge w:val="continue"/>
            <w:vAlign w:val="center"/>
          </w:tcPr>
          <w:p>
            <w:pPr>
              <w:pageBreakBefore w:val="0"/>
              <w:kinsoku/>
              <w:wordWrap/>
              <w:overflowPunct/>
              <w:topLinePunct w:val="0"/>
              <w:autoSpaceDE/>
              <w:autoSpaceDN/>
              <w:bidi w:val="0"/>
            </w:pPr>
          </w:p>
        </w:tc>
        <w:tc>
          <w:tcPr>
            <w:tcW w:w="580" w:type="dxa"/>
            <w:vMerge w:val="continue"/>
            <w:vAlign w:val="center"/>
          </w:tcPr>
          <w:p>
            <w:pPr>
              <w:pageBreakBefore w:val="0"/>
              <w:kinsoku/>
              <w:wordWrap/>
              <w:overflowPunct/>
              <w:topLinePunct w:val="0"/>
              <w:autoSpaceDE/>
              <w:autoSpaceDN/>
              <w:bidi w:val="0"/>
            </w:pPr>
          </w:p>
        </w:tc>
        <w:tc>
          <w:tcPr>
            <w:tcW w:w="580" w:type="dxa"/>
            <w:vMerge w:val="continue"/>
            <w:vAlign w:val="center"/>
          </w:tcPr>
          <w:p>
            <w:pPr>
              <w:pageBreakBefore w:val="0"/>
              <w:kinsoku/>
              <w:wordWrap/>
              <w:overflowPunct/>
              <w:topLinePunct w:val="0"/>
              <w:autoSpaceDE/>
              <w:autoSpaceDN/>
              <w:bidi w:val="0"/>
            </w:pPr>
          </w:p>
        </w:tc>
        <w:tc>
          <w:tcPr>
            <w:tcW w:w="580" w:type="dxa"/>
            <w:vMerge w:val="continue"/>
            <w:vAlign w:val="center"/>
          </w:tcPr>
          <w:p>
            <w:pPr>
              <w:pageBreakBefore w:val="0"/>
              <w:kinsoku/>
              <w:wordWrap/>
              <w:overflowPunct/>
              <w:topLinePunct w:val="0"/>
              <w:autoSpaceDE/>
              <w:autoSpaceDN/>
              <w:bidi w:val="0"/>
            </w:pPr>
          </w:p>
        </w:tc>
        <w:tc>
          <w:tcPr>
            <w:tcW w:w="580" w:type="dxa"/>
            <w:vMerge w:val="continue"/>
            <w:vAlign w:val="center"/>
          </w:tcPr>
          <w:p>
            <w:pPr>
              <w:pageBreakBefore w:val="0"/>
              <w:kinsoku/>
              <w:wordWrap/>
              <w:overflowPunct/>
              <w:topLinePunct w:val="0"/>
              <w:autoSpaceDE/>
              <w:autoSpaceDN/>
              <w:bidi w:val="0"/>
            </w:pPr>
          </w:p>
        </w:tc>
        <w:tc>
          <w:tcPr>
            <w:tcW w:w="580" w:type="dxa"/>
            <w:vMerge w:val="continue"/>
            <w:vAlign w:val="center"/>
          </w:tcPr>
          <w:p>
            <w:pPr>
              <w:pageBreakBefore w:val="0"/>
              <w:kinsoku/>
              <w:wordWrap/>
              <w:overflowPunct/>
              <w:topLinePunct w:val="0"/>
              <w:autoSpaceDE/>
              <w:autoSpaceDN/>
              <w:bidi w:val="0"/>
            </w:pPr>
          </w:p>
        </w:tc>
        <w:tc>
          <w:tcPr>
            <w:tcW w:w="580" w:type="dxa"/>
            <w:vMerge w:val="continue"/>
            <w:vAlign w:val="center"/>
          </w:tcPr>
          <w:p>
            <w:pPr>
              <w:pageBreakBefore w:val="0"/>
              <w:kinsoku/>
              <w:wordWrap/>
              <w:overflowPunct/>
              <w:topLinePunct w:val="0"/>
              <w:autoSpaceDE/>
              <w:autoSpaceDN/>
              <w:bidi w:val="0"/>
            </w:pPr>
          </w:p>
        </w:tc>
        <w:tc>
          <w:tcPr>
            <w:tcW w:w="580" w:type="dxa"/>
            <w:vMerge w:val="continue"/>
            <w:vAlign w:val="center"/>
          </w:tcPr>
          <w:p>
            <w:pPr>
              <w:pageBreakBefore w:val="0"/>
              <w:kinsoku/>
              <w:wordWrap/>
              <w:overflowPunct/>
              <w:topLinePunct w:val="0"/>
              <w:autoSpaceDE/>
              <w:autoSpaceDN/>
              <w:bidi w:val="0"/>
            </w:pPr>
          </w:p>
        </w:tc>
        <w:tc>
          <w:tcPr>
            <w:tcW w:w="580" w:type="dxa"/>
            <w:vMerge w:val="continue"/>
            <w:vAlign w:val="center"/>
          </w:tcPr>
          <w:p>
            <w:pPr>
              <w:pageBreakBefore w:val="0"/>
              <w:kinsoku/>
              <w:wordWrap/>
              <w:overflowPunct/>
              <w:topLinePunct w:val="0"/>
              <w:autoSpaceDE/>
              <w:autoSpaceDN/>
              <w:bidi w:val="0"/>
            </w:pPr>
          </w:p>
        </w:tc>
        <w:tc>
          <w:tcPr>
            <w:tcW w:w="580" w:type="dxa"/>
            <w:vMerge w:val="continue"/>
            <w:vAlign w:val="center"/>
          </w:tcPr>
          <w:p>
            <w:pPr>
              <w:pageBreakBefore w:val="0"/>
              <w:kinsoku/>
              <w:wordWrap/>
              <w:overflowPunct/>
              <w:topLinePunct w:val="0"/>
              <w:autoSpaceDE/>
              <w:autoSpaceDN/>
              <w:bidi w:val="0"/>
            </w:pPr>
          </w:p>
        </w:tc>
        <w:tc>
          <w:tcPr>
            <w:tcW w:w="580" w:type="dxa"/>
            <w:vMerge w:val="continue"/>
            <w:vAlign w:val="center"/>
          </w:tcPr>
          <w:p>
            <w:pPr>
              <w:pageBreakBefore w:val="0"/>
              <w:kinsoku/>
              <w:wordWrap/>
              <w:overflowPunct/>
              <w:topLinePunct w:val="0"/>
              <w:autoSpaceDE/>
              <w:autoSpaceDN/>
              <w:bidi w:val="0"/>
            </w:pPr>
          </w:p>
        </w:tc>
        <w:tc>
          <w:tcPr>
            <w:tcW w:w="580" w:type="dxa"/>
            <w:vMerge w:val="continue"/>
            <w:vAlign w:val="center"/>
          </w:tcPr>
          <w:p>
            <w:pPr>
              <w:pageBreakBefore w:val="0"/>
              <w:kinsoku/>
              <w:wordWrap/>
              <w:overflowPunct/>
              <w:topLinePunct w:val="0"/>
              <w:autoSpaceDE/>
              <w:autoSpaceDN/>
              <w:bidi w:val="0"/>
            </w:pPr>
          </w:p>
        </w:tc>
        <w:tc>
          <w:tcPr>
            <w:tcW w:w="580" w:type="dxa"/>
            <w:vMerge w:val="continue"/>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小计</w:t>
            </w:r>
          </w:p>
        </w:tc>
        <w:tc>
          <w:tcPr>
            <w:tcW w:w="58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一般公共预算</w:t>
            </w:r>
          </w:p>
        </w:tc>
        <w:tc>
          <w:tcPr>
            <w:tcW w:w="58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政府性基金预算</w:t>
            </w:r>
          </w:p>
        </w:tc>
        <w:tc>
          <w:tcPr>
            <w:tcW w:w="58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国有资本经营预算</w:t>
            </w:r>
          </w:p>
        </w:tc>
        <w:tc>
          <w:tcPr>
            <w:tcW w:w="58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小计</w:t>
            </w:r>
          </w:p>
        </w:tc>
        <w:tc>
          <w:tcPr>
            <w:tcW w:w="58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财政专户管理资金</w:t>
            </w:r>
          </w:p>
        </w:tc>
        <w:tc>
          <w:tcPr>
            <w:tcW w:w="518"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单位资金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合计</w:t>
            </w:r>
          </w:p>
        </w:tc>
        <w:tc>
          <w:tcPr>
            <w:tcW w:w="5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26,040,870.70</w:t>
            </w:r>
          </w:p>
        </w:tc>
        <w:tc>
          <w:tcPr>
            <w:tcW w:w="5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26,038,324.12</w:t>
            </w:r>
          </w:p>
        </w:tc>
        <w:tc>
          <w:tcPr>
            <w:tcW w:w="5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7,314,174.80</w:t>
            </w: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18,694,549.93</w:t>
            </w: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29,599.39</w:t>
            </w:r>
          </w:p>
        </w:tc>
        <w:tc>
          <w:tcPr>
            <w:tcW w:w="5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2,546.58</w:t>
            </w:r>
          </w:p>
        </w:tc>
        <w:tc>
          <w:tcPr>
            <w:tcW w:w="5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2,546.58</w:t>
            </w:r>
          </w:p>
        </w:tc>
        <w:tc>
          <w:tcPr>
            <w:tcW w:w="5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2,546.58</w:t>
            </w: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pPr>
          </w:p>
        </w:tc>
        <w:tc>
          <w:tcPr>
            <w:tcW w:w="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0"/>
              </w:rPr>
              <w:t>810206</w:t>
            </w:r>
          </w:p>
        </w:tc>
        <w:tc>
          <w:tcPr>
            <w:tcW w:w="170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0"/>
              </w:rPr>
              <w:t>天津市西青区赤龙社区卫生服务中心</w:t>
            </w:r>
          </w:p>
        </w:tc>
        <w:tc>
          <w:tcPr>
            <w:tcW w:w="5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26,040,870.70</w:t>
            </w:r>
          </w:p>
        </w:tc>
        <w:tc>
          <w:tcPr>
            <w:tcW w:w="5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26,038,324.12</w:t>
            </w:r>
          </w:p>
        </w:tc>
        <w:tc>
          <w:tcPr>
            <w:tcW w:w="5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7,314,174.80</w:t>
            </w: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18,694,549.93</w:t>
            </w: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29,599.39</w:t>
            </w:r>
          </w:p>
        </w:tc>
        <w:tc>
          <w:tcPr>
            <w:tcW w:w="5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2,546.58</w:t>
            </w:r>
          </w:p>
        </w:tc>
        <w:tc>
          <w:tcPr>
            <w:tcW w:w="5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2,546.58</w:t>
            </w:r>
          </w:p>
        </w:tc>
        <w:tc>
          <w:tcPr>
            <w:tcW w:w="58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2,546.58</w:t>
            </w: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pPr>
          </w:p>
        </w:tc>
        <w:tc>
          <w:tcPr>
            <w:tcW w:w="580" w:type="dxa"/>
            <w:vAlign w:val="center"/>
          </w:tcPr>
          <w:p>
            <w:pPr>
              <w:pageBreakBefore w:val="0"/>
              <w:kinsoku/>
              <w:wordWrap/>
              <w:overflowPunct/>
              <w:topLinePunct w:val="0"/>
              <w:autoSpaceDE/>
              <w:autoSpaceDN/>
              <w:bidi w:val="0"/>
            </w:pPr>
          </w:p>
        </w:tc>
        <w:tc>
          <w:tcPr>
            <w:tcW w:w="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pageBreakBefore w:val="0"/>
              <w:kinsoku/>
              <w:wordWrap/>
              <w:overflowPunct/>
              <w:topLinePunct w:val="0"/>
              <w:autoSpaceDE/>
              <w:autoSpaceDN/>
              <w:bidi w:val="0"/>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pageBreakBefore w:val="0"/>
              <w:kinsoku/>
              <w:wordWrap/>
              <w:overflowPunct/>
              <w:topLinePunct w:val="0"/>
              <w:autoSpaceDE/>
              <w:autoSpaceDN/>
              <w:bidi w:val="0"/>
              <w:jc w:val="left"/>
            </w:pPr>
            <w:r>
              <w:rPr>
                <w:rFonts w:ascii="宋体" w:hAnsi="宋体" w:eastAsia="宋体" w:cs="宋体"/>
                <w:sz w:val="20"/>
              </w:rPr>
              <w:t>单位：天津市西青区赤龙社区卫生服务中心</w:t>
            </w:r>
          </w:p>
        </w:tc>
        <w:tc>
          <w:tcPr>
            <w:tcW w:w="2000" w:type="dxa"/>
          </w:tcPr>
          <w:p>
            <w:pPr>
              <w:pageBreakBefore w:val="0"/>
              <w:kinsoku/>
              <w:wordWrap/>
              <w:overflowPunct/>
              <w:topLinePunct w:val="0"/>
              <w:autoSpaceDE/>
              <w:autoSpaceDN/>
              <w:bidi w:val="0"/>
              <w:jc w:val="center"/>
            </w:pPr>
          </w:p>
        </w:tc>
        <w:tc>
          <w:tcPr>
            <w:tcW w:w="5619" w:type="dxa"/>
          </w:tcPr>
          <w:p>
            <w:pPr>
              <w:pageBreakBefore w:val="0"/>
              <w:kinsoku/>
              <w:wordWrap/>
              <w:overflowPunct/>
              <w:topLinePunct w:val="0"/>
              <w:autoSpaceDE/>
              <w:autoSpaceDN/>
              <w:bidi w:val="0"/>
              <w:jc w:val="right"/>
            </w:pPr>
            <w:r>
              <w:rPr>
                <w:rFonts w:ascii="宋体" w:hAnsi="宋体" w:eastAsia="宋体" w:cs="宋体"/>
                <w:sz w:val="20"/>
              </w:rPr>
              <w:t>单位：元</w:t>
            </w:r>
          </w:p>
        </w:tc>
      </w:tr>
    </w:tbl>
    <w:p>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本年支出合计</w:t>
            </w:r>
          </w:p>
        </w:tc>
        <w:tc>
          <w:tcPr>
            <w:tcW w:w="152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基本支出</w:t>
            </w:r>
          </w:p>
        </w:tc>
        <w:tc>
          <w:tcPr>
            <w:tcW w:w="152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项目支出</w:t>
            </w:r>
          </w:p>
        </w:tc>
        <w:tc>
          <w:tcPr>
            <w:tcW w:w="152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上缴上级支出</w:t>
            </w:r>
          </w:p>
        </w:tc>
        <w:tc>
          <w:tcPr>
            <w:tcW w:w="152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经营支出</w:t>
            </w:r>
          </w:p>
        </w:tc>
        <w:tc>
          <w:tcPr>
            <w:tcW w:w="1518"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科目编码</w:t>
            </w:r>
          </w:p>
        </w:tc>
        <w:tc>
          <w:tcPr>
            <w:tcW w:w="308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科目名称</w:t>
            </w:r>
          </w:p>
        </w:tc>
        <w:tc>
          <w:tcPr>
            <w:tcW w:w="1520" w:type="dxa"/>
            <w:vMerge w:val="continue"/>
            <w:vAlign w:val="center"/>
          </w:tcPr>
          <w:p>
            <w:pPr>
              <w:pageBreakBefore w:val="0"/>
              <w:kinsoku/>
              <w:wordWrap/>
              <w:overflowPunct/>
              <w:topLinePunct w:val="0"/>
              <w:autoSpaceDE/>
              <w:autoSpaceDN/>
              <w:bidi w:val="0"/>
            </w:pPr>
          </w:p>
        </w:tc>
        <w:tc>
          <w:tcPr>
            <w:tcW w:w="1520" w:type="dxa"/>
            <w:vMerge w:val="continue"/>
            <w:vAlign w:val="center"/>
          </w:tcPr>
          <w:p>
            <w:pPr>
              <w:pageBreakBefore w:val="0"/>
              <w:kinsoku/>
              <w:wordWrap/>
              <w:overflowPunct/>
              <w:topLinePunct w:val="0"/>
              <w:autoSpaceDE/>
              <w:autoSpaceDN/>
              <w:bidi w:val="0"/>
            </w:pPr>
          </w:p>
        </w:tc>
        <w:tc>
          <w:tcPr>
            <w:tcW w:w="1520" w:type="dxa"/>
            <w:vMerge w:val="continue"/>
            <w:vAlign w:val="center"/>
          </w:tcPr>
          <w:p>
            <w:pPr>
              <w:pageBreakBefore w:val="0"/>
              <w:kinsoku/>
              <w:wordWrap/>
              <w:overflowPunct/>
              <w:topLinePunct w:val="0"/>
              <w:autoSpaceDE/>
              <w:autoSpaceDN/>
              <w:bidi w:val="0"/>
            </w:pPr>
          </w:p>
        </w:tc>
        <w:tc>
          <w:tcPr>
            <w:tcW w:w="1520" w:type="dxa"/>
            <w:vMerge w:val="continue"/>
            <w:vAlign w:val="center"/>
          </w:tcPr>
          <w:p>
            <w:pPr>
              <w:pageBreakBefore w:val="0"/>
              <w:kinsoku/>
              <w:wordWrap/>
              <w:overflowPunct/>
              <w:topLinePunct w:val="0"/>
              <w:autoSpaceDE/>
              <w:autoSpaceDN/>
              <w:bidi w:val="0"/>
            </w:pPr>
          </w:p>
        </w:tc>
        <w:tc>
          <w:tcPr>
            <w:tcW w:w="1520" w:type="dxa"/>
            <w:vMerge w:val="continue"/>
            <w:vAlign w:val="center"/>
          </w:tcPr>
          <w:p>
            <w:pPr>
              <w:pageBreakBefore w:val="0"/>
              <w:kinsoku/>
              <w:wordWrap/>
              <w:overflowPunct/>
              <w:topLinePunct w:val="0"/>
              <w:autoSpaceDE/>
              <w:autoSpaceDN/>
              <w:bidi w:val="0"/>
            </w:pPr>
          </w:p>
        </w:tc>
        <w:tc>
          <w:tcPr>
            <w:tcW w:w="1518" w:type="dxa"/>
            <w:vMerge w:val="continue"/>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26,040,608.37</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21,889,038.31</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4,151,570.06</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205</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教育支出</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6,522.37</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6,522.37</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20502</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普通教育</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6,522.37</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6,522.37</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2050299</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其他普通教育支出</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6,522.37</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6,522.37</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社会保障和就业支出</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332,842.54</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305,234.78</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27,607.76</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20801</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人力资源和社会保障管理事务</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27,607.76</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27,607.76</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2080199</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其他人力资源和社会保障管理事务支出</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27,607.76</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27,607.76</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20805</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行政事业单位养老支出</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305,234.78</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305,234.78</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2080505</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202,620.38</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202,620.38</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2080506</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机关事业单位职业年金缴费支出</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102,614.40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102,614.40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卫生健康支出</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25,701,243.46</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21,583,803.53</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4,117,439.93</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基层医疗卫生机构</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23,929,157.92</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21,444,394.49</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2,484,763.43</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2100301</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城市社区卫生机构</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21,944,499.49</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21,444,394.49</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500,105.00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2100399</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其他基层医疗卫生机构支出</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1,984,658.43</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1,984,658.43</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公共卫生</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1,632,676.50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1,632,676.50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2100408</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基本公共卫生服务</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1,416,120.00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1,416,120.00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2100409</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重大公共卫生服务</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42,556.50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42,556.50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2100499</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其他公共卫生支出</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174,000.00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174,000.00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21011</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行政事业单位医疗</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139,409.04</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139,409.04</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2101102</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事业单位医疗</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128,775.04</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128,775.04</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2101199</w:t>
            </w:r>
          </w:p>
        </w:tc>
        <w:tc>
          <w:tcPr>
            <w:tcW w:w="30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其他行政事业单位医疗支出</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10,634.00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10,634.00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注：本表反映本年度各项支出情况。</w:t>
            </w:r>
          </w:p>
        </w:tc>
      </w:tr>
    </w:tbl>
    <w:p>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pageBreakBefore w:val="0"/>
              <w:kinsoku/>
              <w:wordWrap/>
              <w:overflowPunct/>
              <w:topLinePunct w:val="0"/>
              <w:autoSpaceDE/>
              <w:autoSpaceDN/>
              <w:bidi w:val="0"/>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pageBreakBefore w:val="0"/>
              <w:kinsoku/>
              <w:wordWrap/>
              <w:overflowPunct/>
              <w:topLinePunct w:val="0"/>
              <w:autoSpaceDE/>
              <w:autoSpaceDN/>
              <w:bidi w:val="0"/>
              <w:jc w:val="left"/>
            </w:pPr>
            <w:r>
              <w:rPr>
                <w:rFonts w:ascii="宋体" w:hAnsi="宋体" w:eastAsia="宋体" w:cs="宋体"/>
                <w:sz w:val="20"/>
              </w:rPr>
              <w:t>单位：天津市西青区赤龙社区卫生服务中心</w:t>
            </w:r>
          </w:p>
        </w:tc>
        <w:tc>
          <w:tcPr>
            <w:tcW w:w="2000" w:type="dxa"/>
          </w:tcPr>
          <w:p>
            <w:pPr>
              <w:pageBreakBefore w:val="0"/>
              <w:kinsoku/>
              <w:wordWrap/>
              <w:overflowPunct/>
              <w:topLinePunct w:val="0"/>
              <w:autoSpaceDE/>
              <w:autoSpaceDN/>
              <w:bidi w:val="0"/>
              <w:jc w:val="center"/>
            </w:pPr>
          </w:p>
        </w:tc>
        <w:tc>
          <w:tcPr>
            <w:tcW w:w="5619" w:type="dxa"/>
          </w:tcPr>
          <w:p>
            <w:pPr>
              <w:pageBreakBefore w:val="0"/>
              <w:kinsoku/>
              <w:wordWrap/>
              <w:overflowPunct/>
              <w:topLinePunct w:val="0"/>
              <w:autoSpaceDE/>
              <w:autoSpaceDN/>
              <w:bidi w:val="0"/>
              <w:jc w:val="right"/>
            </w:pPr>
            <w:r>
              <w:rPr>
                <w:rFonts w:ascii="宋体" w:hAnsi="宋体" w:eastAsia="宋体" w:cs="宋体"/>
                <w:sz w:val="20"/>
              </w:rPr>
              <w:t>单位：元</w:t>
            </w:r>
          </w:p>
        </w:tc>
      </w:tr>
    </w:tbl>
    <w:p>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收入</w:t>
            </w:r>
          </w:p>
        </w:tc>
        <w:tc>
          <w:tcPr>
            <w:tcW w:w="8398" w:type="dxa"/>
            <w:gridSpan w:val="5"/>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项    目</w:t>
            </w:r>
          </w:p>
        </w:tc>
        <w:tc>
          <w:tcPr>
            <w:tcW w:w="14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金额</w:t>
            </w:r>
          </w:p>
        </w:tc>
        <w:tc>
          <w:tcPr>
            <w:tcW w:w="276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项    目</w:t>
            </w:r>
          </w:p>
        </w:tc>
        <w:tc>
          <w:tcPr>
            <w:tcW w:w="14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合计</w:t>
            </w:r>
          </w:p>
        </w:tc>
        <w:tc>
          <w:tcPr>
            <w:tcW w:w="14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一般公共预算财政拨款</w:t>
            </w:r>
          </w:p>
        </w:tc>
        <w:tc>
          <w:tcPr>
            <w:tcW w:w="14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政府性基金预算财政拨款</w:t>
            </w:r>
          </w:p>
        </w:tc>
        <w:tc>
          <w:tcPr>
            <w:tcW w:w="1378"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一、一般公共预算财政拨款</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7,314,174.80</w:t>
            </w: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一、一般公共服务支出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二、政府性基金预算财政拨款</w:t>
            </w: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二、公共安全支出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三、国有资本经营预算财政拨款</w:t>
            </w: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三、教育支出</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6,522.37</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6,522.37</w:t>
            </w: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四、科学技术支出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五、文化旅游体育与传媒支出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六、社会保障和就业支出</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332,842.54</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332,842.54</w:t>
            </w: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七、卫生健康支出</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6,977,094.14</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6,977,094.14</w:t>
            </w: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八、节能环保支出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九、城乡社区支出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十、农林水支出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十一、交通运输支出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十二、资源勘探工业信息等支出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十三、商业服务业等支出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十四、金融支出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十五、援助其他地区支出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十六、自然资源海洋气象等支出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十七、住房保障支出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十八、粮油物资储备支出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十九、国有资本经营预算支出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二十、灾害防治及应急管理支出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二十一、其他支出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二十二、债务付息支出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二十三、抗疫特别国债安排的支出</w:t>
            </w: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snapToGrid w:val="0"/>
              <w:jc w:val="center"/>
            </w:pPr>
            <w:r>
              <w:rPr>
                <w:rFonts w:ascii="宋体" w:hAnsi="宋体" w:eastAsia="宋体" w:cs="宋体"/>
                <w:b/>
                <w:i w:val="0"/>
                <w:color w:val="000000"/>
                <w:sz w:val="16"/>
              </w:rPr>
              <w:t>本年收入合计</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7,314,174.80</w:t>
            </w:r>
          </w:p>
        </w:tc>
        <w:tc>
          <w:tcPr>
            <w:tcW w:w="2760" w:type="dxa"/>
            <w:vAlign w:val="center"/>
          </w:tcPr>
          <w:p>
            <w:pPr>
              <w:pageBreakBefore w:val="0"/>
              <w:kinsoku/>
              <w:wordWrap/>
              <w:overflowPunct/>
              <w:topLinePunct w:val="0"/>
              <w:autoSpaceDE/>
              <w:autoSpaceDN/>
              <w:bidi w:val="0"/>
              <w:snapToGrid w:val="0"/>
              <w:jc w:val="center"/>
            </w:pPr>
            <w:r>
              <w:rPr>
                <w:rFonts w:ascii="宋体" w:hAnsi="宋体" w:eastAsia="宋体" w:cs="宋体"/>
                <w:b/>
                <w:i w:val="0"/>
                <w:color w:val="000000"/>
                <w:sz w:val="16"/>
              </w:rPr>
              <w:t>本年支出合计</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7,316,459.05</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7,316,459.05</w:t>
            </w: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2,546.58</w:t>
            </w:r>
          </w:p>
        </w:tc>
        <w:tc>
          <w:tcPr>
            <w:tcW w:w="276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年末财政拨款结转和结余</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262.33</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262.33</w:t>
            </w: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2,546.58</w:t>
            </w:r>
          </w:p>
        </w:tc>
        <w:tc>
          <w:tcPr>
            <w:tcW w:w="276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pPr>
              <w:pageBreakBefore w:val="0"/>
              <w:kinsoku/>
              <w:wordWrap/>
              <w:overflowPunct/>
              <w:topLinePunct w:val="0"/>
              <w:autoSpaceDE/>
              <w:autoSpaceDN/>
              <w:bidi w:val="0"/>
            </w:pPr>
          </w:p>
        </w:tc>
        <w:tc>
          <w:tcPr>
            <w:tcW w:w="276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pageBreakBefore w:val="0"/>
              <w:kinsoku/>
              <w:wordWrap/>
              <w:overflowPunct/>
              <w:topLinePunct w:val="0"/>
              <w:autoSpaceDE/>
              <w:autoSpaceDN/>
              <w:bidi w:val="0"/>
              <w:snapToGrid w:val="0"/>
              <w:jc w:val="center"/>
            </w:pPr>
            <w:r>
              <w:rPr>
                <w:rFonts w:ascii="宋体" w:hAnsi="宋体" w:eastAsia="宋体" w:cs="宋体"/>
                <w:b/>
                <w:i w:val="0"/>
                <w:color w:val="000000"/>
                <w:sz w:val="16"/>
              </w:rPr>
              <w:t>合计</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7,316,721.38</w:t>
            </w:r>
          </w:p>
        </w:tc>
        <w:tc>
          <w:tcPr>
            <w:tcW w:w="2760" w:type="dxa"/>
            <w:vAlign w:val="center"/>
          </w:tcPr>
          <w:p>
            <w:pPr>
              <w:pageBreakBefore w:val="0"/>
              <w:kinsoku/>
              <w:wordWrap/>
              <w:overflowPunct/>
              <w:topLinePunct w:val="0"/>
              <w:autoSpaceDE/>
              <w:autoSpaceDN/>
              <w:bidi w:val="0"/>
              <w:snapToGrid w:val="0"/>
              <w:jc w:val="center"/>
            </w:pPr>
            <w:r>
              <w:rPr>
                <w:rFonts w:ascii="宋体" w:hAnsi="宋体" w:eastAsia="宋体" w:cs="宋体"/>
                <w:b/>
                <w:i w:val="0"/>
                <w:color w:val="000000"/>
                <w:sz w:val="16"/>
              </w:rPr>
              <w:t>合计</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7,316,721.38</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7,316,721.38</w:t>
            </w:r>
          </w:p>
        </w:tc>
        <w:tc>
          <w:tcPr>
            <w:tcW w:w="1420" w:type="dxa"/>
            <w:vAlign w:val="center"/>
          </w:tcPr>
          <w:p>
            <w:pPr>
              <w:pageBreakBefore w:val="0"/>
              <w:kinsoku/>
              <w:wordWrap/>
              <w:overflowPunct/>
              <w:topLinePunct w:val="0"/>
              <w:autoSpaceDE/>
              <w:autoSpaceDN/>
              <w:bidi w:val="0"/>
            </w:pPr>
          </w:p>
        </w:tc>
        <w:tc>
          <w:tcPr>
            <w:tcW w:w="137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pageBreakBefore w:val="0"/>
              <w:kinsoku/>
              <w:wordWrap/>
              <w:overflowPunct/>
              <w:topLinePunct w:val="0"/>
              <w:autoSpaceDE/>
              <w:autoSpaceDN/>
              <w:bidi w:val="0"/>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pageBreakBefore w:val="0"/>
              <w:kinsoku/>
              <w:wordWrap/>
              <w:overflowPunct/>
              <w:topLinePunct w:val="0"/>
              <w:autoSpaceDE/>
              <w:autoSpaceDN/>
              <w:bidi w:val="0"/>
              <w:jc w:val="left"/>
            </w:pPr>
            <w:r>
              <w:rPr>
                <w:rFonts w:ascii="宋体" w:hAnsi="宋体" w:eastAsia="宋体" w:cs="宋体"/>
                <w:sz w:val="20"/>
              </w:rPr>
              <w:t>单位：天津市西青区赤龙社区卫生服务中心</w:t>
            </w:r>
          </w:p>
        </w:tc>
        <w:tc>
          <w:tcPr>
            <w:tcW w:w="2000" w:type="dxa"/>
          </w:tcPr>
          <w:p>
            <w:pPr>
              <w:pageBreakBefore w:val="0"/>
              <w:kinsoku/>
              <w:wordWrap/>
              <w:overflowPunct/>
              <w:topLinePunct w:val="0"/>
              <w:autoSpaceDE/>
              <w:autoSpaceDN/>
              <w:bidi w:val="0"/>
              <w:jc w:val="center"/>
            </w:pPr>
          </w:p>
        </w:tc>
        <w:tc>
          <w:tcPr>
            <w:tcW w:w="5619" w:type="dxa"/>
          </w:tcPr>
          <w:p>
            <w:pPr>
              <w:pageBreakBefore w:val="0"/>
              <w:kinsoku/>
              <w:wordWrap/>
              <w:overflowPunct/>
              <w:topLinePunct w:val="0"/>
              <w:autoSpaceDE/>
              <w:autoSpaceDN/>
              <w:bidi w:val="0"/>
              <w:jc w:val="right"/>
            </w:pPr>
            <w:r>
              <w:rPr>
                <w:rFonts w:ascii="宋体" w:hAnsi="宋体" w:eastAsia="宋体" w:cs="宋体"/>
                <w:sz w:val="20"/>
              </w:rPr>
              <w:t>单位：元</w:t>
            </w:r>
          </w:p>
        </w:tc>
      </w:tr>
    </w:tbl>
    <w:p>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支出功能分类科目</w:t>
            </w:r>
          </w:p>
        </w:tc>
        <w:tc>
          <w:tcPr>
            <w:tcW w:w="172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合计</w:t>
            </w:r>
          </w:p>
        </w:tc>
        <w:tc>
          <w:tcPr>
            <w:tcW w:w="5160" w:type="dxa"/>
            <w:gridSpan w:val="3"/>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科目编码</w:t>
            </w:r>
          </w:p>
        </w:tc>
        <w:tc>
          <w:tcPr>
            <w:tcW w:w="348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科目名称</w:t>
            </w:r>
          </w:p>
        </w:tc>
        <w:tc>
          <w:tcPr>
            <w:tcW w:w="1720" w:type="dxa"/>
            <w:vMerge w:val="continue"/>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小计</w:t>
            </w:r>
          </w:p>
        </w:tc>
        <w:tc>
          <w:tcPr>
            <w:tcW w:w="17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人员经费</w:t>
            </w:r>
          </w:p>
        </w:tc>
        <w:tc>
          <w:tcPr>
            <w:tcW w:w="17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公用经费</w:t>
            </w:r>
          </w:p>
        </w:tc>
        <w:tc>
          <w:tcPr>
            <w:tcW w:w="1698" w:type="dxa"/>
            <w:vMerge w:val="continue"/>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合计</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7,316,459.05</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3,164,888.99</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3,164,888.99</w:t>
            </w: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4,151,570.06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205</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教育支出</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6,522.37</w:t>
            </w: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6,522.37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20502</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普通教育</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6,522.37</w:t>
            </w: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6,522.37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2050299</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其他普通教育支出</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6,522.37</w:t>
            </w: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6,522.37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社会保障和就业支出</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332,842.54</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305,234.78</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305,234.78</w:t>
            </w: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27,607.76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20801</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人力资源和社会保障管理事务</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27,607.76</w:t>
            </w: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27,607.76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2080199</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其他人力资源和社会保障管理事务支出</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27,607.76</w:t>
            </w: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27,607.76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20805</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行政事业单位养老支出</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305,234.78</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305,234.78</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305,234.78</w:t>
            </w: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2080505</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202,620.38</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202,620.38</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202,620.38</w:t>
            </w: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2080506</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机关事业单位职业年金缴费支出</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102,614.40</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102,614.40</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102,614.40</w:t>
            </w: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卫生健康支出</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6,977,094.14</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2,859,654.21</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2,859,654.21</w:t>
            </w: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4,117,439.93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21003</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基层医疗卫生机构</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5,205,008.60</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2,720,245.17</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2,720,245.17</w:t>
            </w: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2,484,763.43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2100301</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城市社区卫生机构</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3,220,350.17</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2,720,245.17</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2,720,245.17</w:t>
            </w: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500,105.00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2100399</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其他基层医疗卫生机构支出</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1,984,658.43</w:t>
            </w: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1,984,658.43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21004</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公共卫生</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1,632,676.50</w:t>
            </w: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1,632,676.50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2100408</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基本公共卫生服务</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1,416,120.00</w:t>
            </w: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1,416,120.00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2100409</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重大公共卫生服务</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42,556.50</w:t>
            </w: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42,556.50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2100499</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其他公共卫生支出</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174,000.00</w:t>
            </w: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174,000.00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21011</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行政事业单位医疗</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139,409.04</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139,409.04</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139,409.04</w:t>
            </w: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2101102</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事业单位医疗</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128,775.04</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128,775.04</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128,775.04</w:t>
            </w: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2101199</w:t>
            </w:r>
          </w:p>
        </w:tc>
        <w:tc>
          <w:tcPr>
            <w:tcW w:w="34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其他行政事业单位医疗支出</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10,634.00</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10,634.00</w:t>
            </w:r>
          </w:p>
        </w:tc>
        <w:tc>
          <w:tcPr>
            <w:tcW w:w="17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10,634.00</w:t>
            </w:r>
          </w:p>
        </w:tc>
        <w:tc>
          <w:tcPr>
            <w:tcW w:w="1720" w:type="dxa"/>
            <w:vAlign w:val="center"/>
          </w:tcPr>
          <w:p>
            <w:pPr>
              <w:pageBreakBefore w:val="0"/>
              <w:kinsoku/>
              <w:wordWrap/>
              <w:overflowPunct/>
              <w:topLinePunct w:val="0"/>
              <w:autoSpaceDE/>
              <w:autoSpaceDN/>
              <w:bidi w:val="0"/>
            </w:pPr>
          </w:p>
        </w:tc>
        <w:tc>
          <w:tcPr>
            <w:tcW w:w="169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0"/>
              </w:rPr>
              <w:t>注：本表反映本年度一般公共预算财政拨款支出情况。</w:t>
            </w:r>
          </w:p>
        </w:tc>
      </w:tr>
    </w:tbl>
    <w:p>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pageBreakBefore w:val="0"/>
              <w:kinsoku/>
              <w:wordWrap/>
              <w:overflowPunct/>
              <w:topLinePunct w:val="0"/>
              <w:autoSpaceDE/>
              <w:autoSpaceDN/>
              <w:bidi w:val="0"/>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pageBreakBefore w:val="0"/>
              <w:kinsoku/>
              <w:wordWrap/>
              <w:overflowPunct/>
              <w:topLinePunct w:val="0"/>
              <w:autoSpaceDE/>
              <w:autoSpaceDN/>
              <w:bidi w:val="0"/>
              <w:jc w:val="left"/>
            </w:pPr>
            <w:r>
              <w:rPr>
                <w:rFonts w:ascii="宋体" w:hAnsi="宋体" w:eastAsia="宋体" w:cs="宋体"/>
                <w:sz w:val="20"/>
              </w:rPr>
              <w:t>单位：天津市西青区赤龙社区卫生服务中心</w:t>
            </w:r>
          </w:p>
        </w:tc>
        <w:tc>
          <w:tcPr>
            <w:tcW w:w="2000" w:type="dxa"/>
          </w:tcPr>
          <w:p>
            <w:pPr>
              <w:pageBreakBefore w:val="0"/>
              <w:kinsoku/>
              <w:wordWrap/>
              <w:overflowPunct/>
              <w:topLinePunct w:val="0"/>
              <w:autoSpaceDE/>
              <w:autoSpaceDN/>
              <w:bidi w:val="0"/>
              <w:jc w:val="center"/>
            </w:pPr>
          </w:p>
        </w:tc>
        <w:tc>
          <w:tcPr>
            <w:tcW w:w="5619" w:type="dxa"/>
          </w:tcPr>
          <w:p>
            <w:pPr>
              <w:pageBreakBefore w:val="0"/>
              <w:kinsoku/>
              <w:wordWrap/>
              <w:overflowPunct/>
              <w:topLinePunct w:val="0"/>
              <w:autoSpaceDE/>
              <w:autoSpaceDN/>
              <w:bidi w:val="0"/>
              <w:jc w:val="right"/>
            </w:pPr>
            <w:r>
              <w:rPr>
                <w:rFonts w:ascii="宋体" w:hAnsi="宋体" w:eastAsia="宋体" w:cs="宋体"/>
                <w:sz w:val="20"/>
              </w:rPr>
              <w:t>单位：元</w:t>
            </w:r>
          </w:p>
        </w:tc>
      </w:tr>
    </w:tbl>
    <w:p>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人员经费</w:t>
            </w:r>
          </w:p>
        </w:tc>
        <w:tc>
          <w:tcPr>
            <w:tcW w:w="9038" w:type="dxa"/>
            <w:gridSpan w:val="6"/>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公用经费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科目编码</w:t>
            </w:r>
          </w:p>
        </w:tc>
        <w:tc>
          <w:tcPr>
            <w:tcW w:w="23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科目名称</w:t>
            </w:r>
          </w:p>
        </w:tc>
        <w:tc>
          <w:tcPr>
            <w:tcW w:w="12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金额</w:t>
            </w:r>
          </w:p>
        </w:tc>
        <w:tc>
          <w:tcPr>
            <w:tcW w:w="6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科目编码</w:t>
            </w:r>
          </w:p>
        </w:tc>
        <w:tc>
          <w:tcPr>
            <w:tcW w:w="23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科目名称</w:t>
            </w:r>
          </w:p>
        </w:tc>
        <w:tc>
          <w:tcPr>
            <w:tcW w:w="12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金额</w:t>
            </w:r>
          </w:p>
        </w:tc>
        <w:tc>
          <w:tcPr>
            <w:tcW w:w="6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科目编码</w:t>
            </w:r>
          </w:p>
        </w:tc>
        <w:tc>
          <w:tcPr>
            <w:tcW w:w="298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科目名称</w:t>
            </w:r>
          </w:p>
        </w:tc>
        <w:tc>
          <w:tcPr>
            <w:tcW w:w="1218"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金额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i w:val="0"/>
                <w:color w:val="000000"/>
                <w:sz w:val="14"/>
              </w:rPr>
              <w:t>301</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i w:val="0"/>
                <w:color w:val="000000"/>
                <w:sz w:val="14"/>
              </w:rPr>
              <w:t>工资福利支出</w:t>
            </w:r>
          </w:p>
        </w:tc>
        <w:tc>
          <w:tcPr>
            <w:tcW w:w="12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3,164,888.99</w:t>
            </w: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i w:val="0"/>
                <w:color w:val="000000"/>
                <w:sz w:val="14"/>
              </w:rPr>
              <w:t>302</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i w:val="0"/>
                <w:color w:val="000000"/>
                <w:sz w:val="14"/>
              </w:rPr>
              <w:t>商品和服务支出</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30703</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国内债务发行费用</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30101</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基本工资</w:t>
            </w:r>
          </w:p>
        </w:tc>
        <w:tc>
          <w:tcPr>
            <w:tcW w:w="12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510,382.25</w:t>
            </w: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30201</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办公费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30704</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国外债务发行费用</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30102</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津贴补贴</w:t>
            </w:r>
          </w:p>
        </w:tc>
        <w:tc>
          <w:tcPr>
            <w:tcW w:w="12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305,447.80</w:t>
            </w: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30202</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印刷费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i w:val="0"/>
                <w:color w:val="000000"/>
                <w:sz w:val="14"/>
              </w:rPr>
              <w:t>310</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i w:val="0"/>
                <w:color w:val="000000"/>
                <w:sz w:val="14"/>
              </w:rPr>
              <w:t>资本性支出</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30103</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奖金</w:t>
            </w:r>
          </w:p>
        </w:tc>
        <w:tc>
          <w:tcPr>
            <w:tcW w:w="12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104,073.75</w:t>
            </w: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30203</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咨询费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31001</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房屋建筑物购建</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30106</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伙食补助费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30204</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手续费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31002</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办公设备购置</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30107</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绩效工资</w:t>
            </w:r>
          </w:p>
        </w:tc>
        <w:tc>
          <w:tcPr>
            <w:tcW w:w="12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868,838.60</w:t>
            </w: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30205</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水费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31003</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专用设备购置</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30108</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202,620.38</w:t>
            </w: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30206</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电费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31005</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基础设施建设</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30109</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职业年金缴费</w:t>
            </w:r>
          </w:p>
        </w:tc>
        <w:tc>
          <w:tcPr>
            <w:tcW w:w="12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102,614.40</w:t>
            </w: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30207</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邮电费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31006</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大型修缮</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30110</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139,409.04</w:t>
            </w: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30208</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取暖费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31007</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30111</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公务员医疗补助缴费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30209</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物业管理费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31008</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物资储备</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30112</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其他社会保障缴费</w:t>
            </w:r>
          </w:p>
        </w:tc>
        <w:tc>
          <w:tcPr>
            <w:tcW w:w="12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10,441.35</w:t>
            </w: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30211</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差旅费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31009</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土地补偿</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30113</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住房公积金</w:t>
            </w:r>
          </w:p>
        </w:tc>
        <w:tc>
          <w:tcPr>
            <w:tcW w:w="12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696,931.00</w:t>
            </w: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30212</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因公出国（境）费用</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31010</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安置补助</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30114</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医疗费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30213</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维修(护)费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31011</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30199</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其他工资福利支出</w:t>
            </w:r>
          </w:p>
        </w:tc>
        <w:tc>
          <w:tcPr>
            <w:tcW w:w="12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224,130.42</w:t>
            </w: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30214</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租赁费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31012</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拆迁补偿</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i w:val="0"/>
                <w:color w:val="000000"/>
                <w:sz w:val="14"/>
              </w:rPr>
              <w:t>303</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i w:val="0"/>
                <w:color w:val="000000"/>
                <w:sz w:val="14"/>
              </w:rPr>
              <w:t>对个人和家庭的补助</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30215</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会议费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31013</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公务用车购置</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30301</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离休费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30216</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培训费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31019</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其他交通工具购置</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30302</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退休费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30217</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公务接待费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31021</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文物和陈列品购置</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30303</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退职（役）费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30218</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专用材料费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31022</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无形资产购置</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30304</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抚恤金</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30224</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被装购置费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31099</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其他资本性支出</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30305</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生活补助</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30225</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专用燃料费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i w:val="0"/>
                <w:color w:val="000000"/>
                <w:sz w:val="14"/>
              </w:rPr>
              <w:t>312</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i w:val="0"/>
                <w:color w:val="000000"/>
                <w:sz w:val="14"/>
              </w:rPr>
              <w:t>对企业补助</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30306</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救济费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30226</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劳务费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31201</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资本金注入</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30307</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医疗费补助</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30227</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委托业务费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31203</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30308</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助学金</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30228</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工会经费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31204</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费用补贴</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30309</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奖励金</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30229</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福利费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31205</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利息补贴</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30310</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个人农业生产补贴</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30231</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公务用车运行维护费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31206</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其他资本性补助</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30311</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代缴社会保险费</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30239</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其他交通费用</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31299</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其他对企业补助</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30399</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30240</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税金及附加费用</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i w:val="0"/>
                <w:color w:val="000000"/>
                <w:sz w:val="14"/>
              </w:rPr>
              <w:t>399</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i w:val="0"/>
                <w:color w:val="000000"/>
                <w:sz w:val="14"/>
              </w:rPr>
              <w:t>其他支出</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pPr>
          </w:p>
        </w:tc>
        <w:tc>
          <w:tcPr>
            <w:tcW w:w="2340" w:type="dxa"/>
            <w:vAlign w:val="center"/>
          </w:tcPr>
          <w:p>
            <w:pPr>
              <w:pageBreakBefore w:val="0"/>
              <w:kinsoku/>
              <w:wordWrap/>
              <w:overflowPunct/>
              <w:topLinePunct w:val="0"/>
              <w:autoSpaceDE/>
              <w:autoSpaceDN/>
              <w:bidi w:val="0"/>
            </w:pP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30299</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其他商品和服务支出</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39907</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国家赔偿费用支出</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pPr>
          </w:p>
        </w:tc>
        <w:tc>
          <w:tcPr>
            <w:tcW w:w="2340" w:type="dxa"/>
            <w:vAlign w:val="center"/>
          </w:tcPr>
          <w:p>
            <w:pPr>
              <w:pageBreakBefore w:val="0"/>
              <w:kinsoku/>
              <w:wordWrap/>
              <w:overflowPunct/>
              <w:topLinePunct w:val="0"/>
              <w:autoSpaceDE/>
              <w:autoSpaceDN/>
              <w:bidi w:val="0"/>
            </w:pP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i w:val="0"/>
                <w:color w:val="000000"/>
                <w:sz w:val="14"/>
              </w:rPr>
              <w:t>307</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i w:val="0"/>
                <w:color w:val="000000"/>
                <w:sz w:val="14"/>
              </w:rPr>
              <w:t>债务利息及费用支出</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39908</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pPr>
          </w:p>
        </w:tc>
        <w:tc>
          <w:tcPr>
            <w:tcW w:w="2340" w:type="dxa"/>
            <w:vAlign w:val="center"/>
          </w:tcPr>
          <w:p>
            <w:pPr>
              <w:pageBreakBefore w:val="0"/>
              <w:kinsoku/>
              <w:wordWrap/>
              <w:overflowPunct/>
              <w:topLinePunct w:val="0"/>
              <w:autoSpaceDE/>
              <w:autoSpaceDN/>
              <w:bidi w:val="0"/>
            </w:pP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30701</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国内债务付息</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39909</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经常性赠与</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pPr>
          </w:p>
        </w:tc>
        <w:tc>
          <w:tcPr>
            <w:tcW w:w="2340" w:type="dxa"/>
            <w:vAlign w:val="center"/>
          </w:tcPr>
          <w:p>
            <w:pPr>
              <w:pageBreakBefore w:val="0"/>
              <w:kinsoku/>
              <w:wordWrap/>
              <w:overflowPunct/>
              <w:topLinePunct w:val="0"/>
              <w:autoSpaceDE/>
              <w:autoSpaceDN/>
              <w:bidi w:val="0"/>
            </w:pP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30702</w:t>
            </w:r>
          </w:p>
        </w:tc>
        <w:tc>
          <w:tcPr>
            <w:tcW w:w="2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国外债务付息</w:t>
            </w: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39910</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资本性赠与</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pageBreakBefore w:val="0"/>
              <w:kinsoku/>
              <w:wordWrap/>
              <w:overflowPunct/>
              <w:topLinePunct w:val="0"/>
              <w:autoSpaceDE/>
              <w:autoSpaceDN/>
              <w:bidi w:val="0"/>
            </w:pPr>
          </w:p>
        </w:tc>
        <w:tc>
          <w:tcPr>
            <w:tcW w:w="2340" w:type="dxa"/>
            <w:vAlign w:val="center"/>
          </w:tcPr>
          <w:p>
            <w:pPr>
              <w:pageBreakBefore w:val="0"/>
              <w:kinsoku/>
              <w:wordWrap/>
              <w:overflowPunct/>
              <w:topLinePunct w:val="0"/>
              <w:autoSpaceDE/>
              <w:autoSpaceDN/>
              <w:bidi w:val="0"/>
            </w:pP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pPr>
          </w:p>
        </w:tc>
        <w:tc>
          <w:tcPr>
            <w:tcW w:w="2340" w:type="dxa"/>
            <w:vAlign w:val="center"/>
          </w:tcPr>
          <w:p>
            <w:pPr>
              <w:pageBreakBefore w:val="0"/>
              <w:kinsoku/>
              <w:wordWrap/>
              <w:overflowPunct/>
              <w:topLinePunct w:val="0"/>
              <w:autoSpaceDE/>
              <w:autoSpaceDN/>
              <w:bidi w:val="0"/>
            </w:pPr>
          </w:p>
        </w:tc>
        <w:tc>
          <w:tcPr>
            <w:tcW w:w="1220" w:type="dxa"/>
            <w:vAlign w:val="center"/>
          </w:tcPr>
          <w:p>
            <w:pPr>
              <w:pageBreakBefore w:val="0"/>
              <w:kinsoku/>
              <w:wordWrap/>
              <w:overflowPunct/>
              <w:topLinePunct w:val="0"/>
              <w:autoSpaceDE/>
              <w:autoSpaceDN/>
              <w:bidi w:val="0"/>
            </w:pPr>
          </w:p>
        </w:tc>
        <w:tc>
          <w:tcPr>
            <w:tcW w:w="6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39999</w:t>
            </w:r>
          </w:p>
        </w:tc>
        <w:tc>
          <w:tcPr>
            <w:tcW w:w="298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其他支出</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i w:val="0"/>
                <w:color w:val="000000"/>
                <w:sz w:val="14"/>
              </w:rPr>
              <w:t>人员经费合计</w:t>
            </w:r>
          </w:p>
        </w:tc>
        <w:tc>
          <w:tcPr>
            <w:tcW w:w="12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3,164,888.99</w:t>
            </w:r>
          </w:p>
        </w:tc>
        <w:tc>
          <w:tcPr>
            <w:tcW w:w="7820" w:type="dxa"/>
            <w:gridSpan w:val="5"/>
            <w:vAlign w:val="center"/>
          </w:tcPr>
          <w:p>
            <w:pPr>
              <w:pageBreakBefore w:val="0"/>
              <w:kinsoku/>
              <w:wordWrap/>
              <w:overflowPunct/>
              <w:topLinePunct w:val="0"/>
              <w:autoSpaceDE/>
              <w:autoSpaceDN/>
              <w:bidi w:val="0"/>
              <w:snapToGrid w:val="0"/>
              <w:jc w:val="center"/>
            </w:pPr>
            <w:r>
              <w:rPr>
                <w:rFonts w:ascii="宋体" w:hAnsi="宋体" w:eastAsia="宋体" w:cs="宋体"/>
                <w:b/>
                <w:i w:val="0"/>
                <w:color w:val="000000"/>
                <w:sz w:val="14"/>
              </w:rPr>
              <w:t>公用经费合计</w:t>
            </w:r>
          </w:p>
        </w:tc>
        <w:tc>
          <w:tcPr>
            <w:tcW w:w="1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注：本表反映本年度一般公共预算财政拨款基本支出明细情况。</w:t>
            </w:r>
          </w:p>
        </w:tc>
      </w:tr>
    </w:tbl>
    <w:p>
      <w:pPr>
        <w:pStyle w:val="6"/>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1059543692"/>
      <w:bookmarkStart w:id="23" w:name="_Toc2050619938"/>
      <w:bookmarkStart w:id="24" w:name="_Toc62821125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pageBreakBefore w:val="0"/>
              <w:kinsoku/>
              <w:wordWrap/>
              <w:overflowPunct/>
              <w:topLinePunct w:val="0"/>
              <w:autoSpaceDE/>
              <w:autoSpaceDN/>
              <w:bidi w:val="0"/>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pageBreakBefore w:val="0"/>
              <w:kinsoku/>
              <w:wordWrap/>
              <w:overflowPunct/>
              <w:topLinePunct w:val="0"/>
              <w:autoSpaceDE/>
              <w:autoSpaceDN/>
              <w:bidi w:val="0"/>
              <w:jc w:val="left"/>
            </w:pPr>
            <w:r>
              <w:rPr>
                <w:rFonts w:ascii="宋体" w:hAnsi="宋体" w:eastAsia="宋体" w:cs="宋体"/>
                <w:sz w:val="20"/>
              </w:rPr>
              <w:t>单位：天津市西青区赤龙社区卫生服务中心</w:t>
            </w:r>
          </w:p>
        </w:tc>
        <w:tc>
          <w:tcPr>
            <w:tcW w:w="2000" w:type="dxa"/>
          </w:tcPr>
          <w:p>
            <w:pPr>
              <w:pageBreakBefore w:val="0"/>
              <w:kinsoku/>
              <w:wordWrap/>
              <w:overflowPunct/>
              <w:topLinePunct w:val="0"/>
              <w:autoSpaceDE/>
              <w:autoSpaceDN/>
              <w:bidi w:val="0"/>
              <w:jc w:val="center"/>
            </w:pPr>
          </w:p>
        </w:tc>
        <w:tc>
          <w:tcPr>
            <w:tcW w:w="5619" w:type="dxa"/>
          </w:tcPr>
          <w:p>
            <w:pPr>
              <w:pageBreakBefore w:val="0"/>
              <w:kinsoku/>
              <w:wordWrap/>
              <w:overflowPunct/>
              <w:topLinePunct w:val="0"/>
              <w:autoSpaceDE/>
              <w:autoSpaceDN/>
              <w:bidi w:val="0"/>
              <w:jc w:val="right"/>
            </w:pPr>
            <w:r>
              <w:rPr>
                <w:rFonts w:ascii="宋体" w:hAnsi="宋体" w:eastAsia="宋体" w:cs="宋体"/>
                <w:sz w:val="20"/>
              </w:rPr>
              <w:t>单位：元</w:t>
            </w:r>
          </w:p>
        </w:tc>
      </w:tr>
    </w:tbl>
    <w:p>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年初结转和结余</w:t>
            </w:r>
          </w:p>
        </w:tc>
        <w:tc>
          <w:tcPr>
            <w:tcW w:w="152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本年收入</w:t>
            </w:r>
          </w:p>
        </w:tc>
        <w:tc>
          <w:tcPr>
            <w:tcW w:w="4560" w:type="dxa"/>
            <w:gridSpan w:val="3"/>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本年支出</w:t>
            </w:r>
          </w:p>
        </w:tc>
        <w:tc>
          <w:tcPr>
            <w:tcW w:w="1518"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科目编码</w:t>
            </w:r>
          </w:p>
        </w:tc>
        <w:tc>
          <w:tcPr>
            <w:tcW w:w="308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科目名称</w:t>
            </w:r>
          </w:p>
        </w:tc>
        <w:tc>
          <w:tcPr>
            <w:tcW w:w="1520" w:type="dxa"/>
            <w:vMerge w:val="continue"/>
            <w:vAlign w:val="center"/>
          </w:tcPr>
          <w:p>
            <w:pPr>
              <w:pageBreakBefore w:val="0"/>
              <w:kinsoku/>
              <w:wordWrap/>
              <w:overflowPunct/>
              <w:topLinePunct w:val="0"/>
              <w:autoSpaceDE/>
              <w:autoSpaceDN/>
              <w:bidi w:val="0"/>
            </w:pPr>
          </w:p>
        </w:tc>
        <w:tc>
          <w:tcPr>
            <w:tcW w:w="1520" w:type="dxa"/>
            <w:vMerge w:val="continue"/>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小计</w:t>
            </w:r>
          </w:p>
        </w:tc>
        <w:tc>
          <w:tcPr>
            <w:tcW w:w="15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 xml:space="preserve">基本支出  </w:t>
            </w:r>
          </w:p>
        </w:tc>
        <w:tc>
          <w:tcPr>
            <w:tcW w:w="15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项目支出</w:t>
            </w:r>
          </w:p>
        </w:tc>
        <w:tc>
          <w:tcPr>
            <w:tcW w:w="1518" w:type="dxa"/>
            <w:vMerge w:val="continue"/>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pPr>
          </w:p>
        </w:tc>
        <w:tc>
          <w:tcPr>
            <w:tcW w:w="308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注：本表反映本年度政府性基金预算财政拨款收入、支出及结转和结余情况。</w:t>
            </w:r>
          </w:p>
        </w:tc>
      </w:tr>
    </w:tbl>
    <w:p>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天津市西青区赤龙社区卫生服务中心2024年度政府性基金预算财政拨款收入支出决算表为空表。</w:t>
      </w:r>
      <w:bookmarkStart w:id="25" w:name="_Toc1662304910"/>
      <w:bookmarkStart w:id="26" w:name="_Toc816430520"/>
      <w:bookmarkStart w:id="27" w:name="_Toc1317004554"/>
      <w:bookmarkStart w:id="28" w:name="_Toc1951730910"/>
    </w:p>
    <w:p>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pageBreakBefore w:val="0"/>
              <w:kinsoku/>
              <w:wordWrap/>
              <w:overflowPunct/>
              <w:topLinePunct w:val="0"/>
              <w:autoSpaceDE/>
              <w:autoSpaceDN/>
              <w:bidi w:val="0"/>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pageBreakBefore w:val="0"/>
              <w:kinsoku/>
              <w:wordWrap/>
              <w:overflowPunct/>
              <w:topLinePunct w:val="0"/>
              <w:autoSpaceDE/>
              <w:autoSpaceDN/>
              <w:bidi w:val="0"/>
              <w:jc w:val="left"/>
            </w:pPr>
            <w:r>
              <w:rPr>
                <w:rFonts w:ascii="宋体" w:hAnsi="宋体" w:eastAsia="宋体" w:cs="宋体"/>
                <w:sz w:val="20"/>
              </w:rPr>
              <w:t>单位：天津市西青区赤龙社区卫生服务中心</w:t>
            </w:r>
          </w:p>
        </w:tc>
        <w:tc>
          <w:tcPr>
            <w:tcW w:w="2000" w:type="dxa"/>
          </w:tcPr>
          <w:p>
            <w:pPr>
              <w:pageBreakBefore w:val="0"/>
              <w:kinsoku/>
              <w:wordWrap/>
              <w:overflowPunct/>
              <w:topLinePunct w:val="0"/>
              <w:autoSpaceDE/>
              <w:autoSpaceDN/>
              <w:bidi w:val="0"/>
              <w:jc w:val="center"/>
            </w:pPr>
          </w:p>
        </w:tc>
        <w:tc>
          <w:tcPr>
            <w:tcW w:w="5619" w:type="dxa"/>
          </w:tcPr>
          <w:p>
            <w:pPr>
              <w:pageBreakBefore w:val="0"/>
              <w:kinsoku/>
              <w:wordWrap/>
              <w:overflowPunct/>
              <w:topLinePunct w:val="0"/>
              <w:autoSpaceDE/>
              <w:autoSpaceDN/>
              <w:bidi w:val="0"/>
              <w:jc w:val="right"/>
            </w:pPr>
            <w:r>
              <w:rPr>
                <w:rFonts w:ascii="宋体" w:hAnsi="宋体" w:eastAsia="宋体" w:cs="宋体"/>
                <w:sz w:val="20"/>
              </w:rPr>
              <w:t>单位：元</w:t>
            </w:r>
          </w:p>
        </w:tc>
      </w:tr>
    </w:tbl>
    <w:p>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年初结转和结余</w:t>
            </w:r>
          </w:p>
        </w:tc>
        <w:tc>
          <w:tcPr>
            <w:tcW w:w="152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本年收入</w:t>
            </w:r>
          </w:p>
        </w:tc>
        <w:tc>
          <w:tcPr>
            <w:tcW w:w="4560" w:type="dxa"/>
            <w:gridSpan w:val="3"/>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本年支出</w:t>
            </w:r>
          </w:p>
        </w:tc>
        <w:tc>
          <w:tcPr>
            <w:tcW w:w="1518"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科目编码</w:t>
            </w:r>
          </w:p>
        </w:tc>
        <w:tc>
          <w:tcPr>
            <w:tcW w:w="308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科目名称</w:t>
            </w:r>
          </w:p>
        </w:tc>
        <w:tc>
          <w:tcPr>
            <w:tcW w:w="1520" w:type="dxa"/>
            <w:vMerge w:val="continue"/>
            <w:vAlign w:val="center"/>
          </w:tcPr>
          <w:p>
            <w:pPr>
              <w:pageBreakBefore w:val="0"/>
              <w:kinsoku/>
              <w:wordWrap/>
              <w:overflowPunct/>
              <w:topLinePunct w:val="0"/>
              <w:autoSpaceDE/>
              <w:autoSpaceDN/>
              <w:bidi w:val="0"/>
            </w:pPr>
          </w:p>
        </w:tc>
        <w:tc>
          <w:tcPr>
            <w:tcW w:w="1520" w:type="dxa"/>
            <w:vMerge w:val="continue"/>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5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 xml:space="preserve">基本支出  </w:t>
            </w:r>
          </w:p>
        </w:tc>
        <w:tc>
          <w:tcPr>
            <w:tcW w:w="15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项目支出</w:t>
            </w:r>
          </w:p>
        </w:tc>
        <w:tc>
          <w:tcPr>
            <w:tcW w:w="1518" w:type="dxa"/>
            <w:vMerge w:val="continue"/>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pageBreakBefore w:val="0"/>
              <w:kinsoku/>
              <w:wordWrap/>
              <w:overflowPunct/>
              <w:topLinePunct w:val="0"/>
              <w:autoSpaceDE/>
              <w:autoSpaceDN/>
              <w:bidi w:val="0"/>
            </w:pPr>
          </w:p>
        </w:tc>
        <w:tc>
          <w:tcPr>
            <w:tcW w:w="308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天津市西青区赤龙社区卫生服务中心2024年国有资本经营预算财政拨款收入支出决算表为空表。</w:t>
      </w:r>
      <w:bookmarkStart w:id="29" w:name="_Toc2076180092"/>
      <w:bookmarkStart w:id="30" w:name="_Toc1743858547"/>
      <w:bookmarkStart w:id="31" w:name="_Toc781589449"/>
      <w:bookmarkStart w:id="32" w:name="_Toc1474728957"/>
    </w:p>
    <w:p>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pageBreakBefore w:val="0"/>
              <w:kinsoku/>
              <w:wordWrap/>
              <w:overflowPunct/>
              <w:topLinePunct w:val="0"/>
              <w:autoSpaceDE/>
              <w:autoSpaceDN/>
              <w:bidi w:val="0"/>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pageBreakBefore w:val="0"/>
              <w:kinsoku/>
              <w:wordWrap/>
              <w:overflowPunct/>
              <w:topLinePunct w:val="0"/>
              <w:autoSpaceDE/>
              <w:autoSpaceDN/>
              <w:bidi w:val="0"/>
              <w:jc w:val="left"/>
            </w:pPr>
            <w:r>
              <w:rPr>
                <w:rFonts w:ascii="宋体" w:hAnsi="宋体" w:eastAsia="宋体" w:cs="宋体"/>
                <w:sz w:val="20"/>
              </w:rPr>
              <w:t>单位：天津市西青区赤龙社区卫生服务中心</w:t>
            </w:r>
          </w:p>
        </w:tc>
        <w:tc>
          <w:tcPr>
            <w:tcW w:w="2000" w:type="dxa"/>
          </w:tcPr>
          <w:p>
            <w:pPr>
              <w:pageBreakBefore w:val="0"/>
              <w:kinsoku/>
              <w:wordWrap/>
              <w:overflowPunct/>
              <w:topLinePunct w:val="0"/>
              <w:autoSpaceDE/>
              <w:autoSpaceDN/>
              <w:bidi w:val="0"/>
              <w:jc w:val="center"/>
            </w:pPr>
          </w:p>
        </w:tc>
        <w:tc>
          <w:tcPr>
            <w:tcW w:w="5619" w:type="dxa"/>
          </w:tcPr>
          <w:p>
            <w:pPr>
              <w:pageBreakBefore w:val="0"/>
              <w:kinsoku/>
              <w:wordWrap/>
              <w:overflowPunct/>
              <w:topLinePunct w:val="0"/>
              <w:autoSpaceDE/>
              <w:autoSpaceDN/>
              <w:bidi w:val="0"/>
              <w:jc w:val="right"/>
            </w:pPr>
            <w:r>
              <w:rPr>
                <w:rFonts w:ascii="宋体" w:hAnsi="宋体" w:eastAsia="宋体" w:cs="宋体"/>
                <w:sz w:val="20"/>
              </w:rPr>
              <w:t>单位：元</w:t>
            </w:r>
          </w:p>
        </w:tc>
      </w:tr>
    </w:tbl>
    <w:p>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合计</w:t>
            </w:r>
          </w:p>
        </w:tc>
        <w:tc>
          <w:tcPr>
            <w:tcW w:w="220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因公出国（境）费</w:t>
            </w:r>
          </w:p>
        </w:tc>
        <w:tc>
          <w:tcPr>
            <w:tcW w:w="6620" w:type="dxa"/>
            <w:gridSpan w:val="3"/>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pPr>
              <w:pageBreakBefore w:val="0"/>
              <w:kinsoku/>
              <w:wordWrap/>
              <w:overflowPunct/>
              <w:topLinePunct w:val="0"/>
              <w:autoSpaceDE/>
              <w:autoSpaceDN/>
              <w:bidi w:val="0"/>
            </w:pPr>
          </w:p>
        </w:tc>
        <w:tc>
          <w:tcPr>
            <w:tcW w:w="2200" w:type="dxa"/>
            <w:vMerge w:val="continue"/>
            <w:vAlign w:val="center"/>
          </w:tcPr>
          <w:p>
            <w:pPr>
              <w:pageBreakBefore w:val="0"/>
              <w:kinsoku/>
              <w:wordWrap/>
              <w:overflowPunct/>
              <w:topLinePunct w:val="0"/>
              <w:autoSpaceDE/>
              <w:autoSpaceDN/>
              <w:bidi w:val="0"/>
            </w:pPr>
          </w:p>
        </w:tc>
        <w:tc>
          <w:tcPr>
            <w:tcW w:w="220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小计</w:t>
            </w:r>
          </w:p>
        </w:tc>
        <w:tc>
          <w:tcPr>
            <w:tcW w:w="220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公务用车购置费</w:t>
            </w:r>
          </w:p>
        </w:tc>
        <w:tc>
          <w:tcPr>
            <w:tcW w:w="2220" w:type="dxa"/>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pPr>
              <w:pageBreakBefore w:val="0"/>
              <w:kinsoku/>
              <w:wordWrap/>
              <w:overflowPunct/>
              <w:topLinePunct w:val="0"/>
              <w:autoSpaceDE/>
              <w:autoSpaceDN/>
              <w:bidi w:val="0"/>
            </w:pPr>
          </w:p>
        </w:tc>
        <w:tc>
          <w:tcPr>
            <w:tcW w:w="2200" w:type="dxa"/>
            <w:vAlign w:val="center"/>
          </w:tcPr>
          <w:p>
            <w:pPr>
              <w:pageBreakBefore w:val="0"/>
              <w:kinsoku/>
              <w:wordWrap/>
              <w:overflowPunct/>
              <w:topLinePunct w:val="0"/>
              <w:autoSpaceDE/>
              <w:autoSpaceDN/>
              <w:bidi w:val="0"/>
            </w:pPr>
          </w:p>
        </w:tc>
        <w:tc>
          <w:tcPr>
            <w:tcW w:w="2200" w:type="dxa"/>
            <w:vAlign w:val="center"/>
          </w:tcPr>
          <w:p>
            <w:pPr>
              <w:pageBreakBefore w:val="0"/>
              <w:kinsoku/>
              <w:wordWrap/>
              <w:overflowPunct/>
              <w:topLinePunct w:val="0"/>
              <w:autoSpaceDE/>
              <w:autoSpaceDN/>
              <w:bidi w:val="0"/>
            </w:pPr>
          </w:p>
        </w:tc>
        <w:tc>
          <w:tcPr>
            <w:tcW w:w="2200" w:type="dxa"/>
            <w:vAlign w:val="center"/>
          </w:tcPr>
          <w:p>
            <w:pPr>
              <w:pageBreakBefore w:val="0"/>
              <w:kinsoku/>
              <w:wordWrap/>
              <w:overflowPunct/>
              <w:topLinePunct w:val="0"/>
              <w:autoSpaceDE/>
              <w:autoSpaceDN/>
              <w:bidi w:val="0"/>
            </w:pPr>
          </w:p>
        </w:tc>
        <w:tc>
          <w:tcPr>
            <w:tcW w:w="2220" w:type="dxa"/>
            <w:vAlign w:val="center"/>
          </w:tcPr>
          <w:p>
            <w:pPr>
              <w:pageBreakBefore w:val="0"/>
              <w:kinsoku/>
              <w:wordWrap/>
              <w:overflowPunct/>
              <w:topLinePunct w:val="0"/>
              <w:autoSpaceDE/>
              <w:autoSpaceDN/>
              <w:bidi w:val="0"/>
            </w:pPr>
          </w:p>
        </w:tc>
        <w:tc>
          <w:tcPr>
            <w:tcW w:w="221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天津市西青区赤龙社区卫生服务中心2024年财政拨款“三公”经费支出决算表为空表。</w:t>
      </w:r>
    </w:p>
    <w:p>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2044509788"/>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pPr>
              <w:pageBreakBefore w:val="0"/>
              <w:kinsoku/>
              <w:wordWrap/>
              <w:overflowPunct/>
              <w:topLinePunct w:val="0"/>
              <w:autoSpaceDE/>
              <w:autoSpaceDN/>
              <w:bidi w:val="0"/>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pageBreakBefore w:val="0"/>
              <w:kinsoku/>
              <w:wordWrap/>
              <w:overflowPunct/>
              <w:topLinePunct w:val="0"/>
              <w:autoSpaceDE/>
              <w:autoSpaceDN/>
              <w:bidi w:val="0"/>
              <w:jc w:val="left"/>
            </w:pPr>
            <w:r>
              <w:rPr>
                <w:rFonts w:ascii="宋体" w:hAnsi="宋体" w:eastAsia="宋体" w:cs="宋体"/>
                <w:sz w:val="20"/>
              </w:rPr>
              <w:t>单位：天津市西青区赤龙社区卫生服务中心</w:t>
            </w:r>
          </w:p>
        </w:tc>
        <w:tc>
          <w:tcPr>
            <w:tcW w:w="2000" w:type="dxa"/>
          </w:tcPr>
          <w:p>
            <w:pPr>
              <w:pageBreakBefore w:val="0"/>
              <w:kinsoku/>
              <w:wordWrap/>
              <w:overflowPunct/>
              <w:topLinePunct w:val="0"/>
              <w:autoSpaceDE/>
              <w:autoSpaceDN/>
              <w:bidi w:val="0"/>
              <w:jc w:val="center"/>
            </w:pPr>
          </w:p>
        </w:tc>
        <w:tc>
          <w:tcPr>
            <w:tcW w:w="5619" w:type="dxa"/>
          </w:tcPr>
          <w:p>
            <w:pPr>
              <w:pageBreakBefore w:val="0"/>
              <w:kinsoku/>
              <w:wordWrap/>
              <w:overflowPunct/>
              <w:topLinePunct w:val="0"/>
              <w:autoSpaceDE/>
              <w:autoSpaceDN/>
              <w:bidi w:val="0"/>
              <w:jc w:val="right"/>
            </w:pPr>
            <w:r>
              <w:rPr>
                <w:rFonts w:ascii="宋体" w:hAnsi="宋体" w:eastAsia="宋体" w:cs="宋体"/>
                <w:sz w:val="20"/>
              </w:rPr>
              <w:t>单位：元</w:t>
            </w:r>
          </w:p>
        </w:tc>
      </w:tr>
    </w:tbl>
    <w:p>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项目</w:t>
            </w:r>
          </w:p>
        </w:tc>
        <w:tc>
          <w:tcPr>
            <w:tcW w:w="9058" w:type="dxa"/>
            <w:gridSpan w:val="6"/>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科目编码</w:t>
            </w:r>
          </w:p>
        </w:tc>
        <w:tc>
          <w:tcPr>
            <w:tcW w:w="334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52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一般公共预算</w:t>
            </w:r>
          </w:p>
        </w:tc>
        <w:tc>
          <w:tcPr>
            <w:tcW w:w="152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政府性基金预算</w:t>
            </w:r>
          </w:p>
        </w:tc>
        <w:tc>
          <w:tcPr>
            <w:tcW w:w="152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国有资本经营预算</w:t>
            </w:r>
          </w:p>
        </w:tc>
        <w:tc>
          <w:tcPr>
            <w:tcW w:w="1520"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财政专户管理资金</w:t>
            </w:r>
          </w:p>
        </w:tc>
        <w:tc>
          <w:tcPr>
            <w:tcW w:w="1558" w:type="dxa"/>
            <w:vMerge w:val="restart"/>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单位资金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pPr>
              <w:pageBreakBefore w:val="0"/>
              <w:kinsoku/>
              <w:wordWrap/>
              <w:overflowPunct/>
              <w:topLinePunct w:val="0"/>
              <w:autoSpaceDE/>
              <w:autoSpaceDN/>
              <w:bidi w:val="0"/>
            </w:pPr>
          </w:p>
        </w:tc>
        <w:tc>
          <w:tcPr>
            <w:tcW w:w="3340" w:type="dxa"/>
            <w:vMerge w:val="continue"/>
            <w:vAlign w:val="center"/>
          </w:tcPr>
          <w:p>
            <w:pPr>
              <w:pageBreakBefore w:val="0"/>
              <w:kinsoku/>
              <w:wordWrap/>
              <w:overflowPunct/>
              <w:topLinePunct w:val="0"/>
              <w:autoSpaceDE/>
              <w:autoSpaceDN/>
              <w:bidi w:val="0"/>
            </w:pPr>
          </w:p>
        </w:tc>
        <w:tc>
          <w:tcPr>
            <w:tcW w:w="1420" w:type="dxa"/>
            <w:vMerge w:val="continue"/>
            <w:vAlign w:val="center"/>
          </w:tcPr>
          <w:p>
            <w:pPr>
              <w:pageBreakBefore w:val="0"/>
              <w:kinsoku/>
              <w:wordWrap/>
              <w:overflowPunct/>
              <w:topLinePunct w:val="0"/>
              <w:autoSpaceDE/>
              <w:autoSpaceDN/>
              <w:bidi w:val="0"/>
            </w:pPr>
          </w:p>
        </w:tc>
        <w:tc>
          <w:tcPr>
            <w:tcW w:w="1520" w:type="dxa"/>
            <w:vMerge w:val="continue"/>
            <w:vAlign w:val="center"/>
          </w:tcPr>
          <w:p>
            <w:pPr>
              <w:pageBreakBefore w:val="0"/>
              <w:kinsoku/>
              <w:wordWrap/>
              <w:overflowPunct/>
              <w:topLinePunct w:val="0"/>
              <w:autoSpaceDE/>
              <w:autoSpaceDN/>
              <w:bidi w:val="0"/>
            </w:pPr>
          </w:p>
        </w:tc>
        <w:tc>
          <w:tcPr>
            <w:tcW w:w="1520" w:type="dxa"/>
            <w:vMerge w:val="continue"/>
            <w:vAlign w:val="center"/>
          </w:tcPr>
          <w:p>
            <w:pPr>
              <w:pageBreakBefore w:val="0"/>
              <w:kinsoku/>
              <w:wordWrap/>
              <w:overflowPunct/>
              <w:topLinePunct w:val="0"/>
              <w:autoSpaceDE/>
              <w:autoSpaceDN/>
              <w:bidi w:val="0"/>
            </w:pPr>
          </w:p>
        </w:tc>
        <w:tc>
          <w:tcPr>
            <w:tcW w:w="1520" w:type="dxa"/>
            <w:vMerge w:val="continue"/>
            <w:vAlign w:val="center"/>
          </w:tcPr>
          <w:p>
            <w:pPr>
              <w:pageBreakBefore w:val="0"/>
              <w:kinsoku/>
              <w:wordWrap/>
              <w:overflowPunct/>
              <w:topLinePunct w:val="0"/>
              <w:autoSpaceDE/>
              <w:autoSpaceDN/>
              <w:bidi w:val="0"/>
            </w:pPr>
          </w:p>
        </w:tc>
        <w:tc>
          <w:tcPr>
            <w:tcW w:w="1520" w:type="dxa"/>
            <w:vMerge w:val="continue"/>
            <w:vAlign w:val="center"/>
          </w:tcPr>
          <w:p>
            <w:pPr>
              <w:pageBreakBefore w:val="0"/>
              <w:kinsoku/>
              <w:wordWrap/>
              <w:overflowPunct/>
              <w:topLinePunct w:val="0"/>
              <w:autoSpaceDE/>
              <w:autoSpaceDN/>
              <w:bidi w:val="0"/>
            </w:pPr>
          </w:p>
        </w:tc>
        <w:tc>
          <w:tcPr>
            <w:tcW w:w="1558" w:type="dxa"/>
            <w:vMerge w:val="continue"/>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pPr>
              <w:pageBreakBefore w:val="0"/>
              <w:kinsoku/>
              <w:wordWrap/>
              <w:overflowPunct/>
              <w:topLinePunct w:val="0"/>
              <w:autoSpaceDE/>
              <w:autoSpaceDN/>
              <w:bidi w:val="0"/>
            </w:pPr>
          </w:p>
        </w:tc>
        <w:tc>
          <w:tcPr>
            <w:tcW w:w="3340" w:type="dxa"/>
            <w:vMerge w:val="continue"/>
            <w:vAlign w:val="center"/>
          </w:tcPr>
          <w:p>
            <w:pPr>
              <w:pageBreakBefore w:val="0"/>
              <w:kinsoku/>
              <w:wordWrap/>
              <w:overflowPunct/>
              <w:topLinePunct w:val="0"/>
              <w:autoSpaceDE/>
              <w:autoSpaceDN/>
              <w:bidi w:val="0"/>
            </w:pPr>
          </w:p>
        </w:tc>
        <w:tc>
          <w:tcPr>
            <w:tcW w:w="1420" w:type="dxa"/>
            <w:vMerge w:val="continue"/>
            <w:vAlign w:val="center"/>
          </w:tcPr>
          <w:p>
            <w:pPr>
              <w:pageBreakBefore w:val="0"/>
              <w:kinsoku/>
              <w:wordWrap/>
              <w:overflowPunct/>
              <w:topLinePunct w:val="0"/>
              <w:autoSpaceDE/>
              <w:autoSpaceDN/>
              <w:bidi w:val="0"/>
            </w:pPr>
          </w:p>
        </w:tc>
        <w:tc>
          <w:tcPr>
            <w:tcW w:w="1520" w:type="dxa"/>
            <w:vMerge w:val="continue"/>
            <w:vAlign w:val="center"/>
          </w:tcPr>
          <w:p>
            <w:pPr>
              <w:pageBreakBefore w:val="0"/>
              <w:kinsoku/>
              <w:wordWrap/>
              <w:overflowPunct/>
              <w:topLinePunct w:val="0"/>
              <w:autoSpaceDE/>
              <w:autoSpaceDN/>
              <w:bidi w:val="0"/>
            </w:pPr>
          </w:p>
        </w:tc>
        <w:tc>
          <w:tcPr>
            <w:tcW w:w="1520" w:type="dxa"/>
            <w:vMerge w:val="continue"/>
            <w:vAlign w:val="center"/>
          </w:tcPr>
          <w:p>
            <w:pPr>
              <w:pageBreakBefore w:val="0"/>
              <w:kinsoku/>
              <w:wordWrap/>
              <w:overflowPunct/>
              <w:topLinePunct w:val="0"/>
              <w:autoSpaceDE/>
              <w:autoSpaceDN/>
              <w:bidi w:val="0"/>
            </w:pPr>
          </w:p>
        </w:tc>
        <w:tc>
          <w:tcPr>
            <w:tcW w:w="1520" w:type="dxa"/>
            <w:vMerge w:val="continue"/>
            <w:vAlign w:val="center"/>
          </w:tcPr>
          <w:p>
            <w:pPr>
              <w:pageBreakBefore w:val="0"/>
              <w:kinsoku/>
              <w:wordWrap/>
              <w:overflowPunct/>
              <w:topLinePunct w:val="0"/>
              <w:autoSpaceDE/>
              <w:autoSpaceDN/>
              <w:bidi w:val="0"/>
            </w:pPr>
          </w:p>
        </w:tc>
        <w:tc>
          <w:tcPr>
            <w:tcW w:w="1520" w:type="dxa"/>
            <w:vMerge w:val="continue"/>
            <w:vAlign w:val="center"/>
          </w:tcPr>
          <w:p>
            <w:pPr>
              <w:pageBreakBefore w:val="0"/>
              <w:kinsoku/>
              <w:wordWrap/>
              <w:overflowPunct/>
              <w:topLinePunct w:val="0"/>
              <w:autoSpaceDE/>
              <w:autoSpaceDN/>
              <w:bidi w:val="0"/>
            </w:pPr>
          </w:p>
        </w:tc>
        <w:tc>
          <w:tcPr>
            <w:tcW w:w="1558" w:type="dxa"/>
            <w:vMerge w:val="continue"/>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4,151,570.06</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4,151,570.06</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205</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教育支出</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6,522.37</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6,522.37</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20502</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普通教育</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6,522.37</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6,522.37</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2050299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其他普通教育支出</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6,522.37</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6,522.37</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2050299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2024年高校毕业生“三支一扶”补助经费（市级）</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6,522.37</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6,522.37</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社会保障和就业支出</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27,607.76</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27,607.76</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20801</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人力资源和社会保障管理事务</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27,607.76</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27,607.76</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2080199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其他人力资源和社会保障管理事务支出</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27,607.76</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27,607.76</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2080199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“三支一扶”中央专项经费</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19,240.20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19,240.20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2080199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“三支一扶”中央专项经费</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8,367.56</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8,367.56</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卫生健康支出</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4,117,439.93</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4,117,439.93</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基层医疗卫生机构</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2,484,763.43</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2,484,763.43</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2100301</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城市社区卫生机构</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500,105.00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500,105.00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2100301</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日常工作任务经费（赤龙社区卫生服务中心运营补助项目）</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20,442.70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20,442.70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2100301</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日常工作任务经费（赤龙社区卫生服务中心运营补助项目）</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50,000.00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50,000.00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2100301</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日常工作任务经费（赤龙社区卫生服务中心运营补助项目）</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96,442.70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96,442.70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2100301</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日常工作任务经费（赤龙社区卫生服务中心运营补助项目）</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49,557.30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49,557.30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2100301</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日常工作任务经费（赤龙社区卫生服务中心运营补助项目）</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81,880.00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81,880.00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2100301</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日常工作任务经费（赤龙社区卫生服务中心运营补助项目）</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11,157.30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11,157.30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2100301</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日常工作任务经费（赤龙社区卫生服务中心运营补助项目）</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54,280.00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54,280.00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2100301</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日常工作任务经费（赤龙社区卫生服务中心运营补助项目）</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132,668.00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132,668.00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2100301</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基本药物制度补助结算资金—基层医疗卫生机构补助资金</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3,000.00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3,000.00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2100301</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儿科诊疗人员慰问补助</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677.00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677.00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2100399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其他基层医疗卫生机构支出</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1,984,658.43</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1,984,658.43</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2100399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筑底工程运行费</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23,482.00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23,482.00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2100399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筑底工程运行费</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500.00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500.00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2100399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赤龙社区卫生服务中心涉诉资金项目</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1,950,676.43</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1,950,676.43</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2100399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2023年胸痛救治单元建设补助资金</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10,000.00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10,000.00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公共卫生</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1,632,676.50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1,632,676.50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2100408</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基本公共卫生服务</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1,416,120.00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1,416,120.00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2100408</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基本公共卫生服务补助资金-2024年中央直达资金</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64,100.00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64,100.00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2100408</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基本公共卫生服务补助资金</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819,600.00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819,600.00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2100408</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基本公共卫生服务补助绩效考核资金</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150,000.00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150,000.00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2100408</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基本公共卫生服务补助资金—01中央直达—2024年</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358,600.00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358,600.00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2100408</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基本公共卫生服务补助资金—2024年市级</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23,820.00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23,820.00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重大公共卫生服务</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42,556.50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42,556.50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2024年重大传染病防控经费</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21,336.00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21,336.00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2024年重大传染病防控经费</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12,500.00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12,500.00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2023年重大传染病防控经费（第二批）</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8,720.50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8,720.50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2100499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其他公共卫生支出</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174,000.00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174,000.00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2100499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家庭医生签约服务费</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46,400.00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46,400.00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2100499</w:t>
            </w:r>
          </w:p>
        </w:tc>
        <w:tc>
          <w:tcPr>
            <w:tcW w:w="3340" w:type="dxa"/>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家庭医生签约服务费</w:t>
            </w:r>
          </w:p>
        </w:tc>
        <w:tc>
          <w:tcPr>
            <w:tcW w:w="14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127,600.00</w:t>
            </w:r>
          </w:p>
        </w:tc>
        <w:tc>
          <w:tcPr>
            <w:tcW w:w="1520" w:type="dxa"/>
            <w:vAlign w:val="center"/>
          </w:tcPr>
          <w:p>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127,600.00</w:t>
            </w: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20" w:type="dxa"/>
            <w:vAlign w:val="center"/>
          </w:tcPr>
          <w:p>
            <w:pPr>
              <w:pageBreakBefore w:val="0"/>
              <w:kinsoku/>
              <w:wordWrap/>
              <w:overflowPunct/>
              <w:topLinePunct w:val="0"/>
              <w:autoSpaceDE/>
              <w:autoSpaceDN/>
              <w:bidi w:val="0"/>
            </w:pPr>
          </w:p>
        </w:tc>
        <w:tc>
          <w:tcPr>
            <w:tcW w:w="1558" w:type="dxa"/>
            <w:vAlign w:val="center"/>
          </w:tcPr>
          <w:p>
            <w:pPr>
              <w:pageBreakBefore w:val="0"/>
              <w:kinsoku/>
              <w:wordWrap/>
              <w:overflowPunct/>
              <w:topLinePunct w:val="0"/>
              <w:autoSpaceDE/>
              <w:autoSpaceDN/>
              <w:bidi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pPr>
        <w:pStyle w:val="5"/>
        <w:pageBreakBefore w:val="0"/>
        <w:kinsoku/>
        <w:wordWrap/>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29642691"/>
      <w:bookmarkStart w:id="38" w:name="_Toc767716892"/>
      <w:bookmarkStart w:id="39" w:name="_Toc245797798"/>
      <w:bookmarkStart w:id="40" w:name="_Toc190171269"/>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752851347"/>
      <w:bookmarkStart w:id="42" w:name="_Toc936052668"/>
      <w:bookmarkStart w:id="43" w:name="_Toc1512537805"/>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天津市西青区赤龙社区卫生服务中心2024年度收入、支出决算总计26,040,870.70元。与2023年度相比，收、支总计各增加2,535,465.45元，增长10.787%，主要原因是2024年度人员经费增加，健康证等项目费用增加。</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收入包括：一般公共预算财政拨款收入7,314,174.80元、事业收入18,694,549.93元、其他收入29,599.39元。</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支出包括：教育支出6,522.37元、社会保障和就业支出332,842.54元、卫生健康支出25,701,243.46元。</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368772982"/>
      <w:bookmarkStart w:id="46" w:name="_Toc198940905"/>
      <w:bookmarkStart w:id="47" w:name="_Toc1919476801"/>
      <w:bookmarkStart w:id="48" w:name="_Toc1458959096"/>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社区卫生服务中心2024年度本年收入合计26,038,324.12元，与2023年度相比增加2,532,918.87元，2024年度人员经费增加，健康证等项目费用增加。其中：一般公共预算财政拨款收入7,314,174.80元，占28.090%；事业收入18,694,549.93元，占71.796%；其他收入29,599.39元，占0.114%。</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47249173"/>
      <w:bookmarkStart w:id="50" w:name="_Toc757245026"/>
      <w:bookmarkStart w:id="51" w:name="_Toc1122681810"/>
      <w:bookmarkStart w:id="52" w:name="_Toc211523560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天津市西青区赤龙社区卫生服务中心2024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合计26,040,608.37</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与2023年度相比增加2,537,749.70元，2024年度人员经费增加，健康证等项目费用增加。其中：基本支出21,889,038.31元，占84.057%；项目支出4,151,570.06元，占15.943%。</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708667845"/>
      <w:bookmarkStart w:id="54" w:name="_Toc1029059860"/>
      <w:bookmarkStart w:id="55" w:name="_Toc1320487183"/>
      <w:bookmarkStart w:id="56" w:name="_Toc1121858128"/>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天津市西青区赤龙社区卫生服务中心2024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7,316,721.38元。与2023年度相比，财政拨款收、支总计各增加2,315,374.50元，增长46.295%，主要原因是2024年新调入两名人员，新招录一名人员，人员经费收入增加，以及健康证等财政项目收入增加。</w:t>
      </w:r>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收入包括：一般公共预算财政拨款7,314,174.80元、年初财政拨款结转和结余2,546.58元。</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支出包括：教育支出6,522.37元、社会保障和就业支出332,842.54元、卫生健康支出6,977,094.14元。</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63136636"/>
      <w:bookmarkStart w:id="58" w:name="_Toc1332076583"/>
      <w:bookmarkStart w:id="59" w:name="_Toc1429143231"/>
      <w:bookmarkStart w:id="60" w:name="_Toc1723257729"/>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社区卫生服务中心2024年度部门决算一般公共预算财政拨款支出合计7,316,459.05元，占本年支出合计的28.096%。与2023年度相比，一般公共预算财政拨款支出增加2,317,658.75元，增长46.364%，主要原因是2024年新调入两名人员，新招录一名人员，人员经费增加，以及健康证等财政项目费用增加。</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2024年度一般公共预算财政拨款支出7,316,459.05元，主要用于以下方面：教育支出（类）支出6,522.37元，占0.089%；社会保障和就业支出（类）支出332,842.54元，占4.549%；卫生健康支出（类）支出6,977,094.14元，占95.362%。</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2024年度一般公共预算财政拨款支出年初预算为4,192,551.94元，支出决算为7,316,459.05元，完成年初预算的174.511%。其中：</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1.教育支出（类）普通教育（款）其他普通教育支出（项）年初预算为0.00元，支出决算为6,522.37元，决算数大于预算数的主要原因是：是因为预算调整，追加经费用于三支一扶补助经费。</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人力资源和社会保障管理事务（款）其他人力资源和社会保障管理事务支出（项）年初预算为0.00元，支出决算为27,607.76元，决算数大于预算数的主要原因是：2024年度新招录人员，及新调入两名人员。</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基本养老保险缴费支出（项）年初预算为181,904.64元，支出决算为202,620.38元，完成年初预算的111.388%，决算数大于预算数的主要原因是：2024年度新招录人员，及新调入两名人员。</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职业年金缴费支出（项）年初预算为90,952.32元，支出决算为102,614.40元，完成年初预算的112.822%，决算数大于预算数的主要原因是：2024年度新招录人员，及新调入两名人员。</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default" w:eastAsia="仿宋_GB2312"/>
          <w:sz w:val="30"/>
          <w:szCs w:val="30"/>
          <w:highlight w:val="yellow"/>
          <w:u w:val="none"/>
          <w:lang w:val="en-US" w:eastAsia="zh-CN"/>
        </w:rPr>
      </w:pPr>
      <w:r>
        <w:rPr>
          <w:rFonts w:hint="eastAsia" w:eastAsia="仿宋_GB2312"/>
          <w:sz w:val="30"/>
          <w:szCs w:val="30"/>
          <w:highlight w:val="none"/>
          <w:u w:val="none"/>
          <w:lang w:val="en-US" w:eastAsia="zh-CN"/>
        </w:rPr>
        <w:t>5.卫生健康支出（类）基层医疗卫生机构（款）城市社区卫生机构（项）年初预算为2,122,085.94元，支出决算为3,220,350.17元，完成年初预算的151.754%，决算数大于预算数的</w:t>
      </w:r>
      <w:r>
        <w:rPr>
          <w:rFonts w:hint="eastAsia" w:eastAsia="仿宋_GB2312"/>
          <w:sz w:val="30"/>
          <w:szCs w:val="30"/>
          <w:highlight w:val="yellow"/>
          <w:u w:val="none"/>
          <w:lang w:val="en-US" w:eastAsia="zh-CN"/>
        </w:rPr>
        <w:t>主要原因是：2024年度新招录人员，及新调入两名人员。上年结转项目及本年预算调整项目。其中，基本药物制度补助结算资金—基层医疗卫生机构补助资金3000元、儿科诊疗人员慰问补助677元、日常工作任务经费（赤龙社区卫生服务中心运营补助项目）496428元、基层医疗卫生机构补助资金-01中央直达资金-2024年基本药物制度补助资金4000元。</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default" w:eastAsia="仿宋_GB2312"/>
          <w:sz w:val="30"/>
          <w:szCs w:val="30"/>
          <w:highlight w:val="yellow"/>
          <w:u w:val="none"/>
          <w:lang w:val="en-US" w:eastAsia="zh-CN"/>
        </w:rPr>
      </w:pPr>
      <w:r>
        <w:rPr>
          <w:rFonts w:hint="eastAsia" w:eastAsia="仿宋_GB2312"/>
          <w:sz w:val="30"/>
          <w:szCs w:val="30"/>
          <w:highlight w:val="none"/>
          <w:u w:val="none"/>
          <w:lang w:val="en-US" w:eastAsia="zh-CN"/>
        </w:rPr>
        <w:t>6.卫生健康支出（类）基层医疗卫生机构（款）其他基层医疗卫生机构支出（项）年初预算为83,400.00元，支出决算为1,984,658.43元，完成年初预算的2379.686%，决算数大于预算数的</w:t>
      </w:r>
      <w:r>
        <w:rPr>
          <w:rFonts w:hint="eastAsia" w:eastAsia="仿宋_GB2312"/>
          <w:sz w:val="30"/>
          <w:szCs w:val="30"/>
          <w:highlight w:val="yellow"/>
          <w:u w:val="none"/>
          <w:lang w:val="en-US" w:eastAsia="zh-CN"/>
        </w:rPr>
        <w:t>主要原因是：上年结转项目及本年预算调整项目。其中，2023年胸痛救治单元建设补助资金10000元、筑底工程运行费23982元、赤龙社区卫生服务中心涉诉资金项目1950676.43元。</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default" w:eastAsia="仿宋_GB2312"/>
          <w:sz w:val="30"/>
          <w:szCs w:val="30"/>
          <w:highlight w:val="yellow"/>
          <w:u w:val="none"/>
          <w:lang w:val="en-US" w:eastAsia="zh-CN"/>
        </w:rPr>
      </w:pPr>
      <w:r>
        <w:rPr>
          <w:rFonts w:hint="eastAsia" w:eastAsia="仿宋_GB2312"/>
          <w:sz w:val="30"/>
          <w:szCs w:val="30"/>
          <w:highlight w:val="none"/>
          <w:u w:val="none"/>
          <w:lang w:val="en-US" w:eastAsia="zh-CN"/>
        </w:rPr>
        <w:t>7.卫生健康支出（类）公共卫生（款）基本公共卫生服务（项）年初预算为1,271,000.00元，支出决算为1,416,120.00元，完成年初预算的111.418%，决算数大于预算数的</w:t>
      </w:r>
      <w:r>
        <w:rPr>
          <w:rFonts w:hint="eastAsia" w:eastAsia="仿宋_GB2312"/>
          <w:sz w:val="30"/>
          <w:szCs w:val="30"/>
          <w:highlight w:val="yellow"/>
          <w:u w:val="none"/>
          <w:lang w:val="en-US" w:eastAsia="zh-CN"/>
        </w:rPr>
        <w:t>主要原因是：本年预算调整项目。其中，基本公共卫生服务补助资金—01中央直达—2024年358600元、基本公共卫生服务补助资金—2024年市级23820元、基本公共卫生服务补助绩效考核资金150000元、基本公共卫生服务补助资金819600元、基本公共卫生服务补助资金-2024年中央直达资金64100元。</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8.卫生健康支出（类）公共卫生（款）重大公共卫生服务（项）年初预算为0.00元，支出决算为42,556.50元，决算数大于预算数的</w:t>
      </w:r>
      <w:r>
        <w:rPr>
          <w:rFonts w:hint="eastAsia" w:eastAsia="仿宋_GB2312"/>
          <w:sz w:val="30"/>
          <w:szCs w:val="30"/>
          <w:highlight w:val="yellow"/>
          <w:u w:val="none"/>
          <w:lang w:val="en-US" w:eastAsia="zh-CN"/>
        </w:rPr>
        <w:t>主要原因是：上年结转项目及本年预算调整项目</w:t>
      </w:r>
      <w:bookmarkStart w:id="101" w:name="_GoBack"/>
      <w:bookmarkEnd w:id="101"/>
      <w:r>
        <w:rPr>
          <w:rFonts w:hint="eastAsia" w:eastAsia="仿宋_GB2312"/>
          <w:sz w:val="30"/>
          <w:szCs w:val="30"/>
          <w:highlight w:val="yellow"/>
          <w:u w:val="none"/>
          <w:lang w:val="en-US" w:eastAsia="zh-CN"/>
        </w:rPr>
        <w:t>。其中，2023年重大传染病防控经费（第二批）8720.5元、2024年重大传染病防控经费21336元、2024年重大传染病防控经费12500元</w:t>
      </w:r>
      <w:r>
        <w:rPr>
          <w:rFonts w:hint="eastAsia" w:eastAsia="仿宋_GB2312"/>
          <w:sz w:val="30"/>
          <w:szCs w:val="30"/>
          <w:highlight w:val="none"/>
          <w:u w:val="none"/>
          <w:lang w:val="en-US" w:eastAsia="zh-CN"/>
        </w:rPr>
        <w:t>。</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9.卫生健康支出（类）公共卫生（款）其他公共卫生支出（项）年初预算为313,200.00元，支出决算为174,000.00元，完成年初预算的55.556%，决算数小于预算数的主要原因是：财政未批复，压减项目支出。</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卫生健康支出（类）行政事业单位医疗（款）事业单位医疗（项）年初预算为119,375.04元，支出决算为128,775.04元，完成年初预算的107.874%，决算数大于预算数的主要原因是：2024年度新招录人员，及新调入两名人员。</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11.卫生健康支出（类）行政事业单位医疗（款）其他行政事业单位医疗支出（项）年初预算为10,634.00元，支出决算为10,634.00元，完成年初预算的100.000%，决算数与预算数持平的主要原因是：将预算计划执行完毕。</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5691722"/>
      <w:bookmarkStart w:id="63" w:name="_Toc1127616914"/>
      <w:bookmarkStart w:id="64" w:name="_Toc1648307680"/>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天津市西青区赤龙社区卫生服务中心2024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合计3,164,888.99</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与2023年度相比增加802,786.08元，主要原因是：2024年度新招录人员，及新调入两名人员，涉及到工作人员转正及薪级晋级问题。其中：</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人员经费3,164,888.99元，主要包括基本工资、津贴补贴、奖金、绩效工资、机关事业单位基本养老保险缴费、职业年金缴费、职工基本医疗保险缴费、其他社会保障缴费、住房公积金、其他工资福利支出。</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57358551"/>
      <w:bookmarkStart w:id="66" w:name="_Toc1171491186"/>
      <w:bookmarkStart w:id="67" w:name="_Toc314288823"/>
      <w:bookmarkStart w:id="68" w:name="_Toc568131460"/>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天津市西青区赤龙社区卫生服务中心2024年度无政府性基金预算财政拨款收入、支出和结转结余。</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873153658"/>
      <w:bookmarkStart w:id="70" w:name="_Toc1589960188"/>
      <w:bookmarkStart w:id="71" w:name="_Toc1172797200"/>
      <w:bookmarkStart w:id="72" w:name="_Toc1122287406"/>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天津市西青区赤龙社区卫生服务中心2024年度无国有资本经营预算财政拨款收入、支出和结转结余。</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935561041"/>
      <w:bookmarkStart w:id="74" w:name="_Toc1321860095"/>
      <w:bookmarkStart w:id="75" w:name="_Toc1337770055"/>
      <w:bookmarkStart w:id="76"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2102885201"/>
      <w:bookmarkStart w:id="82" w:name="_Toc1895013942"/>
      <w:bookmarkStart w:id="83" w:name="_Toc1756482046"/>
      <w:bookmarkStart w:id="84" w:name="_Toc1349690397"/>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天津市西青区赤龙社区卫生服务中心2024年度无机关运行经费。</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2053194528"/>
      <w:bookmarkStart w:id="86" w:name="_Toc376739118"/>
      <w:bookmarkStart w:id="87" w:name="_Toc169354537"/>
      <w:bookmarkStart w:id="88" w:name="_Toc1883535460"/>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赤龙社区卫生服务中心2024年政府采购支出总额18,349.00元，其中：政府采购货物支出18,349.00元、政府采购工程支出0.00元、政府采购服务支出0.00元。授予中小企业合同金额18,349.00元，占政府采购支出总额的100.000%，其中：授予小微企业合同金额18,349.00元，占政府采购支出总额的100.000%；货物采购授予中小企业合同金额占货物支出金额的100.000%，工程采购授予中小企业合同金额占工程支出金额的0.000%，服务采购授予中小企业合同金额占服务支出金额的0.000%。</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925871084"/>
      <w:bookmarkStart w:id="90" w:name="_Toc524035793"/>
      <w:bookmarkStart w:id="91" w:name="_Toc125708453"/>
      <w:bookmarkStart w:id="92" w:name="_Toc1072564870"/>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截至2024年12月31日，天津市西青区赤龙社区卫生服务中心共有车辆1辆，其中：特种专业技术用车1辆。单价100万元以上的设备0台（套）。</w:t>
      </w:r>
    </w:p>
    <w:p>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1805544570"/>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根据预算绩效管理要求，天津市西青区赤龙社区卫生服务中心已对17个2024年度项目开展绩效自评，涉及金额4</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151</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570.06元，自评结果已随部门决算一并公开。</w:t>
      </w:r>
    </w:p>
    <w:p>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2024年度，天津市西青区赤龙社区卫生服务中心教育、医疗卫生、社会保障和就业、住房保障、涉农补贴等民生支出情况如下：教育支出6</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522.37元，社会保障和就业支出332</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842.54元，卫生健康支出6</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977</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094.14元。</w:t>
      </w:r>
      <w:bookmarkStart w:id="97" w:name="_Toc282832597"/>
      <w:bookmarkStart w:id="98" w:name="_Toc454181491"/>
      <w:bookmarkStart w:id="99" w:name="_Toc1582447786"/>
      <w:bookmarkStart w:id="100" w:name="_Toc368130082"/>
    </w:p>
    <w:p>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方正小标宋简体">
    <w:altName w:val="黑体"/>
    <w:panose1 w:val="02010600010101010101"/>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lang w:val="en-US" w:eastAsia="zh-CN"/>
      </w:rPr>
    </w:pPr>
    <w:r>
      <w:rPr>
        <w:lang w:val="en-US"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28</w:t>
                          </w:r>
                          <w:r>
                            <w:rPr>
                              <w:rFonts w:hint="eastAsia"/>
                              <w:szCs w:val="24"/>
                              <w:lang w:val="en-US" w:eastAsia="zh-CN"/>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aGmCS9MAAAAFAQAADwAAAAAAAAABACAAAAAiAAAAZHJzL2Rvd25yZXYueG1sUEsBAhQAFAAAAAgA&#10;h07iQPKd+bq4AQAAVQMAAA4AAAAAAAAAAQAgAAAAIgEAAGRycy9lMm9Eb2MueG1sUEsFBgAAAAAG&#10;AAYAWQEAAEwFAAAAAA==&#10;">
              <v:fill on="f" focussize="0,0"/>
              <v:stroke on="f" weight="1.25pt"/>
              <v:imagedata o:title=""/>
              <o:lock v:ext="edit" aspectratio="f"/>
              <v:textbox inset="0mm,0mm,0mm,0mm" style="mso-fit-shape-to-text:t;">
                <w:txbxContent>
                  <w:p>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28</w:t>
                    </w:r>
                    <w:r>
                      <w:rPr>
                        <w:rFonts w:hint="eastAsia"/>
                        <w:szCs w:val="24"/>
                        <w:lang w:val="en-US"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EB760"/>
    <w:multiLevelType w:val="singleLevel"/>
    <w:tmpl w:val="1CDEB760"/>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dit="readOnly" w:enforcement="0"/>
  <w:defaultTabStop w:val="294"/>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MjU3NGYxMDg5OWRiMDZkOGYwMzg3ZDJmM2I5ZjIifQ=="/>
  </w:docVars>
  <w:rsids>
    <w:rsidRoot w:val="00000000"/>
    <w:rsid w:val="42B514BD"/>
    <w:rsid w:val="4B912584"/>
    <w:rsid w:val="51170F09"/>
    <w:rsid w:val="624755AA"/>
    <w:rsid w:val="6A354B2D"/>
    <w:rsid w:val="6DBA582B"/>
    <w:rsid w:val="72F36550"/>
    <w:rsid w:val="7AF9437C"/>
    <w:rsid w:val="7DFF4DC9"/>
  </w:rsids>
  <m:mathPr>
    <m:mathFont m:val="Times New Roman"/>
    <m:brkBin m:val="before"/>
    <m:brkBinSub m:val="--"/>
    <m:smallFrac m:val="0"/>
    <m:dispDef/>
    <m:lMargin m:val="0"/>
    <m:rMargin m:val="0"/>
    <m:defJc m:val="centerGroup"/>
    <m:wrapIndent m:val="1440"/>
    <m:intLim m:val="subSup"/>
    <m:naryLim m:val="undOvr"/>
    <m:interSp m:val="0"/>
    <m:intraSp m:val="0"/>
    <m:postSp m:val="0"/>
    <m:preSp m:val="0"/>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33</Pages>
  <Words>3356</Words>
  <Characters>5594</Characters>
  <Lines>60</Lines>
  <Paragraphs>16</Paragraphs>
  <TotalTime>1</TotalTime>
  <ScaleCrop>false</ScaleCrop>
  <LinksUpToDate>false</LinksUpToDate>
  <CharactersWithSpaces>5683</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pc</cp:lastModifiedBy>
  <cp:lastPrinted>2025-06-29T11:27:00Z</cp:lastPrinted>
  <dcterms:modified xsi:type="dcterms:W3CDTF">2025-08-22T01:45:51Z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BDA6470CA23F48339A155DA93D607E18_13</vt:lpwstr>
  </property>
  <property fmtid="{D5CDD505-2E9C-101B-9397-08002B2CF9AE}" pid="4" name="KSOTemplateDocerSaveRecord">
    <vt:lpwstr>eyJoZGlkIjoiYzc2ODlkMjk0YTBiNDMwOGNkMDBlYzM3MDdlODM3MDIiLCJ1c2VySWQiOiI1MzI3MjkwMjgifQ==</vt:lpwstr>
  </property>
</Properties>
</file>