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223700BC">
      <w:pPr>
        <w:wordWrap w:val="0"/>
        <w:spacing w:line="580" w:lineRule="exact"/>
        <w:jc w:val="center"/>
        <w:rPr>
          <w:rFonts w:hint="eastAsia" w:eastAsia="黑体"/>
          <w:w w:val="95"/>
          <w:sz w:val="44"/>
          <w:szCs w:val="44"/>
        </w:rPr>
      </w:pPr>
    </w:p>
    <w:p w14:paraId="017BC5E5">
      <w:pPr>
        <w:wordWrap w:val="0"/>
        <w:spacing w:line="580" w:lineRule="exact"/>
        <w:jc w:val="center"/>
        <w:rPr>
          <w:rFonts w:eastAsia="黑体"/>
          <w:w w:val="95"/>
          <w:sz w:val="44"/>
          <w:szCs w:val="44"/>
        </w:rPr>
      </w:pPr>
    </w:p>
    <w:p w14:paraId="54BAA3BF">
      <w:pPr>
        <w:wordWrap w:val="0"/>
        <w:spacing w:line="580" w:lineRule="exact"/>
        <w:jc w:val="center"/>
        <w:rPr>
          <w:rFonts w:eastAsia="黑体"/>
          <w:w w:val="95"/>
          <w:sz w:val="44"/>
          <w:szCs w:val="44"/>
        </w:rPr>
      </w:pPr>
    </w:p>
    <w:p w14:paraId="5E5EA5A5">
      <w:pPr>
        <w:wordWrap w:val="0"/>
        <w:spacing w:line="580" w:lineRule="exact"/>
        <w:jc w:val="center"/>
        <w:rPr>
          <w:rFonts w:eastAsia="黑体"/>
          <w:w w:val="95"/>
          <w:sz w:val="44"/>
          <w:szCs w:val="44"/>
        </w:rPr>
      </w:pPr>
    </w:p>
    <w:p w14:paraId="06AAA05C">
      <w:pPr>
        <w:wordWrap w:val="0"/>
        <w:spacing w:line="580" w:lineRule="exact"/>
        <w:jc w:val="center"/>
        <w:rPr>
          <w:rFonts w:eastAsia="黑体"/>
          <w:w w:val="95"/>
          <w:sz w:val="44"/>
          <w:szCs w:val="44"/>
        </w:rPr>
      </w:pPr>
    </w:p>
    <w:p w14:paraId="67010359">
      <w:pPr>
        <w:wordWrap w:val="0"/>
        <w:spacing w:line="580" w:lineRule="exact"/>
        <w:jc w:val="center"/>
        <w:rPr>
          <w:rFonts w:eastAsia="黑体"/>
          <w:w w:val="95"/>
          <w:sz w:val="44"/>
          <w:szCs w:val="44"/>
        </w:rPr>
      </w:pPr>
    </w:p>
    <w:p w14:paraId="0D748B87">
      <w:pPr>
        <w:wordWrap w:val="0"/>
        <w:spacing w:line="580" w:lineRule="exact"/>
        <w:jc w:val="center"/>
        <w:rPr>
          <w:rFonts w:eastAsia="黑体"/>
          <w:w w:val="95"/>
          <w:sz w:val="44"/>
          <w:szCs w:val="44"/>
        </w:rPr>
      </w:pPr>
    </w:p>
    <w:p w14:paraId="20A54EA7">
      <w:pPr>
        <w:wordWrap w:val="0"/>
        <w:spacing w:line="580" w:lineRule="exact"/>
        <w:jc w:val="center"/>
        <w:rPr>
          <w:rFonts w:eastAsia="黑体"/>
          <w:w w:val="95"/>
          <w:sz w:val="44"/>
          <w:szCs w:val="44"/>
        </w:rPr>
      </w:pPr>
    </w:p>
    <w:p w14:paraId="57CD5409">
      <w:pPr>
        <w:wordWrap w:val="0"/>
        <w:spacing w:line="240" w:lineRule="auto"/>
        <w:jc w:val="center"/>
        <w:rPr>
          <w:rFonts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天津市西青区李七庄街道农业农村发展服务中心</w:t>
      </w:r>
    </w:p>
    <w:p w14:paraId="20285CA9">
      <w:pPr>
        <w:wordWrap w:val="0"/>
        <w:spacing w:line="240" w:lineRule="auto"/>
        <w:jc w:val="center"/>
        <w:rPr>
          <w:rFonts w:ascii="方正小标宋简体" w:hAnsi="方正小标宋简体" w:eastAsia="方正小标宋简体" w:cs="方正小标宋简体"/>
          <w:w w:val="95"/>
          <w:sz w:val="48"/>
          <w:szCs w:val="48"/>
        </w:rPr>
      </w:pPr>
      <w:r>
        <w:rPr>
          <w:rFonts w:hint="eastAsia" w:ascii="方正小标宋简体" w:hAnsi="方正小标宋简体" w:eastAsia="方正小标宋简体" w:cs="方正小标宋简体"/>
          <w:sz w:val="48"/>
          <w:szCs w:val="48"/>
        </w:rPr>
        <w:t>2024年度部门决算</w:t>
      </w:r>
    </w:p>
    <w:p w14:paraId="6A84646D">
      <w:pPr>
        <w:wordWrap w:val="0"/>
        <w:spacing w:line="580" w:lineRule="exact"/>
        <w:jc w:val="center"/>
        <w:rPr>
          <w:rFonts w:ascii="黑体" w:eastAsia="黑体"/>
          <w:sz w:val="30"/>
          <w:szCs w:val="30"/>
        </w:rPr>
      </w:pPr>
    </w:p>
    <w:p w14:paraId="14B6D9EF">
      <w:pPr>
        <w:wordWrap w:val="0"/>
        <w:spacing w:line="580" w:lineRule="exact"/>
        <w:jc w:val="center"/>
        <w:rPr>
          <w:rFonts w:ascii="黑体" w:eastAsia="黑体"/>
          <w:sz w:val="30"/>
          <w:szCs w:val="30"/>
        </w:rPr>
      </w:pPr>
    </w:p>
    <w:p w14:paraId="408DD747">
      <w:pPr>
        <w:wordWrap w:val="0"/>
        <w:spacing w:line="580" w:lineRule="exact"/>
        <w:jc w:val="center"/>
        <w:rPr>
          <w:rFonts w:ascii="黑体" w:eastAsia="黑体"/>
          <w:sz w:val="30"/>
          <w:szCs w:val="30"/>
        </w:rPr>
      </w:pPr>
    </w:p>
    <w:p w14:paraId="4979BEE6">
      <w:pPr>
        <w:wordWrap w:val="0"/>
        <w:spacing w:line="580" w:lineRule="exact"/>
        <w:jc w:val="center"/>
        <w:rPr>
          <w:rFonts w:ascii="黑体" w:eastAsia="黑体"/>
          <w:sz w:val="30"/>
          <w:szCs w:val="30"/>
        </w:rPr>
      </w:pPr>
    </w:p>
    <w:p w14:paraId="44EB7D4E">
      <w:pPr>
        <w:wordWrap w:val="0"/>
        <w:spacing w:line="580" w:lineRule="exact"/>
        <w:jc w:val="center"/>
        <w:rPr>
          <w:rFonts w:ascii="黑体" w:eastAsia="黑体"/>
          <w:sz w:val="30"/>
          <w:szCs w:val="30"/>
        </w:rPr>
      </w:pPr>
    </w:p>
    <w:p w14:paraId="3F7732A8">
      <w:pPr>
        <w:wordWrap w:val="0"/>
        <w:spacing w:line="580" w:lineRule="exact"/>
        <w:jc w:val="center"/>
        <w:rPr>
          <w:rFonts w:ascii="黑体" w:eastAsia="黑体"/>
          <w:sz w:val="30"/>
          <w:szCs w:val="30"/>
        </w:rPr>
      </w:pPr>
    </w:p>
    <w:p w14:paraId="46A572F5">
      <w:pPr>
        <w:wordWrap w:val="0"/>
        <w:spacing w:line="580" w:lineRule="exact"/>
        <w:jc w:val="center"/>
        <w:rPr>
          <w:rFonts w:ascii="黑体" w:eastAsia="黑体"/>
          <w:sz w:val="30"/>
          <w:szCs w:val="30"/>
        </w:rPr>
      </w:pPr>
    </w:p>
    <w:p w14:paraId="64955D1D">
      <w:pPr>
        <w:wordWrap w:val="0"/>
        <w:spacing w:line="580" w:lineRule="exact"/>
        <w:jc w:val="center"/>
        <w:rPr>
          <w:rFonts w:ascii="黑体" w:eastAsia="黑体"/>
          <w:sz w:val="30"/>
          <w:szCs w:val="30"/>
        </w:rPr>
      </w:pPr>
    </w:p>
    <w:p w14:paraId="254277C4">
      <w:pPr>
        <w:wordWrap w:val="0"/>
        <w:spacing w:line="580" w:lineRule="exact"/>
        <w:jc w:val="center"/>
        <w:rPr>
          <w:rFonts w:ascii="黑体" w:eastAsia="黑体"/>
          <w:sz w:val="30"/>
          <w:szCs w:val="30"/>
        </w:rPr>
      </w:pPr>
    </w:p>
    <w:p w14:paraId="4E760941">
      <w:pPr>
        <w:wordWrap w:val="0"/>
        <w:spacing w:line="600" w:lineRule="exact"/>
        <w:jc w:val="both"/>
        <w:rPr>
          <w:rFonts w:ascii="黑体" w:eastAsia="黑体"/>
          <w:sz w:val="44"/>
          <w:szCs w:val="44"/>
        </w:rPr>
        <w:sectPr>
          <w:headerReference r:id="rId7" w:type="first"/>
          <w:headerReference r:id="rId5" w:type="default"/>
          <w:headerReference r:id="rId6" w:type="even"/>
          <w:pgSz w:w="11906" w:h="16838"/>
          <w:pgMar w:top="1440" w:right="1800" w:bottom="1440" w:left="1800" w:header="851" w:footer="992" w:gutter="0"/>
          <w:pgNumType w:start="1"/>
          <w:cols w:space="720" w:num="1"/>
          <w:docGrid w:type="lines" w:linePitch="312" w:charSpace="0"/>
        </w:sectPr>
      </w:pPr>
    </w:p>
    <w:p w14:paraId="4A9AC0C8">
      <w:pPr>
        <w:wordWrap w:val="0"/>
        <w:spacing w:line="600" w:lineRule="exact"/>
        <w:jc w:val="both"/>
        <w:rPr>
          <w:rFonts w:ascii="黑体" w:eastAsia="黑体"/>
          <w:sz w:val="44"/>
          <w:szCs w:val="44"/>
        </w:rPr>
      </w:pPr>
    </w:p>
    <w:p w14:paraId="0D639D34">
      <w:pPr>
        <w:wordWrap w:val="0"/>
        <w:spacing w:line="600" w:lineRule="exact"/>
        <w:jc w:val="center"/>
      </w:pPr>
      <w:r>
        <w:rPr>
          <w:rFonts w:hint="eastAsia" w:ascii="黑体" w:eastAsia="黑体"/>
          <w:sz w:val="44"/>
          <w:szCs w:val="44"/>
        </w:rPr>
        <w:t>目录</w:t>
      </w:r>
    </w:p>
    <w:p w14:paraId="364A9F2E">
      <w:pPr>
        <w:pStyle w:val="25"/>
        <w:tabs>
          <w:tab w:val="right" w:leader="dot" w:pos="8306"/>
        </w:tabs>
        <w:rPr>
          <w:rFonts w:eastAsia="方正小标宋简体"/>
          <w:sz w:val="30"/>
          <w:szCs w:val="30"/>
        </w:rPr>
      </w:pPr>
      <w:r>
        <w:rPr>
          <w:rFonts w:eastAsia="仿宋"/>
          <w:sz w:val="30"/>
          <w:szCs w:val="32"/>
        </w:rPr>
        <w:fldChar w:fldCharType="begin"/>
      </w:r>
      <w:r>
        <w:rPr>
          <w:rFonts w:eastAsia="仿宋"/>
          <w:sz w:val="30"/>
          <w:szCs w:val="32"/>
        </w:rPr>
        <w:instrText xml:space="preserve">TOC \o "1-2" \h \u</w:instrText>
      </w:r>
      <w:r>
        <w:rPr>
          <w:rFonts w:eastAsia="仿宋"/>
          <w:sz w:val="30"/>
          <w:szCs w:val="32"/>
        </w:rPr>
        <w:fldChar w:fldCharType="separate"/>
      </w:r>
      <w:r>
        <w:fldChar w:fldCharType="begin"/>
      </w:r>
      <w:r>
        <w:instrText xml:space="preserve"> HYPERLINK \l " " </w:instrText>
      </w:r>
      <w:r>
        <w:fldChar w:fldCharType="separate"/>
      </w:r>
      <w:r>
        <w:rPr>
          <w:rFonts w:hint="eastAsia" w:ascii="黑体" w:hAnsi="黑体" w:eastAsia="黑体" w:cs="黑体"/>
          <w:sz w:val="30"/>
          <w:szCs w:val="30"/>
        </w:rPr>
        <w:t>第一部分  概 况</w:t>
      </w:r>
      <w:r>
        <w:rPr>
          <w:rFonts w:hint="eastAsia" w:ascii="黑体" w:hAnsi="黑体" w:eastAsia="黑体" w:cs="黑体"/>
          <w:sz w:val="30"/>
          <w:szCs w:val="30"/>
        </w:rPr>
        <w:fldChar w:fldCharType="end"/>
      </w:r>
    </w:p>
    <w:p w14:paraId="1927AA5D">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一、主要职责</w:t>
      </w:r>
      <w:r>
        <w:rPr>
          <w:rFonts w:hint="eastAsia" w:ascii="Times New Roman" w:hAnsi="Times New Roman" w:eastAsia="仿宋_GB2312"/>
          <w:sz w:val="30"/>
          <w:szCs w:val="30"/>
        </w:rPr>
        <w:fldChar w:fldCharType="end"/>
      </w:r>
    </w:p>
    <w:p w14:paraId="7C25307B">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二、机构设置</w:t>
      </w:r>
      <w:r>
        <w:rPr>
          <w:rFonts w:hint="eastAsia" w:ascii="Times New Roman" w:hAnsi="Times New Roman" w:eastAsia="仿宋_GB2312"/>
          <w:sz w:val="30"/>
          <w:szCs w:val="30"/>
        </w:rPr>
        <w:fldChar w:fldCharType="end"/>
      </w:r>
    </w:p>
    <w:p w14:paraId="04491B61">
      <w:pPr>
        <w:pStyle w:val="25"/>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第二部分  2024年度部门决算表</w:t>
      </w:r>
      <w:r>
        <w:rPr>
          <w:rFonts w:hint="eastAsia" w:ascii="黑体" w:hAnsi="黑体" w:eastAsia="黑体" w:cs="黑体"/>
          <w:sz w:val="30"/>
          <w:szCs w:val="30"/>
        </w:rPr>
        <w:fldChar w:fldCharType="end"/>
      </w:r>
    </w:p>
    <w:p w14:paraId="4E292CC4">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一、《收入支出决算总表》</w:t>
      </w:r>
      <w:r>
        <w:rPr>
          <w:rFonts w:hint="eastAsia" w:ascii="Times New Roman" w:hAnsi="Times New Roman" w:eastAsia="仿宋_GB2312"/>
          <w:sz w:val="30"/>
          <w:szCs w:val="30"/>
        </w:rPr>
        <w:fldChar w:fldCharType="end"/>
      </w:r>
    </w:p>
    <w:p w14:paraId="2F24CA43">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二、《收入决算表（按功能分类列示）》</w:t>
      </w:r>
      <w:r>
        <w:rPr>
          <w:rFonts w:hint="eastAsia" w:ascii="Times New Roman" w:hAnsi="Times New Roman" w:eastAsia="仿宋_GB2312"/>
          <w:sz w:val="30"/>
          <w:szCs w:val="30"/>
        </w:rPr>
        <w:fldChar w:fldCharType="end"/>
      </w:r>
    </w:p>
    <w:p w14:paraId="4F78B721">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三、《收入决算表（按单位列示）》</w:t>
      </w:r>
      <w:r>
        <w:rPr>
          <w:rFonts w:hint="eastAsia" w:ascii="Times New Roman" w:hAnsi="Times New Roman" w:eastAsia="仿宋_GB2312"/>
          <w:sz w:val="30"/>
          <w:szCs w:val="30"/>
        </w:rPr>
        <w:fldChar w:fldCharType="end"/>
      </w:r>
    </w:p>
    <w:p w14:paraId="77EE0FFE">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四、《支出决算表》</w:t>
      </w:r>
      <w:r>
        <w:rPr>
          <w:rFonts w:hint="eastAsia" w:ascii="Times New Roman" w:hAnsi="Times New Roman" w:eastAsia="仿宋_GB2312"/>
          <w:sz w:val="30"/>
          <w:szCs w:val="30"/>
        </w:rPr>
        <w:fldChar w:fldCharType="end"/>
      </w:r>
    </w:p>
    <w:p w14:paraId="0E71BC46">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五、《财政拨款收入支出决算总表》</w:t>
      </w:r>
      <w:r>
        <w:rPr>
          <w:rFonts w:hint="eastAsia" w:ascii="Times New Roman" w:hAnsi="Times New Roman" w:eastAsia="仿宋_GB2312"/>
          <w:sz w:val="30"/>
          <w:szCs w:val="30"/>
        </w:rPr>
        <w:fldChar w:fldCharType="end"/>
      </w:r>
    </w:p>
    <w:p w14:paraId="4499D563">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六、《一般公共预算财政拨款支出决算表》</w:t>
      </w:r>
      <w:r>
        <w:rPr>
          <w:rFonts w:hint="eastAsia" w:ascii="Times New Roman" w:hAnsi="Times New Roman" w:eastAsia="仿宋_GB2312"/>
          <w:sz w:val="30"/>
          <w:szCs w:val="30"/>
        </w:rPr>
        <w:fldChar w:fldCharType="end"/>
      </w:r>
    </w:p>
    <w:p w14:paraId="3FFB5E49">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七、《一般公共预算财政拨款基本支出决算表》</w:t>
      </w:r>
      <w:r>
        <w:rPr>
          <w:rFonts w:hint="eastAsia" w:ascii="Times New Roman" w:hAnsi="Times New Roman" w:eastAsia="仿宋_GB2312"/>
          <w:sz w:val="30"/>
          <w:szCs w:val="30"/>
        </w:rPr>
        <w:fldChar w:fldCharType="end"/>
      </w:r>
    </w:p>
    <w:p w14:paraId="5067D95F">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八、《政府性基金预算财政拨款收入支出决算表》</w:t>
      </w:r>
      <w:r>
        <w:rPr>
          <w:rFonts w:hint="eastAsia" w:ascii="Times New Roman" w:hAnsi="Times New Roman" w:eastAsia="仿宋_GB2312"/>
          <w:sz w:val="30"/>
          <w:szCs w:val="30"/>
        </w:rPr>
        <w:fldChar w:fldCharType="end"/>
      </w:r>
    </w:p>
    <w:p w14:paraId="6954F955">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九、《国有资本经营预算财政拨款收入支出决算表》</w:t>
      </w:r>
      <w:r>
        <w:rPr>
          <w:rFonts w:hint="eastAsia" w:ascii="Times New Roman" w:hAnsi="Times New Roman" w:eastAsia="仿宋_GB2312"/>
          <w:sz w:val="30"/>
          <w:szCs w:val="30"/>
        </w:rPr>
        <w:fldChar w:fldCharType="end"/>
      </w:r>
    </w:p>
    <w:p w14:paraId="03B102E5">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十、《财政拨款“三公”经费支出决算表》</w:t>
      </w:r>
      <w:r>
        <w:rPr>
          <w:rFonts w:hint="eastAsia" w:ascii="Times New Roman" w:hAnsi="Times New Roman" w:eastAsia="仿宋_GB2312"/>
          <w:sz w:val="30"/>
          <w:szCs w:val="30"/>
        </w:rPr>
        <w:fldChar w:fldCharType="end"/>
      </w:r>
    </w:p>
    <w:p w14:paraId="62508B79">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十一、《项目支出决算表》</w:t>
      </w:r>
      <w:r>
        <w:rPr>
          <w:rFonts w:hint="eastAsia" w:ascii="Times New Roman" w:hAnsi="Times New Roman" w:eastAsia="仿宋_GB2312"/>
          <w:sz w:val="30"/>
          <w:szCs w:val="30"/>
        </w:rPr>
        <w:fldChar w:fldCharType="end"/>
      </w:r>
    </w:p>
    <w:p w14:paraId="601E17C7">
      <w:pPr>
        <w:pStyle w:val="25"/>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第三部分 2024年度部门决算情况说明</w:t>
      </w:r>
      <w:r>
        <w:rPr>
          <w:rFonts w:hint="eastAsia" w:ascii="黑体" w:hAnsi="黑体" w:eastAsia="黑体" w:cs="黑体"/>
          <w:sz w:val="30"/>
          <w:szCs w:val="30"/>
        </w:rPr>
        <w:fldChar w:fldCharType="end"/>
      </w:r>
    </w:p>
    <w:p w14:paraId="23EC8199">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一、收入支出决算总体情况说明</w:t>
      </w:r>
      <w:r>
        <w:rPr>
          <w:rFonts w:hint="eastAsia" w:ascii="Times New Roman" w:hAnsi="Times New Roman" w:eastAsia="仿宋_GB2312"/>
          <w:sz w:val="30"/>
          <w:szCs w:val="30"/>
        </w:rPr>
        <w:fldChar w:fldCharType="end"/>
      </w:r>
    </w:p>
    <w:p w14:paraId="555825E1">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二、收入决算情况说明</w:t>
      </w:r>
      <w:r>
        <w:rPr>
          <w:rFonts w:hint="eastAsia" w:ascii="Times New Roman" w:hAnsi="Times New Roman" w:eastAsia="仿宋_GB2312"/>
          <w:sz w:val="30"/>
          <w:szCs w:val="30"/>
        </w:rPr>
        <w:fldChar w:fldCharType="end"/>
      </w:r>
    </w:p>
    <w:p w14:paraId="22E8339B">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三、支出决算情况说明</w:t>
      </w:r>
      <w:r>
        <w:rPr>
          <w:rFonts w:hint="eastAsia" w:ascii="Times New Roman" w:hAnsi="Times New Roman" w:eastAsia="仿宋_GB2312"/>
          <w:sz w:val="30"/>
          <w:szCs w:val="30"/>
        </w:rPr>
        <w:fldChar w:fldCharType="end"/>
      </w:r>
    </w:p>
    <w:p w14:paraId="73430456">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四、财政拨款收支决算总体情况说明</w:t>
      </w:r>
      <w:r>
        <w:rPr>
          <w:rFonts w:hint="eastAsia" w:ascii="Times New Roman" w:hAnsi="Times New Roman" w:eastAsia="仿宋_GB2312"/>
          <w:sz w:val="30"/>
          <w:szCs w:val="30"/>
        </w:rPr>
        <w:fldChar w:fldCharType="end"/>
      </w:r>
    </w:p>
    <w:p w14:paraId="1BBA3407">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五、一般公共预算财政拨款支出决算情况说明</w:t>
      </w:r>
      <w:r>
        <w:rPr>
          <w:rFonts w:hint="eastAsia" w:ascii="Times New Roman" w:hAnsi="Times New Roman" w:eastAsia="仿宋_GB2312"/>
          <w:sz w:val="30"/>
          <w:szCs w:val="30"/>
        </w:rPr>
        <w:fldChar w:fldCharType="end"/>
      </w:r>
    </w:p>
    <w:p w14:paraId="48D022A7">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六、一般公共预算财政拨款基本支出决算情况说明</w:t>
      </w:r>
      <w:r>
        <w:rPr>
          <w:rFonts w:hint="eastAsia" w:ascii="Times New Roman" w:hAnsi="Times New Roman" w:eastAsia="仿宋_GB2312"/>
          <w:sz w:val="30"/>
          <w:szCs w:val="30"/>
        </w:rPr>
        <w:fldChar w:fldCharType="end"/>
      </w:r>
    </w:p>
    <w:p w14:paraId="3E9FA1AD">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七、政府性基金预算财政拨款收支决算情况说明</w:t>
      </w:r>
      <w:r>
        <w:rPr>
          <w:rFonts w:hint="eastAsia" w:ascii="Times New Roman" w:hAnsi="Times New Roman" w:eastAsia="仿宋_GB2312"/>
          <w:sz w:val="30"/>
          <w:szCs w:val="30"/>
        </w:rPr>
        <w:fldChar w:fldCharType="end"/>
      </w:r>
    </w:p>
    <w:p w14:paraId="585FBBAB">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八、国有资本经营预算财政拨款收支决算情况说明</w:t>
      </w:r>
      <w:r>
        <w:rPr>
          <w:rFonts w:hint="eastAsia" w:ascii="Times New Roman" w:hAnsi="Times New Roman" w:eastAsia="仿宋_GB2312"/>
          <w:sz w:val="30"/>
          <w:szCs w:val="30"/>
        </w:rPr>
        <w:fldChar w:fldCharType="end"/>
      </w:r>
    </w:p>
    <w:p w14:paraId="44397BB5">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九、财政拨款“三公”经费支出决算情况说明</w:t>
      </w:r>
      <w:r>
        <w:rPr>
          <w:rFonts w:hint="eastAsia" w:ascii="Times New Roman" w:hAnsi="Times New Roman" w:eastAsia="仿宋_GB2312"/>
          <w:sz w:val="30"/>
          <w:szCs w:val="30"/>
        </w:rPr>
        <w:fldChar w:fldCharType="end"/>
      </w:r>
    </w:p>
    <w:p w14:paraId="7BB8AE3C">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十、机关运行经费支出情况说明</w:t>
      </w:r>
      <w:r>
        <w:rPr>
          <w:rFonts w:hint="eastAsia" w:ascii="Times New Roman" w:hAnsi="Times New Roman" w:eastAsia="仿宋_GB2312"/>
          <w:sz w:val="30"/>
          <w:szCs w:val="30"/>
        </w:rPr>
        <w:fldChar w:fldCharType="end"/>
      </w:r>
    </w:p>
    <w:p w14:paraId="4087ABF8">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十一、政府采购支出情况说明</w:t>
      </w:r>
      <w:r>
        <w:rPr>
          <w:rFonts w:hint="eastAsia" w:ascii="Times New Roman" w:hAnsi="Times New Roman" w:eastAsia="仿宋_GB2312"/>
          <w:sz w:val="30"/>
          <w:szCs w:val="30"/>
        </w:rPr>
        <w:fldChar w:fldCharType="end"/>
      </w:r>
    </w:p>
    <w:p w14:paraId="056CBFFA">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十二、国有资产占有使用情况说明</w:t>
      </w:r>
      <w:r>
        <w:rPr>
          <w:rFonts w:hint="eastAsia" w:ascii="Times New Roman" w:hAnsi="Times New Roman" w:eastAsia="仿宋_GB2312"/>
          <w:sz w:val="30"/>
          <w:szCs w:val="30"/>
        </w:rPr>
        <w:fldChar w:fldCharType="end"/>
      </w:r>
    </w:p>
    <w:p w14:paraId="37105937">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十三、预算绩效情况说明</w:t>
      </w:r>
      <w:r>
        <w:rPr>
          <w:rFonts w:hint="eastAsia" w:ascii="Times New Roman" w:hAnsi="Times New Roman" w:eastAsia="仿宋_GB2312"/>
          <w:sz w:val="30"/>
          <w:szCs w:val="30"/>
        </w:rPr>
        <w:fldChar w:fldCharType="end"/>
      </w:r>
    </w:p>
    <w:p w14:paraId="2AB4BD6E">
      <w:pPr>
        <w:pStyle w:val="21"/>
        <w:tabs>
          <w:tab w:val="right" w:leader="dot" w:pos="8306"/>
        </w:tabs>
        <w:wordWrap w:val="0"/>
        <w:spacing w:after="0" w:line="700" w:lineRule="exact"/>
        <w:rPr>
          <w:rFonts w:ascii="Times New Roman" w:hAnsi="Times New Roman" w:eastAsia="仿宋_GB2312"/>
          <w:sz w:val="30"/>
          <w:szCs w:val="30"/>
        </w:rPr>
      </w:pPr>
      <w:r>
        <w:fldChar w:fldCharType="begin"/>
      </w:r>
      <w:r>
        <w:instrText xml:space="preserve"> HYPERLINK \l " " </w:instrText>
      </w:r>
      <w:r>
        <w:fldChar w:fldCharType="separate"/>
      </w:r>
      <w:r>
        <w:rPr>
          <w:rFonts w:hint="eastAsia" w:ascii="Times New Roman" w:hAnsi="Times New Roman" w:eastAsia="仿宋_GB2312"/>
          <w:sz w:val="30"/>
          <w:szCs w:val="30"/>
        </w:rPr>
        <w:t>十四、教育、医疗卫生、社会保障和就业、住房保障、涉农补贴等民生支出情况说明</w:t>
      </w:r>
      <w:r>
        <w:rPr>
          <w:rFonts w:hint="eastAsia" w:ascii="Times New Roman" w:hAnsi="Times New Roman" w:eastAsia="仿宋_GB2312"/>
          <w:sz w:val="30"/>
          <w:szCs w:val="30"/>
        </w:rPr>
        <w:fldChar w:fldCharType="end"/>
      </w:r>
    </w:p>
    <w:p w14:paraId="76C0AF89">
      <w:pPr>
        <w:pStyle w:val="25"/>
        <w:tabs>
          <w:tab w:val="right" w:leader="dot" w:pos="8306"/>
        </w:tabs>
        <w:rPr>
          <w:rFonts w:eastAsia="方正小标宋简体"/>
          <w:sz w:val="30"/>
          <w:szCs w:val="30"/>
        </w:rPr>
      </w:pPr>
      <w:r>
        <w:fldChar w:fldCharType="begin"/>
      </w:r>
      <w:r>
        <w:instrText xml:space="preserve"> HYPERLINK \l " " </w:instrText>
      </w:r>
      <w:r>
        <w:fldChar w:fldCharType="separate"/>
      </w:r>
      <w:r>
        <w:rPr>
          <w:rFonts w:hint="eastAsia" w:ascii="黑体" w:hAnsi="黑体" w:eastAsia="黑体" w:cs="黑体"/>
          <w:sz w:val="30"/>
          <w:szCs w:val="30"/>
        </w:rPr>
        <w:t>第四部分  名词解释</w:t>
      </w:r>
      <w:r>
        <w:rPr>
          <w:rFonts w:hint="eastAsia" w:ascii="黑体" w:hAnsi="黑体" w:eastAsia="黑体" w:cs="黑体"/>
          <w:sz w:val="30"/>
          <w:szCs w:val="30"/>
        </w:rPr>
        <w:fldChar w:fldCharType="end"/>
      </w:r>
    </w:p>
    <w:p w14:paraId="7AEF1EA2">
      <w:pPr>
        <w:wordWrap w:val="0"/>
        <w:rPr>
          <w:rFonts w:eastAsia="仿宋"/>
          <w:b/>
          <w:szCs w:val="32"/>
        </w:rPr>
      </w:pPr>
      <w:r>
        <w:rPr>
          <w:rFonts w:eastAsia="仿宋"/>
          <w:b/>
          <w:szCs w:val="32"/>
        </w:rPr>
        <w:fldChar w:fldCharType="end"/>
      </w:r>
    </w:p>
    <w:p w14:paraId="1AD8776B">
      <w:pPr>
        <w:wordWrap w:val="0"/>
        <w:rPr>
          <w:rFonts w:eastAsia="仿宋"/>
          <w:b/>
          <w:szCs w:val="32"/>
        </w:rPr>
      </w:pPr>
    </w:p>
    <w:p w14:paraId="21A020D2">
      <w:pPr>
        <w:wordWrap w:val="0"/>
        <w:spacing w:line="700" w:lineRule="exact"/>
        <w:rPr>
          <w:rFonts w:eastAsia="仿宋"/>
          <w:sz w:val="30"/>
          <w:szCs w:val="32"/>
        </w:rPr>
      </w:pPr>
    </w:p>
    <w:p w14:paraId="464D7C50">
      <w:pPr>
        <w:wordWrap w:val="0"/>
      </w:pPr>
    </w:p>
    <w:p w14:paraId="02BB0C23">
      <w:pPr>
        <w:wordWrap w:val="0"/>
      </w:pPr>
    </w:p>
    <w:p w14:paraId="5A239EA0">
      <w:pPr>
        <w:wordWrap w:val="0"/>
        <w:sectPr>
          <w:footerReference r:id="rId8" w:type="default"/>
          <w:pgSz w:w="11906" w:h="16838"/>
          <w:pgMar w:top="1440" w:right="1800" w:bottom="1440" w:left="1800" w:header="851" w:footer="992" w:gutter="0"/>
          <w:pgNumType w:start="1"/>
          <w:cols w:space="720" w:num="1"/>
          <w:docGrid w:type="lines" w:linePitch="312" w:charSpace="0"/>
        </w:sectPr>
      </w:pPr>
    </w:p>
    <w:p w14:paraId="7E35BAF6">
      <w:pPr>
        <w:pStyle w:val="5"/>
        <w:wordWrap w:val="0"/>
        <w:spacing w:before="0" w:after="0" w:line="600" w:lineRule="exact"/>
        <w:jc w:val="center"/>
        <w:rPr>
          <w:rFonts w:ascii="黑体" w:hAnsi="黑体" w:eastAsia="黑体" w:cs="黑体"/>
          <w:bCs w:val="0"/>
        </w:rPr>
      </w:pPr>
      <w:bookmarkStart w:id="0" w:name="_Toc1358716097"/>
      <w:bookmarkStart w:id="1" w:name="_Toc1084941266"/>
      <w:bookmarkStart w:id="2" w:name="_Toc1198055373"/>
      <w:bookmarkStart w:id="3" w:name="_Toc403062085"/>
      <w:r>
        <w:rPr>
          <w:rFonts w:hint="eastAsia" w:ascii="黑体" w:hAnsi="黑体" w:eastAsia="黑体" w:cs="黑体"/>
          <w:bCs w:val="0"/>
        </w:rPr>
        <w:t>第一部分  概 况</w:t>
      </w:r>
      <w:bookmarkEnd w:id="0"/>
      <w:bookmarkEnd w:id="1"/>
      <w:bookmarkEnd w:id="2"/>
      <w:bookmarkEnd w:id="3"/>
    </w:p>
    <w:p w14:paraId="1C792C1C">
      <w:pPr>
        <w:pStyle w:val="6"/>
        <w:wordWrap w:val="0"/>
        <w:spacing w:before="0" w:after="0" w:line="800" w:lineRule="exact"/>
        <w:ind w:firstLine="602" w:firstLineChars="200"/>
        <w:outlineLvl w:val="0"/>
        <w:rPr>
          <w:rFonts w:ascii="黑体" w:hAnsi="黑体" w:eastAsia="黑体"/>
          <w:sz w:val="30"/>
          <w:szCs w:val="30"/>
        </w:rPr>
      </w:pPr>
      <w:bookmarkStart w:id="4" w:name="_Toc909979739"/>
      <w:bookmarkStart w:id="5" w:name="_Toc324210985"/>
      <w:bookmarkStart w:id="6" w:name="_Toc1101039957"/>
      <w:bookmarkStart w:id="7" w:name="_Toc1747823728"/>
      <w:r>
        <w:rPr>
          <w:rFonts w:hint="eastAsia" w:ascii="黑体" w:hAnsi="黑体" w:eastAsia="黑体"/>
          <w:sz w:val="30"/>
          <w:szCs w:val="30"/>
        </w:rPr>
        <w:t>一、主要职责</w:t>
      </w:r>
      <w:bookmarkEnd w:id="4"/>
      <w:bookmarkEnd w:id="5"/>
      <w:bookmarkEnd w:id="6"/>
      <w:bookmarkEnd w:id="7"/>
    </w:p>
    <w:p w14:paraId="48A50C39">
      <w:pPr>
        <w:wordWrap w:val="0"/>
        <w:spacing w:line="600" w:lineRule="exact"/>
        <w:ind w:firstLine="600" w:firstLineChars="200"/>
        <w:rPr>
          <w:rFonts w:ascii="仿宋_GB2312" w:eastAsia="仿宋_GB2312"/>
          <w:sz w:val="30"/>
          <w:szCs w:val="30"/>
        </w:rPr>
      </w:pPr>
      <w:r>
        <w:rPr>
          <w:rFonts w:hint="eastAsia" w:ascii="仿宋_GB2312" w:eastAsia="仿宋_GB2312"/>
          <w:sz w:val="30"/>
          <w:szCs w:val="30"/>
        </w:rPr>
        <w:t>天津市西青区李七庄街道农业农村发展服务中心的主要职责是：为本街道农业农村发展提供服务。负责本街道农业、农机、林业及水产养殖业管理与服务，种植业养殖业新品种、新技术的引进、推广和农业科技项目的管理、农业信息化、农业技术人员的培训；负责本街道园林绿化工作：负责农业病虫害的预测、预报及动植物疫情的防控等工作；负责防汛抗早、节水、水利科技推广、农村水利工程建设管理与运行维护、水环境维护的技术指导和农村饮水安全等工作；负责本街道河（湖）长制工作:负责建立林长制，组织实施本街道林草资源保护管理工作，建立健全基层管护队伍，加强巡查巡护，逐地逐片一树一园落实源头管理工作，实现管理全覆盖:承担本街道林业相关工作，做好森林防火、病虫害防治等工作负责落实村（社区）社会事业发展有关政策规定，推动文明村（社区）创建、卫生城区创建、公共文化建设和移风易俗工作：负责农村集体资金、资产、资源的指导、管理和服务及集体经济组织各业经济合同的管理,对村居年度预、决算严格把关，指导和监督各村在村集体和群众切身利益的重大事项中按照《村级权力清单制度）、“六步决策法”执行情况。</w:t>
      </w:r>
    </w:p>
    <w:p w14:paraId="66473B26">
      <w:pPr>
        <w:pStyle w:val="6"/>
        <w:wordWrap w:val="0"/>
        <w:spacing w:before="0" w:after="0" w:line="800" w:lineRule="exact"/>
        <w:ind w:firstLine="602" w:firstLineChars="200"/>
        <w:outlineLvl w:val="0"/>
        <w:rPr>
          <w:rFonts w:ascii="黑体" w:hAnsi="黑体" w:eastAsia="黑体"/>
          <w:sz w:val="30"/>
          <w:szCs w:val="30"/>
        </w:rPr>
      </w:pPr>
      <w:bookmarkStart w:id="8" w:name="_Toc244589183"/>
      <w:bookmarkStart w:id="9" w:name="_Toc1798423086"/>
      <w:bookmarkStart w:id="10" w:name="_Toc311971100"/>
      <w:bookmarkStart w:id="11" w:name="_Toc848012456"/>
      <w:r>
        <w:rPr>
          <w:rFonts w:hint="eastAsia" w:ascii="黑体" w:hAnsi="黑体" w:eastAsia="黑体"/>
          <w:sz w:val="30"/>
          <w:szCs w:val="30"/>
        </w:rPr>
        <w:t>二、机构设置</w:t>
      </w:r>
      <w:bookmarkEnd w:id="8"/>
      <w:bookmarkEnd w:id="9"/>
      <w:bookmarkEnd w:id="10"/>
      <w:bookmarkEnd w:id="11"/>
    </w:p>
    <w:p w14:paraId="27F5B0FF">
      <w:pPr>
        <w:wordWrap w:val="0"/>
        <w:spacing w:line="600" w:lineRule="exact"/>
        <w:ind w:firstLine="600" w:firstLineChars="200"/>
        <w:rPr>
          <w:rFonts w:ascii="仿宋_GB2312" w:eastAsia="仿宋_GB2312"/>
          <w:sz w:val="30"/>
          <w:szCs w:val="30"/>
        </w:rPr>
      </w:pPr>
      <w:r>
        <w:rPr>
          <w:rFonts w:hint="eastAsia" w:ascii="仿宋_GB2312" w:eastAsia="仿宋_GB2312"/>
          <w:sz w:val="30"/>
          <w:szCs w:val="30"/>
        </w:rPr>
        <w:t>天津市西青区李七庄街道农业农村发展服务中心内设1个科室；无下辖预算单位。纳入天津市西青区李七庄街道农业农村发展服务中心2024年度部门决算编制范围的单位包括：天津市西青区李七庄街道农业农村发展服务中心。</w:t>
      </w:r>
    </w:p>
    <w:p w14:paraId="218B8B6B">
      <w:pPr>
        <w:wordWrap w:val="0"/>
        <w:spacing w:line="580" w:lineRule="exact"/>
        <w:jc w:val="center"/>
        <w:rPr>
          <w:rFonts w:eastAsia="黑体"/>
          <w:w w:val="95"/>
          <w:sz w:val="44"/>
          <w:szCs w:val="44"/>
        </w:rPr>
      </w:pPr>
      <w:r>
        <w:br w:type="page"/>
      </w:r>
      <w:bookmarkStart w:id="12" w:name="_Toc526698323"/>
      <w:bookmarkStart w:id="13" w:name="_Toc264474877"/>
      <w:bookmarkStart w:id="14" w:name="_Toc1290695373"/>
    </w:p>
    <w:p w14:paraId="1D30F9A9">
      <w:pPr>
        <w:wordWrap w:val="0"/>
        <w:spacing w:line="580" w:lineRule="exact"/>
        <w:jc w:val="center"/>
        <w:rPr>
          <w:rFonts w:eastAsia="黑体"/>
          <w:w w:val="95"/>
          <w:sz w:val="44"/>
          <w:szCs w:val="44"/>
        </w:rPr>
      </w:pPr>
    </w:p>
    <w:p w14:paraId="312B1BEE">
      <w:pPr>
        <w:wordWrap w:val="0"/>
        <w:spacing w:line="580" w:lineRule="exact"/>
        <w:jc w:val="center"/>
        <w:rPr>
          <w:rFonts w:eastAsia="黑体"/>
          <w:w w:val="95"/>
          <w:sz w:val="44"/>
          <w:szCs w:val="44"/>
        </w:rPr>
      </w:pPr>
    </w:p>
    <w:p w14:paraId="12219EA5">
      <w:pPr>
        <w:wordWrap w:val="0"/>
        <w:spacing w:line="580" w:lineRule="exact"/>
        <w:jc w:val="center"/>
        <w:rPr>
          <w:rFonts w:eastAsia="黑体"/>
          <w:w w:val="95"/>
          <w:sz w:val="44"/>
          <w:szCs w:val="44"/>
        </w:rPr>
      </w:pPr>
    </w:p>
    <w:p w14:paraId="4D03E72C">
      <w:pPr>
        <w:wordWrap w:val="0"/>
        <w:spacing w:line="580" w:lineRule="exact"/>
        <w:jc w:val="center"/>
        <w:rPr>
          <w:rFonts w:eastAsia="黑体"/>
          <w:w w:val="95"/>
          <w:sz w:val="44"/>
          <w:szCs w:val="44"/>
        </w:rPr>
      </w:pPr>
    </w:p>
    <w:p w14:paraId="439462DC">
      <w:pPr>
        <w:wordWrap w:val="0"/>
        <w:spacing w:line="580" w:lineRule="exact"/>
        <w:jc w:val="center"/>
        <w:rPr>
          <w:rFonts w:eastAsia="黑体"/>
          <w:w w:val="95"/>
          <w:sz w:val="44"/>
          <w:szCs w:val="44"/>
        </w:rPr>
      </w:pPr>
    </w:p>
    <w:p w14:paraId="24BFBF87">
      <w:pPr>
        <w:wordWrap w:val="0"/>
        <w:spacing w:line="580" w:lineRule="exact"/>
        <w:jc w:val="center"/>
        <w:rPr>
          <w:rFonts w:eastAsia="黑体"/>
          <w:w w:val="95"/>
          <w:sz w:val="44"/>
          <w:szCs w:val="44"/>
        </w:rPr>
      </w:pPr>
    </w:p>
    <w:p w14:paraId="6142469D">
      <w:pPr>
        <w:wordWrap w:val="0"/>
        <w:spacing w:line="580" w:lineRule="exact"/>
        <w:jc w:val="center"/>
        <w:rPr>
          <w:rFonts w:eastAsia="黑体"/>
          <w:w w:val="95"/>
          <w:sz w:val="44"/>
          <w:szCs w:val="44"/>
        </w:rPr>
      </w:pPr>
    </w:p>
    <w:p w14:paraId="26E90F1B">
      <w:pPr>
        <w:pStyle w:val="5"/>
        <w:wordWrap w:val="0"/>
        <w:spacing w:before="0" w:after="0" w:line="600" w:lineRule="exact"/>
        <w:jc w:val="center"/>
        <w:rPr>
          <w:rFonts w:ascii="黑体" w:hAnsi="黑体" w:eastAsia="黑体" w:cs="黑体"/>
        </w:rPr>
      </w:pPr>
      <w:bookmarkStart w:id="15" w:name="_Toc1843866500"/>
      <w:r>
        <w:rPr>
          <w:rFonts w:hint="eastAsia" w:ascii="黑体" w:hAnsi="黑体" w:eastAsia="黑体" w:cs="黑体"/>
        </w:rPr>
        <w:t>第二部分  2024年度部门决算表</w:t>
      </w:r>
      <w:bookmarkEnd w:id="12"/>
      <w:bookmarkEnd w:id="13"/>
      <w:bookmarkEnd w:id="14"/>
      <w:bookmarkEnd w:id="15"/>
      <w:bookmarkStart w:id="16" w:name="_Toc1675239290"/>
      <w:bookmarkEnd w:id="16"/>
    </w:p>
    <w:p w14:paraId="69F3CC78">
      <w:pPr>
        <w:wordWrap w:val="0"/>
        <w:spacing w:line="600" w:lineRule="exact"/>
        <w:jc w:val="center"/>
      </w:pPr>
    </w:p>
    <w:p w14:paraId="1F8EFD6F">
      <w:pPr>
        <w:pStyle w:val="6"/>
        <w:wordWrap w:val="0"/>
        <w:spacing w:before="0" w:after="0" w:line="800" w:lineRule="exact"/>
        <w:ind w:firstLine="600" w:firstLineChars="200"/>
        <w:outlineLvl w:val="9"/>
        <w:rPr>
          <w:rFonts w:ascii="黑体" w:hAnsi="黑体" w:eastAsia="黑体"/>
          <w:b w:val="0"/>
          <w:sz w:val="30"/>
          <w:szCs w:val="30"/>
        </w:rPr>
        <w:sectPr>
          <w:footerReference r:id="rId9" w:type="default"/>
          <w:pgSz w:w="11906" w:h="16838"/>
          <w:pgMar w:top="1440" w:right="1800" w:bottom="1440" w:left="1800" w:header="851" w:footer="992" w:gutter="0"/>
          <w:pgNumType w:start="1"/>
          <w:cols w:space="720" w:num="1"/>
          <w:docGrid w:type="lines" w:linePitch="312" w:charSpace="0"/>
        </w:sectPr>
      </w:pPr>
      <w:bookmarkStart w:id="17" w:name="_Toc1885592096"/>
    </w:p>
    <w:p w14:paraId="052C97D7">
      <w:pPr>
        <w:pStyle w:val="6"/>
        <w:wordWrap w:val="0"/>
        <w:spacing w:before="0" w:after="0" w:line="800" w:lineRule="exact"/>
        <w:ind w:firstLine="602" w:firstLineChars="200"/>
        <w:outlineLvl w:val="0"/>
        <w:rPr>
          <w:rFonts w:ascii="黑体" w:hAnsi="黑体" w:eastAsia="黑体"/>
          <w:sz w:val="30"/>
          <w:szCs w:val="30"/>
        </w:rPr>
      </w:pPr>
      <w:bookmarkStart w:id="18" w:name="_Toc984815664"/>
      <w:bookmarkStart w:id="19" w:name="_Toc88651213"/>
      <w:bookmarkStart w:id="20" w:name="_Toc291121727"/>
      <w:r>
        <w:rPr>
          <w:rFonts w:hint="eastAsia" w:ascii="黑体" w:hAnsi="黑体" w:eastAsia="黑体"/>
          <w:sz w:val="30"/>
          <w:szCs w:val="30"/>
        </w:rPr>
        <w:t>一、《收入支出决算总表》</w:t>
      </w:r>
      <w:bookmarkEnd w:id="17"/>
      <w:bookmarkEnd w:id="18"/>
      <w:bookmarkEnd w:id="19"/>
      <w:bookmarkEnd w:id="20"/>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45D3EB1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192E1C69"/>
        </w:tc>
      </w:tr>
      <w:tr w14:paraId="6881E9E6">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40AC42F">
            <w:r>
              <w:rPr>
                <w:rFonts w:ascii="宋体" w:hAnsi="宋体" w:cs="宋体"/>
                <w:sz w:val="20"/>
              </w:rPr>
              <w:t>单位：天津市西青区李七庄街道农业农村发展服务中心</w:t>
            </w:r>
          </w:p>
        </w:tc>
        <w:tc>
          <w:tcPr>
            <w:tcW w:w="2000" w:type="dxa"/>
          </w:tcPr>
          <w:p w14:paraId="75B5184C">
            <w:pPr>
              <w:jc w:val="center"/>
            </w:pPr>
          </w:p>
        </w:tc>
        <w:tc>
          <w:tcPr>
            <w:tcW w:w="5619" w:type="dxa"/>
          </w:tcPr>
          <w:p w14:paraId="625D1AAD">
            <w:pPr>
              <w:jc w:val="right"/>
            </w:pPr>
            <w:r>
              <w:rPr>
                <w:rFonts w:ascii="宋体" w:hAnsi="宋体" w:cs="宋体"/>
                <w:sz w:val="20"/>
              </w:rPr>
              <w:t>单位：元</w:t>
            </w:r>
          </w:p>
        </w:tc>
      </w:tr>
    </w:tbl>
    <w:p w14:paraId="0E1740FF">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4640"/>
        <w:gridCol w:w="1980"/>
        <w:gridCol w:w="4640"/>
        <w:gridCol w:w="1978"/>
      </w:tblGrid>
      <w:tr w14:paraId="28425F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6620" w:type="dxa"/>
            <w:gridSpan w:val="2"/>
            <w:vAlign w:val="center"/>
          </w:tcPr>
          <w:p w14:paraId="43BD6FF0">
            <w:pPr>
              <w:snapToGrid w:val="0"/>
              <w:jc w:val="center"/>
            </w:pPr>
            <w:r>
              <w:rPr>
                <w:rFonts w:ascii="宋体" w:hAnsi="宋体" w:cs="宋体"/>
                <w:color w:val="000000"/>
                <w:sz w:val="23"/>
              </w:rPr>
              <w:t>收入</w:t>
            </w:r>
          </w:p>
        </w:tc>
        <w:tc>
          <w:tcPr>
            <w:tcW w:w="6618" w:type="dxa"/>
            <w:gridSpan w:val="2"/>
            <w:vAlign w:val="center"/>
          </w:tcPr>
          <w:p w14:paraId="3761C067">
            <w:pPr>
              <w:snapToGrid w:val="0"/>
              <w:jc w:val="center"/>
            </w:pPr>
            <w:r>
              <w:rPr>
                <w:rFonts w:ascii="宋体" w:hAnsi="宋体" w:cs="宋体"/>
                <w:color w:val="000000"/>
                <w:sz w:val="23"/>
              </w:rPr>
              <w:t>支出</w:t>
            </w:r>
          </w:p>
        </w:tc>
      </w:tr>
      <w:tr w14:paraId="0399E4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F3591F9">
            <w:pPr>
              <w:snapToGrid w:val="0"/>
              <w:jc w:val="center"/>
            </w:pPr>
            <w:r>
              <w:rPr>
                <w:rFonts w:ascii="宋体" w:hAnsi="宋体" w:cs="宋体"/>
                <w:color w:val="000000"/>
                <w:sz w:val="23"/>
              </w:rPr>
              <w:t>项    目</w:t>
            </w:r>
          </w:p>
        </w:tc>
        <w:tc>
          <w:tcPr>
            <w:tcW w:w="1980" w:type="dxa"/>
            <w:vAlign w:val="center"/>
          </w:tcPr>
          <w:p w14:paraId="76097EF1">
            <w:pPr>
              <w:snapToGrid w:val="0"/>
              <w:jc w:val="center"/>
            </w:pPr>
            <w:r>
              <w:rPr>
                <w:rFonts w:ascii="宋体" w:hAnsi="宋体" w:cs="宋体"/>
                <w:color w:val="000000"/>
                <w:sz w:val="23"/>
              </w:rPr>
              <w:t>金额</w:t>
            </w:r>
          </w:p>
        </w:tc>
        <w:tc>
          <w:tcPr>
            <w:tcW w:w="4640" w:type="dxa"/>
            <w:vAlign w:val="center"/>
          </w:tcPr>
          <w:p w14:paraId="65BFFA5E">
            <w:pPr>
              <w:snapToGrid w:val="0"/>
              <w:jc w:val="center"/>
            </w:pPr>
            <w:r>
              <w:rPr>
                <w:rFonts w:ascii="宋体" w:hAnsi="宋体" w:cs="宋体"/>
                <w:color w:val="000000"/>
                <w:sz w:val="23"/>
              </w:rPr>
              <w:t>项    目</w:t>
            </w:r>
          </w:p>
        </w:tc>
        <w:tc>
          <w:tcPr>
            <w:tcW w:w="1978" w:type="dxa"/>
            <w:vAlign w:val="center"/>
          </w:tcPr>
          <w:p w14:paraId="79033ACA">
            <w:pPr>
              <w:snapToGrid w:val="0"/>
              <w:jc w:val="center"/>
            </w:pPr>
            <w:r>
              <w:rPr>
                <w:rFonts w:ascii="宋体" w:hAnsi="宋体" w:cs="宋体"/>
                <w:color w:val="000000"/>
                <w:sz w:val="23"/>
              </w:rPr>
              <w:t>金额</w:t>
            </w:r>
          </w:p>
        </w:tc>
      </w:tr>
      <w:tr w14:paraId="2EAF29C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F438A5E">
            <w:pPr>
              <w:snapToGrid w:val="0"/>
            </w:pPr>
            <w:r>
              <w:rPr>
                <w:rFonts w:ascii="宋体" w:hAnsi="宋体" w:cs="宋体"/>
                <w:color w:val="000000"/>
                <w:sz w:val="23"/>
              </w:rPr>
              <w:t>一、一般公共预算财政拨款收入</w:t>
            </w:r>
          </w:p>
        </w:tc>
        <w:tc>
          <w:tcPr>
            <w:tcW w:w="1980" w:type="dxa"/>
            <w:vAlign w:val="center"/>
          </w:tcPr>
          <w:p w14:paraId="79BDA7D1">
            <w:pPr>
              <w:snapToGrid w:val="0"/>
              <w:jc w:val="right"/>
            </w:pPr>
            <w:r>
              <w:rPr>
                <w:rFonts w:ascii="宋体" w:hAnsi="宋体" w:cs="宋体"/>
                <w:color w:val="000000"/>
                <w:sz w:val="23"/>
              </w:rPr>
              <w:t>52,892,229.83</w:t>
            </w:r>
          </w:p>
        </w:tc>
        <w:tc>
          <w:tcPr>
            <w:tcW w:w="4640" w:type="dxa"/>
            <w:vAlign w:val="center"/>
          </w:tcPr>
          <w:p w14:paraId="520D905F">
            <w:pPr>
              <w:snapToGrid w:val="0"/>
            </w:pPr>
            <w:r>
              <w:rPr>
                <w:rFonts w:ascii="宋体" w:hAnsi="宋体" w:cs="宋体"/>
                <w:color w:val="000000"/>
                <w:sz w:val="23"/>
              </w:rPr>
              <w:t>一、一般公共服务支出</w:t>
            </w:r>
          </w:p>
        </w:tc>
        <w:tc>
          <w:tcPr>
            <w:tcW w:w="1978" w:type="dxa"/>
            <w:vAlign w:val="center"/>
          </w:tcPr>
          <w:p w14:paraId="454630DA"/>
        </w:tc>
      </w:tr>
      <w:tr w14:paraId="62DD666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6FBBFF7">
            <w:pPr>
              <w:snapToGrid w:val="0"/>
            </w:pPr>
            <w:r>
              <w:rPr>
                <w:rFonts w:ascii="宋体" w:hAnsi="宋体" w:cs="宋体"/>
                <w:color w:val="000000"/>
                <w:sz w:val="23"/>
              </w:rPr>
              <w:t>二、政府性基金预算财政拨款收入</w:t>
            </w:r>
          </w:p>
        </w:tc>
        <w:tc>
          <w:tcPr>
            <w:tcW w:w="1980" w:type="dxa"/>
            <w:vAlign w:val="center"/>
          </w:tcPr>
          <w:p w14:paraId="67CBBB3B">
            <w:pPr>
              <w:snapToGrid w:val="0"/>
              <w:jc w:val="right"/>
            </w:pPr>
            <w:r>
              <w:rPr>
                <w:rFonts w:ascii="宋体" w:hAnsi="宋体" w:cs="宋体"/>
                <w:color w:val="000000"/>
                <w:sz w:val="23"/>
              </w:rPr>
              <w:t>34,057.20</w:t>
            </w:r>
          </w:p>
        </w:tc>
        <w:tc>
          <w:tcPr>
            <w:tcW w:w="4640" w:type="dxa"/>
            <w:vAlign w:val="center"/>
          </w:tcPr>
          <w:p w14:paraId="4F1804C8">
            <w:pPr>
              <w:snapToGrid w:val="0"/>
            </w:pPr>
            <w:r>
              <w:rPr>
                <w:rFonts w:ascii="宋体" w:hAnsi="宋体" w:cs="宋体"/>
                <w:color w:val="000000"/>
                <w:sz w:val="23"/>
              </w:rPr>
              <w:t>二、公共安全支出</w:t>
            </w:r>
          </w:p>
        </w:tc>
        <w:tc>
          <w:tcPr>
            <w:tcW w:w="1978" w:type="dxa"/>
            <w:vAlign w:val="center"/>
          </w:tcPr>
          <w:p w14:paraId="6EB2D188"/>
        </w:tc>
      </w:tr>
      <w:tr w14:paraId="0D4796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C0DCC27">
            <w:pPr>
              <w:snapToGrid w:val="0"/>
            </w:pPr>
            <w:r>
              <w:rPr>
                <w:rFonts w:ascii="宋体" w:hAnsi="宋体" w:cs="宋体"/>
                <w:color w:val="000000"/>
                <w:sz w:val="23"/>
              </w:rPr>
              <w:t>三、国有资本经营预算财政拨款收入</w:t>
            </w:r>
          </w:p>
        </w:tc>
        <w:tc>
          <w:tcPr>
            <w:tcW w:w="1980" w:type="dxa"/>
            <w:vAlign w:val="center"/>
          </w:tcPr>
          <w:p w14:paraId="3D9EE751"/>
        </w:tc>
        <w:tc>
          <w:tcPr>
            <w:tcW w:w="4640" w:type="dxa"/>
            <w:vAlign w:val="center"/>
          </w:tcPr>
          <w:p w14:paraId="15DCB704">
            <w:pPr>
              <w:snapToGrid w:val="0"/>
            </w:pPr>
            <w:r>
              <w:rPr>
                <w:rFonts w:ascii="宋体" w:hAnsi="宋体" w:cs="宋体"/>
                <w:color w:val="000000"/>
                <w:sz w:val="23"/>
              </w:rPr>
              <w:t>三、教育支出</w:t>
            </w:r>
          </w:p>
        </w:tc>
        <w:tc>
          <w:tcPr>
            <w:tcW w:w="1978" w:type="dxa"/>
            <w:vAlign w:val="center"/>
          </w:tcPr>
          <w:p w14:paraId="4968AD47"/>
        </w:tc>
      </w:tr>
      <w:tr w14:paraId="30F5751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85828AE">
            <w:pPr>
              <w:snapToGrid w:val="0"/>
            </w:pPr>
            <w:r>
              <w:rPr>
                <w:rFonts w:ascii="宋体" w:hAnsi="宋体" w:cs="宋体"/>
                <w:color w:val="000000"/>
                <w:sz w:val="23"/>
              </w:rPr>
              <w:t>四、财政专户管理资金</w:t>
            </w:r>
          </w:p>
        </w:tc>
        <w:tc>
          <w:tcPr>
            <w:tcW w:w="1980" w:type="dxa"/>
            <w:vAlign w:val="center"/>
          </w:tcPr>
          <w:p w14:paraId="348FF2E9"/>
        </w:tc>
        <w:tc>
          <w:tcPr>
            <w:tcW w:w="4640" w:type="dxa"/>
            <w:vAlign w:val="center"/>
          </w:tcPr>
          <w:p w14:paraId="7A0A3B77">
            <w:pPr>
              <w:snapToGrid w:val="0"/>
            </w:pPr>
            <w:r>
              <w:rPr>
                <w:rFonts w:ascii="宋体" w:hAnsi="宋体" w:cs="宋体"/>
                <w:color w:val="000000"/>
                <w:sz w:val="23"/>
              </w:rPr>
              <w:t>四、科学技术支出</w:t>
            </w:r>
          </w:p>
        </w:tc>
        <w:tc>
          <w:tcPr>
            <w:tcW w:w="1978" w:type="dxa"/>
            <w:vAlign w:val="center"/>
          </w:tcPr>
          <w:p w14:paraId="0E5571CA"/>
        </w:tc>
      </w:tr>
      <w:tr w14:paraId="788917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63900C6">
            <w:pPr>
              <w:snapToGrid w:val="0"/>
            </w:pPr>
            <w:r>
              <w:rPr>
                <w:rFonts w:ascii="宋体" w:hAnsi="宋体" w:cs="宋体"/>
                <w:color w:val="000000"/>
                <w:sz w:val="23"/>
              </w:rPr>
              <w:t>五、事业收入</w:t>
            </w:r>
          </w:p>
        </w:tc>
        <w:tc>
          <w:tcPr>
            <w:tcW w:w="1980" w:type="dxa"/>
            <w:vAlign w:val="center"/>
          </w:tcPr>
          <w:p w14:paraId="62D6E5F0"/>
        </w:tc>
        <w:tc>
          <w:tcPr>
            <w:tcW w:w="4640" w:type="dxa"/>
            <w:vAlign w:val="center"/>
          </w:tcPr>
          <w:p w14:paraId="1C78101E">
            <w:pPr>
              <w:snapToGrid w:val="0"/>
            </w:pPr>
            <w:r>
              <w:rPr>
                <w:rFonts w:ascii="宋体" w:hAnsi="宋体" w:cs="宋体"/>
                <w:color w:val="000000"/>
                <w:sz w:val="23"/>
              </w:rPr>
              <w:t>五、文化旅游体育与传媒支出</w:t>
            </w:r>
          </w:p>
        </w:tc>
        <w:tc>
          <w:tcPr>
            <w:tcW w:w="1978" w:type="dxa"/>
            <w:vAlign w:val="center"/>
          </w:tcPr>
          <w:p w14:paraId="25C8129B"/>
        </w:tc>
      </w:tr>
      <w:tr w14:paraId="18B2FD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074CC08">
            <w:pPr>
              <w:snapToGrid w:val="0"/>
            </w:pPr>
            <w:r>
              <w:rPr>
                <w:rFonts w:ascii="宋体" w:hAnsi="宋体" w:cs="宋体"/>
                <w:color w:val="000000"/>
                <w:sz w:val="23"/>
              </w:rPr>
              <w:t>六、事业单位经营收入</w:t>
            </w:r>
          </w:p>
        </w:tc>
        <w:tc>
          <w:tcPr>
            <w:tcW w:w="1980" w:type="dxa"/>
            <w:vAlign w:val="center"/>
          </w:tcPr>
          <w:p w14:paraId="724866BA"/>
        </w:tc>
        <w:tc>
          <w:tcPr>
            <w:tcW w:w="4640" w:type="dxa"/>
            <w:vAlign w:val="center"/>
          </w:tcPr>
          <w:p w14:paraId="5297390A">
            <w:pPr>
              <w:snapToGrid w:val="0"/>
            </w:pPr>
            <w:r>
              <w:rPr>
                <w:rFonts w:ascii="宋体" w:hAnsi="宋体" w:cs="宋体"/>
                <w:color w:val="000000"/>
                <w:sz w:val="23"/>
              </w:rPr>
              <w:t>六、社会保障和就业支出</w:t>
            </w:r>
          </w:p>
        </w:tc>
        <w:tc>
          <w:tcPr>
            <w:tcW w:w="1978" w:type="dxa"/>
            <w:vAlign w:val="center"/>
          </w:tcPr>
          <w:p w14:paraId="2F23FA91">
            <w:pPr>
              <w:snapToGrid w:val="0"/>
              <w:jc w:val="right"/>
            </w:pPr>
            <w:r>
              <w:rPr>
                <w:rFonts w:ascii="宋体" w:hAnsi="宋体" w:cs="宋体"/>
                <w:color w:val="000000"/>
                <w:sz w:val="23"/>
              </w:rPr>
              <w:t>710,849.27</w:t>
            </w:r>
          </w:p>
        </w:tc>
      </w:tr>
      <w:tr w14:paraId="566D26F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2A4C29C">
            <w:pPr>
              <w:snapToGrid w:val="0"/>
            </w:pPr>
            <w:r>
              <w:rPr>
                <w:rFonts w:ascii="宋体" w:hAnsi="宋体" w:cs="宋体"/>
                <w:color w:val="000000"/>
                <w:sz w:val="23"/>
              </w:rPr>
              <w:t>七、上级补助收入</w:t>
            </w:r>
          </w:p>
        </w:tc>
        <w:tc>
          <w:tcPr>
            <w:tcW w:w="1980" w:type="dxa"/>
            <w:vAlign w:val="center"/>
          </w:tcPr>
          <w:p w14:paraId="0010A0B9"/>
        </w:tc>
        <w:tc>
          <w:tcPr>
            <w:tcW w:w="4640" w:type="dxa"/>
            <w:vAlign w:val="center"/>
          </w:tcPr>
          <w:p w14:paraId="71C04834">
            <w:pPr>
              <w:snapToGrid w:val="0"/>
            </w:pPr>
            <w:r>
              <w:rPr>
                <w:rFonts w:ascii="宋体" w:hAnsi="宋体" w:cs="宋体"/>
                <w:color w:val="000000"/>
                <w:sz w:val="23"/>
              </w:rPr>
              <w:t>七、卫生健康支出</w:t>
            </w:r>
          </w:p>
        </w:tc>
        <w:tc>
          <w:tcPr>
            <w:tcW w:w="1978" w:type="dxa"/>
            <w:vAlign w:val="center"/>
          </w:tcPr>
          <w:p w14:paraId="3F73810E">
            <w:pPr>
              <w:snapToGrid w:val="0"/>
              <w:jc w:val="right"/>
            </w:pPr>
            <w:r>
              <w:rPr>
                <w:rFonts w:ascii="宋体" w:hAnsi="宋体" w:cs="宋体"/>
                <w:color w:val="000000"/>
                <w:sz w:val="23"/>
              </w:rPr>
              <w:t>402,785.26</w:t>
            </w:r>
          </w:p>
        </w:tc>
      </w:tr>
      <w:tr w14:paraId="24BADE8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C614852">
            <w:pPr>
              <w:snapToGrid w:val="0"/>
            </w:pPr>
            <w:r>
              <w:rPr>
                <w:rFonts w:ascii="宋体" w:hAnsi="宋体" w:cs="宋体"/>
                <w:color w:val="000000"/>
                <w:sz w:val="23"/>
              </w:rPr>
              <w:t>八、附属单位上缴收入</w:t>
            </w:r>
          </w:p>
        </w:tc>
        <w:tc>
          <w:tcPr>
            <w:tcW w:w="1980" w:type="dxa"/>
            <w:vAlign w:val="center"/>
          </w:tcPr>
          <w:p w14:paraId="71A22246"/>
        </w:tc>
        <w:tc>
          <w:tcPr>
            <w:tcW w:w="4640" w:type="dxa"/>
            <w:vAlign w:val="center"/>
          </w:tcPr>
          <w:p w14:paraId="0A0010AF">
            <w:pPr>
              <w:snapToGrid w:val="0"/>
            </w:pPr>
            <w:r>
              <w:rPr>
                <w:rFonts w:ascii="宋体" w:hAnsi="宋体" w:cs="宋体"/>
                <w:color w:val="000000"/>
                <w:sz w:val="23"/>
              </w:rPr>
              <w:t>八、节能环保支出</w:t>
            </w:r>
          </w:p>
        </w:tc>
        <w:tc>
          <w:tcPr>
            <w:tcW w:w="1978" w:type="dxa"/>
            <w:vAlign w:val="center"/>
          </w:tcPr>
          <w:p w14:paraId="098C4B67"/>
        </w:tc>
      </w:tr>
      <w:tr w14:paraId="350FA3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E73D587">
            <w:pPr>
              <w:snapToGrid w:val="0"/>
            </w:pPr>
            <w:r>
              <w:rPr>
                <w:rFonts w:ascii="宋体" w:hAnsi="宋体" w:cs="宋体"/>
                <w:color w:val="000000"/>
                <w:sz w:val="23"/>
              </w:rPr>
              <w:t>九、其他收入</w:t>
            </w:r>
          </w:p>
        </w:tc>
        <w:tc>
          <w:tcPr>
            <w:tcW w:w="1980" w:type="dxa"/>
            <w:vAlign w:val="center"/>
          </w:tcPr>
          <w:p w14:paraId="5CA99A9F"/>
        </w:tc>
        <w:tc>
          <w:tcPr>
            <w:tcW w:w="4640" w:type="dxa"/>
            <w:vAlign w:val="center"/>
          </w:tcPr>
          <w:p w14:paraId="1E88187F">
            <w:pPr>
              <w:snapToGrid w:val="0"/>
            </w:pPr>
            <w:r>
              <w:rPr>
                <w:rFonts w:ascii="宋体" w:hAnsi="宋体" w:cs="宋体"/>
                <w:color w:val="000000"/>
                <w:sz w:val="23"/>
              </w:rPr>
              <w:t>九、城乡社区支出</w:t>
            </w:r>
          </w:p>
        </w:tc>
        <w:tc>
          <w:tcPr>
            <w:tcW w:w="1978" w:type="dxa"/>
            <w:vAlign w:val="center"/>
          </w:tcPr>
          <w:p w14:paraId="4016BA84">
            <w:pPr>
              <w:snapToGrid w:val="0"/>
              <w:jc w:val="right"/>
            </w:pPr>
            <w:r>
              <w:rPr>
                <w:rFonts w:ascii="宋体" w:hAnsi="宋体" w:cs="宋体"/>
                <w:color w:val="000000"/>
                <w:sz w:val="23"/>
              </w:rPr>
              <w:t>47,380,204.78</w:t>
            </w:r>
          </w:p>
        </w:tc>
      </w:tr>
      <w:tr w14:paraId="022FB40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6D00F4"/>
        </w:tc>
        <w:tc>
          <w:tcPr>
            <w:tcW w:w="1980" w:type="dxa"/>
            <w:vAlign w:val="center"/>
          </w:tcPr>
          <w:p w14:paraId="2511F4FA"/>
        </w:tc>
        <w:tc>
          <w:tcPr>
            <w:tcW w:w="4640" w:type="dxa"/>
            <w:vAlign w:val="center"/>
          </w:tcPr>
          <w:p w14:paraId="608B2249">
            <w:pPr>
              <w:snapToGrid w:val="0"/>
            </w:pPr>
            <w:r>
              <w:rPr>
                <w:rFonts w:ascii="宋体" w:hAnsi="宋体" w:cs="宋体"/>
                <w:color w:val="000000"/>
                <w:sz w:val="23"/>
              </w:rPr>
              <w:t>十、农林水支出</w:t>
            </w:r>
          </w:p>
        </w:tc>
        <w:tc>
          <w:tcPr>
            <w:tcW w:w="1978" w:type="dxa"/>
            <w:vAlign w:val="center"/>
          </w:tcPr>
          <w:p w14:paraId="72AD897B">
            <w:pPr>
              <w:snapToGrid w:val="0"/>
              <w:jc w:val="right"/>
            </w:pPr>
            <w:r>
              <w:rPr>
                <w:rFonts w:ascii="宋体" w:hAnsi="宋体" w:cs="宋体"/>
                <w:color w:val="000000"/>
                <w:sz w:val="23"/>
              </w:rPr>
              <w:t>4,432,447.72</w:t>
            </w:r>
          </w:p>
        </w:tc>
      </w:tr>
      <w:tr w14:paraId="4DFAC0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E9C804B"/>
        </w:tc>
        <w:tc>
          <w:tcPr>
            <w:tcW w:w="1980" w:type="dxa"/>
            <w:vAlign w:val="center"/>
          </w:tcPr>
          <w:p w14:paraId="3671D52B"/>
        </w:tc>
        <w:tc>
          <w:tcPr>
            <w:tcW w:w="4640" w:type="dxa"/>
            <w:vAlign w:val="center"/>
          </w:tcPr>
          <w:p w14:paraId="54D589DE">
            <w:pPr>
              <w:snapToGrid w:val="0"/>
            </w:pPr>
            <w:r>
              <w:rPr>
                <w:rFonts w:ascii="宋体" w:hAnsi="宋体" w:cs="宋体"/>
                <w:color w:val="000000"/>
                <w:sz w:val="23"/>
              </w:rPr>
              <w:t>十一、交通运输支出</w:t>
            </w:r>
          </w:p>
        </w:tc>
        <w:tc>
          <w:tcPr>
            <w:tcW w:w="1978" w:type="dxa"/>
            <w:vAlign w:val="center"/>
          </w:tcPr>
          <w:p w14:paraId="0E868F57"/>
        </w:tc>
      </w:tr>
      <w:tr w14:paraId="6FD2E6B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79923F84"/>
        </w:tc>
        <w:tc>
          <w:tcPr>
            <w:tcW w:w="1980" w:type="dxa"/>
            <w:vAlign w:val="center"/>
          </w:tcPr>
          <w:p w14:paraId="69B9D82E"/>
        </w:tc>
        <w:tc>
          <w:tcPr>
            <w:tcW w:w="4640" w:type="dxa"/>
            <w:vAlign w:val="center"/>
          </w:tcPr>
          <w:p w14:paraId="2775606A">
            <w:pPr>
              <w:snapToGrid w:val="0"/>
            </w:pPr>
            <w:r>
              <w:rPr>
                <w:rFonts w:ascii="宋体" w:hAnsi="宋体" w:cs="宋体"/>
                <w:color w:val="000000"/>
                <w:sz w:val="23"/>
              </w:rPr>
              <w:t>十二、资源勘探工业信息等支出</w:t>
            </w:r>
          </w:p>
        </w:tc>
        <w:tc>
          <w:tcPr>
            <w:tcW w:w="1978" w:type="dxa"/>
            <w:vAlign w:val="center"/>
          </w:tcPr>
          <w:p w14:paraId="26E43794"/>
        </w:tc>
      </w:tr>
      <w:tr w14:paraId="5AFB2B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8CACFA8"/>
        </w:tc>
        <w:tc>
          <w:tcPr>
            <w:tcW w:w="1980" w:type="dxa"/>
            <w:vAlign w:val="center"/>
          </w:tcPr>
          <w:p w14:paraId="6693F8CF"/>
        </w:tc>
        <w:tc>
          <w:tcPr>
            <w:tcW w:w="4640" w:type="dxa"/>
            <w:vAlign w:val="center"/>
          </w:tcPr>
          <w:p w14:paraId="523F833A">
            <w:pPr>
              <w:snapToGrid w:val="0"/>
            </w:pPr>
            <w:r>
              <w:rPr>
                <w:rFonts w:ascii="宋体" w:hAnsi="宋体" w:cs="宋体"/>
                <w:color w:val="000000"/>
                <w:sz w:val="23"/>
              </w:rPr>
              <w:t>十三、商业服务业等支出</w:t>
            </w:r>
          </w:p>
        </w:tc>
        <w:tc>
          <w:tcPr>
            <w:tcW w:w="1978" w:type="dxa"/>
            <w:vAlign w:val="center"/>
          </w:tcPr>
          <w:p w14:paraId="58FC0731"/>
        </w:tc>
      </w:tr>
      <w:tr w14:paraId="74CF65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04C12B2"/>
        </w:tc>
        <w:tc>
          <w:tcPr>
            <w:tcW w:w="1980" w:type="dxa"/>
            <w:vAlign w:val="center"/>
          </w:tcPr>
          <w:p w14:paraId="24CD47CB"/>
        </w:tc>
        <w:tc>
          <w:tcPr>
            <w:tcW w:w="4640" w:type="dxa"/>
            <w:vAlign w:val="center"/>
          </w:tcPr>
          <w:p w14:paraId="096D053A">
            <w:pPr>
              <w:snapToGrid w:val="0"/>
            </w:pPr>
            <w:r>
              <w:rPr>
                <w:rFonts w:ascii="宋体" w:hAnsi="宋体" w:cs="宋体"/>
                <w:color w:val="000000"/>
                <w:sz w:val="23"/>
              </w:rPr>
              <w:t>十四、金融支出</w:t>
            </w:r>
          </w:p>
        </w:tc>
        <w:tc>
          <w:tcPr>
            <w:tcW w:w="1978" w:type="dxa"/>
            <w:vAlign w:val="center"/>
          </w:tcPr>
          <w:p w14:paraId="77297108"/>
        </w:tc>
      </w:tr>
      <w:tr w14:paraId="6B38147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B73ECC9"/>
        </w:tc>
        <w:tc>
          <w:tcPr>
            <w:tcW w:w="1980" w:type="dxa"/>
            <w:vAlign w:val="center"/>
          </w:tcPr>
          <w:p w14:paraId="5C2C6A46"/>
        </w:tc>
        <w:tc>
          <w:tcPr>
            <w:tcW w:w="4640" w:type="dxa"/>
            <w:vAlign w:val="center"/>
          </w:tcPr>
          <w:p w14:paraId="6CF0938E">
            <w:pPr>
              <w:snapToGrid w:val="0"/>
            </w:pPr>
            <w:r>
              <w:rPr>
                <w:rFonts w:ascii="宋体" w:hAnsi="宋体" w:cs="宋体"/>
                <w:color w:val="000000"/>
                <w:sz w:val="23"/>
              </w:rPr>
              <w:t>十五、援助其他地区支出</w:t>
            </w:r>
          </w:p>
        </w:tc>
        <w:tc>
          <w:tcPr>
            <w:tcW w:w="1978" w:type="dxa"/>
            <w:vAlign w:val="center"/>
          </w:tcPr>
          <w:p w14:paraId="6736CC2A"/>
        </w:tc>
      </w:tr>
      <w:tr w14:paraId="168653F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8B2263A"/>
        </w:tc>
        <w:tc>
          <w:tcPr>
            <w:tcW w:w="1980" w:type="dxa"/>
            <w:vAlign w:val="center"/>
          </w:tcPr>
          <w:p w14:paraId="5EFFC450"/>
        </w:tc>
        <w:tc>
          <w:tcPr>
            <w:tcW w:w="4640" w:type="dxa"/>
            <w:vAlign w:val="center"/>
          </w:tcPr>
          <w:p w14:paraId="5E86C7D4">
            <w:pPr>
              <w:snapToGrid w:val="0"/>
            </w:pPr>
            <w:r>
              <w:rPr>
                <w:rFonts w:ascii="宋体" w:hAnsi="宋体" w:cs="宋体"/>
                <w:color w:val="000000"/>
                <w:sz w:val="23"/>
              </w:rPr>
              <w:t>十六、自然资源海洋气象等支出</w:t>
            </w:r>
          </w:p>
        </w:tc>
        <w:tc>
          <w:tcPr>
            <w:tcW w:w="1978" w:type="dxa"/>
            <w:vAlign w:val="center"/>
          </w:tcPr>
          <w:p w14:paraId="48A7DB1A"/>
        </w:tc>
      </w:tr>
      <w:tr w14:paraId="172B3E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2CE42AE9"/>
        </w:tc>
        <w:tc>
          <w:tcPr>
            <w:tcW w:w="1980" w:type="dxa"/>
            <w:vAlign w:val="center"/>
          </w:tcPr>
          <w:p w14:paraId="328C53A8"/>
        </w:tc>
        <w:tc>
          <w:tcPr>
            <w:tcW w:w="4640" w:type="dxa"/>
            <w:vAlign w:val="center"/>
          </w:tcPr>
          <w:p w14:paraId="316FBDC3">
            <w:pPr>
              <w:snapToGrid w:val="0"/>
            </w:pPr>
            <w:r>
              <w:rPr>
                <w:rFonts w:ascii="宋体" w:hAnsi="宋体" w:cs="宋体"/>
                <w:color w:val="000000"/>
                <w:sz w:val="23"/>
              </w:rPr>
              <w:t>十七、住房保障支出</w:t>
            </w:r>
          </w:p>
        </w:tc>
        <w:tc>
          <w:tcPr>
            <w:tcW w:w="1978" w:type="dxa"/>
            <w:vAlign w:val="center"/>
          </w:tcPr>
          <w:p w14:paraId="3FFFE022"/>
        </w:tc>
      </w:tr>
      <w:tr w14:paraId="50891A4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1CD025E"/>
        </w:tc>
        <w:tc>
          <w:tcPr>
            <w:tcW w:w="1980" w:type="dxa"/>
            <w:vAlign w:val="center"/>
          </w:tcPr>
          <w:p w14:paraId="2DF1E297"/>
        </w:tc>
        <w:tc>
          <w:tcPr>
            <w:tcW w:w="4640" w:type="dxa"/>
            <w:vAlign w:val="center"/>
          </w:tcPr>
          <w:p w14:paraId="6C7DEDA0">
            <w:pPr>
              <w:snapToGrid w:val="0"/>
            </w:pPr>
            <w:r>
              <w:rPr>
                <w:rFonts w:ascii="宋体" w:hAnsi="宋体" w:cs="宋体"/>
                <w:color w:val="000000"/>
                <w:sz w:val="23"/>
              </w:rPr>
              <w:t>十八、粮油物资储备支出</w:t>
            </w:r>
          </w:p>
        </w:tc>
        <w:tc>
          <w:tcPr>
            <w:tcW w:w="1978" w:type="dxa"/>
            <w:vAlign w:val="center"/>
          </w:tcPr>
          <w:p w14:paraId="0BE2E617"/>
        </w:tc>
      </w:tr>
      <w:tr w14:paraId="364EB7E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5804388"/>
        </w:tc>
        <w:tc>
          <w:tcPr>
            <w:tcW w:w="1980" w:type="dxa"/>
            <w:vAlign w:val="center"/>
          </w:tcPr>
          <w:p w14:paraId="113A349E"/>
        </w:tc>
        <w:tc>
          <w:tcPr>
            <w:tcW w:w="4640" w:type="dxa"/>
            <w:vAlign w:val="center"/>
          </w:tcPr>
          <w:p w14:paraId="2B029153">
            <w:pPr>
              <w:snapToGrid w:val="0"/>
            </w:pPr>
            <w:r>
              <w:rPr>
                <w:rFonts w:ascii="宋体" w:hAnsi="宋体" w:cs="宋体"/>
                <w:color w:val="000000"/>
                <w:sz w:val="23"/>
              </w:rPr>
              <w:t>十九、国有资本经营预算支出</w:t>
            </w:r>
          </w:p>
        </w:tc>
        <w:tc>
          <w:tcPr>
            <w:tcW w:w="1978" w:type="dxa"/>
            <w:vAlign w:val="center"/>
          </w:tcPr>
          <w:p w14:paraId="7F71B1DE"/>
        </w:tc>
      </w:tr>
      <w:tr w14:paraId="284381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DAB2DBF"/>
        </w:tc>
        <w:tc>
          <w:tcPr>
            <w:tcW w:w="1980" w:type="dxa"/>
            <w:vAlign w:val="center"/>
          </w:tcPr>
          <w:p w14:paraId="5009E4B9"/>
        </w:tc>
        <w:tc>
          <w:tcPr>
            <w:tcW w:w="4640" w:type="dxa"/>
            <w:vAlign w:val="center"/>
          </w:tcPr>
          <w:p w14:paraId="0B7FC23C">
            <w:pPr>
              <w:snapToGrid w:val="0"/>
            </w:pPr>
            <w:r>
              <w:rPr>
                <w:rFonts w:ascii="宋体" w:hAnsi="宋体" w:cs="宋体"/>
                <w:color w:val="000000"/>
                <w:sz w:val="23"/>
              </w:rPr>
              <w:t>二十、灾害防治及应急管理支出</w:t>
            </w:r>
          </w:p>
        </w:tc>
        <w:tc>
          <w:tcPr>
            <w:tcW w:w="1978" w:type="dxa"/>
            <w:vAlign w:val="center"/>
          </w:tcPr>
          <w:p w14:paraId="7A576F1E"/>
        </w:tc>
      </w:tr>
      <w:tr w14:paraId="7B0A4D2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67A21376"/>
        </w:tc>
        <w:tc>
          <w:tcPr>
            <w:tcW w:w="1980" w:type="dxa"/>
            <w:vAlign w:val="center"/>
          </w:tcPr>
          <w:p w14:paraId="00CB795A"/>
        </w:tc>
        <w:tc>
          <w:tcPr>
            <w:tcW w:w="4640" w:type="dxa"/>
            <w:vAlign w:val="center"/>
          </w:tcPr>
          <w:p w14:paraId="5B4ED7EB">
            <w:pPr>
              <w:snapToGrid w:val="0"/>
            </w:pPr>
            <w:r>
              <w:rPr>
                <w:rFonts w:ascii="宋体" w:hAnsi="宋体" w:cs="宋体"/>
                <w:color w:val="000000"/>
                <w:sz w:val="23"/>
              </w:rPr>
              <w:t>二十一、其他支出</w:t>
            </w:r>
          </w:p>
        </w:tc>
        <w:tc>
          <w:tcPr>
            <w:tcW w:w="1978" w:type="dxa"/>
            <w:vAlign w:val="center"/>
          </w:tcPr>
          <w:p w14:paraId="116994A8"/>
        </w:tc>
      </w:tr>
      <w:tr w14:paraId="2BA893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59E17F55"/>
        </w:tc>
        <w:tc>
          <w:tcPr>
            <w:tcW w:w="1980" w:type="dxa"/>
            <w:vAlign w:val="center"/>
          </w:tcPr>
          <w:p w14:paraId="6BD36E32"/>
        </w:tc>
        <w:tc>
          <w:tcPr>
            <w:tcW w:w="4640" w:type="dxa"/>
            <w:vAlign w:val="center"/>
          </w:tcPr>
          <w:p w14:paraId="4B05C7A1">
            <w:pPr>
              <w:snapToGrid w:val="0"/>
            </w:pPr>
            <w:r>
              <w:rPr>
                <w:rFonts w:ascii="宋体" w:hAnsi="宋体" w:cs="宋体"/>
                <w:color w:val="000000"/>
                <w:sz w:val="23"/>
              </w:rPr>
              <w:t>二十二、债务付息支出</w:t>
            </w:r>
          </w:p>
        </w:tc>
        <w:tc>
          <w:tcPr>
            <w:tcW w:w="1978" w:type="dxa"/>
            <w:vAlign w:val="center"/>
          </w:tcPr>
          <w:p w14:paraId="251D6E88"/>
        </w:tc>
      </w:tr>
      <w:tr w14:paraId="75CF3B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0483D1BE"/>
        </w:tc>
        <w:tc>
          <w:tcPr>
            <w:tcW w:w="1980" w:type="dxa"/>
            <w:vAlign w:val="center"/>
          </w:tcPr>
          <w:p w14:paraId="0A6E5595"/>
        </w:tc>
        <w:tc>
          <w:tcPr>
            <w:tcW w:w="4640" w:type="dxa"/>
            <w:vAlign w:val="center"/>
          </w:tcPr>
          <w:p w14:paraId="4D115136">
            <w:pPr>
              <w:snapToGrid w:val="0"/>
            </w:pPr>
            <w:r>
              <w:rPr>
                <w:rFonts w:ascii="宋体" w:hAnsi="宋体" w:cs="宋体"/>
                <w:color w:val="000000"/>
                <w:sz w:val="23"/>
              </w:rPr>
              <w:t>二十三、抗疫特别国债安排的支出</w:t>
            </w:r>
          </w:p>
        </w:tc>
        <w:tc>
          <w:tcPr>
            <w:tcW w:w="1978" w:type="dxa"/>
            <w:vAlign w:val="center"/>
          </w:tcPr>
          <w:p w14:paraId="7C07E953"/>
        </w:tc>
      </w:tr>
      <w:tr w14:paraId="788442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2997A36">
            <w:pPr>
              <w:snapToGrid w:val="0"/>
              <w:jc w:val="center"/>
            </w:pPr>
            <w:r>
              <w:rPr>
                <w:rFonts w:ascii="宋体" w:hAnsi="宋体" w:cs="宋体"/>
                <w:color w:val="000000"/>
                <w:sz w:val="23"/>
              </w:rPr>
              <w:t>本年收入合计</w:t>
            </w:r>
          </w:p>
        </w:tc>
        <w:tc>
          <w:tcPr>
            <w:tcW w:w="1980" w:type="dxa"/>
            <w:vAlign w:val="center"/>
          </w:tcPr>
          <w:p w14:paraId="4596A75B">
            <w:pPr>
              <w:snapToGrid w:val="0"/>
              <w:jc w:val="right"/>
            </w:pPr>
            <w:r>
              <w:rPr>
                <w:rFonts w:ascii="宋体" w:hAnsi="宋体" w:cs="宋体"/>
                <w:color w:val="000000"/>
                <w:sz w:val="23"/>
              </w:rPr>
              <w:t>52,926,287.03</w:t>
            </w:r>
          </w:p>
        </w:tc>
        <w:tc>
          <w:tcPr>
            <w:tcW w:w="4640" w:type="dxa"/>
            <w:vAlign w:val="center"/>
          </w:tcPr>
          <w:p w14:paraId="6D4DFF1D">
            <w:pPr>
              <w:snapToGrid w:val="0"/>
              <w:jc w:val="center"/>
            </w:pPr>
            <w:r>
              <w:rPr>
                <w:rFonts w:ascii="宋体" w:hAnsi="宋体" w:cs="宋体"/>
                <w:color w:val="000000"/>
                <w:sz w:val="23"/>
              </w:rPr>
              <w:t>本年支出合计</w:t>
            </w:r>
          </w:p>
        </w:tc>
        <w:tc>
          <w:tcPr>
            <w:tcW w:w="1978" w:type="dxa"/>
            <w:vAlign w:val="center"/>
          </w:tcPr>
          <w:p w14:paraId="40A1C36C">
            <w:pPr>
              <w:snapToGrid w:val="0"/>
              <w:jc w:val="right"/>
            </w:pPr>
            <w:r>
              <w:rPr>
                <w:rFonts w:ascii="宋体" w:hAnsi="宋体" w:cs="宋体"/>
                <w:color w:val="000000"/>
                <w:sz w:val="23"/>
              </w:rPr>
              <w:t>52,926,287.03</w:t>
            </w:r>
          </w:p>
        </w:tc>
      </w:tr>
      <w:tr w14:paraId="592D3A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32A52F4">
            <w:pPr>
              <w:snapToGrid w:val="0"/>
            </w:pPr>
            <w:r>
              <w:rPr>
                <w:rFonts w:ascii="宋体" w:hAnsi="宋体" w:cs="宋体"/>
                <w:color w:val="000000"/>
                <w:sz w:val="23"/>
              </w:rPr>
              <w:t>十、使用非财政拨款结余</w:t>
            </w:r>
          </w:p>
        </w:tc>
        <w:tc>
          <w:tcPr>
            <w:tcW w:w="1980" w:type="dxa"/>
            <w:vAlign w:val="center"/>
          </w:tcPr>
          <w:p w14:paraId="08721ADE"/>
        </w:tc>
        <w:tc>
          <w:tcPr>
            <w:tcW w:w="4640" w:type="dxa"/>
            <w:vAlign w:val="center"/>
          </w:tcPr>
          <w:p w14:paraId="3C4F346E">
            <w:pPr>
              <w:snapToGrid w:val="0"/>
            </w:pPr>
            <w:r>
              <w:rPr>
                <w:rFonts w:ascii="宋体" w:hAnsi="宋体" w:cs="宋体"/>
                <w:color w:val="000000"/>
                <w:sz w:val="23"/>
              </w:rPr>
              <w:t>二十四、结余分配</w:t>
            </w:r>
          </w:p>
        </w:tc>
        <w:tc>
          <w:tcPr>
            <w:tcW w:w="1978" w:type="dxa"/>
            <w:vAlign w:val="center"/>
          </w:tcPr>
          <w:p w14:paraId="23E9CF43"/>
        </w:tc>
      </w:tr>
      <w:tr w14:paraId="4FCC3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D17B4FC">
            <w:pPr>
              <w:snapToGrid w:val="0"/>
            </w:pPr>
            <w:r>
              <w:rPr>
                <w:rFonts w:ascii="宋体" w:hAnsi="宋体" w:cs="宋体"/>
                <w:color w:val="000000"/>
                <w:sz w:val="23"/>
              </w:rPr>
              <w:t>十一、年初结转和结余</w:t>
            </w:r>
          </w:p>
        </w:tc>
        <w:tc>
          <w:tcPr>
            <w:tcW w:w="1980" w:type="dxa"/>
            <w:vAlign w:val="center"/>
          </w:tcPr>
          <w:p w14:paraId="74DB5AF1"/>
        </w:tc>
        <w:tc>
          <w:tcPr>
            <w:tcW w:w="4640" w:type="dxa"/>
            <w:vAlign w:val="center"/>
          </w:tcPr>
          <w:p w14:paraId="567D3538">
            <w:pPr>
              <w:snapToGrid w:val="0"/>
            </w:pPr>
            <w:r>
              <w:rPr>
                <w:rFonts w:ascii="宋体" w:hAnsi="宋体" w:cs="宋体"/>
                <w:color w:val="000000"/>
                <w:sz w:val="23"/>
              </w:rPr>
              <w:t>二十五、年末结转和结余</w:t>
            </w:r>
          </w:p>
        </w:tc>
        <w:tc>
          <w:tcPr>
            <w:tcW w:w="1978" w:type="dxa"/>
            <w:vAlign w:val="center"/>
          </w:tcPr>
          <w:p w14:paraId="7D229F0F"/>
        </w:tc>
      </w:tr>
      <w:tr w14:paraId="4FD7649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1B84C9D0">
            <w:pPr>
              <w:snapToGrid w:val="0"/>
            </w:pPr>
            <w:r>
              <w:rPr>
                <w:rFonts w:ascii="宋体" w:hAnsi="宋体" w:cs="宋体"/>
                <w:color w:val="000000"/>
                <w:sz w:val="23"/>
              </w:rPr>
              <w:t xml:space="preserve">     其中：财政拨款结转和结余</w:t>
            </w:r>
          </w:p>
        </w:tc>
        <w:tc>
          <w:tcPr>
            <w:tcW w:w="1980" w:type="dxa"/>
            <w:vAlign w:val="center"/>
          </w:tcPr>
          <w:p w14:paraId="45F0E01C"/>
        </w:tc>
        <w:tc>
          <w:tcPr>
            <w:tcW w:w="4640" w:type="dxa"/>
            <w:vAlign w:val="center"/>
          </w:tcPr>
          <w:p w14:paraId="19807D4A"/>
        </w:tc>
        <w:tc>
          <w:tcPr>
            <w:tcW w:w="1978" w:type="dxa"/>
            <w:vAlign w:val="center"/>
          </w:tcPr>
          <w:p w14:paraId="7950F397"/>
        </w:tc>
      </w:tr>
      <w:tr w14:paraId="5BE6C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3600D592">
            <w:pPr>
              <w:snapToGrid w:val="0"/>
            </w:pPr>
            <w:r>
              <w:rPr>
                <w:rFonts w:ascii="宋体" w:hAnsi="宋体" w:cs="宋体"/>
                <w:color w:val="000000"/>
                <w:sz w:val="23"/>
              </w:rPr>
              <w:t xml:space="preserve">           其他结转和结余</w:t>
            </w:r>
          </w:p>
        </w:tc>
        <w:tc>
          <w:tcPr>
            <w:tcW w:w="1980" w:type="dxa"/>
            <w:vAlign w:val="center"/>
          </w:tcPr>
          <w:p w14:paraId="0B8E5233"/>
        </w:tc>
        <w:tc>
          <w:tcPr>
            <w:tcW w:w="4640" w:type="dxa"/>
            <w:vAlign w:val="center"/>
          </w:tcPr>
          <w:p w14:paraId="095BAEDE"/>
        </w:tc>
        <w:tc>
          <w:tcPr>
            <w:tcW w:w="1978" w:type="dxa"/>
            <w:vAlign w:val="center"/>
          </w:tcPr>
          <w:p w14:paraId="40957B56"/>
        </w:tc>
      </w:tr>
      <w:tr w14:paraId="465458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5" w:hRule="exact"/>
          <w:jc w:val="center"/>
        </w:trPr>
        <w:tc>
          <w:tcPr>
            <w:tcW w:w="4640" w:type="dxa"/>
            <w:vAlign w:val="center"/>
          </w:tcPr>
          <w:p w14:paraId="4AA5DBD6">
            <w:pPr>
              <w:snapToGrid w:val="0"/>
              <w:jc w:val="center"/>
            </w:pPr>
            <w:r>
              <w:rPr>
                <w:rFonts w:ascii="宋体" w:hAnsi="宋体" w:cs="宋体"/>
                <w:color w:val="000000"/>
                <w:sz w:val="23"/>
              </w:rPr>
              <w:t>收入总计</w:t>
            </w:r>
          </w:p>
        </w:tc>
        <w:tc>
          <w:tcPr>
            <w:tcW w:w="1980" w:type="dxa"/>
            <w:vAlign w:val="center"/>
          </w:tcPr>
          <w:p w14:paraId="39F1CE34">
            <w:pPr>
              <w:snapToGrid w:val="0"/>
              <w:jc w:val="right"/>
            </w:pPr>
            <w:r>
              <w:rPr>
                <w:rFonts w:ascii="宋体" w:hAnsi="宋体" w:cs="宋体"/>
                <w:color w:val="000000"/>
                <w:sz w:val="23"/>
              </w:rPr>
              <w:t>52,926,287.03</w:t>
            </w:r>
          </w:p>
        </w:tc>
        <w:tc>
          <w:tcPr>
            <w:tcW w:w="4640" w:type="dxa"/>
            <w:vAlign w:val="center"/>
          </w:tcPr>
          <w:p w14:paraId="212BADEE">
            <w:pPr>
              <w:snapToGrid w:val="0"/>
              <w:jc w:val="center"/>
            </w:pPr>
            <w:r>
              <w:rPr>
                <w:rFonts w:ascii="宋体" w:hAnsi="宋体" w:cs="宋体"/>
                <w:color w:val="000000"/>
                <w:sz w:val="23"/>
              </w:rPr>
              <w:t>支出总计</w:t>
            </w:r>
          </w:p>
        </w:tc>
        <w:tc>
          <w:tcPr>
            <w:tcW w:w="1978" w:type="dxa"/>
            <w:vAlign w:val="center"/>
          </w:tcPr>
          <w:p w14:paraId="75D1F6C3">
            <w:pPr>
              <w:snapToGrid w:val="0"/>
              <w:jc w:val="right"/>
            </w:pPr>
            <w:r>
              <w:rPr>
                <w:rFonts w:ascii="宋体" w:hAnsi="宋体" w:cs="宋体"/>
                <w:color w:val="000000"/>
                <w:sz w:val="23"/>
              </w:rPr>
              <w:t>52,926,287.03</w:t>
            </w:r>
          </w:p>
        </w:tc>
      </w:tr>
      <w:tr w14:paraId="215A7BE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41" w:hRule="exact"/>
          <w:jc w:val="center"/>
        </w:trPr>
        <w:tc>
          <w:tcPr>
            <w:tcW w:w="13238" w:type="dxa"/>
            <w:gridSpan w:val="4"/>
            <w:tcBorders>
              <w:left w:val="single" w:color="FFFFFF" w:sz="4" w:space="0"/>
              <w:bottom w:val="single" w:color="FFFFFF" w:sz="4" w:space="0"/>
              <w:right w:val="single" w:color="FFFFFF" w:sz="4" w:space="0"/>
            </w:tcBorders>
            <w:vAlign w:val="center"/>
          </w:tcPr>
          <w:p w14:paraId="5DB7C9C4">
            <w:pPr>
              <w:snapToGrid w:val="0"/>
            </w:pPr>
            <w:r>
              <w:rPr>
                <w:rFonts w:ascii="宋体" w:hAnsi="宋体" w:cs="宋体"/>
                <w:color w:val="000000"/>
                <w:sz w:val="23"/>
              </w:rPr>
              <w:t>注：本表反映本年度的总收支和年末结转结余情况。财政专户管理资金是指教育收费；事业收入不含教育收费。</w:t>
            </w:r>
          </w:p>
        </w:tc>
      </w:tr>
    </w:tbl>
    <w:p w14:paraId="79608D79">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453CE105">
      <w:pPr>
        <w:pStyle w:val="6"/>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二、《收入决算表（按功能分类列示）》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7D76426E">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137FF67"/>
        </w:tc>
      </w:tr>
      <w:tr w14:paraId="4E62449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776A5E9">
            <w:r>
              <w:rPr>
                <w:rFonts w:ascii="宋体" w:hAnsi="宋体" w:cs="宋体"/>
                <w:sz w:val="20"/>
              </w:rPr>
              <w:t>单位：天津市西青区李七庄街道农业农村发展服务中心</w:t>
            </w:r>
          </w:p>
        </w:tc>
        <w:tc>
          <w:tcPr>
            <w:tcW w:w="2000" w:type="dxa"/>
          </w:tcPr>
          <w:p w14:paraId="7B68B653">
            <w:pPr>
              <w:jc w:val="center"/>
            </w:pPr>
          </w:p>
        </w:tc>
        <w:tc>
          <w:tcPr>
            <w:tcW w:w="5619" w:type="dxa"/>
          </w:tcPr>
          <w:p w14:paraId="27093A6C">
            <w:pPr>
              <w:jc w:val="right"/>
            </w:pPr>
            <w:r>
              <w:rPr>
                <w:rFonts w:ascii="宋体" w:hAnsi="宋体" w:cs="宋体"/>
                <w:sz w:val="20"/>
              </w:rPr>
              <w:t>单位：元</w:t>
            </w:r>
          </w:p>
        </w:tc>
      </w:tr>
    </w:tbl>
    <w:p w14:paraId="4697F821">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2520"/>
        <w:gridCol w:w="1240"/>
        <w:gridCol w:w="1240"/>
        <w:gridCol w:w="1240"/>
        <w:gridCol w:w="1240"/>
        <w:gridCol w:w="1240"/>
        <w:gridCol w:w="1240"/>
        <w:gridCol w:w="1240"/>
        <w:gridCol w:w="1198"/>
      </w:tblGrid>
      <w:tr w14:paraId="564706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3360" w:type="dxa"/>
            <w:gridSpan w:val="2"/>
            <w:vAlign w:val="center"/>
          </w:tcPr>
          <w:p w14:paraId="2A40F5AE">
            <w:pPr>
              <w:snapToGrid w:val="0"/>
              <w:jc w:val="center"/>
            </w:pPr>
            <w:r>
              <w:rPr>
                <w:rFonts w:ascii="宋体" w:hAnsi="宋体" w:cs="宋体"/>
                <w:color w:val="000000"/>
                <w:sz w:val="14"/>
              </w:rPr>
              <w:t>项      目</w:t>
            </w:r>
          </w:p>
        </w:tc>
        <w:tc>
          <w:tcPr>
            <w:tcW w:w="1240" w:type="dxa"/>
            <w:vMerge w:val="restart"/>
            <w:vAlign w:val="center"/>
          </w:tcPr>
          <w:p w14:paraId="3CB42F48">
            <w:pPr>
              <w:snapToGrid w:val="0"/>
              <w:jc w:val="center"/>
            </w:pPr>
            <w:r>
              <w:rPr>
                <w:rFonts w:ascii="宋体" w:hAnsi="宋体" w:cs="宋体"/>
                <w:color w:val="000000"/>
                <w:sz w:val="14"/>
              </w:rPr>
              <w:t>本年收入合计</w:t>
            </w:r>
          </w:p>
        </w:tc>
        <w:tc>
          <w:tcPr>
            <w:tcW w:w="1240" w:type="dxa"/>
            <w:vMerge w:val="restart"/>
            <w:vAlign w:val="center"/>
          </w:tcPr>
          <w:p w14:paraId="31E90FBD">
            <w:pPr>
              <w:snapToGrid w:val="0"/>
              <w:jc w:val="center"/>
            </w:pPr>
            <w:r>
              <w:rPr>
                <w:rFonts w:ascii="宋体" w:hAnsi="宋体" w:cs="宋体"/>
                <w:color w:val="000000"/>
                <w:sz w:val="14"/>
              </w:rPr>
              <w:t>财政拨款收入</w:t>
            </w:r>
          </w:p>
        </w:tc>
        <w:tc>
          <w:tcPr>
            <w:tcW w:w="1240" w:type="dxa"/>
            <w:vMerge w:val="restart"/>
            <w:vAlign w:val="center"/>
          </w:tcPr>
          <w:p w14:paraId="59A32D83">
            <w:pPr>
              <w:snapToGrid w:val="0"/>
              <w:jc w:val="center"/>
            </w:pPr>
            <w:r>
              <w:rPr>
                <w:rFonts w:ascii="宋体" w:hAnsi="宋体" w:cs="宋体"/>
                <w:color w:val="000000"/>
                <w:sz w:val="14"/>
              </w:rPr>
              <w:t>上级补助收入</w:t>
            </w:r>
          </w:p>
        </w:tc>
        <w:tc>
          <w:tcPr>
            <w:tcW w:w="2480" w:type="dxa"/>
            <w:gridSpan w:val="2"/>
            <w:vAlign w:val="center"/>
          </w:tcPr>
          <w:p w14:paraId="7392FA00">
            <w:pPr>
              <w:snapToGrid w:val="0"/>
              <w:jc w:val="center"/>
            </w:pPr>
            <w:r>
              <w:rPr>
                <w:rFonts w:ascii="宋体" w:hAnsi="宋体" w:cs="宋体"/>
                <w:color w:val="000000"/>
                <w:sz w:val="14"/>
              </w:rPr>
              <w:t>事业收入</w:t>
            </w:r>
          </w:p>
        </w:tc>
        <w:tc>
          <w:tcPr>
            <w:tcW w:w="1240" w:type="dxa"/>
            <w:vMerge w:val="restart"/>
            <w:vAlign w:val="center"/>
          </w:tcPr>
          <w:p w14:paraId="6312E515">
            <w:pPr>
              <w:snapToGrid w:val="0"/>
              <w:jc w:val="center"/>
            </w:pPr>
            <w:r>
              <w:rPr>
                <w:rFonts w:ascii="宋体" w:hAnsi="宋体" w:cs="宋体"/>
                <w:color w:val="000000"/>
                <w:sz w:val="14"/>
              </w:rPr>
              <w:t>经营收入</w:t>
            </w:r>
          </w:p>
        </w:tc>
        <w:tc>
          <w:tcPr>
            <w:tcW w:w="1240" w:type="dxa"/>
            <w:vMerge w:val="restart"/>
            <w:vAlign w:val="center"/>
          </w:tcPr>
          <w:p w14:paraId="5FADA792">
            <w:pPr>
              <w:snapToGrid w:val="0"/>
              <w:jc w:val="center"/>
            </w:pPr>
            <w:r>
              <w:rPr>
                <w:rFonts w:ascii="宋体" w:hAnsi="宋体" w:cs="宋体"/>
                <w:color w:val="000000"/>
                <w:sz w:val="14"/>
              </w:rPr>
              <w:t>附属单位上缴收入</w:t>
            </w:r>
          </w:p>
        </w:tc>
        <w:tc>
          <w:tcPr>
            <w:tcW w:w="1198" w:type="dxa"/>
            <w:vMerge w:val="restart"/>
            <w:vAlign w:val="center"/>
          </w:tcPr>
          <w:p w14:paraId="7713F9C3">
            <w:pPr>
              <w:snapToGrid w:val="0"/>
              <w:jc w:val="center"/>
            </w:pPr>
            <w:r>
              <w:rPr>
                <w:rFonts w:ascii="宋体" w:hAnsi="宋体" w:cs="宋体"/>
                <w:color w:val="000000"/>
                <w:sz w:val="14"/>
              </w:rPr>
              <w:t>其他收入</w:t>
            </w:r>
          </w:p>
        </w:tc>
      </w:tr>
      <w:tr w14:paraId="0E66918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94" w:hRule="exact"/>
          <w:jc w:val="center"/>
        </w:trPr>
        <w:tc>
          <w:tcPr>
            <w:tcW w:w="840" w:type="dxa"/>
            <w:vAlign w:val="center"/>
          </w:tcPr>
          <w:p w14:paraId="04351E98">
            <w:pPr>
              <w:snapToGrid w:val="0"/>
              <w:jc w:val="center"/>
            </w:pPr>
            <w:r>
              <w:rPr>
                <w:rFonts w:ascii="宋体" w:hAnsi="宋体" w:cs="宋体"/>
                <w:color w:val="000000"/>
                <w:sz w:val="14"/>
              </w:rPr>
              <w:t>科目编码</w:t>
            </w:r>
          </w:p>
        </w:tc>
        <w:tc>
          <w:tcPr>
            <w:tcW w:w="2520" w:type="dxa"/>
            <w:vAlign w:val="center"/>
          </w:tcPr>
          <w:p w14:paraId="68FFE747">
            <w:pPr>
              <w:snapToGrid w:val="0"/>
              <w:jc w:val="center"/>
            </w:pPr>
            <w:r>
              <w:rPr>
                <w:rFonts w:ascii="宋体" w:hAnsi="宋体" w:cs="宋体"/>
                <w:color w:val="000000"/>
                <w:sz w:val="14"/>
              </w:rPr>
              <w:t>科目名称</w:t>
            </w:r>
          </w:p>
        </w:tc>
        <w:tc>
          <w:tcPr>
            <w:tcW w:w="1240" w:type="dxa"/>
            <w:vMerge w:val="continue"/>
            <w:vAlign w:val="center"/>
          </w:tcPr>
          <w:p w14:paraId="5D1FF7F4"/>
        </w:tc>
        <w:tc>
          <w:tcPr>
            <w:tcW w:w="1240" w:type="dxa"/>
            <w:vMerge w:val="continue"/>
            <w:vAlign w:val="center"/>
          </w:tcPr>
          <w:p w14:paraId="16881983"/>
        </w:tc>
        <w:tc>
          <w:tcPr>
            <w:tcW w:w="1240" w:type="dxa"/>
            <w:vMerge w:val="continue"/>
            <w:vAlign w:val="center"/>
          </w:tcPr>
          <w:p w14:paraId="78DD7D91"/>
        </w:tc>
        <w:tc>
          <w:tcPr>
            <w:tcW w:w="1240" w:type="dxa"/>
            <w:vAlign w:val="center"/>
          </w:tcPr>
          <w:p w14:paraId="3536ACD0">
            <w:pPr>
              <w:snapToGrid w:val="0"/>
              <w:jc w:val="center"/>
            </w:pPr>
            <w:r>
              <w:rPr>
                <w:rFonts w:ascii="宋体" w:hAnsi="宋体" w:cs="宋体"/>
                <w:color w:val="000000"/>
                <w:sz w:val="14"/>
              </w:rPr>
              <w:t>小计</w:t>
            </w:r>
          </w:p>
        </w:tc>
        <w:tc>
          <w:tcPr>
            <w:tcW w:w="1240" w:type="dxa"/>
            <w:vAlign w:val="center"/>
          </w:tcPr>
          <w:p w14:paraId="421F9EAA">
            <w:pPr>
              <w:snapToGrid w:val="0"/>
              <w:jc w:val="center"/>
            </w:pPr>
            <w:r>
              <w:rPr>
                <w:rFonts w:ascii="宋体" w:hAnsi="宋体" w:cs="宋体"/>
                <w:color w:val="000000"/>
                <w:sz w:val="14"/>
              </w:rPr>
              <w:t>其中：教育收费</w:t>
            </w:r>
          </w:p>
        </w:tc>
        <w:tc>
          <w:tcPr>
            <w:tcW w:w="1240" w:type="dxa"/>
            <w:vMerge w:val="continue"/>
            <w:vAlign w:val="center"/>
          </w:tcPr>
          <w:p w14:paraId="527DF9BD"/>
        </w:tc>
        <w:tc>
          <w:tcPr>
            <w:tcW w:w="1240" w:type="dxa"/>
            <w:vMerge w:val="continue"/>
            <w:vAlign w:val="center"/>
          </w:tcPr>
          <w:p w14:paraId="5DA69B71"/>
        </w:tc>
        <w:tc>
          <w:tcPr>
            <w:tcW w:w="1198" w:type="dxa"/>
            <w:vMerge w:val="continue"/>
            <w:vAlign w:val="center"/>
          </w:tcPr>
          <w:p w14:paraId="79EEC427"/>
        </w:tc>
      </w:tr>
      <w:tr w14:paraId="533259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3360" w:type="dxa"/>
            <w:gridSpan w:val="2"/>
            <w:vAlign w:val="center"/>
          </w:tcPr>
          <w:p w14:paraId="68023A4B">
            <w:pPr>
              <w:snapToGrid w:val="0"/>
              <w:jc w:val="center"/>
            </w:pPr>
            <w:r>
              <w:rPr>
                <w:rFonts w:ascii="宋体" w:hAnsi="宋体" w:cs="宋体"/>
                <w:color w:val="000000"/>
                <w:sz w:val="14"/>
              </w:rPr>
              <w:t>合计</w:t>
            </w:r>
          </w:p>
        </w:tc>
        <w:tc>
          <w:tcPr>
            <w:tcW w:w="1240" w:type="dxa"/>
            <w:vAlign w:val="center"/>
          </w:tcPr>
          <w:p w14:paraId="7387654A">
            <w:pPr>
              <w:snapToGrid w:val="0"/>
              <w:jc w:val="right"/>
            </w:pPr>
            <w:r>
              <w:rPr>
                <w:rFonts w:ascii="宋体" w:hAnsi="宋体" w:cs="宋体"/>
                <w:color w:val="000000"/>
                <w:sz w:val="14"/>
              </w:rPr>
              <w:t>52,926,287.03</w:t>
            </w:r>
          </w:p>
        </w:tc>
        <w:tc>
          <w:tcPr>
            <w:tcW w:w="1240" w:type="dxa"/>
            <w:vAlign w:val="center"/>
          </w:tcPr>
          <w:p w14:paraId="702BE8F6">
            <w:pPr>
              <w:snapToGrid w:val="0"/>
              <w:jc w:val="right"/>
            </w:pPr>
            <w:r>
              <w:rPr>
                <w:rFonts w:ascii="宋体" w:hAnsi="宋体" w:cs="宋体"/>
                <w:color w:val="000000"/>
                <w:sz w:val="14"/>
              </w:rPr>
              <w:t>52,926,287.03</w:t>
            </w:r>
          </w:p>
        </w:tc>
        <w:tc>
          <w:tcPr>
            <w:tcW w:w="1240" w:type="dxa"/>
            <w:vAlign w:val="center"/>
          </w:tcPr>
          <w:p w14:paraId="7FD9DB3E"/>
        </w:tc>
        <w:tc>
          <w:tcPr>
            <w:tcW w:w="1240" w:type="dxa"/>
            <w:vAlign w:val="center"/>
          </w:tcPr>
          <w:p w14:paraId="0B0F2246"/>
        </w:tc>
        <w:tc>
          <w:tcPr>
            <w:tcW w:w="1240" w:type="dxa"/>
            <w:vAlign w:val="center"/>
          </w:tcPr>
          <w:p w14:paraId="04ADF873"/>
        </w:tc>
        <w:tc>
          <w:tcPr>
            <w:tcW w:w="1240" w:type="dxa"/>
            <w:vAlign w:val="center"/>
          </w:tcPr>
          <w:p w14:paraId="70161767"/>
        </w:tc>
        <w:tc>
          <w:tcPr>
            <w:tcW w:w="1240" w:type="dxa"/>
            <w:vAlign w:val="center"/>
          </w:tcPr>
          <w:p w14:paraId="66779195"/>
        </w:tc>
        <w:tc>
          <w:tcPr>
            <w:tcW w:w="1198" w:type="dxa"/>
            <w:vAlign w:val="center"/>
          </w:tcPr>
          <w:p w14:paraId="7E428C4A"/>
        </w:tc>
      </w:tr>
      <w:tr w14:paraId="3E05DB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385EF57">
            <w:pPr>
              <w:snapToGrid w:val="0"/>
            </w:pPr>
            <w:r>
              <w:rPr>
                <w:rFonts w:ascii="宋体" w:hAnsi="宋体" w:cs="宋体"/>
                <w:color w:val="000000"/>
                <w:sz w:val="14"/>
              </w:rPr>
              <w:t>208</w:t>
            </w:r>
          </w:p>
        </w:tc>
        <w:tc>
          <w:tcPr>
            <w:tcW w:w="2520" w:type="dxa"/>
            <w:vAlign w:val="center"/>
          </w:tcPr>
          <w:p w14:paraId="053E31B9">
            <w:pPr>
              <w:snapToGrid w:val="0"/>
            </w:pPr>
            <w:r>
              <w:rPr>
                <w:rFonts w:ascii="宋体" w:hAnsi="宋体" w:cs="宋体"/>
                <w:color w:val="000000"/>
                <w:sz w:val="14"/>
              </w:rPr>
              <w:t>社会保障和就业支出</w:t>
            </w:r>
          </w:p>
        </w:tc>
        <w:tc>
          <w:tcPr>
            <w:tcW w:w="1240" w:type="dxa"/>
            <w:vAlign w:val="center"/>
          </w:tcPr>
          <w:p w14:paraId="547BEDAF">
            <w:pPr>
              <w:snapToGrid w:val="0"/>
              <w:jc w:val="right"/>
            </w:pPr>
            <w:r>
              <w:rPr>
                <w:rFonts w:ascii="宋体" w:hAnsi="宋体" w:cs="宋体"/>
                <w:color w:val="000000"/>
                <w:sz w:val="14"/>
              </w:rPr>
              <w:t>710,849.27</w:t>
            </w:r>
          </w:p>
        </w:tc>
        <w:tc>
          <w:tcPr>
            <w:tcW w:w="1240" w:type="dxa"/>
            <w:vAlign w:val="center"/>
          </w:tcPr>
          <w:p w14:paraId="68EEB6F2">
            <w:pPr>
              <w:snapToGrid w:val="0"/>
              <w:jc w:val="right"/>
            </w:pPr>
            <w:r>
              <w:rPr>
                <w:rFonts w:ascii="宋体" w:hAnsi="宋体" w:cs="宋体"/>
                <w:color w:val="000000"/>
                <w:sz w:val="14"/>
              </w:rPr>
              <w:t>710,849.27</w:t>
            </w:r>
          </w:p>
        </w:tc>
        <w:tc>
          <w:tcPr>
            <w:tcW w:w="1240" w:type="dxa"/>
            <w:vAlign w:val="center"/>
          </w:tcPr>
          <w:p w14:paraId="3FA8ACC1"/>
        </w:tc>
        <w:tc>
          <w:tcPr>
            <w:tcW w:w="1240" w:type="dxa"/>
            <w:vAlign w:val="center"/>
          </w:tcPr>
          <w:p w14:paraId="70A035B3"/>
        </w:tc>
        <w:tc>
          <w:tcPr>
            <w:tcW w:w="1240" w:type="dxa"/>
            <w:vAlign w:val="center"/>
          </w:tcPr>
          <w:p w14:paraId="0BF9D5A4"/>
        </w:tc>
        <w:tc>
          <w:tcPr>
            <w:tcW w:w="1240" w:type="dxa"/>
            <w:vAlign w:val="center"/>
          </w:tcPr>
          <w:p w14:paraId="1FFA6822"/>
        </w:tc>
        <w:tc>
          <w:tcPr>
            <w:tcW w:w="1240" w:type="dxa"/>
            <w:vAlign w:val="center"/>
          </w:tcPr>
          <w:p w14:paraId="66F4FE30"/>
        </w:tc>
        <w:tc>
          <w:tcPr>
            <w:tcW w:w="1198" w:type="dxa"/>
            <w:vAlign w:val="center"/>
          </w:tcPr>
          <w:p w14:paraId="2E386C89"/>
        </w:tc>
      </w:tr>
      <w:tr w14:paraId="37740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3660051">
            <w:pPr>
              <w:snapToGrid w:val="0"/>
            </w:pPr>
            <w:r>
              <w:rPr>
                <w:rFonts w:ascii="宋体" w:hAnsi="宋体" w:cs="宋体"/>
                <w:color w:val="000000"/>
                <w:sz w:val="14"/>
              </w:rPr>
              <w:t>20805</w:t>
            </w:r>
          </w:p>
        </w:tc>
        <w:tc>
          <w:tcPr>
            <w:tcW w:w="2520" w:type="dxa"/>
            <w:vAlign w:val="center"/>
          </w:tcPr>
          <w:p w14:paraId="588A2102">
            <w:pPr>
              <w:snapToGrid w:val="0"/>
            </w:pPr>
            <w:r>
              <w:rPr>
                <w:rFonts w:ascii="宋体" w:hAnsi="宋体" w:cs="宋体"/>
                <w:color w:val="000000"/>
                <w:sz w:val="14"/>
              </w:rPr>
              <w:t>行政事业单位养老支出</w:t>
            </w:r>
          </w:p>
        </w:tc>
        <w:tc>
          <w:tcPr>
            <w:tcW w:w="1240" w:type="dxa"/>
            <w:vAlign w:val="center"/>
          </w:tcPr>
          <w:p w14:paraId="0EE090CB">
            <w:pPr>
              <w:snapToGrid w:val="0"/>
              <w:jc w:val="right"/>
            </w:pPr>
            <w:r>
              <w:rPr>
                <w:rFonts w:ascii="宋体" w:hAnsi="宋体" w:cs="宋体"/>
                <w:color w:val="000000"/>
                <w:sz w:val="14"/>
              </w:rPr>
              <w:t>710,849.27</w:t>
            </w:r>
          </w:p>
        </w:tc>
        <w:tc>
          <w:tcPr>
            <w:tcW w:w="1240" w:type="dxa"/>
            <w:vAlign w:val="center"/>
          </w:tcPr>
          <w:p w14:paraId="48FC48EB">
            <w:pPr>
              <w:snapToGrid w:val="0"/>
              <w:jc w:val="right"/>
            </w:pPr>
            <w:r>
              <w:rPr>
                <w:rFonts w:ascii="宋体" w:hAnsi="宋体" w:cs="宋体"/>
                <w:color w:val="000000"/>
                <w:sz w:val="14"/>
              </w:rPr>
              <w:t>710,849.27</w:t>
            </w:r>
          </w:p>
        </w:tc>
        <w:tc>
          <w:tcPr>
            <w:tcW w:w="1240" w:type="dxa"/>
            <w:vAlign w:val="center"/>
          </w:tcPr>
          <w:p w14:paraId="1810B92A"/>
        </w:tc>
        <w:tc>
          <w:tcPr>
            <w:tcW w:w="1240" w:type="dxa"/>
            <w:vAlign w:val="center"/>
          </w:tcPr>
          <w:p w14:paraId="3FBE6867"/>
        </w:tc>
        <w:tc>
          <w:tcPr>
            <w:tcW w:w="1240" w:type="dxa"/>
            <w:vAlign w:val="center"/>
          </w:tcPr>
          <w:p w14:paraId="7913747B"/>
        </w:tc>
        <w:tc>
          <w:tcPr>
            <w:tcW w:w="1240" w:type="dxa"/>
            <w:vAlign w:val="center"/>
          </w:tcPr>
          <w:p w14:paraId="566E0D8A"/>
        </w:tc>
        <w:tc>
          <w:tcPr>
            <w:tcW w:w="1240" w:type="dxa"/>
            <w:vAlign w:val="center"/>
          </w:tcPr>
          <w:p w14:paraId="66805828"/>
        </w:tc>
        <w:tc>
          <w:tcPr>
            <w:tcW w:w="1198" w:type="dxa"/>
            <w:vAlign w:val="center"/>
          </w:tcPr>
          <w:p w14:paraId="01849C6C"/>
        </w:tc>
      </w:tr>
      <w:tr w14:paraId="709478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0333155">
            <w:pPr>
              <w:snapToGrid w:val="0"/>
            </w:pPr>
            <w:r>
              <w:rPr>
                <w:rFonts w:ascii="宋体" w:hAnsi="宋体" w:cs="宋体"/>
                <w:color w:val="000000"/>
                <w:sz w:val="14"/>
              </w:rPr>
              <w:t>2080502</w:t>
            </w:r>
          </w:p>
        </w:tc>
        <w:tc>
          <w:tcPr>
            <w:tcW w:w="2520" w:type="dxa"/>
            <w:vAlign w:val="center"/>
          </w:tcPr>
          <w:p w14:paraId="378EC0B1">
            <w:pPr>
              <w:snapToGrid w:val="0"/>
            </w:pPr>
            <w:r>
              <w:rPr>
                <w:rFonts w:ascii="宋体" w:hAnsi="宋体" w:cs="宋体"/>
                <w:color w:val="000000"/>
                <w:sz w:val="14"/>
              </w:rPr>
              <w:t>事业单位离退休</w:t>
            </w:r>
          </w:p>
        </w:tc>
        <w:tc>
          <w:tcPr>
            <w:tcW w:w="1240" w:type="dxa"/>
            <w:vAlign w:val="center"/>
          </w:tcPr>
          <w:p w14:paraId="3404B3E7">
            <w:pPr>
              <w:snapToGrid w:val="0"/>
              <w:jc w:val="right"/>
            </w:pPr>
            <w:r>
              <w:rPr>
                <w:rFonts w:ascii="宋体" w:hAnsi="宋体" w:cs="宋体"/>
                <w:color w:val="000000"/>
                <w:sz w:val="14"/>
              </w:rPr>
              <w:t>10,769.60</w:t>
            </w:r>
          </w:p>
        </w:tc>
        <w:tc>
          <w:tcPr>
            <w:tcW w:w="1240" w:type="dxa"/>
            <w:vAlign w:val="center"/>
          </w:tcPr>
          <w:p w14:paraId="132289C3">
            <w:pPr>
              <w:snapToGrid w:val="0"/>
              <w:jc w:val="right"/>
            </w:pPr>
            <w:r>
              <w:rPr>
                <w:rFonts w:ascii="宋体" w:hAnsi="宋体" w:cs="宋体"/>
                <w:color w:val="000000"/>
                <w:sz w:val="14"/>
              </w:rPr>
              <w:t>10,769.60</w:t>
            </w:r>
          </w:p>
        </w:tc>
        <w:tc>
          <w:tcPr>
            <w:tcW w:w="1240" w:type="dxa"/>
            <w:vAlign w:val="center"/>
          </w:tcPr>
          <w:p w14:paraId="4F3AA3F5"/>
        </w:tc>
        <w:tc>
          <w:tcPr>
            <w:tcW w:w="1240" w:type="dxa"/>
            <w:vAlign w:val="center"/>
          </w:tcPr>
          <w:p w14:paraId="23B6A603"/>
        </w:tc>
        <w:tc>
          <w:tcPr>
            <w:tcW w:w="1240" w:type="dxa"/>
            <w:vAlign w:val="center"/>
          </w:tcPr>
          <w:p w14:paraId="681FE5A2"/>
        </w:tc>
        <w:tc>
          <w:tcPr>
            <w:tcW w:w="1240" w:type="dxa"/>
            <w:vAlign w:val="center"/>
          </w:tcPr>
          <w:p w14:paraId="0B766BC2"/>
        </w:tc>
        <w:tc>
          <w:tcPr>
            <w:tcW w:w="1240" w:type="dxa"/>
            <w:vAlign w:val="center"/>
          </w:tcPr>
          <w:p w14:paraId="6C9BCC65"/>
        </w:tc>
        <w:tc>
          <w:tcPr>
            <w:tcW w:w="1198" w:type="dxa"/>
            <w:vAlign w:val="center"/>
          </w:tcPr>
          <w:p w14:paraId="1E2D3F2F"/>
        </w:tc>
      </w:tr>
      <w:tr w14:paraId="3C2C5D6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FC92A0">
            <w:pPr>
              <w:snapToGrid w:val="0"/>
            </w:pPr>
            <w:r>
              <w:rPr>
                <w:rFonts w:ascii="宋体" w:hAnsi="宋体" w:cs="宋体"/>
                <w:color w:val="000000"/>
                <w:sz w:val="14"/>
              </w:rPr>
              <w:t>2080505</w:t>
            </w:r>
          </w:p>
        </w:tc>
        <w:tc>
          <w:tcPr>
            <w:tcW w:w="2520" w:type="dxa"/>
            <w:vAlign w:val="center"/>
          </w:tcPr>
          <w:p w14:paraId="1C8A64D8">
            <w:pPr>
              <w:snapToGrid w:val="0"/>
            </w:pPr>
            <w:r>
              <w:rPr>
                <w:rFonts w:ascii="宋体" w:hAnsi="宋体" w:cs="宋体"/>
                <w:color w:val="000000"/>
                <w:sz w:val="14"/>
              </w:rPr>
              <w:t>机关事业单位基本养老保险缴费支出</w:t>
            </w:r>
          </w:p>
        </w:tc>
        <w:tc>
          <w:tcPr>
            <w:tcW w:w="1240" w:type="dxa"/>
            <w:vAlign w:val="center"/>
          </w:tcPr>
          <w:p w14:paraId="08D2735A">
            <w:pPr>
              <w:snapToGrid w:val="0"/>
              <w:jc w:val="right"/>
            </w:pPr>
            <w:r>
              <w:rPr>
                <w:rFonts w:ascii="宋体" w:hAnsi="宋体" w:cs="宋体"/>
                <w:color w:val="000000"/>
                <w:sz w:val="14"/>
              </w:rPr>
              <w:t>466,733.27</w:t>
            </w:r>
          </w:p>
        </w:tc>
        <w:tc>
          <w:tcPr>
            <w:tcW w:w="1240" w:type="dxa"/>
            <w:vAlign w:val="center"/>
          </w:tcPr>
          <w:p w14:paraId="4C8B5C28">
            <w:pPr>
              <w:snapToGrid w:val="0"/>
              <w:jc w:val="right"/>
            </w:pPr>
            <w:r>
              <w:rPr>
                <w:rFonts w:ascii="宋体" w:hAnsi="宋体" w:cs="宋体"/>
                <w:color w:val="000000"/>
                <w:sz w:val="14"/>
              </w:rPr>
              <w:t>466,733.27</w:t>
            </w:r>
          </w:p>
        </w:tc>
        <w:tc>
          <w:tcPr>
            <w:tcW w:w="1240" w:type="dxa"/>
            <w:vAlign w:val="center"/>
          </w:tcPr>
          <w:p w14:paraId="00B929D7"/>
        </w:tc>
        <w:tc>
          <w:tcPr>
            <w:tcW w:w="1240" w:type="dxa"/>
            <w:vAlign w:val="center"/>
          </w:tcPr>
          <w:p w14:paraId="33906502"/>
        </w:tc>
        <w:tc>
          <w:tcPr>
            <w:tcW w:w="1240" w:type="dxa"/>
            <w:vAlign w:val="center"/>
          </w:tcPr>
          <w:p w14:paraId="285AEB7E"/>
        </w:tc>
        <w:tc>
          <w:tcPr>
            <w:tcW w:w="1240" w:type="dxa"/>
            <w:vAlign w:val="center"/>
          </w:tcPr>
          <w:p w14:paraId="67D23B69"/>
        </w:tc>
        <w:tc>
          <w:tcPr>
            <w:tcW w:w="1240" w:type="dxa"/>
            <w:vAlign w:val="center"/>
          </w:tcPr>
          <w:p w14:paraId="71ED450F"/>
        </w:tc>
        <w:tc>
          <w:tcPr>
            <w:tcW w:w="1198" w:type="dxa"/>
            <w:vAlign w:val="center"/>
          </w:tcPr>
          <w:p w14:paraId="34DA78CE"/>
        </w:tc>
      </w:tr>
      <w:tr w14:paraId="284D4A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E1148C4">
            <w:pPr>
              <w:snapToGrid w:val="0"/>
            </w:pPr>
            <w:r>
              <w:rPr>
                <w:rFonts w:ascii="宋体" w:hAnsi="宋体" w:cs="宋体"/>
                <w:color w:val="000000"/>
                <w:sz w:val="14"/>
              </w:rPr>
              <w:t>2080506</w:t>
            </w:r>
          </w:p>
        </w:tc>
        <w:tc>
          <w:tcPr>
            <w:tcW w:w="2520" w:type="dxa"/>
            <w:vAlign w:val="center"/>
          </w:tcPr>
          <w:p w14:paraId="2215DAC0">
            <w:pPr>
              <w:snapToGrid w:val="0"/>
            </w:pPr>
            <w:r>
              <w:rPr>
                <w:rFonts w:ascii="宋体" w:hAnsi="宋体" w:cs="宋体"/>
                <w:color w:val="000000"/>
                <w:sz w:val="14"/>
              </w:rPr>
              <w:t>机关事业单位职业年金缴费支出</w:t>
            </w:r>
          </w:p>
        </w:tc>
        <w:tc>
          <w:tcPr>
            <w:tcW w:w="1240" w:type="dxa"/>
            <w:vAlign w:val="center"/>
          </w:tcPr>
          <w:p w14:paraId="0D02CD4E">
            <w:pPr>
              <w:snapToGrid w:val="0"/>
              <w:jc w:val="right"/>
            </w:pPr>
            <w:r>
              <w:rPr>
                <w:rFonts w:ascii="宋体" w:hAnsi="宋体" w:cs="宋体"/>
                <w:color w:val="000000"/>
                <w:sz w:val="14"/>
              </w:rPr>
              <w:t>233,346.40</w:t>
            </w:r>
          </w:p>
        </w:tc>
        <w:tc>
          <w:tcPr>
            <w:tcW w:w="1240" w:type="dxa"/>
            <w:vAlign w:val="center"/>
          </w:tcPr>
          <w:p w14:paraId="6743B159">
            <w:pPr>
              <w:snapToGrid w:val="0"/>
              <w:jc w:val="right"/>
            </w:pPr>
            <w:r>
              <w:rPr>
                <w:rFonts w:ascii="宋体" w:hAnsi="宋体" w:cs="宋体"/>
                <w:color w:val="000000"/>
                <w:sz w:val="14"/>
              </w:rPr>
              <w:t>233,346.40</w:t>
            </w:r>
          </w:p>
        </w:tc>
        <w:tc>
          <w:tcPr>
            <w:tcW w:w="1240" w:type="dxa"/>
            <w:vAlign w:val="center"/>
          </w:tcPr>
          <w:p w14:paraId="152CA3D7"/>
        </w:tc>
        <w:tc>
          <w:tcPr>
            <w:tcW w:w="1240" w:type="dxa"/>
            <w:vAlign w:val="center"/>
          </w:tcPr>
          <w:p w14:paraId="10FCF9B0"/>
        </w:tc>
        <w:tc>
          <w:tcPr>
            <w:tcW w:w="1240" w:type="dxa"/>
            <w:vAlign w:val="center"/>
          </w:tcPr>
          <w:p w14:paraId="125583F8"/>
        </w:tc>
        <w:tc>
          <w:tcPr>
            <w:tcW w:w="1240" w:type="dxa"/>
            <w:vAlign w:val="center"/>
          </w:tcPr>
          <w:p w14:paraId="3F377034"/>
        </w:tc>
        <w:tc>
          <w:tcPr>
            <w:tcW w:w="1240" w:type="dxa"/>
            <w:vAlign w:val="center"/>
          </w:tcPr>
          <w:p w14:paraId="64B2C84C"/>
        </w:tc>
        <w:tc>
          <w:tcPr>
            <w:tcW w:w="1198" w:type="dxa"/>
            <w:vAlign w:val="center"/>
          </w:tcPr>
          <w:p w14:paraId="612425D6"/>
        </w:tc>
      </w:tr>
      <w:tr w14:paraId="561A91F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6503DAE">
            <w:pPr>
              <w:snapToGrid w:val="0"/>
            </w:pPr>
            <w:r>
              <w:rPr>
                <w:rFonts w:ascii="宋体" w:hAnsi="宋体" w:cs="宋体"/>
                <w:color w:val="000000"/>
                <w:sz w:val="14"/>
              </w:rPr>
              <w:t>210</w:t>
            </w:r>
          </w:p>
        </w:tc>
        <w:tc>
          <w:tcPr>
            <w:tcW w:w="2520" w:type="dxa"/>
            <w:vAlign w:val="center"/>
          </w:tcPr>
          <w:p w14:paraId="1B23A97C">
            <w:pPr>
              <w:snapToGrid w:val="0"/>
            </w:pPr>
            <w:r>
              <w:rPr>
                <w:rFonts w:ascii="宋体" w:hAnsi="宋体" w:cs="宋体"/>
                <w:color w:val="000000"/>
                <w:sz w:val="14"/>
              </w:rPr>
              <w:t>卫生健康支出</w:t>
            </w:r>
          </w:p>
        </w:tc>
        <w:tc>
          <w:tcPr>
            <w:tcW w:w="1240" w:type="dxa"/>
            <w:vAlign w:val="center"/>
          </w:tcPr>
          <w:p w14:paraId="6ED3666B">
            <w:pPr>
              <w:snapToGrid w:val="0"/>
              <w:jc w:val="right"/>
            </w:pPr>
            <w:r>
              <w:rPr>
                <w:rFonts w:ascii="宋体" w:hAnsi="宋体" w:cs="宋体"/>
                <w:color w:val="000000"/>
                <w:sz w:val="14"/>
              </w:rPr>
              <w:t>402,785.26</w:t>
            </w:r>
          </w:p>
        </w:tc>
        <w:tc>
          <w:tcPr>
            <w:tcW w:w="1240" w:type="dxa"/>
            <w:vAlign w:val="center"/>
          </w:tcPr>
          <w:p w14:paraId="5FB05511">
            <w:pPr>
              <w:snapToGrid w:val="0"/>
              <w:jc w:val="right"/>
            </w:pPr>
            <w:r>
              <w:rPr>
                <w:rFonts w:ascii="宋体" w:hAnsi="宋体" w:cs="宋体"/>
                <w:color w:val="000000"/>
                <w:sz w:val="14"/>
              </w:rPr>
              <w:t>402,785.26</w:t>
            </w:r>
          </w:p>
        </w:tc>
        <w:tc>
          <w:tcPr>
            <w:tcW w:w="1240" w:type="dxa"/>
            <w:vAlign w:val="center"/>
          </w:tcPr>
          <w:p w14:paraId="2244A4D4"/>
        </w:tc>
        <w:tc>
          <w:tcPr>
            <w:tcW w:w="1240" w:type="dxa"/>
            <w:vAlign w:val="center"/>
          </w:tcPr>
          <w:p w14:paraId="311C136D"/>
        </w:tc>
        <w:tc>
          <w:tcPr>
            <w:tcW w:w="1240" w:type="dxa"/>
            <w:vAlign w:val="center"/>
          </w:tcPr>
          <w:p w14:paraId="5E59B26F"/>
        </w:tc>
        <w:tc>
          <w:tcPr>
            <w:tcW w:w="1240" w:type="dxa"/>
            <w:vAlign w:val="center"/>
          </w:tcPr>
          <w:p w14:paraId="580C280C"/>
        </w:tc>
        <w:tc>
          <w:tcPr>
            <w:tcW w:w="1240" w:type="dxa"/>
            <w:vAlign w:val="center"/>
          </w:tcPr>
          <w:p w14:paraId="5B76870A"/>
        </w:tc>
        <w:tc>
          <w:tcPr>
            <w:tcW w:w="1198" w:type="dxa"/>
            <w:vAlign w:val="center"/>
          </w:tcPr>
          <w:p w14:paraId="375E4B17"/>
        </w:tc>
      </w:tr>
      <w:tr w14:paraId="1013DBB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0D7F4A0">
            <w:pPr>
              <w:snapToGrid w:val="0"/>
            </w:pPr>
            <w:r>
              <w:rPr>
                <w:rFonts w:ascii="宋体" w:hAnsi="宋体" w:cs="宋体"/>
                <w:color w:val="000000"/>
                <w:sz w:val="14"/>
              </w:rPr>
              <w:t>21011</w:t>
            </w:r>
          </w:p>
        </w:tc>
        <w:tc>
          <w:tcPr>
            <w:tcW w:w="2520" w:type="dxa"/>
            <w:vAlign w:val="center"/>
          </w:tcPr>
          <w:p w14:paraId="52AF910D">
            <w:pPr>
              <w:snapToGrid w:val="0"/>
            </w:pPr>
            <w:r>
              <w:rPr>
                <w:rFonts w:ascii="宋体" w:hAnsi="宋体" w:cs="宋体"/>
                <w:color w:val="000000"/>
                <w:sz w:val="14"/>
              </w:rPr>
              <w:t>行政事业单位医疗</w:t>
            </w:r>
          </w:p>
        </w:tc>
        <w:tc>
          <w:tcPr>
            <w:tcW w:w="1240" w:type="dxa"/>
            <w:vAlign w:val="center"/>
          </w:tcPr>
          <w:p w14:paraId="6387089D">
            <w:pPr>
              <w:snapToGrid w:val="0"/>
              <w:jc w:val="right"/>
            </w:pPr>
            <w:r>
              <w:rPr>
                <w:rFonts w:ascii="宋体" w:hAnsi="宋体" w:cs="宋体"/>
                <w:color w:val="000000"/>
                <w:sz w:val="14"/>
              </w:rPr>
              <w:t>317,785.26</w:t>
            </w:r>
          </w:p>
        </w:tc>
        <w:tc>
          <w:tcPr>
            <w:tcW w:w="1240" w:type="dxa"/>
            <w:vAlign w:val="center"/>
          </w:tcPr>
          <w:p w14:paraId="72F50574">
            <w:pPr>
              <w:snapToGrid w:val="0"/>
              <w:jc w:val="right"/>
            </w:pPr>
            <w:r>
              <w:rPr>
                <w:rFonts w:ascii="宋体" w:hAnsi="宋体" w:cs="宋体"/>
                <w:color w:val="000000"/>
                <w:sz w:val="14"/>
              </w:rPr>
              <w:t>317,785.26</w:t>
            </w:r>
          </w:p>
        </w:tc>
        <w:tc>
          <w:tcPr>
            <w:tcW w:w="1240" w:type="dxa"/>
            <w:vAlign w:val="center"/>
          </w:tcPr>
          <w:p w14:paraId="452AF38B"/>
        </w:tc>
        <w:tc>
          <w:tcPr>
            <w:tcW w:w="1240" w:type="dxa"/>
            <w:vAlign w:val="center"/>
          </w:tcPr>
          <w:p w14:paraId="74EB4AC4"/>
        </w:tc>
        <w:tc>
          <w:tcPr>
            <w:tcW w:w="1240" w:type="dxa"/>
            <w:vAlign w:val="center"/>
          </w:tcPr>
          <w:p w14:paraId="1FF3D3CC"/>
        </w:tc>
        <w:tc>
          <w:tcPr>
            <w:tcW w:w="1240" w:type="dxa"/>
            <w:vAlign w:val="center"/>
          </w:tcPr>
          <w:p w14:paraId="78F4A55C"/>
        </w:tc>
        <w:tc>
          <w:tcPr>
            <w:tcW w:w="1240" w:type="dxa"/>
            <w:vAlign w:val="center"/>
          </w:tcPr>
          <w:p w14:paraId="630F1DE9"/>
        </w:tc>
        <w:tc>
          <w:tcPr>
            <w:tcW w:w="1198" w:type="dxa"/>
            <w:vAlign w:val="center"/>
          </w:tcPr>
          <w:p w14:paraId="658BB894"/>
        </w:tc>
      </w:tr>
      <w:tr w14:paraId="0B213EB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C337588">
            <w:pPr>
              <w:snapToGrid w:val="0"/>
            </w:pPr>
            <w:r>
              <w:rPr>
                <w:rFonts w:ascii="宋体" w:hAnsi="宋体" w:cs="宋体"/>
                <w:color w:val="000000"/>
                <w:sz w:val="14"/>
              </w:rPr>
              <w:t>2101102</w:t>
            </w:r>
          </w:p>
        </w:tc>
        <w:tc>
          <w:tcPr>
            <w:tcW w:w="2520" w:type="dxa"/>
            <w:vAlign w:val="center"/>
          </w:tcPr>
          <w:p w14:paraId="1962D3AF">
            <w:pPr>
              <w:snapToGrid w:val="0"/>
            </w:pPr>
            <w:r>
              <w:rPr>
                <w:rFonts w:ascii="宋体" w:hAnsi="宋体" w:cs="宋体"/>
                <w:color w:val="000000"/>
                <w:sz w:val="14"/>
              </w:rPr>
              <w:t>事业单位医疗</w:t>
            </w:r>
          </w:p>
        </w:tc>
        <w:tc>
          <w:tcPr>
            <w:tcW w:w="1240" w:type="dxa"/>
            <w:vAlign w:val="center"/>
          </w:tcPr>
          <w:p w14:paraId="1C73A2BE">
            <w:pPr>
              <w:snapToGrid w:val="0"/>
              <w:jc w:val="right"/>
            </w:pPr>
            <w:r>
              <w:rPr>
                <w:rFonts w:ascii="宋体" w:hAnsi="宋体" w:cs="宋体"/>
                <w:color w:val="000000"/>
                <w:sz w:val="14"/>
              </w:rPr>
              <w:t>291,705.26</w:t>
            </w:r>
          </w:p>
        </w:tc>
        <w:tc>
          <w:tcPr>
            <w:tcW w:w="1240" w:type="dxa"/>
            <w:vAlign w:val="center"/>
          </w:tcPr>
          <w:p w14:paraId="741AF3FD">
            <w:pPr>
              <w:snapToGrid w:val="0"/>
              <w:jc w:val="right"/>
            </w:pPr>
            <w:r>
              <w:rPr>
                <w:rFonts w:ascii="宋体" w:hAnsi="宋体" w:cs="宋体"/>
                <w:color w:val="000000"/>
                <w:sz w:val="14"/>
              </w:rPr>
              <w:t>291,705.26</w:t>
            </w:r>
          </w:p>
        </w:tc>
        <w:tc>
          <w:tcPr>
            <w:tcW w:w="1240" w:type="dxa"/>
            <w:vAlign w:val="center"/>
          </w:tcPr>
          <w:p w14:paraId="09E4A0AB"/>
        </w:tc>
        <w:tc>
          <w:tcPr>
            <w:tcW w:w="1240" w:type="dxa"/>
            <w:vAlign w:val="center"/>
          </w:tcPr>
          <w:p w14:paraId="074A30EA"/>
        </w:tc>
        <w:tc>
          <w:tcPr>
            <w:tcW w:w="1240" w:type="dxa"/>
            <w:vAlign w:val="center"/>
          </w:tcPr>
          <w:p w14:paraId="151D2EE7"/>
        </w:tc>
        <w:tc>
          <w:tcPr>
            <w:tcW w:w="1240" w:type="dxa"/>
            <w:vAlign w:val="center"/>
          </w:tcPr>
          <w:p w14:paraId="5C6C3788"/>
        </w:tc>
        <w:tc>
          <w:tcPr>
            <w:tcW w:w="1240" w:type="dxa"/>
            <w:vAlign w:val="center"/>
          </w:tcPr>
          <w:p w14:paraId="0C7D97C8"/>
        </w:tc>
        <w:tc>
          <w:tcPr>
            <w:tcW w:w="1198" w:type="dxa"/>
            <w:vAlign w:val="center"/>
          </w:tcPr>
          <w:p w14:paraId="3F701550"/>
        </w:tc>
      </w:tr>
      <w:tr w14:paraId="5712491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3817523">
            <w:pPr>
              <w:snapToGrid w:val="0"/>
            </w:pPr>
            <w:r>
              <w:rPr>
                <w:rFonts w:ascii="宋体" w:hAnsi="宋体" w:cs="宋体"/>
                <w:color w:val="000000"/>
                <w:sz w:val="14"/>
              </w:rPr>
              <w:t>2101199</w:t>
            </w:r>
          </w:p>
        </w:tc>
        <w:tc>
          <w:tcPr>
            <w:tcW w:w="2520" w:type="dxa"/>
            <w:vAlign w:val="center"/>
          </w:tcPr>
          <w:p w14:paraId="68AAF4E1">
            <w:pPr>
              <w:snapToGrid w:val="0"/>
            </w:pPr>
            <w:r>
              <w:rPr>
                <w:rFonts w:ascii="宋体" w:hAnsi="宋体" w:cs="宋体"/>
                <w:color w:val="000000"/>
                <w:sz w:val="14"/>
              </w:rPr>
              <w:t>其他行政事业单位医疗支出</w:t>
            </w:r>
          </w:p>
        </w:tc>
        <w:tc>
          <w:tcPr>
            <w:tcW w:w="1240" w:type="dxa"/>
            <w:vAlign w:val="center"/>
          </w:tcPr>
          <w:p w14:paraId="0325FF19">
            <w:pPr>
              <w:snapToGrid w:val="0"/>
              <w:jc w:val="right"/>
            </w:pPr>
            <w:r>
              <w:rPr>
                <w:rFonts w:ascii="宋体" w:hAnsi="宋体" w:cs="宋体"/>
                <w:color w:val="000000"/>
                <w:sz w:val="14"/>
              </w:rPr>
              <w:t>26,080.00</w:t>
            </w:r>
          </w:p>
        </w:tc>
        <w:tc>
          <w:tcPr>
            <w:tcW w:w="1240" w:type="dxa"/>
            <w:vAlign w:val="center"/>
          </w:tcPr>
          <w:p w14:paraId="416890D3">
            <w:pPr>
              <w:snapToGrid w:val="0"/>
              <w:jc w:val="right"/>
            </w:pPr>
            <w:r>
              <w:rPr>
                <w:rFonts w:ascii="宋体" w:hAnsi="宋体" w:cs="宋体"/>
                <w:color w:val="000000"/>
                <w:sz w:val="14"/>
              </w:rPr>
              <w:t>26,080.00</w:t>
            </w:r>
          </w:p>
        </w:tc>
        <w:tc>
          <w:tcPr>
            <w:tcW w:w="1240" w:type="dxa"/>
            <w:vAlign w:val="center"/>
          </w:tcPr>
          <w:p w14:paraId="5252AB73"/>
        </w:tc>
        <w:tc>
          <w:tcPr>
            <w:tcW w:w="1240" w:type="dxa"/>
            <w:vAlign w:val="center"/>
          </w:tcPr>
          <w:p w14:paraId="2B565282"/>
        </w:tc>
        <w:tc>
          <w:tcPr>
            <w:tcW w:w="1240" w:type="dxa"/>
            <w:vAlign w:val="center"/>
          </w:tcPr>
          <w:p w14:paraId="58E01C49"/>
        </w:tc>
        <w:tc>
          <w:tcPr>
            <w:tcW w:w="1240" w:type="dxa"/>
            <w:vAlign w:val="center"/>
          </w:tcPr>
          <w:p w14:paraId="23FF695F"/>
        </w:tc>
        <w:tc>
          <w:tcPr>
            <w:tcW w:w="1240" w:type="dxa"/>
            <w:vAlign w:val="center"/>
          </w:tcPr>
          <w:p w14:paraId="6C0F6217"/>
        </w:tc>
        <w:tc>
          <w:tcPr>
            <w:tcW w:w="1198" w:type="dxa"/>
            <w:vAlign w:val="center"/>
          </w:tcPr>
          <w:p w14:paraId="2F2B4035"/>
        </w:tc>
      </w:tr>
      <w:tr w14:paraId="514B2F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88C8A59">
            <w:pPr>
              <w:snapToGrid w:val="0"/>
            </w:pPr>
            <w:r>
              <w:rPr>
                <w:rFonts w:ascii="宋体" w:hAnsi="宋体" w:cs="宋体"/>
                <w:color w:val="000000"/>
                <w:sz w:val="14"/>
              </w:rPr>
              <w:t>21099</w:t>
            </w:r>
          </w:p>
        </w:tc>
        <w:tc>
          <w:tcPr>
            <w:tcW w:w="2520" w:type="dxa"/>
            <w:vAlign w:val="center"/>
          </w:tcPr>
          <w:p w14:paraId="23F15F9A">
            <w:pPr>
              <w:snapToGrid w:val="0"/>
            </w:pPr>
            <w:r>
              <w:rPr>
                <w:rFonts w:ascii="宋体" w:hAnsi="宋体" w:cs="宋体"/>
                <w:color w:val="000000"/>
                <w:sz w:val="14"/>
              </w:rPr>
              <w:t>其他卫生健康支出</w:t>
            </w:r>
          </w:p>
        </w:tc>
        <w:tc>
          <w:tcPr>
            <w:tcW w:w="1240" w:type="dxa"/>
            <w:vAlign w:val="center"/>
          </w:tcPr>
          <w:p w14:paraId="55EB8759">
            <w:pPr>
              <w:snapToGrid w:val="0"/>
              <w:jc w:val="right"/>
            </w:pPr>
            <w:r>
              <w:rPr>
                <w:rFonts w:ascii="宋体" w:hAnsi="宋体" w:cs="宋体"/>
                <w:color w:val="000000"/>
                <w:sz w:val="14"/>
              </w:rPr>
              <w:t>85,000.00</w:t>
            </w:r>
          </w:p>
        </w:tc>
        <w:tc>
          <w:tcPr>
            <w:tcW w:w="1240" w:type="dxa"/>
            <w:vAlign w:val="center"/>
          </w:tcPr>
          <w:p w14:paraId="5055FD14">
            <w:pPr>
              <w:snapToGrid w:val="0"/>
              <w:jc w:val="right"/>
            </w:pPr>
            <w:r>
              <w:rPr>
                <w:rFonts w:ascii="宋体" w:hAnsi="宋体" w:cs="宋体"/>
                <w:color w:val="000000"/>
                <w:sz w:val="14"/>
              </w:rPr>
              <w:t>85,000.00</w:t>
            </w:r>
          </w:p>
        </w:tc>
        <w:tc>
          <w:tcPr>
            <w:tcW w:w="1240" w:type="dxa"/>
            <w:vAlign w:val="center"/>
          </w:tcPr>
          <w:p w14:paraId="55C73AD3"/>
        </w:tc>
        <w:tc>
          <w:tcPr>
            <w:tcW w:w="1240" w:type="dxa"/>
            <w:vAlign w:val="center"/>
          </w:tcPr>
          <w:p w14:paraId="1A786302"/>
        </w:tc>
        <w:tc>
          <w:tcPr>
            <w:tcW w:w="1240" w:type="dxa"/>
            <w:vAlign w:val="center"/>
          </w:tcPr>
          <w:p w14:paraId="74175ABD"/>
        </w:tc>
        <w:tc>
          <w:tcPr>
            <w:tcW w:w="1240" w:type="dxa"/>
            <w:vAlign w:val="center"/>
          </w:tcPr>
          <w:p w14:paraId="66E67968"/>
        </w:tc>
        <w:tc>
          <w:tcPr>
            <w:tcW w:w="1240" w:type="dxa"/>
            <w:vAlign w:val="center"/>
          </w:tcPr>
          <w:p w14:paraId="06430686"/>
        </w:tc>
        <w:tc>
          <w:tcPr>
            <w:tcW w:w="1198" w:type="dxa"/>
            <w:vAlign w:val="center"/>
          </w:tcPr>
          <w:p w14:paraId="6B273D09"/>
        </w:tc>
      </w:tr>
      <w:tr w14:paraId="6B200BC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58DD38">
            <w:pPr>
              <w:snapToGrid w:val="0"/>
            </w:pPr>
            <w:r>
              <w:rPr>
                <w:rFonts w:ascii="宋体" w:hAnsi="宋体" w:cs="宋体"/>
                <w:color w:val="000000"/>
                <w:sz w:val="14"/>
              </w:rPr>
              <w:t>2109999</w:t>
            </w:r>
          </w:p>
        </w:tc>
        <w:tc>
          <w:tcPr>
            <w:tcW w:w="2520" w:type="dxa"/>
            <w:vAlign w:val="center"/>
          </w:tcPr>
          <w:p w14:paraId="6E487769">
            <w:pPr>
              <w:snapToGrid w:val="0"/>
            </w:pPr>
            <w:r>
              <w:rPr>
                <w:rFonts w:ascii="宋体" w:hAnsi="宋体" w:cs="宋体"/>
                <w:color w:val="000000"/>
                <w:sz w:val="14"/>
              </w:rPr>
              <w:t>其他卫生健康支出</w:t>
            </w:r>
          </w:p>
        </w:tc>
        <w:tc>
          <w:tcPr>
            <w:tcW w:w="1240" w:type="dxa"/>
            <w:vAlign w:val="center"/>
          </w:tcPr>
          <w:p w14:paraId="25E79C2E">
            <w:pPr>
              <w:snapToGrid w:val="0"/>
              <w:jc w:val="right"/>
            </w:pPr>
            <w:r>
              <w:rPr>
                <w:rFonts w:ascii="宋体" w:hAnsi="宋体" w:cs="宋体"/>
                <w:color w:val="000000"/>
                <w:sz w:val="14"/>
              </w:rPr>
              <w:t>85,000.00</w:t>
            </w:r>
          </w:p>
        </w:tc>
        <w:tc>
          <w:tcPr>
            <w:tcW w:w="1240" w:type="dxa"/>
            <w:vAlign w:val="center"/>
          </w:tcPr>
          <w:p w14:paraId="3F4EDD95">
            <w:pPr>
              <w:snapToGrid w:val="0"/>
              <w:jc w:val="right"/>
            </w:pPr>
            <w:r>
              <w:rPr>
                <w:rFonts w:ascii="宋体" w:hAnsi="宋体" w:cs="宋体"/>
                <w:color w:val="000000"/>
                <w:sz w:val="14"/>
              </w:rPr>
              <w:t>85,000.00</w:t>
            </w:r>
          </w:p>
        </w:tc>
        <w:tc>
          <w:tcPr>
            <w:tcW w:w="1240" w:type="dxa"/>
            <w:vAlign w:val="center"/>
          </w:tcPr>
          <w:p w14:paraId="12D3C8AD"/>
        </w:tc>
        <w:tc>
          <w:tcPr>
            <w:tcW w:w="1240" w:type="dxa"/>
            <w:vAlign w:val="center"/>
          </w:tcPr>
          <w:p w14:paraId="60CC2029"/>
        </w:tc>
        <w:tc>
          <w:tcPr>
            <w:tcW w:w="1240" w:type="dxa"/>
            <w:vAlign w:val="center"/>
          </w:tcPr>
          <w:p w14:paraId="29BEF75A"/>
        </w:tc>
        <w:tc>
          <w:tcPr>
            <w:tcW w:w="1240" w:type="dxa"/>
            <w:vAlign w:val="center"/>
          </w:tcPr>
          <w:p w14:paraId="00DA8E13"/>
        </w:tc>
        <w:tc>
          <w:tcPr>
            <w:tcW w:w="1240" w:type="dxa"/>
            <w:vAlign w:val="center"/>
          </w:tcPr>
          <w:p w14:paraId="5CFC68AB"/>
        </w:tc>
        <w:tc>
          <w:tcPr>
            <w:tcW w:w="1198" w:type="dxa"/>
            <w:vAlign w:val="center"/>
          </w:tcPr>
          <w:p w14:paraId="62F8A888"/>
        </w:tc>
      </w:tr>
      <w:tr w14:paraId="4355CAB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1629314">
            <w:pPr>
              <w:snapToGrid w:val="0"/>
            </w:pPr>
            <w:r>
              <w:rPr>
                <w:rFonts w:ascii="宋体" w:hAnsi="宋体" w:cs="宋体"/>
                <w:color w:val="000000"/>
                <w:sz w:val="14"/>
              </w:rPr>
              <w:t>212</w:t>
            </w:r>
          </w:p>
        </w:tc>
        <w:tc>
          <w:tcPr>
            <w:tcW w:w="2520" w:type="dxa"/>
            <w:vAlign w:val="center"/>
          </w:tcPr>
          <w:p w14:paraId="53E3B0F1">
            <w:pPr>
              <w:snapToGrid w:val="0"/>
            </w:pPr>
            <w:r>
              <w:rPr>
                <w:rFonts w:ascii="宋体" w:hAnsi="宋体" w:cs="宋体"/>
                <w:color w:val="000000"/>
                <w:sz w:val="14"/>
              </w:rPr>
              <w:t>城乡社区支出</w:t>
            </w:r>
          </w:p>
        </w:tc>
        <w:tc>
          <w:tcPr>
            <w:tcW w:w="1240" w:type="dxa"/>
            <w:vAlign w:val="center"/>
          </w:tcPr>
          <w:p w14:paraId="31222F4F">
            <w:pPr>
              <w:snapToGrid w:val="0"/>
              <w:jc w:val="right"/>
            </w:pPr>
            <w:r>
              <w:rPr>
                <w:rFonts w:ascii="宋体" w:hAnsi="宋体" w:cs="宋体"/>
                <w:color w:val="000000"/>
                <w:sz w:val="14"/>
              </w:rPr>
              <w:t>47,380,204.78</w:t>
            </w:r>
          </w:p>
        </w:tc>
        <w:tc>
          <w:tcPr>
            <w:tcW w:w="1240" w:type="dxa"/>
            <w:vAlign w:val="center"/>
          </w:tcPr>
          <w:p w14:paraId="2F679A4B">
            <w:pPr>
              <w:snapToGrid w:val="0"/>
              <w:jc w:val="right"/>
            </w:pPr>
            <w:r>
              <w:rPr>
                <w:rFonts w:ascii="宋体" w:hAnsi="宋体" w:cs="宋体"/>
                <w:color w:val="000000"/>
                <w:sz w:val="14"/>
              </w:rPr>
              <w:t>47,380,204.78</w:t>
            </w:r>
          </w:p>
        </w:tc>
        <w:tc>
          <w:tcPr>
            <w:tcW w:w="1240" w:type="dxa"/>
            <w:vAlign w:val="center"/>
          </w:tcPr>
          <w:p w14:paraId="3E14A97A"/>
        </w:tc>
        <w:tc>
          <w:tcPr>
            <w:tcW w:w="1240" w:type="dxa"/>
            <w:vAlign w:val="center"/>
          </w:tcPr>
          <w:p w14:paraId="111B068C"/>
        </w:tc>
        <w:tc>
          <w:tcPr>
            <w:tcW w:w="1240" w:type="dxa"/>
            <w:vAlign w:val="center"/>
          </w:tcPr>
          <w:p w14:paraId="1D15E1EE"/>
        </w:tc>
        <w:tc>
          <w:tcPr>
            <w:tcW w:w="1240" w:type="dxa"/>
            <w:vAlign w:val="center"/>
          </w:tcPr>
          <w:p w14:paraId="50BD710B"/>
        </w:tc>
        <w:tc>
          <w:tcPr>
            <w:tcW w:w="1240" w:type="dxa"/>
            <w:vAlign w:val="center"/>
          </w:tcPr>
          <w:p w14:paraId="57BFA893"/>
        </w:tc>
        <w:tc>
          <w:tcPr>
            <w:tcW w:w="1198" w:type="dxa"/>
            <w:vAlign w:val="center"/>
          </w:tcPr>
          <w:p w14:paraId="79B80510"/>
        </w:tc>
      </w:tr>
      <w:tr w14:paraId="44B4E8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1176D0C">
            <w:pPr>
              <w:snapToGrid w:val="0"/>
            </w:pPr>
            <w:r>
              <w:rPr>
                <w:rFonts w:ascii="宋体" w:hAnsi="宋体" w:cs="宋体"/>
                <w:color w:val="000000"/>
                <w:sz w:val="14"/>
              </w:rPr>
              <w:t>21205</w:t>
            </w:r>
          </w:p>
        </w:tc>
        <w:tc>
          <w:tcPr>
            <w:tcW w:w="2520" w:type="dxa"/>
            <w:vAlign w:val="center"/>
          </w:tcPr>
          <w:p w14:paraId="6053D57A">
            <w:pPr>
              <w:snapToGrid w:val="0"/>
            </w:pPr>
            <w:r>
              <w:rPr>
                <w:rFonts w:ascii="宋体" w:hAnsi="宋体" w:cs="宋体"/>
                <w:color w:val="000000"/>
                <w:sz w:val="14"/>
              </w:rPr>
              <w:t>城乡社区环境卫生</w:t>
            </w:r>
          </w:p>
        </w:tc>
        <w:tc>
          <w:tcPr>
            <w:tcW w:w="1240" w:type="dxa"/>
            <w:vAlign w:val="center"/>
          </w:tcPr>
          <w:p w14:paraId="176B082B">
            <w:pPr>
              <w:snapToGrid w:val="0"/>
              <w:jc w:val="right"/>
            </w:pPr>
            <w:r>
              <w:rPr>
                <w:rFonts w:ascii="宋体" w:hAnsi="宋体" w:cs="宋体"/>
                <w:color w:val="000000"/>
                <w:sz w:val="14"/>
              </w:rPr>
              <w:t>43,660,533.51</w:t>
            </w:r>
          </w:p>
        </w:tc>
        <w:tc>
          <w:tcPr>
            <w:tcW w:w="1240" w:type="dxa"/>
            <w:vAlign w:val="center"/>
          </w:tcPr>
          <w:p w14:paraId="7528BB1E">
            <w:pPr>
              <w:snapToGrid w:val="0"/>
              <w:jc w:val="right"/>
            </w:pPr>
            <w:r>
              <w:rPr>
                <w:rFonts w:ascii="宋体" w:hAnsi="宋体" w:cs="宋体"/>
                <w:color w:val="000000"/>
                <w:sz w:val="14"/>
              </w:rPr>
              <w:t>43,660,533.51</w:t>
            </w:r>
          </w:p>
        </w:tc>
        <w:tc>
          <w:tcPr>
            <w:tcW w:w="1240" w:type="dxa"/>
            <w:vAlign w:val="center"/>
          </w:tcPr>
          <w:p w14:paraId="4401E45E"/>
        </w:tc>
        <w:tc>
          <w:tcPr>
            <w:tcW w:w="1240" w:type="dxa"/>
            <w:vAlign w:val="center"/>
          </w:tcPr>
          <w:p w14:paraId="5514182C"/>
        </w:tc>
        <w:tc>
          <w:tcPr>
            <w:tcW w:w="1240" w:type="dxa"/>
            <w:vAlign w:val="center"/>
          </w:tcPr>
          <w:p w14:paraId="53FE799E"/>
        </w:tc>
        <w:tc>
          <w:tcPr>
            <w:tcW w:w="1240" w:type="dxa"/>
            <w:vAlign w:val="center"/>
          </w:tcPr>
          <w:p w14:paraId="642C09D2"/>
        </w:tc>
        <w:tc>
          <w:tcPr>
            <w:tcW w:w="1240" w:type="dxa"/>
            <w:vAlign w:val="center"/>
          </w:tcPr>
          <w:p w14:paraId="1587328F"/>
        </w:tc>
        <w:tc>
          <w:tcPr>
            <w:tcW w:w="1198" w:type="dxa"/>
            <w:vAlign w:val="center"/>
          </w:tcPr>
          <w:p w14:paraId="10887081"/>
        </w:tc>
      </w:tr>
      <w:tr w14:paraId="3DBD28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B400FC9">
            <w:pPr>
              <w:snapToGrid w:val="0"/>
            </w:pPr>
            <w:r>
              <w:rPr>
                <w:rFonts w:ascii="宋体" w:hAnsi="宋体" w:cs="宋体"/>
                <w:color w:val="000000"/>
                <w:sz w:val="14"/>
              </w:rPr>
              <w:t>2120501</w:t>
            </w:r>
          </w:p>
        </w:tc>
        <w:tc>
          <w:tcPr>
            <w:tcW w:w="2520" w:type="dxa"/>
            <w:vAlign w:val="center"/>
          </w:tcPr>
          <w:p w14:paraId="265DDF2D">
            <w:pPr>
              <w:snapToGrid w:val="0"/>
            </w:pPr>
            <w:r>
              <w:rPr>
                <w:rFonts w:ascii="宋体" w:hAnsi="宋体" w:cs="宋体"/>
                <w:color w:val="000000"/>
                <w:sz w:val="14"/>
              </w:rPr>
              <w:t>城乡社区环境卫生</w:t>
            </w:r>
          </w:p>
        </w:tc>
        <w:tc>
          <w:tcPr>
            <w:tcW w:w="1240" w:type="dxa"/>
            <w:vAlign w:val="center"/>
          </w:tcPr>
          <w:p w14:paraId="5090CAD3">
            <w:pPr>
              <w:snapToGrid w:val="0"/>
              <w:jc w:val="right"/>
            </w:pPr>
            <w:r>
              <w:rPr>
                <w:rFonts w:ascii="宋体" w:hAnsi="宋体" w:cs="宋体"/>
                <w:color w:val="000000"/>
                <w:sz w:val="14"/>
              </w:rPr>
              <w:t>43,660,533.51</w:t>
            </w:r>
          </w:p>
        </w:tc>
        <w:tc>
          <w:tcPr>
            <w:tcW w:w="1240" w:type="dxa"/>
            <w:vAlign w:val="center"/>
          </w:tcPr>
          <w:p w14:paraId="2FA8A841">
            <w:pPr>
              <w:snapToGrid w:val="0"/>
              <w:jc w:val="right"/>
            </w:pPr>
            <w:r>
              <w:rPr>
                <w:rFonts w:ascii="宋体" w:hAnsi="宋体" w:cs="宋体"/>
                <w:color w:val="000000"/>
                <w:sz w:val="14"/>
              </w:rPr>
              <w:t>43,660,533.51</w:t>
            </w:r>
          </w:p>
        </w:tc>
        <w:tc>
          <w:tcPr>
            <w:tcW w:w="1240" w:type="dxa"/>
            <w:vAlign w:val="center"/>
          </w:tcPr>
          <w:p w14:paraId="0BF9C986"/>
        </w:tc>
        <w:tc>
          <w:tcPr>
            <w:tcW w:w="1240" w:type="dxa"/>
            <w:vAlign w:val="center"/>
          </w:tcPr>
          <w:p w14:paraId="4BBCF4C0"/>
        </w:tc>
        <w:tc>
          <w:tcPr>
            <w:tcW w:w="1240" w:type="dxa"/>
            <w:vAlign w:val="center"/>
          </w:tcPr>
          <w:p w14:paraId="04AB8AFC"/>
        </w:tc>
        <w:tc>
          <w:tcPr>
            <w:tcW w:w="1240" w:type="dxa"/>
            <w:vAlign w:val="center"/>
          </w:tcPr>
          <w:p w14:paraId="401332C7"/>
        </w:tc>
        <w:tc>
          <w:tcPr>
            <w:tcW w:w="1240" w:type="dxa"/>
            <w:vAlign w:val="center"/>
          </w:tcPr>
          <w:p w14:paraId="21418EC0"/>
        </w:tc>
        <w:tc>
          <w:tcPr>
            <w:tcW w:w="1198" w:type="dxa"/>
            <w:vAlign w:val="center"/>
          </w:tcPr>
          <w:p w14:paraId="322B372E"/>
        </w:tc>
      </w:tr>
      <w:tr w14:paraId="63A33C4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44463F5">
            <w:pPr>
              <w:snapToGrid w:val="0"/>
            </w:pPr>
            <w:r>
              <w:rPr>
                <w:rFonts w:ascii="宋体" w:hAnsi="宋体" w:cs="宋体"/>
                <w:color w:val="000000"/>
                <w:sz w:val="14"/>
              </w:rPr>
              <w:t>21208</w:t>
            </w:r>
          </w:p>
        </w:tc>
        <w:tc>
          <w:tcPr>
            <w:tcW w:w="2520" w:type="dxa"/>
            <w:vAlign w:val="center"/>
          </w:tcPr>
          <w:p w14:paraId="5CA30C5F">
            <w:pPr>
              <w:snapToGrid w:val="0"/>
            </w:pPr>
            <w:r>
              <w:rPr>
                <w:rFonts w:ascii="宋体" w:hAnsi="宋体" w:cs="宋体"/>
                <w:color w:val="000000"/>
                <w:sz w:val="14"/>
              </w:rPr>
              <w:t>国有土地使用权出让收入安排的支出</w:t>
            </w:r>
          </w:p>
        </w:tc>
        <w:tc>
          <w:tcPr>
            <w:tcW w:w="1240" w:type="dxa"/>
            <w:vAlign w:val="center"/>
          </w:tcPr>
          <w:p w14:paraId="7F47D5C7">
            <w:pPr>
              <w:snapToGrid w:val="0"/>
              <w:jc w:val="right"/>
            </w:pPr>
            <w:r>
              <w:rPr>
                <w:rFonts w:ascii="宋体" w:hAnsi="宋体" w:cs="宋体"/>
                <w:color w:val="000000"/>
                <w:sz w:val="14"/>
              </w:rPr>
              <w:t>34,057.20</w:t>
            </w:r>
          </w:p>
        </w:tc>
        <w:tc>
          <w:tcPr>
            <w:tcW w:w="1240" w:type="dxa"/>
            <w:vAlign w:val="center"/>
          </w:tcPr>
          <w:p w14:paraId="049F05A5">
            <w:pPr>
              <w:snapToGrid w:val="0"/>
              <w:jc w:val="right"/>
            </w:pPr>
            <w:r>
              <w:rPr>
                <w:rFonts w:ascii="宋体" w:hAnsi="宋体" w:cs="宋体"/>
                <w:color w:val="000000"/>
                <w:sz w:val="14"/>
              </w:rPr>
              <w:t>34,057.20</w:t>
            </w:r>
          </w:p>
        </w:tc>
        <w:tc>
          <w:tcPr>
            <w:tcW w:w="1240" w:type="dxa"/>
            <w:vAlign w:val="center"/>
          </w:tcPr>
          <w:p w14:paraId="5C72094A"/>
        </w:tc>
        <w:tc>
          <w:tcPr>
            <w:tcW w:w="1240" w:type="dxa"/>
            <w:vAlign w:val="center"/>
          </w:tcPr>
          <w:p w14:paraId="79151EEE"/>
        </w:tc>
        <w:tc>
          <w:tcPr>
            <w:tcW w:w="1240" w:type="dxa"/>
            <w:vAlign w:val="center"/>
          </w:tcPr>
          <w:p w14:paraId="290A9E2F"/>
        </w:tc>
        <w:tc>
          <w:tcPr>
            <w:tcW w:w="1240" w:type="dxa"/>
            <w:vAlign w:val="center"/>
          </w:tcPr>
          <w:p w14:paraId="0EB556FC"/>
        </w:tc>
        <w:tc>
          <w:tcPr>
            <w:tcW w:w="1240" w:type="dxa"/>
            <w:vAlign w:val="center"/>
          </w:tcPr>
          <w:p w14:paraId="21605A3E"/>
        </w:tc>
        <w:tc>
          <w:tcPr>
            <w:tcW w:w="1198" w:type="dxa"/>
            <w:vAlign w:val="center"/>
          </w:tcPr>
          <w:p w14:paraId="38AC2763"/>
        </w:tc>
      </w:tr>
      <w:tr w14:paraId="1FC85C3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3845B4D">
            <w:pPr>
              <w:snapToGrid w:val="0"/>
            </w:pPr>
            <w:r>
              <w:rPr>
                <w:rFonts w:ascii="宋体" w:hAnsi="宋体" w:cs="宋体"/>
                <w:color w:val="000000"/>
                <w:sz w:val="14"/>
              </w:rPr>
              <w:t>2120816</w:t>
            </w:r>
          </w:p>
        </w:tc>
        <w:tc>
          <w:tcPr>
            <w:tcW w:w="2520" w:type="dxa"/>
            <w:vAlign w:val="center"/>
          </w:tcPr>
          <w:p w14:paraId="1CBD8185">
            <w:pPr>
              <w:snapToGrid w:val="0"/>
            </w:pPr>
            <w:r>
              <w:rPr>
                <w:rFonts w:ascii="宋体" w:hAnsi="宋体" w:cs="宋体"/>
                <w:color w:val="000000"/>
                <w:sz w:val="14"/>
              </w:rPr>
              <w:t>农业农村生态环境支出</w:t>
            </w:r>
          </w:p>
        </w:tc>
        <w:tc>
          <w:tcPr>
            <w:tcW w:w="1240" w:type="dxa"/>
            <w:vAlign w:val="center"/>
          </w:tcPr>
          <w:p w14:paraId="46C48AA8">
            <w:pPr>
              <w:snapToGrid w:val="0"/>
              <w:jc w:val="right"/>
            </w:pPr>
            <w:r>
              <w:rPr>
                <w:rFonts w:ascii="宋体" w:hAnsi="宋体" w:cs="宋体"/>
                <w:color w:val="000000"/>
                <w:sz w:val="14"/>
              </w:rPr>
              <w:t>34,057.20</w:t>
            </w:r>
          </w:p>
        </w:tc>
        <w:tc>
          <w:tcPr>
            <w:tcW w:w="1240" w:type="dxa"/>
            <w:vAlign w:val="center"/>
          </w:tcPr>
          <w:p w14:paraId="0C2E4E30">
            <w:pPr>
              <w:snapToGrid w:val="0"/>
              <w:jc w:val="right"/>
            </w:pPr>
            <w:r>
              <w:rPr>
                <w:rFonts w:ascii="宋体" w:hAnsi="宋体" w:cs="宋体"/>
                <w:color w:val="000000"/>
                <w:sz w:val="14"/>
              </w:rPr>
              <w:t>34,057.20</w:t>
            </w:r>
          </w:p>
        </w:tc>
        <w:tc>
          <w:tcPr>
            <w:tcW w:w="1240" w:type="dxa"/>
            <w:vAlign w:val="center"/>
          </w:tcPr>
          <w:p w14:paraId="73F87843"/>
        </w:tc>
        <w:tc>
          <w:tcPr>
            <w:tcW w:w="1240" w:type="dxa"/>
            <w:vAlign w:val="center"/>
          </w:tcPr>
          <w:p w14:paraId="1CC1494C"/>
        </w:tc>
        <w:tc>
          <w:tcPr>
            <w:tcW w:w="1240" w:type="dxa"/>
            <w:vAlign w:val="center"/>
          </w:tcPr>
          <w:p w14:paraId="2037ADBC"/>
        </w:tc>
        <w:tc>
          <w:tcPr>
            <w:tcW w:w="1240" w:type="dxa"/>
            <w:vAlign w:val="center"/>
          </w:tcPr>
          <w:p w14:paraId="790A4B8D"/>
        </w:tc>
        <w:tc>
          <w:tcPr>
            <w:tcW w:w="1240" w:type="dxa"/>
            <w:vAlign w:val="center"/>
          </w:tcPr>
          <w:p w14:paraId="00682DD4"/>
        </w:tc>
        <w:tc>
          <w:tcPr>
            <w:tcW w:w="1198" w:type="dxa"/>
            <w:vAlign w:val="center"/>
          </w:tcPr>
          <w:p w14:paraId="69815BCB"/>
        </w:tc>
      </w:tr>
      <w:tr w14:paraId="31AD8F7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17A5155D">
            <w:pPr>
              <w:snapToGrid w:val="0"/>
            </w:pPr>
            <w:r>
              <w:rPr>
                <w:rFonts w:ascii="宋体" w:hAnsi="宋体" w:cs="宋体"/>
                <w:color w:val="000000"/>
                <w:sz w:val="14"/>
              </w:rPr>
              <w:t>21299</w:t>
            </w:r>
          </w:p>
        </w:tc>
        <w:tc>
          <w:tcPr>
            <w:tcW w:w="2520" w:type="dxa"/>
            <w:vAlign w:val="center"/>
          </w:tcPr>
          <w:p w14:paraId="5631CC6C">
            <w:pPr>
              <w:snapToGrid w:val="0"/>
            </w:pPr>
            <w:r>
              <w:rPr>
                <w:rFonts w:ascii="宋体" w:hAnsi="宋体" w:cs="宋体"/>
                <w:color w:val="000000"/>
                <w:sz w:val="14"/>
              </w:rPr>
              <w:t>其他城乡社区支出</w:t>
            </w:r>
          </w:p>
        </w:tc>
        <w:tc>
          <w:tcPr>
            <w:tcW w:w="1240" w:type="dxa"/>
            <w:vAlign w:val="center"/>
          </w:tcPr>
          <w:p w14:paraId="74672818">
            <w:pPr>
              <w:snapToGrid w:val="0"/>
              <w:jc w:val="right"/>
            </w:pPr>
            <w:r>
              <w:rPr>
                <w:rFonts w:ascii="宋体" w:hAnsi="宋体" w:cs="宋体"/>
                <w:color w:val="000000"/>
                <w:sz w:val="14"/>
              </w:rPr>
              <w:t>3,685,614.07</w:t>
            </w:r>
          </w:p>
        </w:tc>
        <w:tc>
          <w:tcPr>
            <w:tcW w:w="1240" w:type="dxa"/>
            <w:vAlign w:val="center"/>
          </w:tcPr>
          <w:p w14:paraId="5BC74695">
            <w:pPr>
              <w:snapToGrid w:val="0"/>
              <w:jc w:val="right"/>
            </w:pPr>
            <w:r>
              <w:rPr>
                <w:rFonts w:ascii="宋体" w:hAnsi="宋体" w:cs="宋体"/>
                <w:color w:val="000000"/>
                <w:sz w:val="14"/>
              </w:rPr>
              <w:t>3,685,614.07</w:t>
            </w:r>
          </w:p>
        </w:tc>
        <w:tc>
          <w:tcPr>
            <w:tcW w:w="1240" w:type="dxa"/>
            <w:vAlign w:val="center"/>
          </w:tcPr>
          <w:p w14:paraId="20067BE2"/>
        </w:tc>
        <w:tc>
          <w:tcPr>
            <w:tcW w:w="1240" w:type="dxa"/>
            <w:vAlign w:val="center"/>
          </w:tcPr>
          <w:p w14:paraId="6285B2F9"/>
        </w:tc>
        <w:tc>
          <w:tcPr>
            <w:tcW w:w="1240" w:type="dxa"/>
            <w:vAlign w:val="center"/>
          </w:tcPr>
          <w:p w14:paraId="03EB8F37"/>
        </w:tc>
        <w:tc>
          <w:tcPr>
            <w:tcW w:w="1240" w:type="dxa"/>
            <w:vAlign w:val="center"/>
          </w:tcPr>
          <w:p w14:paraId="412C68F4"/>
        </w:tc>
        <w:tc>
          <w:tcPr>
            <w:tcW w:w="1240" w:type="dxa"/>
            <w:vAlign w:val="center"/>
          </w:tcPr>
          <w:p w14:paraId="2B0482AA"/>
        </w:tc>
        <w:tc>
          <w:tcPr>
            <w:tcW w:w="1198" w:type="dxa"/>
            <w:vAlign w:val="center"/>
          </w:tcPr>
          <w:p w14:paraId="3DAAD76B"/>
        </w:tc>
      </w:tr>
      <w:tr w14:paraId="105176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2636752E">
            <w:pPr>
              <w:snapToGrid w:val="0"/>
            </w:pPr>
            <w:r>
              <w:rPr>
                <w:rFonts w:ascii="宋体" w:hAnsi="宋体" w:cs="宋体"/>
                <w:color w:val="000000"/>
                <w:sz w:val="14"/>
              </w:rPr>
              <w:t>2129999</w:t>
            </w:r>
          </w:p>
        </w:tc>
        <w:tc>
          <w:tcPr>
            <w:tcW w:w="2520" w:type="dxa"/>
            <w:vAlign w:val="center"/>
          </w:tcPr>
          <w:p w14:paraId="324D5D0D">
            <w:pPr>
              <w:snapToGrid w:val="0"/>
            </w:pPr>
            <w:r>
              <w:rPr>
                <w:rFonts w:ascii="宋体" w:hAnsi="宋体" w:cs="宋体"/>
                <w:color w:val="000000"/>
                <w:sz w:val="14"/>
              </w:rPr>
              <w:t>其他城乡社区支出</w:t>
            </w:r>
          </w:p>
        </w:tc>
        <w:tc>
          <w:tcPr>
            <w:tcW w:w="1240" w:type="dxa"/>
            <w:vAlign w:val="center"/>
          </w:tcPr>
          <w:p w14:paraId="7B63D5FC">
            <w:pPr>
              <w:snapToGrid w:val="0"/>
              <w:jc w:val="right"/>
            </w:pPr>
            <w:r>
              <w:rPr>
                <w:rFonts w:ascii="宋体" w:hAnsi="宋体" w:cs="宋体"/>
                <w:color w:val="000000"/>
                <w:sz w:val="14"/>
              </w:rPr>
              <w:t>3,685,614.07</w:t>
            </w:r>
          </w:p>
        </w:tc>
        <w:tc>
          <w:tcPr>
            <w:tcW w:w="1240" w:type="dxa"/>
            <w:vAlign w:val="center"/>
          </w:tcPr>
          <w:p w14:paraId="16063888">
            <w:pPr>
              <w:snapToGrid w:val="0"/>
              <w:jc w:val="right"/>
            </w:pPr>
            <w:r>
              <w:rPr>
                <w:rFonts w:ascii="宋体" w:hAnsi="宋体" w:cs="宋体"/>
                <w:color w:val="000000"/>
                <w:sz w:val="14"/>
              </w:rPr>
              <w:t>3,685,614.07</w:t>
            </w:r>
          </w:p>
        </w:tc>
        <w:tc>
          <w:tcPr>
            <w:tcW w:w="1240" w:type="dxa"/>
            <w:vAlign w:val="center"/>
          </w:tcPr>
          <w:p w14:paraId="1FF2A24A"/>
        </w:tc>
        <w:tc>
          <w:tcPr>
            <w:tcW w:w="1240" w:type="dxa"/>
            <w:vAlign w:val="center"/>
          </w:tcPr>
          <w:p w14:paraId="28EF0599"/>
        </w:tc>
        <w:tc>
          <w:tcPr>
            <w:tcW w:w="1240" w:type="dxa"/>
            <w:vAlign w:val="center"/>
          </w:tcPr>
          <w:p w14:paraId="7DDBFEEA"/>
        </w:tc>
        <w:tc>
          <w:tcPr>
            <w:tcW w:w="1240" w:type="dxa"/>
            <w:vAlign w:val="center"/>
          </w:tcPr>
          <w:p w14:paraId="505A3C32"/>
        </w:tc>
        <w:tc>
          <w:tcPr>
            <w:tcW w:w="1240" w:type="dxa"/>
            <w:vAlign w:val="center"/>
          </w:tcPr>
          <w:p w14:paraId="3D61F57F"/>
        </w:tc>
        <w:tc>
          <w:tcPr>
            <w:tcW w:w="1198" w:type="dxa"/>
            <w:vAlign w:val="center"/>
          </w:tcPr>
          <w:p w14:paraId="7032B2BF"/>
        </w:tc>
      </w:tr>
      <w:tr w14:paraId="4DF8B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3B732A21">
            <w:pPr>
              <w:snapToGrid w:val="0"/>
            </w:pPr>
            <w:r>
              <w:rPr>
                <w:rFonts w:ascii="宋体" w:hAnsi="宋体" w:cs="宋体"/>
                <w:color w:val="000000"/>
                <w:sz w:val="14"/>
              </w:rPr>
              <w:t>213</w:t>
            </w:r>
          </w:p>
        </w:tc>
        <w:tc>
          <w:tcPr>
            <w:tcW w:w="2520" w:type="dxa"/>
            <w:vAlign w:val="center"/>
          </w:tcPr>
          <w:p w14:paraId="6C5233CA">
            <w:pPr>
              <w:snapToGrid w:val="0"/>
            </w:pPr>
            <w:r>
              <w:rPr>
                <w:rFonts w:ascii="宋体" w:hAnsi="宋体" w:cs="宋体"/>
                <w:color w:val="000000"/>
                <w:sz w:val="14"/>
              </w:rPr>
              <w:t>农林水支出</w:t>
            </w:r>
          </w:p>
        </w:tc>
        <w:tc>
          <w:tcPr>
            <w:tcW w:w="1240" w:type="dxa"/>
            <w:vAlign w:val="center"/>
          </w:tcPr>
          <w:p w14:paraId="3B4A9A86">
            <w:pPr>
              <w:snapToGrid w:val="0"/>
              <w:jc w:val="right"/>
            </w:pPr>
            <w:r>
              <w:rPr>
                <w:rFonts w:ascii="宋体" w:hAnsi="宋体" w:cs="宋体"/>
                <w:color w:val="000000"/>
                <w:sz w:val="14"/>
              </w:rPr>
              <w:t>4,432,447.72</w:t>
            </w:r>
          </w:p>
        </w:tc>
        <w:tc>
          <w:tcPr>
            <w:tcW w:w="1240" w:type="dxa"/>
            <w:vAlign w:val="center"/>
          </w:tcPr>
          <w:p w14:paraId="181F91DF">
            <w:pPr>
              <w:snapToGrid w:val="0"/>
              <w:jc w:val="right"/>
            </w:pPr>
            <w:r>
              <w:rPr>
                <w:rFonts w:ascii="宋体" w:hAnsi="宋体" w:cs="宋体"/>
                <w:color w:val="000000"/>
                <w:sz w:val="14"/>
              </w:rPr>
              <w:t>4,432,447.72</w:t>
            </w:r>
          </w:p>
        </w:tc>
        <w:tc>
          <w:tcPr>
            <w:tcW w:w="1240" w:type="dxa"/>
            <w:vAlign w:val="center"/>
          </w:tcPr>
          <w:p w14:paraId="3688E484"/>
        </w:tc>
        <w:tc>
          <w:tcPr>
            <w:tcW w:w="1240" w:type="dxa"/>
            <w:vAlign w:val="center"/>
          </w:tcPr>
          <w:p w14:paraId="672D1CBF"/>
        </w:tc>
        <w:tc>
          <w:tcPr>
            <w:tcW w:w="1240" w:type="dxa"/>
            <w:vAlign w:val="center"/>
          </w:tcPr>
          <w:p w14:paraId="05EB9E87"/>
        </w:tc>
        <w:tc>
          <w:tcPr>
            <w:tcW w:w="1240" w:type="dxa"/>
            <w:vAlign w:val="center"/>
          </w:tcPr>
          <w:p w14:paraId="10FAE79B"/>
        </w:tc>
        <w:tc>
          <w:tcPr>
            <w:tcW w:w="1240" w:type="dxa"/>
            <w:vAlign w:val="center"/>
          </w:tcPr>
          <w:p w14:paraId="69D75447"/>
        </w:tc>
        <w:tc>
          <w:tcPr>
            <w:tcW w:w="1198" w:type="dxa"/>
            <w:vAlign w:val="center"/>
          </w:tcPr>
          <w:p w14:paraId="53E4997F"/>
        </w:tc>
      </w:tr>
      <w:tr w14:paraId="6E3918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08117E3">
            <w:pPr>
              <w:snapToGrid w:val="0"/>
            </w:pPr>
            <w:r>
              <w:rPr>
                <w:rFonts w:ascii="宋体" w:hAnsi="宋体" w:cs="宋体"/>
                <w:color w:val="000000"/>
                <w:sz w:val="14"/>
              </w:rPr>
              <w:t>21301</w:t>
            </w:r>
          </w:p>
        </w:tc>
        <w:tc>
          <w:tcPr>
            <w:tcW w:w="2520" w:type="dxa"/>
            <w:vAlign w:val="center"/>
          </w:tcPr>
          <w:p w14:paraId="08F4B091">
            <w:pPr>
              <w:snapToGrid w:val="0"/>
            </w:pPr>
            <w:r>
              <w:rPr>
                <w:rFonts w:ascii="宋体" w:hAnsi="宋体" w:cs="宋体"/>
                <w:color w:val="000000"/>
                <w:sz w:val="14"/>
              </w:rPr>
              <w:t>农业农村</w:t>
            </w:r>
          </w:p>
        </w:tc>
        <w:tc>
          <w:tcPr>
            <w:tcW w:w="1240" w:type="dxa"/>
            <w:vAlign w:val="center"/>
          </w:tcPr>
          <w:p w14:paraId="10AAD4E8">
            <w:pPr>
              <w:snapToGrid w:val="0"/>
              <w:jc w:val="right"/>
            </w:pPr>
            <w:r>
              <w:rPr>
                <w:rFonts w:ascii="宋体" w:hAnsi="宋体" w:cs="宋体"/>
                <w:color w:val="000000"/>
                <w:sz w:val="14"/>
              </w:rPr>
              <w:t>2,316,981.86</w:t>
            </w:r>
          </w:p>
        </w:tc>
        <w:tc>
          <w:tcPr>
            <w:tcW w:w="1240" w:type="dxa"/>
            <w:vAlign w:val="center"/>
          </w:tcPr>
          <w:p w14:paraId="4515D06B">
            <w:pPr>
              <w:snapToGrid w:val="0"/>
              <w:jc w:val="right"/>
            </w:pPr>
            <w:r>
              <w:rPr>
                <w:rFonts w:ascii="宋体" w:hAnsi="宋体" w:cs="宋体"/>
                <w:color w:val="000000"/>
                <w:sz w:val="14"/>
              </w:rPr>
              <w:t>2,316,981.86</w:t>
            </w:r>
          </w:p>
        </w:tc>
        <w:tc>
          <w:tcPr>
            <w:tcW w:w="1240" w:type="dxa"/>
            <w:vAlign w:val="center"/>
          </w:tcPr>
          <w:p w14:paraId="21C8F6E2"/>
        </w:tc>
        <w:tc>
          <w:tcPr>
            <w:tcW w:w="1240" w:type="dxa"/>
            <w:vAlign w:val="center"/>
          </w:tcPr>
          <w:p w14:paraId="55EE39BE"/>
        </w:tc>
        <w:tc>
          <w:tcPr>
            <w:tcW w:w="1240" w:type="dxa"/>
            <w:vAlign w:val="center"/>
          </w:tcPr>
          <w:p w14:paraId="4AC4B33A"/>
        </w:tc>
        <w:tc>
          <w:tcPr>
            <w:tcW w:w="1240" w:type="dxa"/>
            <w:vAlign w:val="center"/>
          </w:tcPr>
          <w:p w14:paraId="25A1C01B"/>
        </w:tc>
        <w:tc>
          <w:tcPr>
            <w:tcW w:w="1240" w:type="dxa"/>
            <w:vAlign w:val="center"/>
          </w:tcPr>
          <w:p w14:paraId="34C87949"/>
        </w:tc>
        <w:tc>
          <w:tcPr>
            <w:tcW w:w="1198" w:type="dxa"/>
            <w:vAlign w:val="center"/>
          </w:tcPr>
          <w:p w14:paraId="2A9D5F97"/>
        </w:tc>
      </w:tr>
      <w:tr w14:paraId="0F0BD2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824B1D3">
            <w:pPr>
              <w:snapToGrid w:val="0"/>
            </w:pPr>
            <w:r>
              <w:rPr>
                <w:rFonts w:ascii="宋体" w:hAnsi="宋体" w:cs="宋体"/>
                <w:color w:val="000000"/>
                <w:sz w:val="14"/>
              </w:rPr>
              <w:t>2130104</w:t>
            </w:r>
          </w:p>
        </w:tc>
        <w:tc>
          <w:tcPr>
            <w:tcW w:w="2520" w:type="dxa"/>
            <w:vAlign w:val="center"/>
          </w:tcPr>
          <w:p w14:paraId="01D97232">
            <w:pPr>
              <w:snapToGrid w:val="0"/>
            </w:pPr>
            <w:r>
              <w:rPr>
                <w:rFonts w:ascii="宋体" w:hAnsi="宋体" w:cs="宋体"/>
                <w:color w:val="000000"/>
                <w:sz w:val="14"/>
              </w:rPr>
              <w:t>事业运行</w:t>
            </w:r>
          </w:p>
        </w:tc>
        <w:tc>
          <w:tcPr>
            <w:tcW w:w="1240" w:type="dxa"/>
            <w:vAlign w:val="center"/>
          </w:tcPr>
          <w:p w14:paraId="276D4606">
            <w:pPr>
              <w:snapToGrid w:val="0"/>
              <w:jc w:val="right"/>
            </w:pPr>
            <w:r>
              <w:rPr>
                <w:rFonts w:ascii="宋体" w:hAnsi="宋体" w:cs="宋体"/>
                <w:color w:val="000000"/>
                <w:sz w:val="14"/>
              </w:rPr>
              <w:t>2,316,981.86</w:t>
            </w:r>
          </w:p>
        </w:tc>
        <w:tc>
          <w:tcPr>
            <w:tcW w:w="1240" w:type="dxa"/>
            <w:vAlign w:val="center"/>
          </w:tcPr>
          <w:p w14:paraId="7852944B">
            <w:pPr>
              <w:snapToGrid w:val="0"/>
              <w:jc w:val="right"/>
            </w:pPr>
            <w:r>
              <w:rPr>
                <w:rFonts w:ascii="宋体" w:hAnsi="宋体" w:cs="宋体"/>
                <w:color w:val="000000"/>
                <w:sz w:val="14"/>
              </w:rPr>
              <w:t>2,316,981.86</w:t>
            </w:r>
          </w:p>
        </w:tc>
        <w:tc>
          <w:tcPr>
            <w:tcW w:w="1240" w:type="dxa"/>
            <w:vAlign w:val="center"/>
          </w:tcPr>
          <w:p w14:paraId="6892DFD9"/>
        </w:tc>
        <w:tc>
          <w:tcPr>
            <w:tcW w:w="1240" w:type="dxa"/>
            <w:vAlign w:val="center"/>
          </w:tcPr>
          <w:p w14:paraId="2281FC12"/>
        </w:tc>
        <w:tc>
          <w:tcPr>
            <w:tcW w:w="1240" w:type="dxa"/>
            <w:vAlign w:val="center"/>
          </w:tcPr>
          <w:p w14:paraId="3E10FEC2"/>
        </w:tc>
        <w:tc>
          <w:tcPr>
            <w:tcW w:w="1240" w:type="dxa"/>
            <w:vAlign w:val="center"/>
          </w:tcPr>
          <w:p w14:paraId="7E83A39D"/>
        </w:tc>
        <w:tc>
          <w:tcPr>
            <w:tcW w:w="1240" w:type="dxa"/>
            <w:vAlign w:val="center"/>
          </w:tcPr>
          <w:p w14:paraId="3BE3B662"/>
        </w:tc>
        <w:tc>
          <w:tcPr>
            <w:tcW w:w="1198" w:type="dxa"/>
            <w:vAlign w:val="center"/>
          </w:tcPr>
          <w:p w14:paraId="484C7E29"/>
        </w:tc>
      </w:tr>
      <w:tr w14:paraId="182964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0D07E08">
            <w:pPr>
              <w:snapToGrid w:val="0"/>
            </w:pPr>
            <w:r>
              <w:rPr>
                <w:rFonts w:ascii="宋体" w:hAnsi="宋体" w:cs="宋体"/>
                <w:color w:val="000000"/>
                <w:sz w:val="14"/>
              </w:rPr>
              <w:t>21303</w:t>
            </w:r>
          </w:p>
        </w:tc>
        <w:tc>
          <w:tcPr>
            <w:tcW w:w="2520" w:type="dxa"/>
            <w:vAlign w:val="center"/>
          </w:tcPr>
          <w:p w14:paraId="007C53BE">
            <w:pPr>
              <w:snapToGrid w:val="0"/>
            </w:pPr>
            <w:r>
              <w:rPr>
                <w:rFonts w:ascii="宋体" w:hAnsi="宋体" w:cs="宋体"/>
                <w:color w:val="000000"/>
                <w:sz w:val="14"/>
              </w:rPr>
              <w:t>水利</w:t>
            </w:r>
          </w:p>
        </w:tc>
        <w:tc>
          <w:tcPr>
            <w:tcW w:w="1240" w:type="dxa"/>
            <w:vAlign w:val="center"/>
          </w:tcPr>
          <w:p w14:paraId="1DB344C4">
            <w:pPr>
              <w:snapToGrid w:val="0"/>
              <w:jc w:val="right"/>
            </w:pPr>
            <w:r>
              <w:rPr>
                <w:rFonts w:ascii="宋体" w:hAnsi="宋体" w:cs="宋体"/>
                <w:color w:val="000000"/>
                <w:sz w:val="14"/>
              </w:rPr>
              <w:t>642,465.86</w:t>
            </w:r>
          </w:p>
        </w:tc>
        <w:tc>
          <w:tcPr>
            <w:tcW w:w="1240" w:type="dxa"/>
            <w:vAlign w:val="center"/>
          </w:tcPr>
          <w:p w14:paraId="6E586DF2">
            <w:pPr>
              <w:snapToGrid w:val="0"/>
              <w:jc w:val="right"/>
            </w:pPr>
            <w:r>
              <w:rPr>
                <w:rFonts w:ascii="宋体" w:hAnsi="宋体" w:cs="宋体"/>
                <w:color w:val="000000"/>
                <w:sz w:val="14"/>
              </w:rPr>
              <w:t>642,465.86</w:t>
            </w:r>
          </w:p>
        </w:tc>
        <w:tc>
          <w:tcPr>
            <w:tcW w:w="1240" w:type="dxa"/>
            <w:vAlign w:val="center"/>
          </w:tcPr>
          <w:p w14:paraId="68234D41"/>
        </w:tc>
        <w:tc>
          <w:tcPr>
            <w:tcW w:w="1240" w:type="dxa"/>
            <w:vAlign w:val="center"/>
          </w:tcPr>
          <w:p w14:paraId="11626BB5"/>
        </w:tc>
        <w:tc>
          <w:tcPr>
            <w:tcW w:w="1240" w:type="dxa"/>
            <w:vAlign w:val="center"/>
          </w:tcPr>
          <w:p w14:paraId="20841DE5"/>
        </w:tc>
        <w:tc>
          <w:tcPr>
            <w:tcW w:w="1240" w:type="dxa"/>
            <w:vAlign w:val="center"/>
          </w:tcPr>
          <w:p w14:paraId="41C263F8"/>
        </w:tc>
        <w:tc>
          <w:tcPr>
            <w:tcW w:w="1240" w:type="dxa"/>
            <w:vAlign w:val="center"/>
          </w:tcPr>
          <w:p w14:paraId="24BBC22B"/>
        </w:tc>
        <w:tc>
          <w:tcPr>
            <w:tcW w:w="1198" w:type="dxa"/>
            <w:vAlign w:val="center"/>
          </w:tcPr>
          <w:p w14:paraId="41288118"/>
        </w:tc>
      </w:tr>
      <w:tr w14:paraId="1ED1156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7A648794">
            <w:pPr>
              <w:snapToGrid w:val="0"/>
            </w:pPr>
            <w:r>
              <w:rPr>
                <w:rFonts w:ascii="宋体" w:hAnsi="宋体" w:cs="宋体"/>
                <w:color w:val="000000"/>
                <w:sz w:val="14"/>
              </w:rPr>
              <w:t>2130306</w:t>
            </w:r>
          </w:p>
        </w:tc>
        <w:tc>
          <w:tcPr>
            <w:tcW w:w="2520" w:type="dxa"/>
            <w:vAlign w:val="center"/>
          </w:tcPr>
          <w:p w14:paraId="561D8AE8">
            <w:pPr>
              <w:snapToGrid w:val="0"/>
            </w:pPr>
            <w:r>
              <w:rPr>
                <w:rFonts w:ascii="宋体" w:hAnsi="宋体" w:cs="宋体"/>
                <w:color w:val="000000"/>
                <w:sz w:val="14"/>
              </w:rPr>
              <w:t>水利工程运行与维护</w:t>
            </w:r>
          </w:p>
        </w:tc>
        <w:tc>
          <w:tcPr>
            <w:tcW w:w="1240" w:type="dxa"/>
            <w:vAlign w:val="center"/>
          </w:tcPr>
          <w:p w14:paraId="12F999C4">
            <w:pPr>
              <w:snapToGrid w:val="0"/>
              <w:jc w:val="right"/>
            </w:pPr>
            <w:r>
              <w:rPr>
                <w:rFonts w:ascii="宋体" w:hAnsi="宋体" w:cs="宋体"/>
                <w:color w:val="000000"/>
                <w:sz w:val="14"/>
              </w:rPr>
              <w:t>642,465.86</w:t>
            </w:r>
          </w:p>
        </w:tc>
        <w:tc>
          <w:tcPr>
            <w:tcW w:w="1240" w:type="dxa"/>
            <w:vAlign w:val="center"/>
          </w:tcPr>
          <w:p w14:paraId="1813A313">
            <w:pPr>
              <w:snapToGrid w:val="0"/>
              <w:jc w:val="right"/>
            </w:pPr>
            <w:r>
              <w:rPr>
                <w:rFonts w:ascii="宋体" w:hAnsi="宋体" w:cs="宋体"/>
                <w:color w:val="000000"/>
                <w:sz w:val="14"/>
              </w:rPr>
              <w:t>642,465.86</w:t>
            </w:r>
          </w:p>
        </w:tc>
        <w:tc>
          <w:tcPr>
            <w:tcW w:w="1240" w:type="dxa"/>
            <w:vAlign w:val="center"/>
          </w:tcPr>
          <w:p w14:paraId="38BDFC01"/>
        </w:tc>
        <w:tc>
          <w:tcPr>
            <w:tcW w:w="1240" w:type="dxa"/>
            <w:vAlign w:val="center"/>
          </w:tcPr>
          <w:p w14:paraId="19E6BE69"/>
        </w:tc>
        <w:tc>
          <w:tcPr>
            <w:tcW w:w="1240" w:type="dxa"/>
            <w:vAlign w:val="center"/>
          </w:tcPr>
          <w:p w14:paraId="0B098FFB"/>
        </w:tc>
        <w:tc>
          <w:tcPr>
            <w:tcW w:w="1240" w:type="dxa"/>
            <w:vAlign w:val="center"/>
          </w:tcPr>
          <w:p w14:paraId="4AD54AC3"/>
        </w:tc>
        <w:tc>
          <w:tcPr>
            <w:tcW w:w="1240" w:type="dxa"/>
            <w:vAlign w:val="center"/>
          </w:tcPr>
          <w:p w14:paraId="2C83C81F"/>
        </w:tc>
        <w:tc>
          <w:tcPr>
            <w:tcW w:w="1198" w:type="dxa"/>
            <w:vAlign w:val="center"/>
          </w:tcPr>
          <w:p w14:paraId="775B6525"/>
        </w:tc>
      </w:tr>
      <w:tr w14:paraId="53EC39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6CDE76C7">
            <w:pPr>
              <w:snapToGrid w:val="0"/>
            </w:pPr>
            <w:r>
              <w:rPr>
                <w:rFonts w:ascii="宋体" w:hAnsi="宋体" w:cs="宋体"/>
                <w:color w:val="000000"/>
                <w:sz w:val="14"/>
              </w:rPr>
              <w:t>21305</w:t>
            </w:r>
          </w:p>
        </w:tc>
        <w:tc>
          <w:tcPr>
            <w:tcW w:w="2520" w:type="dxa"/>
            <w:vAlign w:val="center"/>
          </w:tcPr>
          <w:p w14:paraId="75C018EC">
            <w:pPr>
              <w:snapToGrid w:val="0"/>
            </w:pPr>
            <w:r>
              <w:rPr>
                <w:rFonts w:ascii="宋体" w:hAnsi="宋体" w:cs="宋体"/>
                <w:color w:val="000000"/>
                <w:sz w:val="14"/>
              </w:rPr>
              <w:t>巩固脱贫攻坚成果衔接乡村振兴</w:t>
            </w:r>
          </w:p>
        </w:tc>
        <w:tc>
          <w:tcPr>
            <w:tcW w:w="1240" w:type="dxa"/>
            <w:vAlign w:val="center"/>
          </w:tcPr>
          <w:p w14:paraId="276BB976">
            <w:pPr>
              <w:snapToGrid w:val="0"/>
              <w:jc w:val="right"/>
            </w:pPr>
            <w:r>
              <w:rPr>
                <w:rFonts w:ascii="宋体" w:hAnsi="宋体" w:cs="宋体"/>
                <w:color w:val="000000"/>
                <w:sz w:val="14"/>
              </w:rPr>
              <w:t>1,023,000.00</w:t>
            </w:r>
          </w:p>
        </w:tc>
        <w:tc>
          <w:tcPr>
            <w:tcW w:w="1240" w:type="dxa"/>
            <w:vAlign w:val="center"/>
          </w:tcPr>
          <w:p w14:paraId="7AE446C1">
            <w:pPr>
              <w:snapToGrid w:val="0"/>
              <w:jc w:val="right"/>
            </w:pPr>
            <w:r>
              <w:rPr>
                <w:rFonts w:ascii="宋体" w:hAnsi="宋体" w:cs="宋体"/>
                <w:color w:val="000000"/>
                <w:sz w:val="14"/>
              </w:rPr>
              <w:t>1,023,000.00</w:t>
            </w:r>
          </w:p>
        </w:tc>
        <w:tc>
          <w:tcPr>
            <w:tcW w:w="1240" w:type="dxa"/>
            <w:vAlign w:val="center"/>
          </w:tcPr>
          <w:p w14:paraId="085B7954"/>
        </w:tc>
        <w:tc>
          <w:tcPr>
            <w:tcW w:w="1240" w:type="dxa"/>
            <w:vAlign w:val="center"/>
          </w:tcPr>
          <w:p w14:paraId="58437843"/>
        </w:tc>
        <w:tc>
          <w:tcPr>
            <w:tcW w:w="1240" w:type="dxa"/>
            <w:vAlign w:val="center"/>
          </w:tcPr>
          <w:p w14:paraId="26012324"/>
        </w:tc>
        <w:tc>
          <w:tcPr>
            <w:tcW w:w="1240" w:type="dxa"/>
            <w:vAlign w:val="center"/>
          </w:tcPr>
          <w:p w14:paraId="1B8FB559"/>
        </w:tc>
        <w:tc>
          <w:tcPr>
            <w:tcW w:w="1240" w:type="dxa"/>
            <w:vAlign w:val="center"/>
          </w:tcPr>
          <w:p w14:paraId="0DE86DC7"/>
        </w:tc>
        <w:tc>
          <w:tcPr>
            <w:tcW w:w="1198" w:type="dxa"/>
            <w:vAlign w:val="center"/>
          </w:tcPr>
          <w:p w14:paraId="2C5CDADE"/>
        </w:tc>
      </w:tr>
      <w:tr w14:paraId="521E6D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5F9481F2">
            <w:pPr>
              <w:snapToGrid w:val="0"/>
            </w:pPr>
            <w:r>
              <w:rPr>
                <w:rFonts w:ascii="宋体" w:hAnsi="宋体" w:cs="宋体"/>
                <w:color w:val="000000"/>
                <w:sz w:val="14"/>
              </w:rPr>
              <w:t>2130599</w:t>
            </w:r>
          </w:p>
        </w:tc>
        <w:tc>
          <w:tcPr>
            <w:tcW w:w="2520" w:type="dxa"/>
            <w:vAlign w:val="center"/>
          </w:tcPr>
          <w:p w14:paraId="3ABC36CC">
            <w:pPr>
              <w:snapToGrid w:val="0"/>
            </w:pPr>
            <w:r>
              <w:rPr>
                <w:rFonts w:ascii="宋体" w:hAnsi="宋体" w:cs="宋体"/>
                <w:color w:val="000000"/>
                <w:sz w:val="14"/>
              </w:rPr>
              <w:t>其他巩固脱贫攻坚成果衔接乡村振兴支出</w:t>
            </w:r>
          </w:p>
        </w:tc>
        <w:tc>
          <w:tcPr>
            <w:tcW w:w="1240" w:type="dxa"/>
            <w:vAlign w:val="center"/>
          </w:tcPr>
          <w:p w14:paraId="72BFBA6B">
            <w:pPr>
              <w:snapToGrid w:val="0"/>
              <w:jc w:val="right"/>
            </w:pPr>
            <w:r>
              <w:rPr>
                <w:rFonts w:ascii="宋体" w:hAnsi="宋体" w:cs="宋体"/>
                <w:color w:val="000000"/>
                <w:sz w:val="14"/>
              </w:rPr>
              <w:t>1,023,000.00</w:t>
            </w:r>
          </w:p>
        </w:tc>
        <w:tc>
          <w:tcPr>
            <w:tcW w:w="1240" w:type="dxa"/>
            <w:vAlign w:val="center"/>
          </w:tcPr>
          <w:p w14:paraId="68C6CC5E">
            <w:pPr>
              <w:snapToGrid w:val="0"/>
              <w:jc w:val="right"/>
            </w:pPr>
            <w:r>
              <w:rPr>
                <w:rFonts w:ascii="宋体" w:hAnsi="宋体" w:cs="宋体"/>
                <w:color w:val="000000"/>
                <w:sz w:val="14"/>
              </w:rPr>
              <w:t>1,023,000.00</w:t>
            </w:r>
          </w:p>
        </w:tc>
        <w:tc>
          <w:tcPr>
            <w:tcW w:w="1240" w:type="dxa"/>
            <w:vAlign w:val="center"/>
          </w:tcPr>
          <w:p w14:paraId="584EB04F"/>
        </w:tc>
        <w:tc>
          <w:tcPr>
            <w:tcW w:w="1240" w:type="dxa"/>
            <w:vAlign w:val="center"/>
          </w:tcPr>
          <w:p w14:paraId="233C4DA1"/>
        </w:tc>
        <w:tc>
          <w:tcPr>
            <w:tcW w:w="1240" w:type="dxa"/>
            <w:vAlign w:val="center"/>
          </w:tcPr>
          <w:p w14:paraId="73E363D2"/>
        </w:tc>
        <w:tc>
          <w:tcPr>
            <w:tcW w:w="1240" w:type="dxa"/>
            <w:vAlign w:val="center"/>
          </w:tcPr>
          <w:p w14:paraId="1D906249"/>
        </w:tc>
        <w:tc>
          <w:tcPr>
            <w:tcW w:w="1240" w:type="dxa"/>
            <w:vAlign w:val="center"/>
          </w:tcPr>
          <w:p w14:paraId="03ED413A"/>
        </w:tc>
        <w:tc>
          <w:tcPr>
            <w:tcW w:w="1198" w:type="dxa"/>
            <w:vAlign w:val="center"/>
          </w:tcPr>
          <w:p w14:paraId="65D2A010"/>
        </w:tc>
      </w:tr>
      <w:tr w14:paraId="3643ED5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0C99406E">
            <w:pPr>
              <w:snapToGrid w:val="0"/>
            </w:pPr>
            <w:r>
              <w:rPr>
                <w:rFonts w:ascii="宋体" w:hAnsi="宋体" w:cs="宋体"/>
                <w:color w:val="000000"/>
                <w:sz w:val="14"/>
              </w:rPr>
              <w:t>21307</w:t>
            </w:r>
          </w:p>
        </w:tc>
        <w:tc>
          <w:tcPr>
            <w:tcW w:w="2520" w:type="dxa"/>
            <w:vAlign w:val="center"/>
          </w:tcPr>
          <w:p w14:paraId="7640339C">
            <w:pPr>
              <w:snapToGrid w:val="0"/>
            </w:pPr>
            <w:r>
              <w:rPr>
                <w:rFonts w:ascii="宋体" w:hAnsi="宋体" w:cs="宋体"/>
                <w:color w:val="000000"/>
                <w:sz w:val="14"/>
              </w:rPr>
              <w:t>农村综合改革</w:t>
            </w:r>
          </w:p>
        </w:tc>
        <w:tc>
          <w:tcPr>
            <w:tcW w:w="1240" w:type="dxa"/>
            <w:vAlign w:val="center"/>
          </w:tcPr>
          <w:p w14:paraId="3027D025">
            <w:pPr>
              <w:snapToGrid w:val="0"/>
              <w:jc w:val="right"/>
            </w:pPr>
            <w:r>
              <w:rPr>
                <w:rFonts w:ascii="宋体" w:hAnsi="宋体" w:cs="宋体"/>
                <w:color w:val="000000"/>
                <w:sz w:val="14"/>
              </w:rPr>
              <w:t>450,000.00</w:t>
            </w:r>
          </w:p>
        </w:tc>
        <w:tc>
          <w:tcPr>
            <w:tcW w:w="1240" w:type="dxa"/>
            <w:vAlign w:val="center"/>
          </w:tcPr>
          <w:p w14:paraId="51EE98CA">
            <w:pPr>
              <w:snapToGrid w:val="0"/>
              <w:jc w:val="right"/>
            </w:pPr>
            <w:r>
              <w:rPr>
                <w:rFonts w:ascii="宋体" w:hAnsi="宋体" w:cs="宋体"/>
                <w:color w:val="000000"/>
                <w:sz w:val="14"/>
              </w:rPr>
              <w:t>450,000.00</w:t>
            </w:r>
          </w:p>
        </w:tc>
        <w:tc>
          <w:tcPr>
            <w:tcW w:w="1240" w:type="dxa"/>
            <w:vAlign w:val="center"/>
          </w:tcPr>
          <w:p w14:paraId="4FF43689"/>
        </w:tc>
        <w:tc>
          <w:tcPr>
            <w:tcW w:w="1240" w:type="dxa"/>
            <w:vAlign w:val="center"/>
          </w:tcPr>
          <w:p w14:paraId="1EE81807"/>
        </w:tc>
        <w:tc>
          <w:tcPr>
            <w:tcW w:w="1240" w:type="dxa"/>
            <w:vAlign w:val="center"/>
          </w:tcPr>
          <w:p w14:paraId="4BA667D6"/>
        </w:tc>
        <w:tc>
          <w:tcPr>
            <w:tcW w:w="1240" w:type="dxa"/>
            <w:vAlign w:val="center"/>
          </w:tcPr>
          <w:p w14:paraId="1BAF1FC5"/>
        </w:tc>
        <w:tc>
          <w:tcPr>
            <w:tcW w:w="1240" w:type="dxa"/>
            <w:vAlign w:val="center"/>
          </w:tcPr>
          <w:p w14:paraId="78DECDE4"/>
        </w:tc>
        <w:tc>
          <w:tcPr>
            <w:tcW w:w="1198" w:type="dxa"/>
            <w:vAlign w:val="center"/>
          </w:tcPr>
          <w:p w14:paraId="13C83BCB"/>
        </w:tc>
      </w:tr>
      <w:tr w14:paraId="2AF8056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6" w:hRule="exact"/>
          <w:jc w:val="center"/>
        </w:trPr>
        <w:tc>
          <w:tcPr>
            <w:tcW w:w="840" w:type="dxa"/>
            <w:vAlign w:val="center"/>
          </w:tcPr>
          <w:p w14:paraId="4FE57C01">
            <w:pPr>
              <w:snapToGrid w:val="0"/>
            </w:pPr>
            <w:r>
              <w:rPr>
                <w:rFonts w:ascii="宋体" w:hAnsi="宋体" w:cs="宋体"/>
                <w:color w:val="000000"/>
                <w:sz w:val="14"/>
              </w:rPr>
              <w:t>2130705</w:t>
            </w:r>
          </w:p>
        </w:tc>
        <w:tc>
          <w:tcPr>
            <w:tcW w:w="2520" w:type="dxa"/>
            <w:vAlign w:val="center"/>
          </w:tcPr>
          <w:p w14:paraId="0AE0D0D3">
            <w:pPr>
              <w:snapToGrid w:val="0"/>
            </w:pPr>
            <w:r>
              <w:rPr>
                <w:rFonts w:ascii="宋体" w:hAnsi="宋体" w:cs="宋体"/>
                <w:color w:val="000000"/>
                <w:sz w:val="14"/>
              </w:rPr>
              <w:t>对村民委员会和村党支部的补助</w:t>
            </w:r>
          </w:p>
        </w:tc>
        <w:tc>
          <w:tcPr>
            <w:tcW w:w="1240" w:type="dxa"/>
            <w:vAlign w:val="center"/>
          </w:tcPr>
          <w:p w14:paraId="6EC0E01F">
            <w:pPr>
              <w:snapToGrid w:val="0"/>
              <w:jc w:val="right"/>
            </w:pPr>
            <w:r>
              <w:rPr>
                <w:rFonts w:ascii="宋体" w:hAnsi="宋体" w:cs="宋体"/>
                <w:color w:val="000000"/>
                <w:sz w:val="14"/>
              </w:rPr>
              <w:t>450,000.00</w:t>
            </w:r>
          </w:p>
        </w:tc>
        <w:tc>
          <w:tcPr>
            <w:tcW w:w="1240" w:type="dxa"/>
            <w:vAlign w:val="center"/>
          </w:tcPr>
          <w:p w14:paraId="475A13C0">
            <w:pPr>
              <w:snapToGrid w:val="0"/>
              <w:jc w:val="right"/>
            </w:pPr>
            <w:r>
              <w:rPr>
                <w:rFonts w:ascii="宋体" w:hAnsi="宋体" w:cs="宋体"/>
                <w:color w:val="000000"/>
                <w:sz w:val="14"/>
              </w:rPr>
              <w:t>450,000.00</w:t>
            </w:r>
          </w:p>
        </w:tc>
        <w:tc>
          <w:tcPr>
            <w:tcW w:w="1240" w:type="dxa"/>
            <w:vAlign w:val="center"/>
          </w:tcPr>
          <w:p w14:paraId="69693ACA"/>
        </w:tc>
        <w:tc>
          <w:tcPr>
            <w:tcW w:w="1240" w:type="dxa"/>
            <w:vAlign w:val="center"/>
          </w:tcPr>
          <w:p w14:paraId="7DE59484"/>
        </w:tc>
        <w:tc>
          <w:tcPr>
            <w:tcW w:w="1240" w:type="dxa"/>
            <w:vAlign w:val="center"/>
          </w:tcPr>
          <w:p w14:paraId="4F6CCF7F"/>
        </w:tc>
        <w:tc>
          <w:tcPr>
            <w:tcW w:w="1240" w:type="dxa"/>
            <w:vAlign w:val="center"/>
          </w:tcPr>
          <w:p w14:paraId="5EFBA49E"/>
        </w:tc>
        <w:tc>
          <w:tcPr>
            <w:tcW w:w="1240" w:type="dxa"/>
            <w:vAlign w:val="center"/>
          </w:tcPr>
          <w:p w14:paraId="50E33736"/>
        </w:tc>
        <w:tc>
          <w:tcPr>
            <w:tcW w:w="1198" w:type="dxa"/>
            <w:vAlign w:val="center"/>
          </w:tcPr>
          <w:p w14:paraId="0BB7F6BA"/>
        </w:tc>
      </w:tr>
      <w:tr w14:paraId="3B44540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87" w:hRule="exact"/>
          <w:jc w:val="center"/>
        </w:trPr>
        <w:tc>
          <w:tcPr>
            <w:tcW w:w="13238" w:type="dxa"/>
            <w:gridSpan w:val="10"/>
            <w:tcBorders>
              <w:left w:val="single" w:color="FFFFFF" w:sz="4" w:space="0"/>
              <w:bottom w:val="single" w:color="FFFFFF" w:sz="4" w:space="0"/>
              <w:right w:val="single" w:color="FFFFFF" w:sz="4" w:space="0"/>
            </w:tcBorders>
            <w:vAlign w:val="center"/>
          </w:tcPr>
          <w:p w14:paraId="28255149">
            <w:pPr>
              <w:snapToGrid w:val="0"/>
            </w:pPr>
            <w:r>
              <w:rPr>
                <w:rFonts w:ascii="宋体" w:hAnsi="宋体" w:cs="宋体"/>
                <w:color w:val="000000"/>
                <w:sz w:val="14"/>
              </w:rPr>
              <w:t>注：本表反映本年度取得的各项收入情况。</w:t>
            </w:r>
          </w:p>
        </w:tc>
      </w:tr>
    </w:tbl>
    <w:p w14:paraId="77278E2D">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67619969">
      <w:pPr>
        <w:pStyle w:val="6"/>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三、《收入决算表（按单位列示）》</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60A5EE7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E4346EB"/>
        </w:tc>
      </w:tr>
      <w:tr w14:paraId="710E8918">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1393D8F">
            <w:r>
              <w:rPr>
                <w:rFonts w:ascii="宋体" w:hAnsi="宋体" w:cs="宋体"/>
                <w:sz w:val="20"/>
              </w:rPr>
              <w:t>单位：天津市西青区李七庄街道农业农村发展服务中心</w:t>
            </w:r>
          </w:p>
        </w:tc>
        <w:tc>
          <w:tcPr>
            <w:tcW w:w="2000" w:type="dxa"/>
          </w:tcPr>
          <w:p w14:paraId="411C6EAE">
            <w:pPr>
              <w:jc w:val="center"/>
            </w:pPr>
          </w:p>
        </w:tc>
        <w:tc>
          <w:tcPr>
            <w:tcW w:w="5619" w:type="dxa"/>
          </w:tcPr>
          <w:p w14:paraId="73B61331">
            <w:pPr>
              <w:jc w:val="right"/>
            </w:pPr>
            <w:r>
              <w:rPr>
                <w:rFonts w:ascii="宋体" w:hAnsi="宋体" w:cs="宋体"/>
                <w:sz w:val="20"/>
              </w:rPr>
              <w:t>单位：元</w:t>
            </w:r>
          </w:p>
        </w:tc>
      </w:tr>
    </w:tbl>
    <w:p w14:paraId="1D726AC0">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580"/>
        <w:gridCol w:w="1700"/>
        <w:gridCol w:w="580"/>
        <w:gridCol w:w="580"/>
        <w:gridCol w:w="580"/>
        <w:gridCol w:w="580"/>
        <w:gridCol w:w="580"/>
        <w:gridCol w:w="580"/>
        <w:gridCol w:w="580"/>
        <w:gridCol w:w="580"/>
        <w:gridCol w:w="580"/>
        <w:gridCol w:w="580"/>
        <w:gridCol w:w="580"/>
        <w:gridCol w:w="580"/>
        <w:gridCol w:w="580"/>
        <w:gridCol w:w="580"/>
        <w:gridCol w:w="580"/>
        <w:gridCol w:w="580"/>
        <w:gridCol w:w="580"/>
        <w:gridCol w:w="580"/>
        <w:gridCol w:w="518"/>
      </w:tblGrid>
      <w:tr w14:paraId="4DC3FA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restart"/>
            <w:vAlign w:val="center"/>
          </w:tcPr>
          <w:p w14:paraId="1382A6AD">
            <w:pPr>
              <w:snapToGrid w:val="0"/>
              <w:jc w:val="center"/>
            </w:pPr>
            <w:r>
              <w:rPr>
                <w:rFonts w:ascii="宋体" w:hAnsi="宋体" w:cs="宋体"/>
                <w:color w:val="000000"/>
                <w:sz w:val="10"/>
              </w:rPr>
              <w:t>部门（单位）代码</w:t>
            </w:r>
          </w:p>
        </w:tc>
        <w:tc>
          <w:tcPr>
            <w:tcW w:w="1700" w:type="dxa"/>
            <w:vMerge w:val="restart"/>
            <w:vAlign w:val="center"/>
          </w:tcPr>
          <w:p w14:paraId="4839F4E7">
            <w:pPr>
              <w:snapToGrid w:val="0"/>
              <w:jc w:val="center"/>
            </w:pPr>
            <w:r>
              <w:rPr>
                <w:rFonts w:ascii="宋体" w:hAnsi="宋体" w:cs="宋体"/>
                <w:color w:val="000000"/>
                <w:sz w:val="10"/>
              </w:rPr>
              <w:t>部门（单位）名称</w:t>
            </w:r>
          </w:p>
        </w:tc>
        <w:tc>
          <w:tcPr>
            <w:tcW w:w="580" w:type="dxa"/>
            <w:vMerge w:val="restart"/>
            <w:vAlign w:val="center"/>
          </w:tcPr>
          <w:p w14:paraId="7CA8D762">
            <w:pPr>
              <w:snapToGrid w:val="0"/>
              <w:jc w:val="center"/>
            </w:pPr>
            <w:r>
              <w:rPr>
                <w:rFonts w:ascii="宋体" w:hAnsi="宋体" w:cs="宋体"/>
                <w:color w:val="000000"/>
                <w:sz w:val="10"/>
              </w:rPr>
              <w:t>合计</w:t>
            </w:r>
          </w:p>
        </w:tc>
        <w:tc>
          <w:tcPr>
            <w:tcW w:w="5800" w:type="dxa"/>
            <w:gridSpan w:val="10"/>
            <w:vAlign w:val="center"/>
          </w:tcPr>
          <w:p w14:paraId="616FAAFE">
            <w:pPr>
              <w:snapToGrid w:val="0"/>
              <w:jc w:val="center"/>
            </w:pPr>
            <w:r>
              <w:rPr>
                <w:rFonts w:ascii="宋体" w:hAnsi="宋体" w:cs="宋体"/>
                <w:color w:val="000000"/>
                <w:sz w:val="10"/>
              </w:rPr>
              <w:t>本年收入</w:t>
            </w:r>
          </w:p>
        </w:tc>
        <w:tc>
          <w:tcPr>
            <w:tcW w:w="4578" w:type="dxa"/>
            <w:gridSpan w:val="8"/>
            <w:vAlign w:val="center"/>
          </w:tcPr>
          <w:p w14:paraId="2B81E909">
            <w:pPr>
              <w:snapToGrid w:val="0"/>
              <w:jc w:val="center"/>
            </w:pPr>
            <w:r>
              <w:rPr>
                <w:rFonts w:ascii="宋体" w:hAnsi="宋体" w:cs="宋体"/>
                <w:color w:val="000000"/>
                <w:sz w:val="10"/>
              </w:rPr>
              <w:t>上年结转和结余</w:t>
            </w:r>
          </w:p>
        </w:tc>
      </w:tr>
      <w:tr w14:paraId="235954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359E3477"/>
        </w:tc>
        <w:tc>
          <w:tcPr>
            <w:tcW w:w="1700" w:type="dxa"/>
            <w:vMerge w:val="continue"/>
            <w:vAlign w:val="center"/>
          </w:tcPr>
          <w:p w14:paraId="47676407"/>
        </w:tc>
        <w:tc>
          <w:tcPr>
            <w:tcW w:w="580" w:type="dxa"/>
            <w:vMerge w:val="continue"/>
            <w:vAlign w:val="center"/>
          </w:tcPr>
          <w:p w14:paraId="1BE3D8AC"/>
        </w:tc>
        <w:tc>
          <w:tcPr>
            <w:tcW w:w="580" w:type="dxa"/>
            <w:vMerge w:val="restart"/>
            <w:vAlign w:val="center"/>
          </w:tcPr>
          <w:p w14:paraId="3B36E579">
            <w:pPr>
              <w:snapToGrid w:val="0"/>
              <w:jc w:val="center"/>
            </w:pPr>
            <w:r>
              <w:rPr>
                <w:rFonts w:ascii="宋体" w:hAnsi="宋体" w:cs="宋体"/>
                <w:color w:val="000000"/>
                <w:sz w:val="10"/>
              </w:rPr>
              <w:t>小计</w:t>
            </w:r>
          </w:p>
        </w:tc>
        <w:tc>
          <w:tcPr>
            <w:tcW w:w="580" w:type="dxa"/>
            <w:vMerge w:val="restart"/>
            <w:vAlign w:val="center"/>
          </w:tcPr>
          <w:p w14:paraId="5ABFA4E7">
            <w:pPr>
              <w:snapToGrid w:val="0"/>
              <w:jc w:val="center"/>
            </w:pPr>
            <w:r>
              <w:rPr>
                <w:rFonts w:ascii="宋体" w:hAnsi="宋体" w:cs="宋体"/>
                <w:color w:val="000000"/>
                <w:sz w:val="10"/>
              </w:rPr>
              <w:t>一般公共预算</w:t>
            </w:r>
          </w:p>
        </w:tc>
        <w:tc>
          <w:tcPr>
            <w:tcW w:w="580" w:type="dxa"/>
            <w:vMerge w:val="restart"/>
            <w:vAlign w:val="center"/>
          </w:tcPr>
          <w:p w14:paraId="645F621D">
            <w:pPr>
              <w:snapToGrid w:val="0"/>
              <w:jc w:val="center"/>
            </w:pPr>
            <w:r>
              <w:rPr>
                <w:rFonts w:ascii="宋体" w:hAnsi="宋体" w:cs="宋体"/>
                <w:color w:val="000000"/>
                <w:sz w:val="10"/>
              </w:rPr>
              <w:t>政府性基金预算</w:t>
            </w:r>
          </w:p>
        </w:tc>
        <w:tc>
          <w:tcPr>
            <w:tcW w:w="580" w:type="dxa"/>
            <w:vMerge w:val="restart"/>
            <w:vAlign w:val="center"/>
          </w:tcPr>
          <w:p w14:paraId="0AF0093B">
            <w:pPr>
              <w:snapToGrid w:val="0"/>
              <w:jc w:val="center"/>
            </w:pPr>
            <w:r>
              <w:rPr>
                <w:rFonts w:ascii="宋体" w:hAnsi="宋体" w:cs="宋体"/>
                <w:color w:val="000000"/>
                <w:sz w:val="10"/>
              </w:rPr>
              <w:t>国有资本经营预算算</w:t>
            </w:r>
          </w:p>
        </w:tc>
        <w:tc>
          <w:tcPr>
            <w:tcW w:w="580" w:type="dxa"/>
            <w:vMerge w:val="restart"/>
            <w:vAlign w:val="center"/>
          </w:tcPr>
          <w:p w14:paraId="3BF4CCAB">
            <w:pPr>
              <w:snapToGrid w:val="0"/>
              <w:jc w:val="center"/>
            </w:pPr>
            <w:r>
              <w:rPr>
                <w:rFonts w:ascii="宋体" w:hAnsi="宋体" w:cs="宋体"/>
                <w:color w:val="000000"/>
                <w:sz w:val="10"/>
              </w:rPr>
              <w:t>财政专户管理资金</w:t>
            </w:r>
          </w:p>
        </w:tc>
        <w:tc>
          <w:tcPr>
            <w:tcW w:w="580" w:type="dxa"/>
            <w:vMerge w:val="restart"/>
            <w:vAlign w:val="center"/>
          </w:tcPr>
          <w:p w14:paraId="4FBA4A39">
            <w:pPr>
              <w:snapToGrid w:val="0"/>
              <w:jc w:val="center"/>
            </w:pPr>
            <w:r>
              <w:rPr>
                <w:rFonts w:ascii="宋体" w:hAnsi="宋体" w:cs="宋体"/>
                <w:color w:val="000000"/>
                <w:sz w:val="10"/>
              </w:rPr>
              <w:t>事业收入</w:t>
            </w:r>
          </w:p>
        </w:tc>
        <w:tc>
          <w:tcPr>
            <w:tcW w:w="580" w:type="dxa"/>
            <w:vMerge w:val="restart"/>
            <w:vAlign w:val="center"/>
          </w:tcPr>
          <w:p w14:paraId="0937DDC7">
            <w:pPr>
              <w:snapToGrid w:val="0"/>
              <w:jc w:val="center"/>
            </w:pPr>
            <w:r>
              <w:rPr>
                <w:rFonts w:ascii="宋体" w:hAnsi="宋体" w:cs="宋体"/>
                <w:color w:val="000000"/>
                <w:sz w:val="10"/>
              </w:rPr>
              <w:t>事业单位经营收入</w:t>
            </w:r>
          </w:p>
        </w:tc>
        <w:tc>
          <w:tcPr>
            <w:tcW w:w="580" w:type="dxa"/>
            <w:vMerge w:val="restart"/>
            <w:vAlign w:val="center"/>
          </w:tcPr>
          <w:p w14:paraId="438A4DD2">
            <w:pPr>
              <w:snapToGrid w:val="0"/>
              <w:jc w:val="center"/>
            </w:pPr>
            <w:r>
              <w:rPr>
                <w:rFonts w:ascii="宋体" w:hAnsi="宋体" w:cs="宋体"/>
                <w:color w:val="000000"/>
                <w:sz w:val="10"/>
              </w:rPr>
              <w:t>上级补助收入</w:t>
            </w:r>
          </w:p>
        </w:tc>
        <w:tc>
          <w:tcPr>
            <w:tcW w:w="580" w:type="dxa"/>
            <w:vMerge w:val="restart"/>
            <w:vAlign w:val="center"/>
          </w:tcPr>
          <w:p w14:paraId="4DAACF84">
            <w:pPr>
              <w:snapToGrid w:val="0"/>
              <w:jc w:val="center"/>
            </w:pPr>
            <w:r>
              <w:rPr>
                <w:rFonts w:ascii="宋体" w:hAnsi="宋体" w:cs="宋体"/>
                <w:color w:val="000000"/>
                <w:sz w:val="10"/>
              </w:rPr>
              <w:t>附属单位上缴收入</w:t>
            </w:r>
          </w:p>
        </w:tc>
        <w:tc>
          <w:tcPr>
            <w:tcW w:w="580" w:type="dxa"/>
            <w:vMerge w:val="restart"/>
            <w:vAlign w:val="center"/>
          </w:tcPr>
          <w:p w14:paraId="2AB4A4A9">
            <w:pPr>
              <w:snapToGrid w:val="0"/>
              <w:jc w:val="center"/>
            </w:pPr>
            <w:r>
              <w:rPr>
                <w:rFonts w:ascii="宋体" w:hAnsi="宋体" w:cs="宋体"/>
                <w:color w:val="000000"/>
                <w:sz w:val="10"/>
              </w:rPr>
              <w:t>其他收入</w:t>
            </w:r>
          </w:p>
        </w:tc>
        <w:tc>
          <w:tcPr>
            <w:tcW w:w="580" w:type="dxa"/>
            <w:vMerge w:val="restart"/>
            <w:vAlign w:val="center"/>
          </w:tcPr>
          <w:p w14:paraId="0D613908">
            <w:pPr>
              <w:snapToGrid w:val="0"/>
              <w:jc w:val="center"/>
            </w:pPr>
            <w:r>
              <w:rPr>
                <w:rFonts w:ascii="宋体" w:hAnsi="宋体" w:cs="宋体"/>
                <w:color w:val="000000"/>
                <w:sz w:val="10"/>
              </w:rPr>
              <w:t>小计</w:t>
            </w:r>
          </w:p>
        </w:tc>
        <w:tc>
          <w:tcPr>
            <w:tcW w:w="2320" w:type="dxa"/>
            <w:gridSpan w:val="4"/>
            <w:vAlign w:val="center"/>
          </w:tcPr>
          <w:p w14:paraId="1BC3CDC4">
            <w:pPr>
              <w:snapToGrid w:val="0"/>
              <w:jc w:val="center"/>
            </w:pPr>
            <w:r>
              <w:rPr>
                <w:rFonts w:ascii="宋体" w:hAnsi="宋体" w:cs="宋体"/>
                <w:color w:val="000000"/>
                <w:sz w:val="10"/>
              </w:rPr>
              <w:t>财政拨款结转结余</w:t>
            </w:r>
          </w:p>
        </w:tc>
        <w:tc>
          <w:tcPr>
            <w:tcW w:w="1678" w:type="dxa"/>
            <w:gridSpan w:val="3"/>
            <w:vAlign w:val="center"/>
          </w:tcPr>
          <w:p w14:paraId="79E6F9D5">
            <w:pPr>
              <w:snapToGrid w:val="0"/>
              <w:jc w:val="center"/>
            </w:pPr>
            <w:r>
              <w:rPr>
                <w:rFonts w:ascii="宋体" w:hAnsi="宋体" w:cs="宋体"/>
                <w:color w:val="000000"/>
                <w:sz w:val="10"/>
              </w:rPr>
              <w:t>非财政拨款结转结余</w:t>
            </w:r>
          </w:p>
        </w:tc>
      </w:tr>
      <w:tr w14:paraId="673FEF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Merge w:val="continue"/>
            <w:vAlign w:val="center"/>
          </w:tcPr>
          <w:p w14:paraId="7405FFE5"/>
        </w:tc>
        <w:tc>
          <w:tcPr>
            <w:tcW w:w="1700" w:type="dxa"/>
            <w:vMerge w:val="continue"/>
            <w:vAlign w:val="center"/>
          </w:tcPr>
          <w:p w14:paraId="38546335"/>
        </w:tc>
        <w:tc>
          <w:tcPr>
            <w:tcW w:w="580" w:type="dxa"/>
            <w:vMerge w:val="continue"/>
            <w:vAlign w:val="center"/>
          </w:tcPr>
          <w:p w14:paraId="21515219"/>
        </w:tc>
        <w:tc>
          <w:tcPr>
            <w:tcW w:w="580" w:type="dxa"/>
            <w:vMerge w:val="continue"/>
            <w:vAlign w:val="center"/>
          </w:tcPr>
          <w:p w14:paraId="7E7DD6F1"/>
        </w:tc>
        <w:tc>
          <w:tcPr>
            <w:tcW w:w="580" w:type="dxa"/>
            <w:vMerge w:val="continue"/>
            <w:vAlign w:val="center"/>
          </w:tcPr>
          <w:p w14:paraId="3B89E219"/>
        </w:tc>
        <w:tc>
          <w:tcPr>
            <w:tcW w:w="580" w:type="dxa"/>
            <w:vMerge w:val="continue"/>
            <w:vAlign w:val="center"/>
          </w:tcPr>
          <w:p w14:paraId="2F88FD22"/>
        </w:tc>
        <w:tc>
          <w:tcPr>
            <w:tcW w:w="580" w:type="dxa"/>
            <w:vMerge w:val="continue"/>
            <w:vAlign w:val="center"/>
          </w:tcPr>
          <w:p w14:paraId="1BBBD1AF"/>
        </w:tc>
        <w:tc>
          <w:tcPr>
            <w:tcW w:w="580" w:type="dxa"/>
            <w:vMerge w:val="continue"/>
            <w:vAlign w:val="center"/>
          </w:tcPr>
          <w:p w14:paraId="36C092B2"/>
        </w:tc>
        <w:tc>
          <w:tcPr>
            <w:tcW w:w="580" w:type="dxa"/>
            <w:vMerge w:val="continue"/>
            <w:vAlign w:val="center"/>
          </w:tcPr>
          <w:p w14:paraId="6269F08F"/>
        </w:tc>
        <w:tc>
          <w:tcPr>
            <w:tcW w:w="580" w:type="dxa"/>
            <w:vMerge w:val="continue"/>
            <w:vAlign w:val="center"/>
          </w:tcPr>
          <w:p w14:paraId="3907DA59"/>
        </w:tc>
        <w:tc>
          <w:tcPr>
            <w:tcW w:w="580" w:type="dxa"/>
            <w:vMerge w:val="continue"/>
            <w:vAlign w:val="center"/>
          </w:tcPr>
          <w:p w14:paraId="42C4D9B4"/>
        </w:tc>
        <w:tc>
          <w:tcPr>
            <w:tcW w:w="580" w:type="dxa"/>
            <w:vMerge w:val="continue"/>
            <w:vAlign w:val="center"/>
          </w:tcPr>
          <w:p w14:paraId="4AE97537"/>
        </w:tc>
        <w:tc>
          <w:tcPr>
            <w:tcW w:w="580" w:type="dxa"/>
            <w:vMerge w:val="continue"/>
            <w:vAlign w:val="center"/>
          </w:tcPr>
          <w:p w14:paraId="2B9C6176"/>
        </w:tc>
        <w:tc>
          <w:tcPr>
            <w:tcW w:w="580" w:type="dxa"/>
            <w:vMerge w:val="continue"/>
            <w:vAlign w:val="center"/>
          </w:tcPr>
          <w:p w14:paraId="0A9FC0CC"/>
        </w:tc>
        <w:tc>
          <w:tcPr>
            <w:tcW w:w="580" w:type="dxa"/>
            <w:vAlign w:val="center"/>
          </w:tcPr>
          <w:p w14:paraId="4FD4DCD5">
            <w:pPr>
              <w:snapToGrid w:val="0"/>
              <w:jc w:val="center"/>
            </w:pPr>
            <w:r>
              <w:rPr>
                <w:rFonts w:ascii="宋体" w:hAnsi="宋体" w:cs="宋体"/>
                <w:color w:val="000000"/>
                <w:sz w:val="10"/>
              </w:rPr>
              <w:t>小计</w:t>
            </w:r>
          </w:p>
        </w:tc>
        <w:tc>
          <w:tcPr>
            <w:tcW w:w="580" w:type="dxa"/>
            <w:vAlign w:val="center"/>
          </w:tcPr>
          <w:p w14:paraId="578CCCFB">
            <w:pPr>
              <w:snapToGrid w:val="0"/>
              <w:jc w:val="center"/>
            </w:pPr>
            <w:r>
              <w:rPr>
                <w:rFonts w:ascii="宋体" w:hAnsi="宋体" w:cs="宋体"/>
                <w:color w:val="000000"/>
                <w:sz w:val="10"/>
              </w:rPr>
              <w:t>一般公共预算</w:t>
            </w:r>
          </w:p>
        </w:tc>
        <w:tc>
          <w:tcPr>
            <w:tcW w:w="580" w:type="dxa"/>
            <w:vAlign w:val="center"/>
          </w:tcPr>
          <w:p w14:paraId="628CC406">
            <w:pPr>
              <w:snapToGrid w:val="0"/>
              <w:jc w:val="center"/>
            </w:pPr>
            <w:r>
              <w:rPr>
                <w:rFonts w:ascii="宋体" w:hAnsi="宋体" w:cs="宋体"/>
                <w:color w:val="000000"/>
                <w:sz w:val="10"/>
              </w:rPr>
              <w:t>政府性基金预算</w:t>
            </w:r>
          </w:p>
        </w:tc>
        <w:tc>
          <w:tcPr>
            <w:tcW w:w="580" w:type="dxa"/>
            <w:vAlign w:val="center"/>
          </w:tcPr>
          <w:p w14:paraId="744FB4B3">
            <w:pPr>
              <w:snapToGrid w:val="0"/>
              <w:jc w:val="center"/>
            </w:pPr>
            <w:r>
              <w:rPr>
                <w:rFonts w:ascii="宋体" w:hAnsi="宋体" w:cs="宋体"/>
                <w:color w:val="000000"/>
                <w:sz w:val="10"/>
              </w:rPr>
              <w:t>国有资本经营预算</w:t>
            </w:r>
          </w:p>
        </w:tc>
        <w:tc>
          <w:tcPr>
            <w:tcW w:w="580" w:type="dxa"/>
            <w:vAlign w:val="center"/>
          </w:tcPr>
          <w:p w14:paraId="1072A51D">
            <w:pPr>
              <w:snapToGrid w:val="0"/>
              <w:jc w:val="center"/>
            </w:pPr>
            <w:r>
              <w:rPr>
                <w:rFonts w:ascii="宋体" w:hAnsi="宋体" w:cs="宋体"/>
                <w:color w:val="000000"/>
                <w:sz w:val="10"/>
              </w:rPr>
              <w:t>小计</w:t>
            </w:r>
          </w:p>
        </w:tc>
        <w:tc>
          <w:tcPr>
            <w:tcW w:w="580" w:type="dxa"/>
            <w:vAlign w:val="center"/>
          </w:tcPr>
          <w:p w14:paraId="3F170E3F">
            <w:pPr>
              <w:snapToGrid w:val="0"/>
              <w:jc w:val="center"/>
            </w:pPr>
            <w:r>
              <w:rPr>
                <w:rFonts w:ascii="宋体" w:hAnsi="宋体" w:cs="宋体"/>
                <w:color w:val="000000"/>
                <w:sz w:val="10"/>
              </w:rPr>
              <w:t>财政专户管理资金</w:t>
            </w:r>
          </w:p>
        </w:tc>
        <w:tc>
          <w:tcPr>
            <w:tcW w:w="518" w:type="dxa"/>
            <w:vAlign w:val="center"/>
          </w:tcPr>
          <w:p w14:paraId="0A4FF5E1">
            <w:pPr>
              <w:snapToGrid w:val="0"/>
              <w:jc w:val="center"/>
            </w:pPr>
            <w:r>
              <w:rPr>
                <w:rFonts w:ascii="宋体" w:hAnsi="宋体" w:cs="宋体"/>
                <w:color w:val="000000"/>
                <w:sz w:val="10"/>
              </w:rPr>
              <w:t>单位资金</w:t>
            </w:r>
          </w:p>
        </w:tc>
      </w:tr>
      <w:tr w14:paraId="312DD2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2280" w:type="dxa"/>
            <w:gridSpan w:val="2"/>
            <w:vAlign w:val="center"/>
          </w:tcPr>
          <w:p w14:paraId="5DEA886E">
            <w:pPr>
              <w:snapToGrid w:val="0"/>
              <w:jc w:val="center"/>
            </w:pPr>
            <w:r>
              <w:rPr>
                <w:rFonts w:ascii="宋体" w:hAnsi="宋体" w:cs="宋体"/>
                <w:color w:val="000000"/>
                <w:sz w:val="10"/>
              </w:rPr>
              <w:t>合计</w:t>
            </w:r>
          </w:p>
        </w:tc>
        <w:tc>
          <w:tcPr>
            <w:tcW w:w="580" w:type="dxa"/>
            <w:vAlign w:val="center"/>
          </w:tcPr>
          <w:p w14:paraId="3DE6B74B">
            <w:pPr>
              <w:snapToGrid w:val="0"/>
              <w:jc w:val="right"/>
            </w:pPr>
            <w:r>
              <w:rPr>
                <w:rFonts w:ascii="宋体" w:hAnsi="宋体" w:cs="宋体"/>
                <w:color w:val="000000"/>
                <w:sz w:val="10"/>
              </w:rPr>
              <w:t>52,926,287.03</w:t>
            </w:r>
          </w:p>
        </w:tc>
        <w:tc>
          <w:tcPr>
            <w:tcW w:w="580" w:type="dxa"/>
            <w:vAlign w:val="center"/>
          </w:tcPr>
          <w:p w14:paraId="6AB06F60">
            <w:pPr>
              <w:snapToGrid w:val="0"/>
              <w:jc w:val="right"/>
            </w:pPr>
            <w:r>
              <w:rPr>
                <w:rFonts w:ascii="宋体" w:hAnsi="宋体" w:cs="宋体"/>
                <w:color w:val="000000"/>
                <w:sz w:val="10"/>
              </w:rPr>
              <w:t>52,926,287.03</w:t>
            </w:r>
          </w:p>
        </w:tc>
        <w:tc>
          <w:tcPr>
            <w:tcW w:w="580" w:type="dxa"/>
            <w:vAlign w:val="center"/>
          </w:tcPr>
          <w:p w14:paraId="0A4A1E22">
            <w:pPr>
              <w:snapToGrid w:val="0"/>
              <w:jc w:val="right"/>
            </w:pPr>
            <w:r>
              <w:rPr>
                <w:rFonts w:ascii="宋体" w:hAnsi="宋体" w:cs="宋体"/>
                <w:color w:val="000000"/>
                <w:sz w:val="10"/>
              </w:rPr>
              <w:t>52,892,229.83</w:t>
            </w:r>
          </w:p>
        </w:tc>
        <w:tc>
          <w:tcPr>
            <w:tcW w:w="580" w:type="dxa"/>
            <w:vAlign w:val="center"/>
          </w:tcPr>
          <w:p w14:paraId="561EC076">
            <w:pPr>
              <w:snapToGrid w:val="0"/>
              <w:jc w:val="right"/>
            </w:pPr>
            <w:r>
              <w:rPr>
                <w:rFonts w:ascii="宋体" w:hAnsi="宋体" w:cs="宋体"/>
                <w:color w:val="000000"/>
                <w:sz w:val="10"/>
              </w:rPr>
              <w:t>34,057.20</w:t>
            </w:r>
          </w:p>
        </w:tc>
        <w:tc>
          <w:tcPr>
            <w:tcW w:w="580" w:type="dxa"/>
            <w:vAlign w:val="center"/>
          </w:tcPr>
          <w:p w14:paraId="4E5CCA12"/>
        </w:tc>
        <w:tc>
          <w:tcPr>
            <w:tcW w:w="580" w:type="dxa"/>
            <w:vAlign w:val="center"/>
          </w:tcPr>
          <w:p w14:paraId="0D6A9485"/>
        </w:tc>
        <w:tc>
          <w:tcPr>
            <w:tcW w:w="580" w:type="dxa"/>
            <w:vAlign w:val="center"/>
          </w:tcPr>
          <w:p w14:paraId="72E45FC5"/>
        </w:tc>
        <w:tc>
          <w:tcPr>
            <w:tcW w:w="580" w:type="dxa"/>
            <w:vAlign w:val="center"/>
          </w:tcPr>
          <w:p w14:paraId="2D5AEB18"/>
        </w:tc>
        <w:tc>
          <w:tcPr>
            <w:tcW w:w="580" w:type="dxa"/>
            <w:vAlign w:val="center"/>
          </w:tcPr>
          <w:p w14:paraId="54A77986"/>
        </w:tc>
        <w:tc>
          <w:tcPr>
            <w:tcW w:w="580" w:type="dxa"/>
            <w:vAlign w:val="center"/>
          </w:tcPr>
          <w:p w14:paraId="5A051D27"/>
        </w:tc>
        <w:tc>
          <w:tcPr>
            <w:tcW w:w="580" w:type="dxa"/>
            <w:vAlign w:val="center"/>
          </w:tcPr>
          <w:p w14:paraId="77C6343B"/>
        </w:tc>
        <w:tc>
          <w:tcPr>
            <w:tcW w:w="580" w:type="dxa"/>
            <w:vAlign w:val="center"/>
          </w:tcPr>
          <w:p w14:paraId="1C6B0CF6"/>
        </w:tc>
        <w:tc>
          <w:tcPr>
            <w:tcW w:w="580" w:type="dxa"/>
            <w:vAlign w:val="center"/>
          </w:tcPr>
          <w:p w14:paraId="2C9F8E79"/>
        </w:tc>
        <w:tc>
          <w:tcPr>
            <w:tcW w:w="580" w:type="dxa"/>
            <w:vAlign w:val="center"/>
          </w:tcPr>
          <w:p w14:paraId="2FF7E0F5"/>
        </w:tc>
        <w:tc>
          <w:tcPr>
            <w:tcW w:w="580" w:type="dxa"/>
            <w:vAlign w:val="center"/>
          </w:tcPr>
          <w:p w14:paraId="0C81EE8E"/>
        </w:tc>
        <w:tc>
          <w:tcPr>
            <w:tcW w:w="580" w:type="dxa"/>
            <w:vAlign w:val="center"/>
          </w:tcPr>
          <w:p w14:paraId="26E04C27"/>
        </w:tc>
        <w:tc>
          <w:tcPr>
            <w:tcW w:w="580" w:type="dxa"/>
            <w:vAlign w:val="center"/>
          </w:tcPr>
          <w:p w14:paraId="09429590"/>
        </w:tc>
        <w:tc>
          <w:tcPr>
            <w:tcW w:w="580" w:type="dxa"/>
            <w:vAlign w:val="center"/>
          </w:tcPr>
          <w:p w14:paraId="149C823E"/>
        </w:tc>
        <w:tc>
          <w:tcPr>
            <w:tcW w:w="518" w:type="dxa"/>
            <w:vAlign w:val="center"/>
          </w:tcPr>
          <w:p w14:paraId="4D88A73C"/>
        </w:tc>
      </w:tr>
      <w:tr w14:paraId="7728A5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9" w:hRule="exact"/>
          <w:jc w:val="center"/>
        </w:trPr>
        <w:tc>
          <w:tcPr>
            <w:tcW w:w="580" w:type="dxa"/>
            <w:vAlign w:val="center"/>
          </w:tcPr>
          <w:p w14:paraId="1E7446A8">
            <w:pPr>
              <w:snapToGrid w:val="0"/>
            </w:pPr>
            <w:r>
              <w:rPr>
                <w:rFonts w:ascii="宋体" w:hAnsi="宋体" w:cs="宋体"/>
                <w:color w:val="000000"/>
                <w:sz w:val="10"/>
              </w:rPr>
              <w:t>807214</w:t>
            </w:r>
          </w:p>
        </w:tc>
        <w:tc>
          <w:tcPr>
            <w:tcW w:w="1700" w:type="dxa"/>
            <w:vAlign w:val="center"/>
          </w:tcPr>
          <w:p w14:paraId="4DCD3E30">
            <w:pPr>
              <w:snapToGrid w:val="0"/>
            </w:pPr>
            <w:r>
              <w:rPr>
                <w:rFonts w:ascii="宋体" w:hAnsi="宋体" w:cs="宋体"/>
                <w:color w:val="000000"/>
                <w:sz w:val="10"/>
              </w:rPr>
              <w:t>天津市西青区李七庄街道农业农村发展服务中心</w:t>
            </w:r>
          </w:p>
        </w:tc>
        <w:tc>
          <w:tcPr>
            <w:tcW w:w="580" w:type="dxa"/>
            <w:vAlign w:val="center"/>
          </w:tcPr>
          <w:p w14:paraId="01D33215">
            <w:pPr>
              <w:snapToGrid w:val="0"/>
              <w:jc w:val="right"/>
            </w:pPr>
            <w:r>
              <w:rPr>
                <w:rFonts w:ascii="宋体" w:hAnsi="宋体" w:cs="宋体"/>
                <w:color w:val="000000"/>
                <w:sz w:val="10"/>
              </w:rPr>
              <w:t>52,926,287.03</w:t>
            </w:r>
          </w:p>
        </w:tc>
        <w:tc>
          <w:tcPr>
            <w:tcW w:w="580" w:type="dxa"/>
            <w:vAlign w:val="center"/>
          </w:tcPr>
          <w:p w14:paraId="2358B2D3">
            <w:pPr>
              <w:snapToGrid w:val="0"/>
              <w:jc w:val="right"/>
            </w:pPr>
            <w:r>
              <w:rPr>
                <w:rFonts w:ascii="宋体" w:hAnsi="宋体" w:cs="宋体"/>
                <w:color w:val="000000"/>
                <w:sz w:val="10"/>
              </w:rPr>
              <w:t>52,926,287.03</w:t>
            </w:r>
          </w:p>
        </w:tc>
        <w:tc>
          <w:tcPr>
            <w:tcW w:w="580" w:type="dxa"/>
            <w:vAlign w:val="center"/>
          </w:tcPr>
          <w:p w14:paraId="3B0FBF2C">
            <w:pPr>
              <w:snapToGrid w:val="0"/>
              <w:jc w:val="right"/>
            </w:pPr>
            <w:r>
              <w:rPr>
                <w:rFonts w:ascii="宋体" w:hAnsi="宋体" w:cs="宋体"/>
                <w:color w:val="000000"/>
                <w:sz w:val="10"/>
              </w:rPr>
              <w:t>52,892,229.83</w:t>
            </w:r>
          </w:p>
        </w:tc>
        <w:tc>
          <w:tcPr>
            <w:tcW w:w="580" w:type="dxa"/>
            <w:vAlign w:val="center"/>
          </w:tcPr>
          <w:p w14:paraId="3A8CD72A">
            <w:pPr>
              <w:snapToGrid w:val="0"/>
              <w:jc w:val="right"/>
            </w:pPr>
            <w:r>
              <w:rPr>
                <w:rFonts w:ascii="宋体" w:hAnsi="宋体" w:cs="宋体"/>
                <w:color w:val="000000"/>
                <w:sz w:val="10"/>
              </w:rPr>
              <w:t>34,057.20</w:t>
            </w:r>
          </w:p>
        </w:tc>
        <w:tc>
          <w:tcPr>
            <w:tcW w:w="580" w:type="dxa"/>
            <w:vAlign w:val="center"/>
          </w:tcPr>
          <w:p w14:paraId="7AE69D97"/>
        </w:tc>
        <w:tc>
          <w:tcPr>
            <w:tcW w:w="580" w:type="dxa"/>
            <w:vAlign w:val="center"/>
          </w:tcPr>
          <w:p w14:paraId="4557EB25"/>
        </w:tc>
        <w:tc>
          <w:tcPr>
            <w:tcW w:w="580" w:type="dxa"/>
            <w:vAlign w:val="center"/>
          </w:tcPr>
          <w:p w14:paraId="6747C589"/>
        </w:tc>
        <w:tc>
          <w:tcPr>
            <w:tcW w:w="580" w:type="dxa"/>
            <w:vAlign w:val="center"/>
          </w:tcPr>
          <w:p w14:paraId="232EC4DA"/>
        </w:tc>
        <w:tc>
          <w:tcPr>
            <w:tcW w:w="580" w:type="dxa"/>
            <w:vAlign w:val="center"/>
          </w:tcPr>
          <w:p w14:paraId="035126BC"/>
        </w:tc>
        <w:tc>
          <w:tcPr>
            <w:tcW w:w="580" w:type="dxa"/>
            <w:vAlign w:val="center"/>
          </w:tcPr>
          <w:p w14:paraId="01111AFD"/>
        </w:tc>
        <w:tc>
          <w:tcPr>
            <w:tcW w:w="580" w:type="dxa"/>
            <w:vAlign w:val="center"/>
          </w:tcPr>
          <w:p w14:paraId="47E7545D"/>
        </w:tc>
        <w:tc>
          <w:tcPr>
            <w:tcW w:w="580" w:type="dxa"/>
            <w:vAlign w:val="center"/>
          </w:tcPr>
          <w:p w14:paraId="3C7208E9"/>
        </w:tc>
        <w:tc>
          <w:tcPr>
            <w:tcW w:w="580" w:type="dxa"/>
            <w:vAlign w:val="center"/>
          </w:tcPr>
          <w:p w14:paraId="7B649435"/>
        </w:tc>
        <w:tc>
          <w:tcPr>
            <w:tcW w:w="580" w:type="dxa"/>
            <w:vAlign w:val="center"/>
          </w:tcPr>
          <w:p w14:paraId="76756457"/>
        </w:tc>
        <w:tc>
          <w:tcPr>
            <w:tcW w:w="580" w:type="dxa"/>
            <w:vAlign w:val="center"/>
          </w:tcPr>
          <w:p w14:paraId="06753CBA"/>
        </w:tc>
        <w:tc>
          <w:tcPr>
            <w:tcW w:w="580" w:type="dxa"/>
            <w:vAlign w:val="center"/>
          </w:tcPr>
          <w:p w14:paraId="295C7D40"/>
        </w:tc>
        <w:tc>
          <w:tcPr>
            <w:tcW w:w="580" w:type="dxa"/>
            <w:vAlign w:val="center"/>
          </w:tcPr>
          <w:p w14:paraId="33AE4671"/>
        </w:tc>
        <w:tc>
          <w:tcPr>
            <w:tcW w:w="580" w:type="dxa"/>
            <w:vAlign w:val="center"/>
          </w:tcPr>
          <w:p w14:paraId="1DA13FA0"/>
        </w:tc>
        <w:tc>
          <w:tcPr>
            <w:tcW w:w="518" w:type="dxa"/>
            <w:vAlign w:val="center"/>
          </w:tcPr>
          <w:p w14:paraId="3E131FEC"/>
        </w:tc>
      </w:tr>
      <w:tr w14:paraId="611D5D8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46" w:hRule="exact"/>
          <w:jc w:val="center"/>
        </w:trPr>
        <w:tc>
          <w:tcPr>
            <w:tcW w:w="13238" w:type="dxa"/>
            <w:gridSpan w:val="21"/>
            <w:tcBorders>
              <w:left w:val="single" w:color="FFFFFF" w:sz="4" w:space="0"/>
              <w:bottom w:val="single" w:color="FFFFFF" w:sz="4" w:space="0"/>
              <w:right w:val="single" w:color="FFFFFF" w:sz="4" w:space="0"/>
            </w:tcBorders>
            <w:vAlign w:val="center"/>
          </w:tcPr>
          <w:p w14:paraId="6B3227EB">
            <w:pPr>
              <w:snapToGrid w:val="0"/>
            </w:pPr>
            <w:r>
              <w:rPr>
                <w:rFonts w:ascii="宋体" w:hAnsi="宋体" w:cs="宋体"/>
                <w:color w:val="000000"/>
                <w:sz w:val="8"/>
              </w:rPr>
              <w:t>注：本表反映本年度取得的各项收入情况。财政专户管理资金是指教育收费；事业收入不含教育收费。</w:t>
            </w:r>
          </w:p>
        </w:tc>
      </w:tr>
    </w:tbl>
    <w:p w14:paraId="2987C5BC">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56F0893D">
      <w:pPr>
        <w:pStyle w:val="6"/>
        <w:wordWrap w:val="0"/>
        <w:spacing w:before="0" w:after="0" w:line="800" w:lineRule="exact"/>
        <w:ind w:firstLine="602" w:firstLineChars="200"/>
        <w:outlineLvl w:val="0"/>
        <w:rPr>
          <w:rFonts w:ascii="黑体" w:hAnsi="黑体" w:eastAsia="黑体"/>
          <w:sz w:val="30"/>
          <w:szCs w:val="30"/>
        </w:rPr>
      </w:pPr>
      <w:r>
        <w:rPr>
          <w:rFonts w:hint="eastAsia" w:ascii="黑体" w:hAnsi="黑体" w:eastAsia="黑体"/>
          <w:sz w:val="30"/>
          <w:szCs w:val="30"/>
        </w:rPr>
        <w:t>四、《支出决算表》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296D19F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4063F51E"/>
        </w:tc>
      </w:tr>
      <w:tr w14:paraId="6C16AC8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5F15219C">
            <w:r>
              <w:rPr>
                <w:rFonts w:ascii="宋体" w:hAnsi="宋体" w:cs="宋体"/>
                <w:sz w:val="20"/>
              </w:rPr>
              <w:t>单位：天津市西青区李七庄街道农业农村发展服务中心</w:t>
            </w:r>
          </w:p>
        </w:tc>
        <w:tc>
          <w:tcPr>
            <w:tcW w:w="2000" w:type="dxa"/>
          </w:tcPr>
          <w:p w14:paraId="54B4B54E">
            <w:pPr>
              <w:jc w:val="center"/>
            </w:pPr>
          </w:p>
        </w:tc>
        <w:tc>
          <w:tcPr>
            <w:tcW w:w="5619" w:type="dxa"/>
          </w:tcPr>
          <w:p w14:paraId="2F0BF7B2">
            <w:pPr>
              <w:jc w:val="right"/>
            </w:pPr>
            <w:r>
              <w:rPr>
                <w:rFonts w:ascii="宋体" w:hAnsi="宋体" w:cs="宋体"/>
                <w:sz w:val="20"/>
              </w:rPr>
              <w:t>单位：元</w:t>
            </w:r>
          </w:p>
        </w:tc>
      </w:tr>
    </w:tbl>
    <w:p w14:paraId="51542ED0">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28E93F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4120" w:type="dxa"/>
            <w:gridSpan w:val="2"/>
            <w:vAlign w:val="center"/>
          </w:tcPr>
          <w:p w14:paraId="2ADCE9A4">
            <w:pPr>
              <w:snapToGrid w:val="0"/>
              <w:jc w:val="center"/>
            </w:pPr>
            <w:r>
              <w:rPr>
                <w:rFonts w:ascii="宋体" w:hAnsi="宋体" w:cs="宋体"/>
                <w:color w:val="000000"/>
                <w:sz w:val="18"/>
              </w:rPr>
              <w:t>支出功能分类科目</w:t>
            </w:r>
          </w:p>
        </w:tc>
        <w:tc>
          <w:tcPr>
            <w:tcW w:w="1520" w:type="dxa"/>
            <w:vMerge w:val="restart"/>
            <w:vAlign w:val="center"/>
          </w:tcPr>
          <w:p w14:paraId="44AE474E">
            <w:pPr>
              <w:snapToGrid w:val="0"/>
              <w:jc w:val="center"/>
            </w:pPr>
            <w:r>
              <w:rPr>
                <w:rFonts w:ascii="宋体" w:hAnsi="宋体" w:cs="宋体"/>
                <w:color w:val="000000"/>
                <w:sz w:val="18"/>
              </w:rPr>
              <w:t>本年支出合计</w:t>
            </w:r>
          </w:p>
        </w:tc>
        <w:tc>
          <w:tcPr>
            <w:tcW w:w="1520" w:type="dxa"/>
            <w:vMerge w:val="restart"/>
            <w:vAlign w:val="center"/>
          </w:tcPr>
          <w:p w14:paraId="1F1ADAC4">
            <w:pPr>
              <w:snapToGrid w:val="0"/>
              <w:jc w:val="center"/>
            </w:pPr>
            <w:r>
              <w:rPr>
                <w:rFonts w:ascii="宋体" w:hAnsi="宋体" w:cs="宋体"/>
                <w:color w:val="000000"/>
                <w:sz w:val="18"/>
              </w:rPr>
              <w:t>基本支出</w:t>
            </w:r>
          </w:p>
        </w:tc>
        <w:tc>
          <w:tcPr>
            <w:tcW w:w="1520" w:type="dxa"/>
            <w:vMerge w:val="restart"/>
            <w:vAlign w:val="center"/>
          </w:tcPr>
          <w:p w14:paraId="6EFBBF16">
            <w:pPr>
              <w:snapToGrid w:val="0"/>
              <w:jc w:val="center"/>
            </w:pPr>
            <w:r>
              <w:rPr>
                <w:rFonts w:ascii="宋体" w:hAnsi="宋体" w:cs="宋体"/>
                <w:color w:val="000000"/>
                <w:sz w:val="18"/>
              </w:rPr>
              <w:t>项目支出</w:t>
            </w:r>
          </w:p>
        </w:tc>
        <w:tc>
          <w:tcPr>
            <w:tcW w:w="1520" w:type="dxa"/>
            <w:vMerge w:val="restart"/>
            <w:vAlign w:val="center"/>
          </w:tcPr>
          <w:p w14:paraId="5B133382">
            <w:pPr>
              <w:snapToGrid w:val="0"/>
              <w:jc w:val="center"/>
            </w:pPr>
            <w:r>
              <w:rPr>
                <w:rFonts w:ascii="宋体" w:hAnsi="宋体" w:cs="宋体"/>
                <w:color w:val="000000"/>
                <w:sz w:val="18"/>
              </w:rPr>
              <w:t>上缴上级支出</w:t>
            </w:r>
          </w:p>
        </w:tc>
        <w:tc>
          <w:tcPr>
            <w:tcW w:w="1520" w:type="dxa"/>
            <w:vMerge w:val="restart"/>
            <w:vAlign w:val="center"/>
          </w:tcPr>
          <w:p w14:paraId="135E12CC">
            <w:pPr>
              <w:snapToGrid w:val="0"/>
              <w:jc w:val="center"/>
            </w:pPr>
            <w:r>
              <w:rPr>
                <w:rFonts w:ascii="宋体" w:hAnsi="宋体" w:cs="宋体"/>
                <w:color w:val="000000"/>
                <w:sz w:val="18"/>
              </w:rPr>
              <w:t>经营支出</w:t>
            </w:r>
          </w:p>
        </w:tc>
        <w:tc>
          <w:tcPr>
            <w:tcW w:w="1518" w:type="dxa"/>
            <w:vMerge w:val="restart"/>
            <w:vAlign w:val="center"/>
          </w:tcPr>
          <w:p w14:paraId="26F11EC8">
            <w:pPr>
              <w:snapToGrid w:val="0"/>
              <w:jc w:val="center"/>
            </w:pPr>
            <w:r>
              <w:rPr>
                <w:rFonts w:ascii="宋体" w:hAnsi="宋体" w:cs="宋体"/>
                <w:color w:val="000000"/>
                <w:sz w:val="18"/>
              </w:rPr>
              <w:t>对附属单位补助支出</w:t>
            </w:r>
          </w:p>
        </w:tc>
      </w:tr>
      <w:tr w14:paraId="73C173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607" w:hRule="exact"/>
          <w:jc w:val="center"/>
        </w:trPr>
        <w:tc>
          <w:tcPr>
            <w:tcW w:w="1040" w:type="dxa"/>
            <w:vAlign w:val="center"/>
          </w:tcPr>
          <w:p w14:paraId="131CAAE0">
            <w:pPr>
              <w:snapToGrid w:val="0"/>
              <w:jc w:val="center"/>
            </w:pPr>
            <w:r>
              <w:rPr>
                <w:rFonts w:ascii="宋体" w:hAnsi="宋体" w:cs="宋体"/>
                <w:color w:val="000000"/>
                <w:sz w:val="18"/>
              </w:rPr>
              <w:t>科目编码</w:t>
            </w:r>
          </w:p>
        </w:tc>
        <w:tc>
          <w:tcPr>
            <w:tcW w:w="3080" w:type="dxa"/>
            <w:vAlign w:val="center"/>
          </w:tcPr>
          <w:p w14:paraId="217E5367">
            <w:pPr>
              <w:snapToGrid w:val="0"/>
              <w:jc w:val="center"/>
            </w:pPr>
            <w:r>
              <w:rPr>
                <w:rFonts w:ascii="宋体" w:hAnsi="宋体" w:cs="宋体"/>
                <w:color w:val="000000"/>
                <w:sz w:val="18"/>
              </w:rPr>
              <w:t>科目名称</w:t>
            </w:r>
          </w:p>
        </w:tc>
        <w:tc>
          <w:tcPr>
            <w:tcW w:w="1520" w:type="dxa"/>
            <w:vMerge w:val="continue"/>
            <w:vAlign w:val="center"/>
          </w:tcPr>
          <w:p w14:paraId="6146DD41"/>
        </w:tc>
        <w:tc>
          <w:tcPr>
            <w:tcW w:w="1520" w:type="dxa"/>
            <w:vMerge w:val="continue"/>
            <w:vAlign w:val="center"/>
          </w:tcPr>
          <w:p w14:paraId="272DA549"/>
        </w:tc>
        <w:tc>
          <w:tcPr>
            <w:tcW w:w="1520" w:type="dxa"/>
            <w:vMerge w:val="continue"/>
            <w:vAlign w:val="center"/>
          </w:tcPr>
          <w:p w14:paraId="2D73C564"/>
        </w:tc>
        <w:tc>
          <w:tcPr>
            <w:tcW w:w="1520" w:type="dxa"/>
            <w:vMerge w:val="continue"/>
            <w:vAlign w:val="center"/>
          </w:tcPr>
          <w:p w14:paraId="7BA89C57"/>
        </w:tc>
        <w:tc>
          <w:tcPr>
            <w:tcW w:w="1520" w:type="dxa"/>
            <w:vMerge w:val="continue"/>
            <w:vAlign w:val="center"/>
          </w:tcPr>
          <w:p w14:paraId="31852BB8"/>
        </w:tc>
        <w:tc>
          <w:tcPr>
            <w:tcW w:w="1518" w:type="dxa"/>
            <w:vMerge w:val="continue"/>
            <w:vAlign w:val="center"/>
          </w:tcPr>
          <w:p w14:paraId="4663F530"/>
        </w:tc>
      </w:tr>
      <w:tr w14:paraId="4486C99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709BBDA">
            <w:pPr>
              <w:snapToGrid w:val="0"/>
              <w:jc w:val="center"/>
            </w:pPr>
            <w:r>
              <w:rPr>
                <w:rFonts w:ascii="宋体" w:hAnsi="宋体" w:cs="宋体"/>
                <w:color w:val="000000"/>
                <w:sz w:val="18"/>
              </w:rPr>
              <w:t>合计</w:t>
            </w:r>
          </w:p>
        </w:tc>
        <w:tc>
          <w:tcPr>
            <w:tcW w:w="1520" w:type="dxa"/>
            <w:vAlign w:val="center"/>
          </w:tcPr>
          <w:p w14:paraId="367BEE32">
            <w:pPr>
              <w:snapToGrid w:val="0"/>
              <w:jc w:val="right"/>
            </w:pPr>
            <w:r>
              <w:rPr>
                <w:rFonts w:ascii="宋体" w:hAnsi="宋体" w:cs="宋体"/>
                <w:color w:val="000000"/>
                <w:sz w:val="18"/>
              </w:rPr>
              <w:t>52,926,287.03</w:t>
            </w:r>
          </w:p>
        </w:tc>
        <w:tc>
          <w:tcPr>
            <w:tcW w:w="1520" w:type="dxa"/>
            <w:vAlign w:val="center"/>
          </w:tcPr>
          <w:p w14:paraId="4E1ED055">
            <w:pPr>
              <w:snapToGrid w:val="0"/>
              <w:jc w:val="right"/>
            </w:pPr>
            <w:r>
              <w:rPr>
                <w:rFonts w:ascii="宋体" w:hAnsi="宋体" w:cs="宋体"/>
                <w:color w:val="000000"/>
                <w:sz w:val="18"/>
              </w:rPr>
              <w:t>7,031,230.46</w:t>
            </w:r>
          </w:p>
        </w:tc>
        <w:tc>
          <w:tcPr>
            <w:tcW w:w="1520" w:type="dxa"/>
            <w:vAlign w:val="center"/>
          </w:tcPr>
          <w:p w14:paraId="640D4F40">
            <w:pPr>
              <w:snapToGrid w:val="0"/>
              <w:jc w:val="right"/>
            </w:pPr>
            <w:r>
              <w:rPr>
                <w:rFonts w:ascii="宋体" w:hAnsi="宋体" w:cs="宋体"/>
                <w:color w:val="000000"/>
                <w:sz w:val="18"/>
              </w:rPr>
              <w:t>45,895,056.57</w:t>
            </w:r>
          </w:p>
        </w:tc>
        <w:tc>
          <w:tcPr>
            <w:tcW w:w="1520" w:type="dxa"/>
            <w:vAlign w:val="center"/>
          </w:tcPr>
          <w:p w14:paraId="72EFCF00"/>
        </w:tc>
        <w:tc>
          <w:tcPr>
            <w:tcW w:w="1520" w:type="dxa"/>
            <w:vAlign w:val="center"/>
          </w:tcPr>
          <w:p w14:paraId="3481D1B1"/>
        </w:tc>
        <w:tc>
          <w:tcPr>
            <w:tcW w:w="1518" w:type="dxa"/>
            <w:vAlign w:val="center"/>
          </w:tcPr>
          <w:p w14:paraId="19F82448"/>
        </w:tc>
      </w:tr>
      <w:tr w14:paraId="7615DE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360819A">
            <w:pPr>
              <w:snapToGrid w:val="0"/>
            </w:pPr>
            <w:r>
              <w:rPr>
                <w:rFonts w:ascii="宋体" w:hAnsi="宋体" w:cs="宋体"/>
                <w:color w:val="000000"/>
                <w:sz w:val="18"/>
              </w:rPr>
              <w:t>208</w:t>
            </w:r>
          </w:p>
        </w:tc>
        <w:tc>
          <w:tcPr>
            <w:tcW w:w="3080" w:type="dxa"/>
            <w:vAlign w:val="center"/>
          </w:tcPr>
          <w:p w14:paraId="4BD04222">
            <w:pPr>
              <w:snapToGrid w:val="0"/>
            </w:pPr>
            <w:r>
              <w:rPr>
                <w:rFonts w:ascii="宋体" w:hAnsi="宋体" w:cs="宋体"/>
                <w:color w:val="000000"/>
                <w:sz w:val="18"/>
              </w:rPr>
              <w:t>社会保障和就业支出</w:t>
            </w:r>
          </w:p>
        </w:tc>
        <w:tc>
          <w:tcPr>
            <w:tcW w:w="1520" w:type="dxa"/>
            <w:vAlign w:val="center"/>
          </w:tcPr>
          <w:p w14:paraId="50B89742">
            <w:pPr>
              <w:snapToGrid w:val="0"/>
              <w:jc w:val="right"/>
            </w:pPr>
            <w:r>
              <w:rPr>
                <w:rFonts w:ascii="宋体" w:hAnsi="宋体" w:cs="宋体"/>
                <w:color w:val="000000"/>
                <w:sz w:val="18"/>
              </w:rPr>
              <w:t>710,849.27</w:t>
            </w:r>
          </w:p>
        </w:tc>
        <w:tc>
          <w:tcPr>
            <w:tcW w:w="1520" w:type="dxa"/>
            <w:vAlign w:val="center"/>
          </w:tcPr>
          <w:p w14:paraId="73537C2B">
            <w:pPr>
              <w:snapToGrid w:val="0"/>
              <w:jc w:val="right"/>
            </w:pPr>
            <w:r>
              <w:rPr>
                <w:rFonts w:ascii="宋体" w:hAnsi="宋体" w:cs="宋体"/>
                <w:color w:val="000000"/>
                <w:sz w:val="18"/>
              </w:rPr>
              <w:t>710,849.27</w:t>
            </w:r>
          </w:p>
        </w:tc>
        <w:tc>
          <w:tcPr>
            <w:tcW w:w="1520" w:type="dxa"/>
            <w:vAlign w:val="center"/>
          </w:tcPr>
          <w:p w14:paraId="43722472"/>
        </w:tc>
        <w:tc>
          <w:tcPr>
            <w:tcW w:w="1520" w:type="dxa"/>
            <w:vAlign w:val="center"/>
          </w:tcPr>
          <w:p w14:paraId="7A1281CB"/>
        </w:tc>
        <w:tc>
          <w:tcPr>
            <w:tcW w:w="1520" w:type="dxa"/>
            <w:vAlign w:val="center"/>
          </w:tcPr>
          <w:p w14:paraId="1E9E7381"/>
        </w:tc>
        <w:tc>
          <w:tcPr>
            <w:tcW w:w="1518" w:type="dxa"/>
            <w:vAlign w:val="center"/>
          </w:tcPr>
          <w:p w14:paraId="2BFFDCCB"/>
        </w:tc>
      </w:tr>
      <w:tr w14:paraId="083660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AA676B6">
            <w:pPr>
              <w:snapToGrid w:val="0"/>
            </w:pPr>
            <w:r>
              <w:rPr>
                <w:rFonts w:ascii="宋体" w:hAnsi="宋体" w:cs="宋体"/>
                <w:color w:val="000000"/>
                <w:sz w:val="18"/>
              </w:rPr>
              <w:t>20805</w:t>
            </w:r>
          </w:p>
        </w:tc>
        <w:tc>
          <w:tcPr>
            <w:tcW w:w="3080" w:type="dxa"/>
            <w:vAlign w:val="center"/>
          </w:tcPr>
          <w:p w14:paraId="35CCA82C">
            <w:pPr>
              <w:snapToGrid w:val="0"/>
            </w:pPr>
            <w:r>
              <w:rPr>
                <w:rFonts w:ascii="宋体" w:hAnsi="宋体" w:cs="宋体"/>
                <w:color w:val="000000"/>
                <w:sz w:val="18"/>
              </w:rPr>
              <w:t>行政事业单位养老支出</w:t>
            </w:r>
          </w:p>
        </w:tc>
        <w:tc>
          <w:tcPr>
            <w:tcW w:w="1520" w:type="dxa"/>
            <w:vAlign w:val="center"/>
          </w:tcPr>
          <w:p w14:paraId="10A55957">
            <w:pPr>
              <w:snapToGrid w:val="0"/>
              <w:jc w:val="right"/>
            </w:pPr>
            <w:r>
              <w:rPr>
                <w:rFonts w:ascii="宋体" w:hAnsi="宋体" w:cs="宋体"/>
                <w:color w:val="000000"/>
                <w:sz w:val="18"/>
              </w:rPr>
              <w:t>710,849.27</w:t>
            </w:r>
          </w:p>
        </w:tc>
        <w:tc>
          <w:tcPr>
            <w:tcW w:w="1520" w:type="dxa"/>
            <w:vAlign w:val="center"/>
          </w:tcPr>
          <w:p w14:paraId="7052F867">
            <w:pPr>
              <w:snapToGrid w:val="0"/>
              <w:jc w:val="right"/>
            </w:pPr>
            <w:r>
              <w:rPr>
                <w:rFonts w:ascii="宋体" w:hAnsi="宋体" w:cs="宋体"/>
                <w:color w:val="000000"/>
                <w:sz w:val="18"/>
              </w:rPr>
              <w:t>710,849.27</w:t>
            </w:r>
          </w:p>
        </w:tc>
        <w:tc>
          <w:tcPr>
            <w:tcW w:w="1520" w:type="dxa"/>
            <w:vAlign w:val="center"/>
          </w:tcPr>
          <w:p w14:paraId="7E594298"/>
        </w:tc>
        <w:tc>
          <w:tcPr>
            <w:tcW w:w="1520" w:type="dxa"/>
            <w:vAlign w:val="center"/>
          </w:tcPr>
          <w:p w14:paraId="2BAC2BD9"/>
        </w:tc>
        <w:tc>
          <w:tcPr>
            <w:tcW w:w="1520" w:type="dxa"/>
            <w:vAlign w:val="center"/>
          </w:tcPr>
          <w:p w14:paraId="120C6F70"/>
        </w:tc>
        <w:tc>
          <w:tcPr>
            <w:tcW w:w="1518" w:type="dxa"/>
            <w:vAlign w:val="center"/>
          </w:tcPr>
          <w:p w14:paraId="1A51C8DF"/>
        </w:tc>
      </w:tr>
      <w:tr w14:paraId="6A9C5BE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1D9D2A">
            <w:pPr>
              <w:snapToGrid w:val="0"/>
            </w:pPr>
            <w:r>
              <w:rPr>
                <w:rFonts w:ascii="宋体" w:hAnsi="宋体" w:cs="宋体"/>
                <w:color w:val="000000"/>
                <w:sz w:val="18"/>
              </w:rPr>
              <w:t>2080502</w:t>
            </w:r>
          </w:p>
        </w:tc>
        <w:tc>
          <w:tcPr>
            <w:tcW w:w="3080" w:type="dxa"/>
            <w:vAlign w:val="center"/>
          </w:tcPr>
          <w:p w14:paraId="71C0E830">
            <w:pPr>
              <w:snapToGrid w:val="0"/>
            </w:pPr>
            <w:r>
              <w:rPr>
                <w:rFonts w:ascii="宋体" w:hAnsi="宋体" w:cs="宋体"/>
                <w:color w:val="000000"/>
                <w:sz w:val="18"/>
              </w:rPr>
              <w:t>事业单位离退休</w:t>
            </w:r>
          </w:p>
        </w:tc>
        <w:tc>
          <w:tcPr>
            <w:tcW w:w="1520" w:type="dxa"/>
            <w:vAlign w:val="center"/>
          </w:tcPr>
          <w:p w14:paraId="24B9B1D8">
            <w:pPr>
              <w:snapToGrid w:val="0"/>
              <w:jc w:val="right"/>
            </w:pPr>
            <w:r>
              <w:rPr>
                <w:rFonts w:ascii="宋体" w:hAnsi="宋体" w:cs="宋体"/>
                <w:color w:val="000000"/>
                <w:sz w:val="18"/>
              </w:rPr>
              <w:t>10,769.60</w:t>
            </w:r>
          </w:p>
        </w:tc>
        <w:tc>
          <w:tcPr>
            <w:tcW w:w="1520" w:type="dxa"/>
            <w:vAlign w:val="center"/>
          </w:tcPr>
          <w:p w14:paraId="72E13CBE">
            <w:pPr>
              <w:snapToGrid w:val="0"/>
              <w:jc w:val="right"/>
            </w:pPr>
            <w:r>
              <w:rPr>
                <w:rFonts w:ascii="宋体" w:hAnsi="宋体" w:cs="宋体"/>
                <w:color w:val="000000"/>
                <w:sz w:val="18"/>
              </w:rPr>
              <w:t>10,769.60</w:t>
            </w:r>
          </w:p>
        </w:tc>
        <w:tc>
          <w:tcPr>
            <w:tcW w:w="1520" w:type="dxa"/>
            <w:vAlign w:val="center"/>
          </w:tcPr>
          <w:p w14:paraId="6F2F1699"/>
        </w:tc>
        <w:tc>
          <w:tcPr>
            <w:tcW w:w="1520" w:type="dxa"/>
            <w:vAlign w:val="center"/>
          </w:tcPr>
          <w:p w14:paraId="18DBB778"/>
        </w:tc>
        <w:tc>
          <w:tcPr>
            <w:tcW w:w="1520" w:type="dxa"/>
            <w:vAlign w:val="center"/>
          </w:tcPr>
          <w:p w14:paraId="5EFBC3B5"/>
        </w:tc>
        <w:tc>
          <w:tcPr>
            <w:tcW w:w="1518" w:type="dxa"/>
            <w:vAlign w:val="center"/>
          </w:tcPr>
          <w:p w14:paraId="3A9B3532"/>
        </w:tc>
      </w:tr>
      <w:tr w14:paraId="06E3D3B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40D40EB">
            <w:pPr>
              <w:snapToGrid w:val="0"/>
            </w:pPr>
            <w:r>
              <w:rPr>
                <w:rFonts w:ascii="宋体" w:hAnsi="宋体" w:cs="宋体"/>
                <w:color w:val="000000"/>
                <w:sz w:val="18"/>
              </w:rPr>
              <w:t>2080505</w:t>
            </w:r>
          </w:p>
        </w:tc>
        <w:tc>
          <w:tcPr>
            <w:tcW w:w="3080" w:type="dxa"/>
            <w:vAlign w:val="center"/>
          </w:tcPr>
          <w:p w14:paraId="1685F40E">
            <w:pPr>
              <w:snapToGrid w:val="0"/>
            </w:pPr>
            <w:r>
              <w:rPr>
                <w:rFonts w:ascii="宋体" w:hAnsi="宋体" w:cs="宋体"/>
                <w:color w:val="000000"/>
                <w:sz w:val="18"/>
              </w:rPr>
              <w:t>机关事业单位基本养老保险缴费支出</w:t>
            </w:r>
          </w:p>
        </w:tc>
        <w:tc>
          <w:tcPr>
            <w:tcW w:w="1520" w:type="dxa"/>
            <w:vAlign w:val="center"/>
          </w:tcPr>
          <w:p w14:paraId="6219B808">
            <w:pPr>
              <w:snapToGrid w:val="0"/>
              <w:jc w:val="right"/>
            </w:pPr>
            <w:r>
              <w:rPr>
                <w:rFonts w:ascii="宋体" w:hAnsi="宋体" w:cs="宋体"/>
                <w:color w:val="000000"/>
                <w:sz w:val="18"/>
              </w:rPr>
              <w:t>466,733.27</w:t>
            </w:r>
          </w:p>
        </w:tc>
        <w:tc>
          <w:tcPr>
            <w:tcW w:w="1520" w:type="dxa"/>
            <w:vAlign w:val="center"/>
          </w:tcPr>
          <w:p w14:paraId="0BA84392">
            <w:pPr>
              <w:snapToGrid w:val="0"/>
              <w:jc w:val="right"/>
            </w:pPr>
            <w:r>
              <w:rPr>
                <w:rFonts w:ascii="宋体" w:hAnsi="宋体" w:cs="宋体"/>
                <w:color w:val="000000"/>
                <w:sz w:val="18"/>
              </w:rPr>
              <w:t>466,733.27</w:t>
            </w:r>
          </w:p>
        </w:tc>
        <w:tc>
          <w:tcPr>
            <w:tcW w:w="1520" w:type="dxa"/>
            <w:vAlign w:val="center"/>
          </w:tcPr>
          <w:p w14:paraId="7EFC3081"/>
        </w:tc>
        <w:tc>
          <w:tcPr>
            <w:tcW w:w="1520" w:type="dxa"/>
            <w:vAlign w:val="center"/>
          </w:tcPr>
          <w:p w14:paraId="3C7DB984"/>
        </w:tc>
        <w:tc>
          <w:tcPr>
            <w:tcW w:w="1520" w:type="dxa"/>
            <w:vAlign w:val="center"/>
          </w:tcPr>
          <w:p w14:paraId="326060DD"/>
        </w:tc>
        <w:tc>
          <w:tcPr>
            <w:tcW w:w="1518" w:type="dxa"/>
            <w:vAlign w:val="center"/>
          </w:tcPr>
          <w:p w14:paraId="09B08EBF"/>
        </w:tc>
      </w:tr>
      <w:tr w14:paraId="618398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3ED1AAE">
            <w:pPr>
              <w:snapToGrid w:val="0"/>
            </w:pPr>
            <w:r>
              <w:rPr>
                <w:rFonts w:ascii="宋体" w:hAnsi="宋体" w:cs="宋体"/>
                <w:color w:val="000000"/>
                <w:sz w:val="18"/>
              </w:rPr>
              <w:t>2080506</w:t>
            </w:r>
          </w:p>
        </w:tc>
        <w:tc>
          <w:tcPr>
            <w:tcW w:w="3080" w:type="dxa"/>
            <w:vAlign w:val="center"/>
          </w:tcPr>
          <w:p w14:paraId="5AA364AA">
            <w:pPr>
              <w:snapToGrid w:val="0"/>
            </w:pPr>
            <w:r>
              <w:rPr>
                <w:rFonts w:ascii="宋体" w:hAnsi="宋体" w:cs="宋体"/>
                <w:color w:val="000000"/>
                <w:sz w:val="18"/>
              </w:rPr>
              <w:t>机关事业单位职业年金缴费支出</w:t>
            </w:r>
          </w:p>
        </w:tc>
        <w:tc>
          <w:tcPr>
            <w:tcW w:w="1520" w:type="dxa"/>
            <w:vAlign w:val="center"/>
          </w:tcPr>
          <w:p w14:paraId="754B59F4">
            <w:pPr>
              <w:snapToGrid w:val="0"/>
              <w:jc w:val="right"/>
            </w:pPr>
            <w:r>
              <w:rPr>
                <w:rFonts w:ascii="宋体" w:hAnsi="宋体" w:cs="宋体"/>
                <w:color w:val="000000"/>
                <w:sz w:val="18"/>
              </w:rPr>
              <w:t>233,346.40</w:t>
            </w:r>
          </w:p>
        </w:tc>
        <w:tc>
          <w:tcPr>
            <w:tcW w:w="1520" w:type="dxa"/>
            <w:vAlign w:val="center"/>
          </w:tcPr>
          <w:p w14:paraId="577130E9">
            <w:pPr>
              <w:snapToGrid w:val="0"/>
              <w:jc w:val="right"/>
            </w:pPr>
            <w:r>
              <w:rPr>
                <w:rFonts w:ascii="宋体" w:hAnsi="宋体" w:cs="宋体"/>
                <w:color w:val="000000"/>
                <w:sz w:val="18"/>
              </w:rPr>
              <w:t>233,346.40</w:t>
            </w:r>
          </w:p>
        </w:tc>
        <w:tc>
          <w:tcPr>
            <w:tcW w:w="1520" w:type="dxa"/>
            <w:vAlign w:val="center"/>
          </w:tcPr>
          <w:p w14:paraId="52663B9C"/>
        </w:tc>
        <w:tc>
          <w:tcPr>
            <w:tcW w:w="1520" w:type="dxa"/>
            <w:vAlign w:val="center"/>
          </w:tcPr>
          <w:p w14:paraId="3BB9DC4F"/>
        </w:tc>
        <w:tc>
          <w:tcPr>
            <w:tcW w:w="1520" w:type="dxa"/>
            <w:vAlign w:val="center"/>
          </w:tcPr>
          <w:p w14:paraId="7B5A3544"/>
        </w:tc>
        <w:tc>
          <w:tcPr>
            <w:tcW w:w="1518" w:type="dxa"/>
            <w:vAlign w:val="center"/>
          </w:tcPr>
          <w:p w14:paraId="230C2E8D"/>
        </w:tc>
      </w:tr>
      <w:tr w14:paraId="57CC9DB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F30B9BF">
            <w:pPr>
              <w:snapToGrid w:val="0"/>
            </w:pPr>
            <w:r>
              <w:rPr>
                <w:rFonts w:ascii="宋体" w:hAnsi="宋体" w:cs="宋体"/>
                <w:color w:val="000000"/>
                <w:sz w:val="18"/>
              </w:rPr>
              <w:t>210</w:t>
            </w:r>
          </w:p>
        </w:tc>
        <w:tc>
          <w:tcPr>
            <w:tcW w:w="3080" w:type="dxa"/>
            <w:vAlign w:val="center"/>
          </w:tcPr>
          <w:p w14:paraId="151F153D">
            <w:pPr>
              <w:snapToGrid w:val="0"/>
            </w:pPr>
            <w:r>
              <w:rPr>
                <w:rFonts w:ascii="宋体" w:hAnsi="宋体" w:cs="宋体"/>
                <w:color w:val="000000"/>
                <w:sz w:val="18"/>
              </w:rPr>
              <w:t>卫生健康支出</w:t>
            </w:r>
          </w:p>
        </w:tc>
        <w:tc>
          <w:tcPr>
            <w:tcW w:w="1520" w:type="dxa"/>
            <w:vAlign w:val="center"/>
          </w:tcPr>
          <w:p w14:paraId="1D2A070B">
            <w:pPr>
              <w:snapToGrid w:val="0"/>
              <w:jc w:val="right"/>
            </w:pPr>
            <w:r>
              <w:rPr>
                <w:rFonts w:ascii="宋体" w:hAnsi="宋体" w:cs="宋体"/>
                <w:color w:val="000000"/>
                <w:sz w:val="18"/>
              </w:rPr>
              <w:t>402,785.26</w:t>
            </w:r>
          </w:p>
        </w:tc>
        <w:tc>
          <w:tcPr>
            <w:tcW w:w="1520" w:type="dxa"/>
            <w:vAlign w:val="center"/>
          </w:tcPr>
          <w:p w14:paraId="2A3B5D1E">
            <w:pPr>
              <w:snapToGrid w:val="0"/>
              <w:jc w:val="right"/>
            </w:pPr>
            <w:r>
              <w:rPr>
                <w:rFonts w:ascii="宋体" w:hAnsi="宋体" w:cs="宋体"/>
                <w:color w:val="000000"/>
                <w:sz w:val="18"/>
              </w:rPr>
              <w:t>317,785.26</w:t>
            </w:r>
          </w:p>
        </w:tc>
        <w:tc>
          <w:tcPr>
            <w:tcW w:w="1520" w:type="dxa"/>
            <w:vAlign w:val="center"/>
          </w:tcPr>
          <w:p w14:paraId="72A62737">
            <w:pPr>
              <w:snapToGrid w:val="0"/>
              <w:jc w:val="right"/>
            </w:pPr>
            <w:r>
              <w:rPr>
                <w:rFonts w:ascii="宋体" w:hAnsi="宋体" w:cs="宋体"/>
                <w:color w:val="000000"/>
                <w:sz w:val="18"/>
              </w:rPr>
              <w:t>85,000.00</w:t>
            </w:r>
          </w:p>
        </w:tc>
        <w:tc>
          <w:tcPr>
            <w:tcW w:w="1520" w:type="dxa"/>
            <w:vAlign w:val="center"/>
          </w:tcPr>
          <w:p w14:paraId="2D344C6F"/>
        </w:tc>
        <w:tc>
          <w:tcPr>
            <w:tcW w:w="1520" w:type="dxa"/>
            <w:vAlign w:val="center"/>
          </w:tcPr>
          <w:p w14:paraId="5853F56E"/>
        </w:tc>
        <w:tc>
          <w:tcPr>
            <w:tcW w:w="1518" w:type="dxa"/>
            <w:vAlign w:val="center"/>
          </w:tcPr>
          <w:p w14:paraId="0A924A86"/>
        </w:tc>
      </w:tr>
      <w:tr w14:paraId="2151B97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6FC7F69">
            <w:pPr>
              <w:snapToGrid w:val="0"/>
            </w:pPr>
            <w:r>
              <w:rPr>
                <w:rFonts w:ascii="宋体" w:hAnsi="宋体" w:cs="宋体"/>
                <w:color w:val="000000"/>
                <w:sz w:val="18"/>
              </w:rPr>
              <w:t>21011</w:t>
            </w:r>
          </w:p>
        </w:tc>
        <w:tc>
          <w:tcPr>
            <w:tcW w:w="3080" w:type="dxa"/>
            <w:vAlign w:val="center"/>
          </w:tcPr>
          <w:p w14:paraId="1920BF45">
            <w:pPr>
              <w:snapToGrid w:val="0"/>
            </w:pPr>
            <w:r>
              <w:rPr>
                <w:rFonts w:ascii="宋体" w:hAnsi="宋体" w:cs="宋体"/>
                <w:color w:val="000000"/>
                <w:sz w:val="18"/>
              </w:rPr>
              <w:t>行政事业单位医疗</w:t>
            </w:r>
          </w:p>
        </w:tc>
        <w:tc>
          <w:tcPr>
            <w:tcW w:w="1520" w:type="dxa"/>
            <w:vAlign w:val="center"/>
          </w:tcPr>
          <w:p w14:paraId="65575C68">
            <w:pPr>
              <w:snapToGrid w:val="0"/>
              <w:jc w:val="right"/>
            </w:pPr>
            <w:r>
              <w:rPr>
                <w:rFonts w:ascii="宋体" w:hAnsi="宋体" w:cs="宋体"/>
                <w:color w:val="000000"/>
                <w:sz w:val="18"/>
              </w:rPr>
              <w:t>317,785.26</w:t>
            </w:r>
          </w:p>
        </w:tc>
        <w:tc>
          <w:tcPr>
            <w:tcW w:w="1520" w:type="dxa"/>
            <w:vAlign w:val="center"/>
          </w:tcPr>
          <w:p w14:paraId="0CA9FE18">
            <w:pPr>
              <w:snapToGrid w:val="0"/>
              <w:jc w:val="right"/>
            </w:pPr>
            <w:r>
              <w:rPr>
                <w:rFonts w:ascii="宋体" w:hAnsi="宋体" w:cs="宋体"/>
                <w:color w:val="000000"/>
                <w:sz w:val="18"/>
              </w:rPr>
              <w:t>317,785.26</w:t>
            </w:r>
          </w:p>
        </w:tc>
        <w:tc>
          <w:tcPr>
            <w:tcW w:w="1520" w:type="dxa"/>
            <w:vAlign w:val="center"/>
          </w:tcPr>
          <w:p w14:paraId="12A6A347"/>
        </w:tc>
        <w:tc>
          <w:tcPr>
            <w:tcW w:w="1520" w:type="dxa"/>
            <w:vAlign w:val="center"/>
          </w:tcPr>
          <w:p w14:paraId="221B8CE6"/>
        </w:tc>
        <w:tc>
          <w:tcPr>
            <w:tcW w:w="1520" w:type="dxa"/>
            <w:vAlign w:val="center"/>
          </w:tcPr>
          <w:p w14:paraId="12D4BBCF"/>
        </w:tc>
        <w:tc>
          <w:tcPr>
            <w:tcW w:w="1518" w:type="dxa"/>
            <w:vAlign w:val="center"/>
          </w:tcPr>
          <w:p w14:paraId="3F650C3A"/>
        </w:tc>
      </w:tr>
      <w:tr w14:paraId="66AA9A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3ACAEE5">
            <w:pPr>
              <w:snapToGrid w:val="0"/>
            </w:pPr>
            <w:r>
              <w:rPr>
                <w:rFonts w:ascii="宋体" w:hAnsi="宋体" w:cs="宋体"/>
                <w:color w:val="000000"/>
                <w:sz w:val="18"/>
              </w:rPr>
              <w:t>2101102</w:t>
            </w:r>
          </w:p>
        </w:tc>
        <w:tc>
          <w:tcPr>
            <w:tcW w:w="3080" w:type="dxa"/>
            <w:vAlign w:val="center"/>
          </w:tcPr>
          <w:p w14:paraId="64F8466A">
            <w:pPr>
              <w:snapToGrid w:val="0"/>
            </w:pPr>
            <w:r>
              <w:rPr>
                <w:rFonts w:ascii="宋体" w:hAnsi="宋体" w:cs="宋体"/>
                <w:color w:val="000000"/>
                <w:sz w:val="18"/>
              </w:rPr>
              <w:t>事业单位医疗</w:t>
            </w:r>
          </w:p>
        </w:tc>
        <w:tc>
          <w:tcPr>
            <w:tcW w:w="1520" w:type="dxa"/>
            <w:vAlign w:val="center"/>
          </w:tcPr>
          <w:p w14:paraId="28D4B73B">
            <w:pPr>
              <w:snapToGrid w:val="0"/>
              <w:jc w:val="right"/>
            </w:pPr>
            <w:r>
              <w:rPr>
                <w:rFonts w:ascii="宋体" w:hAnsi="宋体" w:cs="宋体"/>
                <w:color w:val="000000"/>
                <w:sz w:val="18"/>
              </w:rPr>
              <w:t>291,705.26</w:t>
            </w:r>
          </w:p>
        </w:tc>
        <w:tc>
          <w:tcPr>
            <w:tcW w:w="1520" w:type="dxa"/>
            <w:vAlign w:val="center"/>
          </w:tcPr>
          <w:p w14:paraId="32864842">
            <w:pPr>
              <w:snapToGrid w:val="0"/>
              <w:jc w:val="right"/>
            </w:pPr>
            <w:r>
              <w:rPr>
                <w:rFonts w:ascii="宋体" w:hAnsi="宋体" w:cs="宋体"/>
                <w:color w:val="000000"/>
                <w:sz w:val="18"/>
              </w:rPr>
              <w:t>291,705.26</w:t>
            </w:r>
          </w:p>
        </w:tc>
        <w:tc>
          <w:tcPr>
            <w:tcW w:w="1520" w:type="dxa"/>
            <w:vAlign w:val="center"/>
          </w:tcPr>
          <w:p w14:paraId="57D95AED"/>
        </w:tc>
        <w:tc>
          <w:tcPr>
            <w:tcW w:w="1520" w:type="dxa"/>
            <w:vAlign w:val="center"/>
          </w:tcPr>
          <w:p w14:paraId="5F04A5EC"/>
        </w:tc>
        <w:tc>
          <w:tcPr>
            <w:tcW w:w="1520" w:type="dxa"/>
            <w:vAlign w:val="center"/>
          </w:tcPr>
          <w:p w14:paraId="26590C4F"/>
        </w:tc>
        <w:tc>
          <w:tcPr>
            <w:tcW w:w="1518" w:type="dxa"/>
            <w:vAlign w:val="center"/>
          </w:tcPr>
          <w:p w14:paraId="1D4AEE92"/>
        </w:tc>
      </w:tr>
      <w:tr w14:paraId="7BACAE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4D309D">
            <w:pPr>
              <w:snapToGrid w:val="0"/>
            </w:pPr>
            <w:r>
              <w:rPr>
                <w:rFonts w:ascii="宋体" w:hAnsi="宋体" w:cs="宋体"/>
                <w:color w:val="000000"/>
                <w:sz w:val="18"/>
              </w:rPr>
              <w:t>2101199</w:t>
            </w:r>
          </w:p>
        </w:tc>
        <w:tc>
          <w:tcPr>
            <w:tcW w:w="3080" w:type="dxa"/>
            <w:vAlign w:val="center"/>
          </w:tcPr>
          <w:p w14:paraId="49A3FE5B">
            <w:pPr>
              <w:snapToGrid w:val="0"/>
            </w:pPr>
            <w:r>
              <w:rPr>
                <w:rFonts w:ascii="宋体" w:hAnsi="宋体" w:cs="宋体"/>
                <w:color w:val="000000"/>
                <w:sz w:val="18"/>
              </w:rPr>
              <w:t>其他行政事业单位医疗支出</w:t>
            </w:r>
          </w:p>
        </w:tc>
        <w:tc>
          <w:tcPr>
            <w:tcW w:w="1520" w:type="dxa"/>
            <w:vAlign w:val="center"/>
          </w:tcPr>
          <w:p w14:paraId="7520D909">
            <w:pPr>
              <w:snapToGrid w:val="0"/>
              <w:jc w:val="right"/>
            </w:pPr>
            <w:r>
              <w:rPr>
                <w:rFonts w:ascii="宋体" w:hAnsi="宋体" w:cs="宋体"/>
                <w:color w:val="000000"/>
                <w:sz w:val="18"/>
              </w:rPr>
              <w:t>26,080.00</w:t>
            </w:r>
          </w:p>
        </w:tc>
        <w:tc>
          <w:tcPr>
            <w:tcW w:w="1520" w:type="dxa"/>
            <w:vAlign w:val="center"/>
          </w:tcPr>
          <w:p w14:paraId="5AB06650">
            <w:pPr>
              <w:snapToGrid w:val="0"/>
              <w:jc w:val="right"/>
            </w:pPr>
            <w:r>
              <w:rPr>
                <w:rFonts w:ascii="宋体" w:hAnsi="宋体" w:cs="宋体"/>
                <w:color w:val="000000"/>
                <w:sz w:val="18"/>
              </w:rPr>
              <w:t>26,080.00</w:t>
            </w:r>
          </w:p>
        </w:tc>
        <w:tc>
          <w:tcPr>
            <w:tcW w:w="1520" w:type="dxa"/>
            <w:vAlign w:val="center"/>
          </w:tcPr>
          <w:p w14:paraId="3E53CDDB"/>
        </w:tc>
        <w:tc>
          <w:tcPr>
            <w:tcW w:w="1520" w:type="dxa"/>
            <w:vAlign w:val="center"/>
          </w:tcPr>
          <w:p w14:paraId="40708550"/>
        </w:tc>
        <w:tc>
          <w:tcPr>
            <w:tcW w:w="1520" w:type="dxa"/>
            <w:vAlign w:val="center"/>
          </w:tcPr>
          <w:p w14:paraId="4FD0405B"/>
        </w:tc>
        <w:tc>
          <w:tcPr>
            <w:tcW w:w="1518" w:type="dxa"/>
            <w:vAlign w:val="center"/>
          </w:tcPr>
          <w:p w14:paraId="44E5C960"/>
        </w:tc>
      </w:tr>
      <w:tr w14:paraId="054DCA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50C4E145">
            <w:pPr>
              <w:snapToGrid w:val="0"/>
            </w:pPr>
            <w:r>
              <w:rPr>
                <w:rFonts w:ascii="宋体" w:hAnsi="宋体" w:cs="宋体"/>
                <w:color w:val="000000"/>
                <w:sz w:val="18"/>
              </w:rPr>
              <w:t>21099</w:t>
            </w:r>
          </w:p>
        </w:tc>
        <w:tc>
          <w:tcPr>
            <w:tcW w:w="3080" w:type="dxa"/>
            <w:vAlign w:val="center"/>
          </w:tcPr>
          <w:p w14:paraId="6E44BF75">
            <w:pPr>
              <w:snapToGrid w:val="0"/>
            </w:pPr>
            <w:r>
              <w:rPr>
                <w:rFonts w:ascii="宋体" w:hAnsi="宋体" w:cs="宋体"/>
                <w:color w:val="000000"/>
                <w:sz w:val="18"/>
              </w:rPr>
              <w:t>其他卫生健康支出</w:t>
            </w:r>
          </w:p>
        </w:tc>
        <w:tc>
          <w:tcPr>
            <w:tcW w:w="1520" w:type="dxa"/>
            <w:vAlign w:val="center"/>
          </w:tcPr>
          <w:p w14:paraId="616F24BC">
            <w:pPr>
              <w:snapToGrid w:val="0"/>
              <w:jc w:val="right"/>
            </w:pPr>
            <w:r>
              <w:rPr>
                <w:rFonts w:ascii="宋体" w:hAnsi="宋体" w:cs="宋体"/>
                <w:color w:val="000000"/>
                <w:sz w:val="18"/>
              </w:rPr>
              <w:t>85,000.00</w:t>
            </w:r>
          </w:p>
        </w:tc>
        <w:tc>
          <w:tcPr>
            <w:tcW w:w="1520" w:type="dxa"/>
            <w:vAlign w:val="center"/>
          </w:tcPr>
          <w:p w14:paraId="33375B47"/>
        </w:tc>
        <w:tc>
          <w:tcPr>
            <w:tcW w:w="1520" w:type="dxa"/>
            <w:vAlign w:val="center"/>
          </w:tcPr>
          <w:p w14:paraId="540AB9BC">
            <w:pPr>
              <w:snapToGrid w:val="0"/>
              <w:jc w:val="right"/>
            </w:pPr>
            <w:r>
              <w:rPr>
                <w:rFonts w:ascii="宋体" w:hAnsi="宋体" w:cs="宋体"/>
                <w:color w:val="000000"/>
                <w:sz w:val="18"/>
              </w:rPr>
              <w:t>85,000.00</w:t>
            </w:r>
          </w:p>
        </w:tc>
        <w:tc>
          <w:tcPr>
            <w:tcW w:w="1520" w:type="dxa"/>
            <w:vAlign w:val="center"/>
          </w:tcPr>
          <w:p w14:paraId="6E818F96"/>
        </w:tc>
        <w:tc>
          <w:tcPr>
            <w:tcW w:w="1520" w:type="dxa"/>
            <w:vAlign w:val="center"/>
          </w:tcPr>
          <w:p w14:paraId="0475C39B"/>
        </w:tc>
        <w:tc>
          <w:tcPr>
            <w:tcW w:w="1518" w:type="dxa"/>
            <w:vAlign w:val="center"/>
          </w:tcPr>
          <w:p w14:paraId="225B7D28"/>
        </w:tc>
      </w:tr>
      <w:tr w14:paraId="721AB1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14AF2EA">
            <w:pPr>
              <w:snapToGrid w:val="0"/>
            </w:pPr>
            <w:r>
              <w:rPr>
                <w:rFonts w:ascii="宋体" w:hAnsi="宋体" w:cs="宋体"/>
                <w:color w:val="000000"/>
                <w:sz w:val="18"/>
              </w:rPr>
              <w:t>2109999</w:t>
            </w:r>
          </w:p>
        </w:tc>
        <w:tc>
          <w:tcPr>
            <w:tcW w:w="3080" w:type="dxa"/>
            <w:vAlign w:val="center"/>
          </w:tcPr>
          <w:p w14:paraId="16A14F7D">
            <w:pPr>
              <w:snapToGrid w:val="0"/>
            </w:pPr>
            <w:r>
              <w:rPr>
                <w:rFonts w:ascii="宋体" w:hAnsi="宋体" w:cs="宋体"/>
                <w:color w:val="000000"/>
                <w:sz w:val="18"/>
              </w:rPr>
              <w:t>其他卫生健康支出</w:t>
            </w:r>
          </w:p>
        </w:tc>
        <w:tc>
          <w:tcPr>
            <w:tcW w:w="1520" w:type="dxa"/>
            <w:vAlign w:val="center"/>
          </w:tcPr>
          <w:p w14:paraId="219B3E45">
            <w:pPr>
              <w:snapToGrid w:val="0"/>
              <w:jc w:val="right"/>
            </w:pPr>
            <w:r>
              <w:rPr>
                <w:rFonts w:ascii="宋体" w:hAnsi="宋体" w:cs="宋体"/>
                <w:color w:val="000000"/>
                <w:sz w:val="18"/>
              </w:rPr>
              <w:t>85,000.00</w:t>
            </w:r>
          </w:p>
        </w:tc>
        <w:tc>
          <w:tcPr>
            <w:tcW w:w="1520" w:type="dxa"/>
            <w:vAlign w:val="center"/>
          </w:tcPr>
          <w:p w14:paraId="2CD291DC"/>
        </w:tc>
        <w:tc>
          <w:tcPr>
            <w:tcW w:w="1520" w:type="dxa"/>
            <w:vAlign w:val="center"/>
          </w:tcPr>
          <w:p w14:paraId="30DC648D">
            <w:pPr>
              <w:snapToGrid w:val="0"/>
              <w:jc w:val="right"/>
            </w:pPr>
            <w:r>
              <w:rPr>
                <w:rFonts w:ascii="宋体" w:hAnsi="宋体" w:cs="宋体"/>
                <w:color w:val="000000"/>
                <w:sz w:val="18"/>
              </w:rPr>
              <w:t>85,000.00</w:t>
            </w:r>
          </w:p>
        </w:tc>
        <w:tc>
          <w:tcPr>
            <w:tcW w:w="1520" w:type="dxa"/>
            <w:vAlign w:val="center"/>
          </w:tcPr>
          <w:p w14:paraId="60E4A078"/>
        </w:tc>
        <w:tc>
          <w:tcPr>
            <w:tcW w:w="1520" w:type="dxa"/>
            <w:vAlign w:val="center"/>
          </w:tcPr>
          <w:p w14:paraId="4B79F5CE"/>
        </w:tc>
        <w:tc>
          <w:tcPr>
            <w:tcW w:w="1518" w:type="dxa"/>
            <w:vAlign w:val="center"/>
          </w:tcPr>
          <w:p w14:paraId="024C3638"/>
        </w:tc>
      </w:tr>
      <w:tr w14:paraId="5F8FDA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6AAB0D8">
            <w:pPr>
              <w:snapToGrid w:val="0"/>
            </w:pPr>
            <w:r>
              <w:rPr>
                <w:rFonts w:ascii="宋体" w:hAnsi="宋体" w:cs="宋体"/>
                <w:color w:val="000000"/>
                <w:sz w:val="18"/>
              </w:rPr>
              <w:t>212</w:t>
            </w:r>
          </w:p>
        </w:tc>
        <w:tc>
          <w:tcPr>
            <w:tcW w:w="3080" w:type="dxa"/>
            <w:vAlign w:val="center"/>
          </w:tcPr>
          <w:p w14:paraId="3CDDF181">
            <w:pPr>
              <w:snapToGrid w:val="0"/>
            </w:pPr>
            <w:r>
              <w:rPr>
                <w:rFonts w:ascii="宋体" w:hAnsi="宋体" w:cs="宋体"/>
                <w:color w:val="000000"/>
                <w:sz w:val="18"/>
              </w:rPr>
              <w:t>城乡社区支出</w:t>
            </w:r>
          </w:p>
        </w:tc>
        <w:tc>
          <w:tcPr>
            <w:tcW w:w="1520" w:type="dxa"/>
            <w:vAlign w:val="center"/>
          </w:tcPr>
          <w:p w14:paraId="2D4AB402">
            <w:pPr>
              <w:snapToGrid w:val="0"/>
              <w:jc w:val="right"/>
            </w:pPr>
            <w:r>
              <w:rPr>
                <w:rFonts w:ascii="宋体" w:hAnsi="宋体" w:cs="宋体"/>
                <w:color w:val="000000"/>
                <w:sz w:val="18"/>
              </w:rPr>
              <w:t>47,380,204.78</w:t>
            </w:r>
          </w:p>
        </w:tc>
        <w:tc>
          <w:tcPr>
            <w:tcW w:w="1520" w:type="dxa"/>
            <w:vAlign w:val="center"/>
          </w:tcPr>
          <w:p w14:paraId="40B14E5C">
            <w:pPr>
              <w:snapToGrid w:val="0"/>
              <w:jc w:val="right"/>
            </w:pPr>
            <w:r>
              <w:rPr>
                <w:rFonts w:ascii="宋体" w:hAnsi="宋体" w:cs="宋体"/>
                <w:color w:val="000000"/>
                <w:sz w:val="18"/>
              </w:rPr>
              <w:t>3,685,614.07</w:t>
            </w:r>
          </w:p>
        </w:tc>
        <w:tc>
          <w:tcPr>
            <w:tcW w:w="1520" w:type="dxa"/>
            <w:vAlign w:val="center"/>
          </w:tcPr>
          <w:p w14:paraId="747C757B">
            <w:pPr>
              <w:snapToGrid w:val="0"/>
              <w:jc w:val="right"/>
            </w:pPr>
            <w:r>
              <w:rPr>
                <w:rFonts w:ascii="宋体" w:hAnsi="宋体" w:cs="宋体"/>
                <w:color w:val="000000"/>
                <w:sz w:val="18"/>
              </w:rPr>
              <w:t>43,694,590.71</w:t>
            </w:r>
          </w:p>
        </w:tc>
        <w:tc>
          <w:tcPr>
            <w:tcW w:w="1520" w:type="dxa"/>
            <w:vAlign w:val="center"/>
          </w:tcPr>
          <w:p w14:paraId="73FD0FBB"/>
        </w:tc>
        <w:tc>
          <w:tcPr>
            <w:tcW w:w="1520" w:type="dxa"/>
            <w:vAlign w:val="center"/>
          </w:tcPr>
          <w:p w14:paraId="0548F624"/>
        </w:tc>
        <w:tc>
          <w:tcPr>
            <w:tcW w:w="1518" w:type="dxa"/>
            <w:vAlign w:val="center"/>
          </w:tcPr>
          <w:p w14:paraId="4D16F573"/>
        </w:tc>
      </w:tr>
      <w:tr w14:paraId="295B6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0ED5736">
            <w:pPr>
              <w:snapToGrid w:val="0"/>
            </w:pPr>
            <w:r>
              <w:rPr>
                <w:rFonts w:ascii="宋体" w:hAnsi="宋体" w:cs="宋体"/>
                <w:color w:val="000000"/>
                <w:sz w:val="18"/>
              </w:rPr>
              <w:t>21205</w:t>
            </w:r>
          </w:p>
        </w:tc>
        <w:tc>
          <w:tcPr>
            <w:tcW w:w="3080" w:type="dxa"/>
            <w:vAlign w:val="center"/>
          </w:tcPr>
          <w:p w14:paraId="4118A44C">
            <w:pPr>
              <w:snapToGrid w:val="0"/>
            </w:pPr>
            <w:r>
              <w:rPr>
                <w:rFonts w:ascii="宋体" w:hAnsi="宋体" w:cs="宋体"/>
                <w:color w:val="000000"/>
                <w:sz w:val="18"/>
              </w:rPr>
              <w:t>城乡社区环境卫生</w:t>
            </w:r>
          </w:p>
        </w:tc>
        <w:tc>
          <w:tcPr>
            <w:tcW w:w="1520" w:type="dxa"/>
            <w:vAlign w:val="center"/>
          </w:tcPr>
          <w:p w14:paraId="3A33BA20">
            <w:pPr>
              <w:snapToGrid w:val="0"/>
              <w:jc w:val="right"/>
            </w:pPr>
            <w:r>
              <w:rPr>
                <w:rFonts w:ascii="宋体" w:hAnsi="宋体" w:cs="宋体"/>
                <w:color w:val="000000"/>
                <w:sz w:val="18"/>
              </w:rPr>
              <w:t>43,660,533.51</w:t>
            </w:r>
          </w:p>
        </w:tc>
        <w:tc>
          <w:tcPr>
            <w:tcW w:w="1520" w:type="dxa"/>
            <w:vAlign w:val="center"/>
          </w:tcPr>
          <w:p w14:paraId="021185C7"/>
        </w:tc>
        <w:tc>
          <w:tcPr>
            <w:tcW w:w="1520" w:type="dxa"/>
            <w:vAlign w:val="center"/>
          </w:tcPr>
          <w:p w14:paraId="3A354D51">
            <w:pPr>
              <w:snapToGrid w:val="0"/>
              <w:jc w:val="right"/>
            </w:pPr>
            <w:r>
              <w:rPr>
                <w:rFonts w:ascii="宋体" w:hAnsi="宋体" w:cs="宋体"/>
                <w:color w:val="000000"/>
                <w:sz w:val="18"/>
              </w:rPr>
              <w:t>43,660,533.51</w:t>
            </w:r>
          </w:p>
        </w:tc>
        <w:tc>
          <w:tcPr>
            <w:tcW w:w="1520" w:type="dxa"/>
            <w:vAlign w:val="center"/>
          </w:tcPr>
          <w:p w14:paraId="791542F7"/>
        </w:tc>
        <w:tc>
          <w:tcPr>
            <w:tcW w:w="1520" w:type="dxa"/>
            <w:vAlign w:val="center"/>
          </w:tcPr>
          <w:p w14:paraId="1AB95B41"/>
        </w:tc>
        <w:tc>
          <w:tcPr>
            <w:tcW w:w="1518" w:type="dxa"/>
            <w:vAlign w:val="center"/>
          </w:tcPr>
          <w:p w14:paraId="3234A2DF"/>
        </w:tc>
      </w:tr>
      <w:tr w14:paraId="3243521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DB97792">
            <w:pPr>
              <w:snapToGrid w:val="0"/>
            </w:pPr>
            <w:r>
              <w:rPr>
                <w:rFonts w:ascii="宋体" w:hAnsi="宋体" w:cs="宋体"/>
                <w:color w:val="000000"/>
                <w:sz w:val="18"/>
              </w:rPr>
              <w:t>2120501</w:t>
            </w:r>
          </w:p>
        </w:tc>
        <w:tc>
          <w:tcPr>
            <w:tcW w:w="3080" w:type="dxa"/>
            <w:vAlign w:val="center"/>
          </w:tcPr>
          <w:p w14:paraId="4913A966">
            <w:pPr>
              <w:snapToGrid w:val="0"/>
            </w:pPr>
            <w:r>
              <w:rPr>
                <w:rFonts w:ascii="宋体" w:hAnsi="宋体" w:cs="宋体"/>
                <w:color w:val="000000"/>
                <w:sz w:val="18"/>
              </w:rPr>
              <w:t>城乡社区环境卫生</w:t>
            </w:r>
          </w:p>
        </w:tc>
        <w:tc>
          <w:tcPr>
            <w:tcW w:w="1520" w:type="dxa"/>
            <w:vAlign w:val="center"/>
          </w:tcPr>
          <w:p w14:paraId="5D68D54F">
            <w:pPr>
              <w:snapToGrid w:val="0"/>
              <w:jc w:val="right"/>
            </w:pPr>
            <w:r>
              <w:rPr>
                <w:rFonts w:ascii="宋体" w:hAnsi="宋体" w:cs="宋体"/>
                <w:color w:val="000000"/>
                <w:sz w:val="18"/>
              </w:rPr>
              <w:t>43,660,533.51</w:t>
            </w:r>
          </w:p>
        </w:tc>
        <w:tc>
          <w:tcPr>
            <w:tcW w:w="1520" w:type="dxa"/>
            <w:vAlign w:val="center"/>
          </w:tcPr>
          <w:p w14:paraId="51820EC6"/>
        </w:tc>
        <w:tc>
          <w:tcPr>
            <w:tcW w:w="1520" w:type="dxa"/>
            <w:vAlign w:val="center"/>
          </w:tcPr>
          <w:p w14:paraId="0BE9C774">
            <w:pPr>
              <w:snapToGrid w:val="0"/>
              <w:jc w:val="right"/>
            </w:pPr>
            <w:r>
              <w:rPr>
                <w:rFonts w:ascii="宋体" w:hAnsi="宋体" w:cs="宋体"/>
                <w:color w:val="000000"/>
                <w:sz w:val="18"/>
              </w:rPr>
              <w:t>43,660,533.51</w:t>
            </w:r>
          </w:p>
        </w:tc>
        <w:tc>
          <w:tcPr>
            <w:tcW w:w="1520" w:type="dxa"/>
            <w:vAlign w:val="center"/>
          </w:tcPr>
          <w:p w14:paraId="0D42FD6D"/>
        </w:tc>
        <w:tc>
          <w:tcPr>
            <w:tcW w:w="1520" w:type="dxa"/>
            <w:vAlign w:val="center"/>
          </w:tcPr>
          <w:p w14:paraId="19D29693"/>
        </w:tc>
        <w:tc>
          <w:tcPr>
            <w:tcW w:w="1518" w:type="dxa"/>
            <w:vAlign w:val="center"/>
          </w:tcPr>
          <w:p w14:paraId="75184A8F"/>
        </w:tc>
      </w:tr>
      <w:tr w14:paraId="46080B8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FF7A4AE">
            <w:pPr>
              <w:snapToGrid w:val="0"/>
            </w:pPr>
            <w:r>
              <w:rPr>
                <w:rFonts w:ascii="宋体" w:hAnsi="宋体" w:cs="宋体"/>
                <w:color w:val="000000"/>
                <w:sz w:val="18"/>
              </w:rPr>
              <w:t>21208</w:t>
            </w:r>
          </w:p>
        </w:tc>
        <w:tc>
          <w:tcPr>
            <w:tcW w:w="3080" w:type="dxa"/>
            <w:vAlign w:val="center"/>
          </w:tcPr>
          <w:p w14:paraId="30D43CF6">
            <w:pPr>
              <w:snapToGrid w:val="0"/>
            </w:pPr>
            <w:r>
              <w:rPr>
                <w:rFonts w:ascii="宋体" w:hAnsi="宋体" w:cs="宋体"/>
                <w:color w:val="000000"/>
                <w:sz w:val="18"/>
              </w:rPr>
              <w:t>国有土地使用权出让收入安排的支出</w:t>
            </w:r>
          </w:p>
        </w:tc>
        <w:tc>
          <w:tcPr>
            <w:tcW w:w="1520" w:type="dxa"/>
            <w:vAlign w:val="center"/>
          </w:tcPr>
          <w:p w14:paraId="404767E6">
            <w:pPr>
              <w:snapToGrid w:val="0"/>
              <w:jc w:val="right"/>
            </w:pPr>
            <w:r>
              <w:rPr>
                <w:rFonts w:ascii="宋体" w:hAnsi="宋体" w:cs="宋体"/>
                <w:color w:val="000000"/>
                <w:sz w:val="18"/>
              </w:rPr>
              <w:t>34,057.20</w:t>
            </w:r>
          </w:p>
        </w:tc>
        <w:tc>
          <w:tcPr>
            <w:tcW w:w="1520" w:type="dxa"/>
            <w:vAlign w:val="center"/>
          </w:tcPr>
          <w:p w14:paraId="67A764D2"/>
        </w:tc>
        <w:tc>
          <w:tcPr>
            <w:tcW w:w="1520" w:type="dxa"/>
            <w:vAlign w:val="center"/>
          </w:tcPr>
          <w:p w14:paraId="3E977A3C">
            <w:pPr>
              <w:snapToGrid w:val="0"/>
              <w:jc w:val="right"/>
            </w:pPr>
            <w:r>
              <w:rPr>
                <w:rFonts w:ascii="宋体" w:hAnsi="宋体" w:cs="宋体"/>
                <w:color w:val="000000"/>
                <w:sz w:val="18"/>
              </w:rPr>
              <w:t>34,057.20</w:t>
            </w:r>
          </w:p>
        </w:tc>
        <w:tc>
          <w:tcPr>
            <w:tcW w:w="1520" w:type="dxa"/>
            <w:vAlign w:val="center"/>
          </w:tcPr>
          <w:p w14:paraId="7C18AE74"/>
        </w:tc>
        <w:tc>
          <w:tcPr>
            <w:tcW w:w="1520" w:type="dxa"/>
            <w:vAlign w:val="center"/>
          </w:tcPr>
          <w:p w14:paraId="399F7D92"/>
        </w:tc>
        <w:tc>
          <w:tcPr>
            <w:tcW w:w="1518" w:type="dxa"/>
            <w:vAlign w:val="center"/>
          </w:tcPr>
          <w:p w14:paraId="2CE571EC"/>
        </w:tc>
      </w:tr>
      <w:tr w14:paraId="1855C5E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305F0D0">
            <w:pPr>
              <w:snapToGrid w:val="0"/>
            </w:pPr>
            <w:r>
              <w:rPr>
                <w:rFonts w:ascii="宋体" w:hAnsi="宋体" w:cs="宋体"/>
                <w:color w:val="000000"/>
                <w:sz w:val="18"/>
              </w:rPr>
              <w:t>2120816</w:t>
            </w:r>
          </w:p>
        </w:tc>
        <w:tc>
          <w:tcPr>
            <w:tcW w:w="3080" w:type="dxa"/>
            <w:vAlign w:val="center"/>
          </w:tcPr>
          <w:p w14:paraId="20943D55">
            <w:pPr>
              <w:snapToGrid w:val="0"/>
            </w:pPr>
            <w:r>
              <w:rPr>
                <w:rFonts w:ascii="宋体" w:hAnsi="宋体" w:cs="宋体"/>
                <w:color w:val="000000"/>
                <w:sz w:val="18"/>
              </w:rPr>
              <w:t>农业农村生态环境支出</w:t>
            </w:r>
          </w:p>
        </w:tc>
        <w:tc>
          <w:tcPr>
            <w:tcW w:w="1520" w:type="dxa"/>
            <w:vAlign w:val="center"/>
          </w:tcPr>
          <w:p w14:paraId="1EA41796">
            <w:pPr>
              <w:snapToGrid w:val="0"/>
              <w:jc w:val="right"/>
            </w:pPr>
            <w:r>
              <w:rPr>
                <w:rFonts w:ascii="宋体" w:hAnsi="宋体" w:cs="宋体"/>
                <w:color w:val="000000"/>
                <w:sz w:val="18"/>
              </w:rPr>
              <w:t>34,057.20</w:t>
            </w:r>
          </w:p>
        </w:tc>
        <w:tc>
          <w:tcPr>
            <w:tcW w:w="1520" w:type="dxa"/>
            <w:vAlign w:val="center"/>
          </w:tcPr>
          <w:p w14:paraId="6FC070A9"/>
        </w:tc>
        <w:tc>
          <w:tcPr>
            <w:tcW w:w="1520" w:type="dxa"/>
            <w:vAlign w:val="center"/>
          </w:tcPr>
          <w:p w14:paraId="49B37E84">
            <w:pPr>
              <w:snapToGrid w:val="0"/>
              <w:jc w:val="right"/>
            </w:pPr>
            <w:r>
              <w:rPr>
                <w:rFonts w:ascii="宋体" w:hAnsi="宋体" w:cs="宋体"/>
                <w:color w:val="000000"/>
                <w:sz w:val="18"/>
              </w:rPr>
              <w:t>34,057.20</w:t>
            </w:r>
          </w:p>
        </w:tc>
        <w:tc>
          <w:tcPr>
            <w:tcW w:w="1520" w:type="dxa"/>
            <w:vAlign w:val="center"/>
          </w:tcPr>
          <w:p w14:paraId="6601E3D5"/>
        </w:tc>
        <w:tc>
          <w:tcPr>
            <w:tcW w:w="1520" w:type="dxa"/>
            <w:vAlign w:val="center"/>
          </w:tcPr>
          <w:p w14:paraId="1E85EB97"/>
        </w:tc>
        <w:tc>
          <w:tcPr>
            <w:tcW w:w="1518" w:type="dxa"/>
            <w:vAlign w:val="center"/>
          </w:tcPr>
          <w:p w14:paraId="000B0B9B"/>
        </w:tc>
      </w:tr>
      <w:tr w14:paraId="118CD73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C733677">
            <w:pPr>
              <w:snapToGrid w:val="0"/>
            </w:pPr>
            <w:r>
              <w:rPr>
                <w:rFonts w:ascii="宋体" w:hAnsi="宋体" w:cs="宋体"/>
                <w:color w:val="000000"/>
                <w:sz w:val="18"/>
              </w:rPr>
              <w:t>21299</w:t>
            </w:r>
          </w:p>
        </w:tc>
        <w:tc>
          <w:tcPr>
            <w:tcW w:w="3080" w:type="dxa"/>
            <w:vAlign w:val="center"/>
          </w:tcPr>
          <w:p w14:paraId="08A35887">
            <w:pPr>
              <w:snapToGrid w:val="0"/>
            </w:pPr>
            <w:r>
              <w:rPr>
                <w:rFonts w:ascii="宋体" w:hAnsi="宋体" w:cs="宋体"/>
                <w:color w:val="000000"/>
                <w:sz w:val="18"/>
              </w:rPr>
              <w:t>其他城乡社区支出</w:t>
            </w:r>
          </w:p>
        </w:tc>
        <w:tc>
          <w:tcPr>
            <w:tcW w:w="1520" w:type="dxa"/>
            <w:vAlign w:val="center"/>
          </w:tcPr>
          <w:p w14:paraId="60D9E2DC">
            <w:pPr>
              <w:snapToGrid w:val="0"/>
              <w:jc w:val="right"/>
            </w:pPr>
            <w:r>
              <w:rPr>
                <w:rFonts w:ascii="宋体" w:hAnsi="宋体" w:cs="宋体"/>
                <w:color w:val="000000"/>
                <w:sz w:val="18"/>
              </w:rPr>
              <w:t>3,685,614.07</w:t>
            </w:r>
          </w:p>
        </w:tc>
        <w:tc>
          <w:tcPr>
            <w:tcW w:w="1520" w:type="dxa"/>
            <w:vAlign w:val="center"/>
          </w:tcPr>
          <w:p w14:paraId="4B88516B">
            <w:pPr>
              <w:snapToGrid w:val="0"/>
              <w:jc w:val="right"/>
            </w:pPr>
            <w:r>
              <w:rPr>
                <w:rFonts w:ascii="宋体" w:hAnsi="宋体" w:cs="宋体"/>
                <w:color w:val="000000"/>
                <w:sz w:val="18"/>
              </w:rPr>
              <w:t>3,685,614.07</w:t>
            </w:r>
          </w:p>
        </w:tc>
        <w:tc>
          <w:tcPr>
            <w:tcW w:w="1520" w:type="dxa"/>
            <w:vAlign w:val="center"/>
          </w:tcPr>
          <w:p w14:paraId="772F0B56"/>
        </w:tc>
        <w:tc>
          <w:tcPr>
            <w:tcW w:w="1520" w:type="dxa"/>
            <w:vAlign w:val="center"/>
          </w:tcPr>
          <w:p w14:paraId="6A04631B"/>
        </w:tc>
        <w:tc>
          <w:tcPr>
            <w:tcW w:w="1520" w:type="dxa"/>
            <w:vAlign w:val="center"/>
          </w:tcPr>
          <w:p w14:paraId="16F62939"/>
        </w:tc>
        <w:tc>
          <w:tcPr>
            <w:tcW w:w="1518" w:type="dxa"/>
            <w:vAlign w:val="center"/>
          </w:tcPr>
          <w:p w14:paraId="49146329"/>
        </w:tc>
      </w:tr>
      <w:tr w14:paraId="17989E3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3427244">
            <w:pPr>
              <w:snapToGrid w:val="0"/>
            </w:pPr>
            <w:r>
              <w:rPr>
                <w:rFonts w:ascii="宋体" w:hAnsi="宋体" w:cs="宋体"/>
                <w:color w:val="000000"/>
                <w:sz w:val="18"/>
              </w:rPr>
              <w:t>2129999</w:t>
            </w:r>
          </w:p>
        </w:tc>
        <w:tc>
          <w:tcPr>
            <w:tcW w:w="3080" w:type="dxa"/>
            <w:vAlign w:val="center"/>
          </w:tcPr>
          <w:p w14:paraId="5597A728">
            <w:pPr>
              <w:snapToGrid w:val="0"/>
            </w:pPr>
            <w:r>
              <w:rPr>
                <w:rFonts w:ascii="宋体" w:hAnsi="宋体" w:cs="宋体"/>
                <w:color w:val="000000"/>
                <w:sz w:val="18"/>
              </w:rPr>
              <w:t>其他城乡社区支出</w:t>
            </w:r>
          </w:p>
        </w:tc>
        <w:tc>
          <w:tcPr>
            <w:tcW w:w="1520" w:type="dxa"/>
            <w:vAlign w:val="center"/>
          </w:tcPr>
          <w:p w14:paraId="5E0CF351">
            <w:pPr>
              <w:snapToGrid w:val="0"/>
              <w:jc w:val="right"/>
            </w:pPr>
            <w:r>
              <w:rPr>
                <w:rFonts w:ascii="宋体" w:hAnsi="宋体" w:cs="宋体"/>
                <w:color w:val="000000"/>
                <w:sz w:val="18"/>
              </w:rPr>
              <w:t>3,685,614.07</w:t>
            </w:r>
          </w:p>
        </w:tc>
        <w:tc>
          <w:tcPr>
            <w:tcW w:w="1520" w:type="dxa"/>
            <w:vAlign w:val="center"/>
          </w:tcPr>
          <w:p w14:paraId="65FB8409">
            <w:pPr>
              <w:snapToGrid w:val="0"/>
              <w:jc w:val="right"/>
            </w:pPr>
            <w:r>
              <w:rPr>
                <w:rFonts w:ascii="宋体" w:hAnsi="宋体" w:cs="宋体"/>
                <w:color w:val="000000"/>
                <w:sz w:val="18"/>
              </w:rPr>
              <w:t>3,685,614.07</w:t>
            </w:r>
          </w:p>
        </w:tc>
        <w:tc>
          <w:tcPr>
            <w:tcW w:w="1520" w:type="dxa"/>
            <w:vAlign w:val="center"/>
          </w:tcPr>
          <w:p w14:paraId="4D61F6AC"/>
        </w:tc>
        <w:tc>
          <w:tcPr>
            <w:tcW w:w="1520" w:type="dxa"/>
            <w:vAlign w:val="center"/>
          </w:tcPr>
          <w:p w14:paraId="63528329"/>
        </w:tc>
        <w:tc>
          <w:tcPr>
            <w:tcW w:w="1520" w:type="dxa"/>
            <w:vAlign w:val="center"/>
          </w:tcPr>
          <w:p w14:paraId="0D96654A"/>
        </w:tc>
        <w:tc>
          <w:tcPr>
            <w:tcW w:w="1518" w:type="dxa"/>
            <w:vAlign w:val="center"/>
          </w:tcPr>
          <w:p w14:paraId="2FBEB2E6"/>
        </w:tc>
      </w:tr>
      <w:tr w14:paraId="06980AA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2D416D6">
            <w:pPr>
              <w:snapToGrid w:val="0"/>
            </w:pPr>
            <w:r>
              <w:rPr>
                <w:rFonts w:ascii="宋体" w:hAnsi="宋体" w:cs="宋体"/>
                <w:color w:val="000000"/>
                <w:sz w:val="18"/>
              </w:rPr>
              <w:t>213</w:t>
            </w:r>
          </w:p>
        </w:tc>
        <w:tc>
          <w:tcPr>
            <w:tcW w:w="3080" w:type="dxa"/>
            <w:vAlign w:val="center"/>
          </w:tcPr>
          <w:p w14:paraId="2E19CF74">
            <w:pPr>
              <w:snapToGrid w:val="0"/>
            </w:pPr>
            <w:r>
              <w:rPr>
                <w:rFonts w:ascii="宋体" w:hAnsi="宋体" w:cs="宋体"/>
                <w:color w:val="000000"/>
                <w:sz w:val="18"/>
              </w:rPr>
              <w:t>农林水支出</w:t>
            </w:r>
          </w:p>
        </w:tc>
        <w:tc>
          <w:tcPr>
            <w:tcW w:w="1520" w:type="dxa"/>
            <w:vAlign w:val="center"/>
          </w:tcPr>
          <w:p w14:paraId="0D11272E">
            <w:pPr>
              <w:snapToGrid w:val="0"/>
              <w:jc w:val="right"/>
            </w:pPr>
            <w:r>
              <w:rPr>
                <w:rFonts w:ascii="宋体" w:hAnsi="宋体" w:cs="宋体"/>
                <w:color w:val="000000"/>
                <w:sz w:val="18"/>
              </w:rPr>
              <w:t>4,432,447.72</w:t>
            </w:r>
          </w:p>
        </w:tc>
        <w:tc>
          <w:tcPr>
            <w:tcW w:w="1520" w:type="dxa"/>
            <w:vAlign w:val="center"/>
          </w:tcPr>
          <w:p w14:paraId="772F1563">
            <w:pPr>
              <w:snapToGrid w:val="0"/>
              <w:jc w:val="right"/>
            </w:pPr>
            <w:r>
              <w:rPr>
                <w:rFonts w:ascii="宋体" w:hAnsi="宋体" w:cs="宋体"/>
                <w:color w:val="000000"/>
                <w:sz w:val="18"/>
              </w:rPr>
              <w:t>2,316,981.86</w:t>
            </w:r>
          </w:p>
        </w:tc>
        <w:tc>
          <w:tcPr>
            <w:tcW w:w="1520" w:type="dxa"/>
            <w:vAlign w:val="center"/>
          </w:tcPr>
          <w:p w14:paraId="0AD5C860">
            <w:pPr>
              <w:snapToGrid w:val="0"/>
              <w:jc w:val="right"/>
            </w:pPr>
            <w:r>
              <w:rPr>
                <w:rFonts w:ascii="宋体" w:hAnsi="宋体" w:cs="宋体"/>
                <w:color w:val="000000"/>
                <w:sz w:val="18"/>
              </w:rPr>
              <w:t>2,115,465.86</w:t>
            </w:r>
          </w:p>
        </w:tc>
        <w:tc>
          <w:tcPr>
            <w:tcW w:w="1520" w:type="dxa"/>
            <w:vAlign w:val="center"/>
          </w:tcPr>
          <w:p w14:paraId="56DCA682"/>
        </w:tc>
        <w:tc>
          <w:tcPr>
            <w:tcW w:w="1520" w:type="dxa"/>
            <w:vAlign w:val="center"/>
          </w:tcPr>
          <w:p w14:paraId="57794E68"/>
        </w:tc>
        <w:tc>
          <w:tcPr>
            <w:tcW w:w="1518" w:type="dxa"/>
            <w:vAlign w:val="center"/>
          </w:tcPr>
          <w:p w14:paraId="54B6467E"/>
        </w:tc>
      </w:tr>
      <w:tr w14:paraId="500761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584EFEB">
            <w:pPr>
              <w:snapToGrid w:val="0"/>
            </w:pPr>
            <w:r>
              <w:rPr>
                <w:rFonts w:ascii="宋体" w:hAnsi="宋体" w:cs="宋体"/>
                <w:color w:val="000000"/>
                <w:sz w:val="18"/>
              </w:rPr>
              <w:t>21301</w:t>
            </w:r>
          </w:p>
        </w:tc>
        <w:tc>
          <w:tcPr>
            <w:tcW w:w="3080" w:type="dxa"/>
            <w:vAlign w:val="center"/>
          </w:tcPr>
          <w:p w14:paraId="68073430">
            <w:pPr>
              <w:snapToGrid w:val="0"/>
            </w:pPr>
            <w:r>
              <w:rPr>
                <w:rFonts w:ascii="宋体" w:hAnsi="宋体" w:cs="宋体"/>
                <w:color w:val="000000"/>
                <w:sz w:val="18"/>
              </w:rPr>
              <w:t>农业农村</w:t>
            </w:r>
          </w:p>
        </w:tc>
        <w:tc>
          <w:tcPr>
            <w:tcW w:w="1520" w:type="dxa"/>
            <w:vAlign w:val="center"/>
          </w:tcPr>
          <w:p w14:paraId="131F7F21">
            <w:pPr>
              <w:snapToGrid w:val="0"/>
              <w:jc w:val="right"/>
            </w:pPr>
            <w:r>
              <w:rPr>
                <w:rFonts w:ascii="宋体" w:hAnsi="宋体" w:cs="宋体"/>
                <w:color w:val="000000"/>
                <w:sz w:val="18"/>
              </w:rPr>
              <w:t>2,316,981.86</w:t>
            </w:r>
          </w:p>
        </w:tc>
        <w:tc>
          <w:tcPr>
            <w:tcW w:w="1520" w:type="dxa"/>
            <w:vAlign w:val="center"/>
          </w:tcPr>
          <w:p w14:paraId="39EDE2AC">
            <w:pPr>
              <w:snapToGrid w:val="0"/>
              <w:jc w:val="right"/>
            </w:pPr>
            <w:r>
              <w:rPr>
                <w:rFonts w:ascii="宋体" w:hAnsi="宋体" w:cs="宋体"/>
                <w:color w:val="000000"/>
                <w:sz w:val="18"/>
              </w:rPr>
              <w:t>2,316,981.86</w:t>
            </w:r>
          </w:p>
        </w:tc>
        <w:tc>
          <w:tcPr>
            <w:tcW w:w="1520" w:type="dxa"/>
            <w:vAlign w:val="center"/>
          </w:tcPr>
          <w:p w14:paraId="2602B8BD"/>
        </w:tc>
        <w:tc>
          <w:tcPr>
            <w:tcW w:w="1520" w:type="dxa"/>
            <w:vAlign w:val="center"/>
          </w:tcPr>
          <w:p w14:paraId="6C80219A"/>
        </w:tc>
        <w:tc>
          <w:tcPr>
            <w:tcW w:w="1520" w:type="dxa"/>
            <w:vAlign w:val="center"/>
          </w:tcPr>
          <w:p w14:paraId="7321C0BF"/>
        </w:tc>
        <w:tc>
          <w:tcPr>
            <w:tcW w:w="1518" w:type="dxa"/>
            <w:vAlign w:val="center"/>
          </w:tcPr>
          <w:p w14:paraId="3AF2CFE9"/>
        </w:tc>
      </w:tr>
      <w:tr w14:paraId="4719A00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43456C3">
            <w:pPr>
              <w:snapToGrid w:val="0"/>
            </w:pPr>
            <w:r>
              <w:rPr>
                <w:rFonts w:ascii="宋体" w:hAnsi="宋体" w:cs="宋体"/>
                <w:color w:val="000000"/>
                <w:sz w:val="18"/>
              </w:rPr>
              <w:t>2130104</w:t>
            </w:r>
          </w:p>
        </w:tc>
        <w:tc>
          <w:tcPr>
            <w:tcW w:w="3080" w:type="dxa"/>
            <w:vAlign w:val="center"/>
          </w:tcPr>
          <w:p w14:paraId="4FE31842">
            <w:pPr>
              <w:snapToGrid w:val="0"/>
            </w:pPr>
            <w:r>
              <w:rPr>
                <w:rFonts w:ascii="宋体" w:hAnsi="宋体" w:cs="宋体"/>
                <w:color w:val="000000"/>
                <w:sz w:val="18"/>
              </w:rPr>
              <w:t>事业运行</w:t>
            </w:r>
          </w:p>
        </w:tc>
        <w:tc>
          <w:tcPr>
            <w:tcW w:w="1520" w:type="dxa"/>
            <w:vAlign w:val="center"/>
          </w:tcPr>
          <w:p w14:paraId="765FCE5F">
            <w:pPr>
              <w:snapToGrid w:val="0"/>
              <w:jc w:val="right"/>
            </w:pPr>
            <w:r>
              <w:rPr>
                <w:rFonts w:ascii="宋体" w:hAnsi="宋体" w:cs="宋体"/>
                <w:color w:val="000000"/>
                <w:sz w:val="18"/>
              </w:rPr>
              <w:t>2,316,981.86</w:t>
            </w:r>
          </w:p>
        </w:tc>
        <w:tc>
          <w:tcPr>
            <w:tcW w:w="1520" w:type="dxa"/>
            <w:vAlign w:val="center"/>
          </w:tcPr>
          <w:p w14:paraId="2E17AF26">
            <w:pPr>
              <w:snapToGrid w:val="0"/>
              <w:jc w:val="right"/>
            </w:pPr>
            <w:r>
              <w:rPr>
                <w:rFonts w:ascii="宋体" w:hAnsi="宋体" w:cs="宋体"/>
                <w:color w:val="000000"/>
                <w:sz w:val="18"/>
              </w:rPr>
              <w:t>2,316,981.86</w:t>
            </w:r>
          </w:p>
        </w:tc>
        <w:tc>
          <w:tcPr>
            <w:tcW w:w="1520" w:type="dxa"/>
            <w:vAlign w:val="center"/>
          </w:tcPr>
          <w:p w14:paraId="1B8DE3C6"/>
        </w:tc>
        <w:tc>
          <w:tcPr>
            <w:tcW w:w="1520" w:type="dxa"/>
            <w:vAlign w:val="center"/>
          </w:tcPr>
          <w:p w14:paraId="0B49615B"/>
        </w:tc>
        <w:tc>
          <w:tcPr>
            <w:tcW w:w="1520" w:type="dxa"/>
            <w:vAlign w:val="center"/>
          </w:tcPr>
          <w:p w14:paraId="7F07277D"/>
        </w:tc>
        <w:tc>
          <w:tcPr>
            <w:tcW w:w="1518" w:type="dxa"/>
            <w:vAlign w:val="center"/>
          </w:tcPr>
          <w:p w14:paraId="4D6CCAF5"/>
        </w:tc>
      </w:tr>
      <w:tr w14:paraId="1B387D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43EB7744">
            <w:pPr>
              <w:snapToGrid w:val="0"/>
            </w:pPr>
            <w:r>
              <w:rPr>
                <w:rFonts w:ascii="宋体" w:hAnsi="宋体" w:cs="宋体"/>
                <w:color w:val="000000"/>
                <w:sz w:val="18"/>
              </w:rPr>
              <w:t>21303</w:t>
            </w:r>
          </w:p>
        </w:tc>
        <w:tc>
          <w:tcPr>
            <w:tcW w:w="3080" w:type="dxa"/>
            <w:vAlign w:val="center"/>
          </w:tcPr>
          <w:p w14:paraId="764C50D8">
            <w:pPr>
              <w:snapToGrid w:val="0"/>
            </w:pPr>
            <w:r>
              <w:rPr>
                <w:rFonts w:ascii="宋体" w:hAnsi="宋体" w:cs="宋体"/>
                <w:color w:val="000000"/>
                <w:sz w:val="18"/>
              </w:rPr>
              <w:t>水利</w:t>
            </w:r>
          </w:p>
        </w:tc>
        <w:tc>
          <w:tcPr>
            <w:tcW w:w="1520" w:type="dxa"/>
            <w:vAlign w:val="center"/>
          </w:tcPr>
          <w:p w14:paraId="534EE3D1">
            <w:pPr>
              <w:snapToGrid w:val="0"/>
              <w:jc w:val="right"/>
            </w:pPr>
            <w:r>
              <w:rPr>
                <w:rFonts w:ascii="宋体" w:hAnsi="宋体" w:cs="宋体"/>
                <w:color w:val="000000"/>
                <w:sz w:val="18"/>
              </w:rPr>
              <w:t>642,465.86</w:t>
            </w:r>
          </w:p>
        </w:tc>
        <w:tc>
          <w:tcPr>
            <w:tcW w:w="1520" w:type="dxa"/>
            <w:vAlign w:val="center"/>
          </w:tcPr>
          <w:p w14:paraId="4ED12F79"/>
        </w:tc>
        <w:tc>
          <w:tcPr>
            <w:tcW w:w="1520" w:type="dxa"/>
            <w:vAlign w:val="center"/>
          </w:tcPr>
          <w:p w14:paraId="06CA7686">
            <w:pPr>
              <w:snapToGrid w:val="0"/>
              <w:jc w:val="right"/>
            </w:pPr>
            <w:r>
              <w:rPr>
                <w:rFonts w:ascii="宋体" w:hAnsi="宋体" w:cs="宋体"/>
                <w:color w:val="000000"/>
                <w:sz w:val="18"/>
              </w:rPr>
              <w:t>642,465.86</w:t>
            </w:r>
          </w:p>
        </w:tc>
        <w:tc>
          <w:tcPr>
            <w:tcW w:w="1520" w:type="dxa"/>
            <w:vAlign w:val="center"/>
          </w:tcPr>
          <w:p w14:paraId="37B42F3E"/>
        </w:tc>
        <w:tc>
          <w:tcPr>
            <w:tcW w:w="1520" w:type="dxa"/>
            <w:vAlign w:val="center"/>
          </w:tcPr>
          <w:p w14:paraId="13DD425B"/>
        </w:tc>
        <w:tc>
          <w:tcPr>
            <w:tcW w:w="1518" w:type="dxa"/>
            <w:vAlign w:val="center"/>
          </w:tcPr>
          <w:p w14:paraId="774EF4F8"/>
        </w:tc>
      </w:tr>
      <w:tr w14:paraId="12B937C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BB6E4DE">
            <w:pPr>
              <w:snapToGrid w:val="0"/>
            </w:pPr>
            <w:r>
              <w:rPr>
                <w:rFonts w:ascii="宋体" w:hAnsi="宋体" w:cs="宋体"/>
                <w:color w:val="000000"/>
                <w:sz w:val="18"/>
              </w:rPr>
              <w:t>2130306</w:t>
            </w:r>
          </w:p>
        </w:tc>
        <w:tc>
          <w:tcPr>
            <w:tcW w:w="3080" w:type="dxa"/>
            <w:vAlign w:val="center"/>
          </w:tcPr>
          <w:p w14:paraId="16278E7B">
            <w:pPr>
              <w:snapToGrid w:val="0"/>
            </w:pPr>
            <w:r>
              <w:rPr>
                <w:rFonts w:ascii="宋体" w:hAnsi="宋体" w:cs="宋体"/>
                <w:color w:val="000000"/>
                <w:sz w:val="18"/>
              </w:rPr>
              <w:t>水利工程运行与维护</w:t>
            </w:r>
          </w:p>
        </w:tc>
        <w:tc>
          <w:tcPr>
            <w:tcW w:w="1520" w:type="dxa"/>
            <w:vAlign w:val="center"/>
          </w:tcPr>
          <w:p w14:paraId="20D248D3">
            <w:pPr>
              <w:snapToGrid w:val="0"/>
              <w:jc w:val="right"/>
            </w:pPr>
            <w:r>
              <w:rPr>
                <w:rFonts w:ascii="宋体" w:hAnsi="宋体" w:cs="宋体"/>
                <w:color w:val="000000"/>
                <w:sz w:val="18"/>
              </w:rPr>
              <w:t>642,465.86</w:t>
            </w:r>
          </w:p>
        </w:tc>
        <w:tc>
          <w:tcPr>
            <w:tcW w:w="1520" w:type="dxa"/>
            <w:vAlign w:val="center"/>
          </w:tcPr>
          <w:p w14:paraId="202CA2B8"/>
        </w:tc>
        <w:tc>
          <w:tcPr>
            <w:tcW w:w="1520" w:type="dxa"/>
            <w:vAlign w:val="center"/>
          </w:tcPr>
          <w:p w14:paraId="211AD749">
            <w:pPr>
              <w:snapToGrid w:val="0"/>
              <w:jc w:val="right"/>
            </w:pPr>
            <w:r>
              <w:rPr>
                <w:rFonts w:ascii="宋体" w:hAnsi="宋体" w:cs="宋体"/>
                <w:color w:val="000000"/>
                <w:sz w:val="18"/>
              </w:rPr>
              <w:t>642,465.86</w:t>
            </w:r>
          </w:p>
        </w:tc>
        <w:tc>
          <w:tcPr>
            <w:tcW w:w="1520" w:type="dxa"/>
            <w:vAlign w:val="center"/>
          </w:tcPr>
          <w:p w14:paraId="7EBD29AE"/>
        </w:tc>
        <w:tc>
          <w:tcPr>
            <w:tcW w:w="1520" w:type="dxa"/>
            <w:vAlign w:val="center"/>
          </w:tcPr>
          <w:p w14:paraId="1B881AEF"/>
        </w:tc>
        <w:tc>
          <w:tcPr>
            <w:tcW w:w="1518" w:type="dxa"/>
            <w:vAlign w:val="center"/>
          </w:tcPr>
          <w:p w14:paraId="0C93B139"/>
        </w:tc>
      </w:tr>
      <w:tr w14:paraId="408EF9B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7B25140C">
            <w:pPr>
              <w:snapToGrid w:val="0"/>
            </w:pPr>
            <w:r>
              <w:rPr>
                <w:rFonts w:ascii="宋体" w:hAnsi="宋体" w:cs="宋体"/>
                <w:color w:val="000000"/>
                <w:sz w:val="18"/>
              </w:rPr>
              <w:t>21305</w:t>
            </w:r>
          </w:p>
        </w:tc>
        <w:tc>
          <w:tcPr>
            <w:tcW w:w="3080" w:type="dxa"/>
            <w:vAlign w:val="center"/>
          </w:tcPr>
          <w:p w14:paraId="24B959DA">
            <w:pPr>
              <w:snapToGrid w:val="0"/>
            </w:pPr>
            <w:r>
              <w:rPr>
                <w:rFonts w:ascii="宋体" w:hAnsi="宋体" w:cs="宋体"/>
                <w:color w:val="000000"/>
                <w:sz w:val="18"/>
              </w:rPr>
              <w:t>巩固脱贫攻坚成果衔接乡村振兴</w:t>
            </w:r>
          </w:p>
        </w:tc>
        <w:tc>
          <w:tcPr>
            <w:tcW w:w="1520" w:type="dxa"/>
            <w:vAlign w:val="center"/>
          </w:tcPr>
          <w:p w14:paraId="6481F9E1">
            <w:pPr>
              <w:snapToGrid w:val="0"/>
              <w:jc w:val="right"/>
            </w:pPr>
            <w:r>
              <w:rPr>
                <w:rFonts w:ascii="宋体" w:hAnsi="宋体" w:cs="宋体"/>
                <w:color w:val="000000"/>
                <w:sz w:val="18"/>
              </w:rPr>
              <w:t>1,023,000.00</w:t>
            </w:r>
          </w:p>
        </w:tc>
        <w:tc>
          <w:tcPr>
            <w:tcW w:w="1520" w:type="dxa"/>
            <w:vAlign w:val="center"/>
          </w:tcPr>
          <w:p w14:paraId="0A4D72FF"/>
        </w:tc>
        <w:tc>
          <w:tcPr>
            <w:tcW w:w="1520" w:type="dxa"/>
            <w:vAlign w:val="center"/>
          </w:tcPr>
          <w:p w14:paraId="1AF643EE">
            <w:pPr>
              <w:snapToGrid w:val="0"/>
              <w:jc w:val="right"/>
            </w:pPr>
            <w:r>
              <w:rPr>
                <w:rFonts w:ascii="宋体" w:hAnsi="宋体" w:cs="宋体"/>
                <w:color w:val="000000"/>
                <w:sz w:val="18"/>
              </w:rPr>
              <w:t>1,023,000.00</w:t>
            </w:r>
          </w:p>
        </w:tc>
        <w:tc>
          <w:tcPr>
            <w:tcW w:w="1520" w:type="dxa"/>
            <w:vAlign w:val="center"/>
          </w:tcPr>
          <w:p w14:paraId="08B4EA41"/>
        </w:tc>
        <w:tc>
          <w:tcPr>
            <w:tcW w:w="1520" w:type="dxa"/>
            <w:vAlign w:val="center"/>
          </w:tcPr>
          <w:p w14:paraId="166C749D"/>
        </w:tc>
        <w:tc>
          <w:tcPr>
            <w:tcW w:w="1518" w:type="dxa"/>
            <w:vAlign w:val="center"/>
          </w:tcPr>
          <w:p w14:paraId="3EFE4F15"/>
        </w:tc>
      </w:tr>
      <w:tr w14:paraId="2A15AD3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02271089">
            <w:pPr>
              <w:snapToGrid w:val="0"/>
            </w:pPr>
            <w:r>
              <w:rPr>
                <w:rFonts w:ascii="宋体" w:hAnsi="宋体" w:cs="宋体"/>
                <w:color w:val="000000"/>
                <w:sz w:val="18"/>
              </w:rPr>
              <w:t>2130599</w:t>
            </w:r>
          </w:p>
        </w:tc>
        <w:tc>
          <w:tcPr>
            <w:tcW w:w="3080" w:type="dxa"/>
            <w:vAlign w:val="center"/>
          </w:tcPr>
          <w:p w14:paraId="32E983AF">
            <w:pPr>
              <w:snapToGrid w:val="0"/>
            </w:pPr>
            <w:r>
              <w:rPr>
                <w:rFonts w:ascii="宋体" w:hAnsi="宋体" w:cs="宋体"/>
                <w:color w:val="000000"/>
                <w:sz w:val="18"/>
              </w:rPr>
              <w:t>其他巩固脱贫攻坚成果衔接乡村振兴支出</w:t>
            </w:r>
          </w:p>
        </w:tc>
        <w:tc>
          <w:tcPr>
            <w:tcW w:w="1520" w:type="dxa"/>
            <w:vAlign w:val="center"/>
          </w:tcPr>
          <w:p w14:paraId="1A8A74FE">
            <w:pPr>
              <w:snapToGrid w:val="0"/>
              <w:jc w:val="right"/>
            </w:pPr>
            <w:r>
              <w:rPr>
                <w:rFonts w:ascii="宋体" w:hAnsi="宋体" w:cs="宋体"/>
                <w:color w:val="000000"/>
                <w:sz w:val="18"/>
              </w:rPr>
              <w:t>1,023,000.00</w:t>
            </w:r>
          </w:p>
        </w:tc>
        <w:tc>
          <w:tcPr>
            <w:tcW w:w="1520" w:type="dxa"/>
            <w:vAlign w:val="center"/>
          </w:tcPr>
          <w:p w14:paraId="1F92D26B"/>
        </w:tc>
        <w:tc>
          <w:tcPr>
            <w:tcW w:w="1520" w:type="dxa"/>
            <w:vAlign w:val="center"/>
          </w:tcPr>
          <w:p w14:paraId="7E8F5CD1">
            <w:pPr>
              <w:snapToGrid w:val="0"/>
              <w:jc w:val="right"/>
            </w:pPr>
            <w:r>
              <w:rPr>
                <w:rFonts w:ascii="宋体" w:hAnsi="宋体" w:cs="宋体"/>
                <w:color w:val="000000"/>
                <w:sz w:val="18"/>
              </w:rPr>
              <w:t>1,023,000.00</w:t>
            </w:r>
          </w:p>
        </w:tc>
        <w:tc>
          <w:tcPr>
            <w:tcW w:w="1520" w:type="dxa"/>
            <w:vAlign w:val="center"/>
          </w:tcPr>
          <w:p w14:paraId="3B230418"/>
        </w:tc>
        <w:tc>
          <w:tcPr>
            <w:tcW w:w="1520" w:type="dxa"/>
            <w:vAlign w:val="center"/>
          </w:tcPr>
          <w:p w14:paraId="7AE59969"/>
        </w:tc>
        <w:tc>
          <w:tcPr>
            <w:tcW w:w="1518" w:type="dxa"/>
            <w:vAlign w:val="center"/>
          </w:tcPr>
          <w:p w14:paraId="55573359"/>
        </w:tc>
      </w:tr>
      <w:tr w14:paraId="2BFA25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BA110EF">
            <w:pPr>
              <w:snapToGrid w:val="0"/>
            </w:pPr>
            <w:r>
              <w:rPr>
                <w:rFonts w:ascii="宋体" w:hAnsi="宋体" w:cs="宋体"/>
                <w:color w:val="000000"/>
                <w:sz w:val="18"/>
              </w:rPr>
              <w:t>21307</w:t>
            </w:r>
          </w:p>
        </w:tc>
        <w:tc>
          <w:tcPr>
            <w:tcW w:w="3080" w:type="dxa"/>
            <w:vAlign w:val="center"/>
          </w:tcPr>
          <w:p w14:paraId="2091E32A">
            <w:pPr>
              <w:snapToGrid w:val="0"/>
            </w:pPr>
            <w:r>
              <w:rPr>
                <w:rFonts w:ascii="宋体" w:hAnsi="宋体" w:cs="宋体"/>
                <w:color w:val="000000"/>
                <w:sz w:val="18"/>
              </w:rPr>
              <w:t>农村综合改革</w:t>
            </w:r>
          </w:p>
        </w:tc>
        <w:tc>
          <w:tcPr>
            <w:tcW w:w="1520" w:type="dxa"/>
            <w:vAlign w:val="center"/>
          </w:tcPr>
          <w:p w14:paraId="4788FE0C">
            <w:pPr>
              <w:snapToGrid w:val="0"/>
              <w:jc w:val="right"/>
            </w:pPr>
            <w:r>
              <w:rPr>
                <w:rFonts w:ascii="宋体" w:hAnsi="宋体" w:cs="宋体"/>
                <w:color w:val="000000"/>
                <w:sz w:val="18"/>
              </w:rPr>
              <w:t>450,000.00</w:t>
            </w:r>
          </w:p>
        </w:tc>
        <w:tc>
          <w:tcPr>
            <w:tcW w:w="1520" w:type="dxa"/>
            <w:vAlign w:val="center"/>
          </w:tcPr>
          <w:p w14:paraId="3C99D04B"/>
        </w:tc>
        <w:tc>
          <w:tcPr>
            <w:tcW w:w="1520" w:type="dxa"/>
            <w:vAlign w:val="center"/>
          </w:tcPr>
          <w:p w14:paraId="575BD511">
            <w:pPr>
              <w:snapToGrid w:val="0"/>
              <w:jc w:val="right"/>
            </w:pPr>
            <w:r>
              <w:rPr>
                <w:rFonts w:ascii="宋体" w:hAnsi="宋体" w:cs="宋体"/>
                <w:color w:val="000000"/>
                <w:sz w:val="18"/>
              </w:rPr>
              <w:t>450,000.00</w:t>
            </w:r>
          </w:p>
        </w:tc>
        <w:tc>
          <w:tcPr>
            <w:tcW w:w="1520" w:type="dxa"/>
            <w:vAlign w:val="center"/>
          </w:tcPr>
          <w:p w14:paraId="3B6E3C75"/>
        </w:tc>
        <w:tc>
          <w:tcPr>
            <w:tcW w:w="1520" w:type="dxa"/>
            <w:vAlign w:val="center"/>
          </w:tcPr>
          <w:p w14:paraId="7281DBA1"/>
        </w:tc>
        <w:tc>
          <w:tcPr>
            <w:tcW w:w="1518" w:type="dxa"/>
            <w:vAlign w:val="center"/>
          </w:tcPr>
          <w:p w14:paraId="10D60864"/>
        </w:tc>
      </w:tr>
      <w:tr w14:paraId="0A4F586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2E0E07FD">
            <w:pPr>
              <w:snapToGrid w:val="0"/>
            </w:pPr>
            <w:r>
              <w:rPr>
                <w:rFonts w:ascii="宋体" w:hAnsi="宋体" w:cs="宋体"/>
                <w:color w:val="000000"/>
                <w:sz w:val="18"/>
              </w:rPr>
              <w:t>2130705</w:t>
            </w:r>
          </w:p>
        </w:tc>
        <w:tc>
          <w:tcPr>
            <w:tcW w:w="3080" w:type="dxa"/>
            <w:vAlign w:val="center"/>
          </w:tcPr>
          <w:p w14:paraId="4501C17A">
            <w:pPr>
              <w:snapToGrid w:val="0"/>
            </w:pPr>
            <w:r>
              <w:rPr>
                <w:rFonts w:ascii="宋体" w:hAnsi="宋体" w:cs="宋体"/>
                <w:color w:val="000000"/>
                <w:sz w:val="18"/>
              </w:rPr>
              <w:t>对村民委员会和村党支部的补助</w:t>
            </w:r>
          </w:p>
        </w:tc>
        <w:tc>
          <w:tcPr>
            <w:tcW w:w="1520" w:type="dxa"/>
            <w:vAlign w:val="center"/>
          </w:tcPr>
          <w:p w14:paraId="15A99505">
            <w:pPr>
              <w:snapToGrid w:val="0"/>
              <w:jc w:val="right"/>
            </w:pPr>
            <w:r>
              <w:rPr>
                <w:rFonts w:ascii="宋体" w:hAnsi="宋体" w:cs="宋体"/>
                <w:color w:val="000000"/>
                <w:sz w:val="18"/>
              </w:rPr>
              <w:t>450,000.00</w:t>
            </w:r>
          </w:p>
        </w:tc>
        <w:tc>
          <w:tcPr>
            <w:tcW w:w="1520" w:type="dxa"/>
            <w:vAlign w:val="center"/>
          </w:tcPr>
          <w:p w14:paraId="20071560"/>
        </w:tc>
        <w:tc>
          <w:tcPr>
            <w:tcW w:w="1520" w:type="dxa"/>
            <w:vAlign w:val="center"/>
          </w:tcPr>
          <w:p w14:paraId="156FDF11">
            <w:pPr>
              <w:snapToGrid w:val="0"/>
              <w:jc w:val="right"/>
            </w:pPr>
            <w:r>
              <w:rPr>
                <w:rFonts w:ascii="宋体" w:hAnsi="宋体" w:cs="宋体"/>
                <w:color w:val="000000"/>
                <w:sz w:val="18"/>
              </w:rPr>
              <w:t>450,000.00</w:t>
            </w:r>
          </w:p>
        </w:tc>
        <w:tc>
          <w:tcPr>
            <w:tcW w:w="1520" w:type="dxa"/>
            <w:vAlign w:val="center"/>
          </w:tcPr>
          <w:p w14:paraId="1021530E"/>
        </w:tc>
        <w:tc>
          <w:tcPr>
            <w:tcW w:w="1520" w:type="dxa"/>
            <w:vAlign w:val="center"/>
          </w:tcPr>
          <w:p w14:paraId="29F893A1"/>
        </w:tc>
        <w:tc>
          <w:tcPr>
            <w:tcW w:w="1518" w:type="dxa"/>
            <w:vAlign w:val="center"/>
          </w:tcPr>
          <w:p w14:paraId="22EA43A1"/>
        </w:tc>
      </w:tr>
      <w:tr w14:paraId="00D776D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1" w:hRule="exact"/>
          <w:jc w:val="center"/>
        </w:trPr>
        <w:tc>
          <w:tcPr>
            <w:tcW w:w="13238" w:type="dxa"/>
            <w:gridSpan w:val="8"/>
            <w:tcBorders>
              <w:left w:val="single" w:color="FFFFFF" w:sz="4" w:space="0"/>
              <w:bottom w:val="single" w:color="FFFFFF" w:sz="4" w:space="0"/>
              <w:right w:val="single" w:color="FFFFFF" w:sz="4" w:space="0"/>
            </w:tcBorders>
            <w:vAlign w:val="center"/>
          </w:tcPr>
          <w:p w14:paraId="639A4E15">
            <w:pPr>
              <w:snapToGrid w:val="0"/>
            </w:pPr>
            <w:r>
              <w:rPr>
                <w:rFonts w:ascii="宋体" w:hAnsi="宋体" w:cs="宋体"/>
                <w:color w:val="000000"/>
                <w:sz w:val="18"/>
              </w:rPr>
              <w:t>注：本表反映本年度各项支出情况。</w:t>
            </w:r>
          </w:p>
        </w:tc>
      </w:tr>
    </w:tbl>
    <w:p w14:paraId="6A4EC5D3">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11525364">
      <w:pPr>
        <w:pStyle w:val="6"/>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五、《财政拨款收入支出决算总表》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996FEE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00BE263"/>
        </w:tc>
      </w:tr>
      <w:tr w14:paraId="359EB8E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154ECCFB">
            <w:r>
              <w:rPr>
                <w:rFonts w:ascii="宋体" w:hAnsi="宋体" w:cs="宋体"/>
                <w:sz w:val="20"/>
              </w:rPr>
              <w:t>单位：天津市西青区李七庄街道农业农村发展服务中心</w:t>
            </w:r>
          </w:p>
        </w:tc>
        <w:tc>
          <w:tcPr>
            <w:tcW w:w="2000" w:type="dxa"/>
          </w:tcPr>
          <w:p w14:paraId="7D63DD69">
            <w:pPr>
              <w:jc w:val="center"/>
            </w:pPr>
          </w:p>
        </w:tc>
        <w:tc>
          <w:tcPr>
            <w:tcW w:w="5619" w:type="dxa"/>
          </w:tcPr>
          <w:p w14:paraId="6A9C7995">
            <w:pPr>
              <w:jc w:val="right"/>
            </w:pPr>
            <w:r>
              <w:rPr>
                <w:rFonts w:ascii="宋体" w:hAnsi="宋体" w:cs="宋体"/>
                <w:sz w:val="20"/>
              </w:rPr>
              <w:t>单位：元</w:t>
            </w:r>
          </w:p>
        </w:tc>
      </w:tr>
    </w:tbl>
    <w:p w14:paraId="16FE2E7A">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3420"/>
        <w:gridCol w:w="1420"/>
        <w:gridCol w:w="2760"/>
        <w:gridCol w:w="1420"/>
        <w:gridCol w:w="1420"/>
        <w:gridCol w:w="1420"/>
        <w:gridCol w:w="1378"/>
      </w:tblGrid>
      <w:tr w14:paraId="471E5EA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4840" w:type="dxa"/>
            <w:gridSpan w:val="2"/>
            <w:vAlign w:val="center"/>
          </w:tcPr>
          <w:p w14:paraId="45B51FF2">
            <w:pPr>
              <w:snapToGrid w:val="0"/>
              <w:jc w:val="center"/>
            </w:pPr>
            <w:r>
              <w:rPr>
                <w:rFonts w:ascii="宋体" w:hAnsi="宋体" w:cs="宋体"/>
                <w:color w:val="000000"/>
                <w:sz w:val="16"/>
              </w:rPr>
              <w:t>收入</w:t>
            </w:r>
          </w:p>
        </w:tc>
        <w:tc>
          <w:tcPr>
            <w:tcW w:w="8398" w:type="dxa"/>
            <w:gridSpan w:val="5"/>
            <w:vAlign w:val="center"/>
          </w:tcPr>
          <w:p w14:paraId="798FD7B7">
            <w:pPr>
              <w:snapToGrid w:val="0"/>
              <w:jc w:val="center"/>
            </w:pPr>
            <w:r>
              <w:rPr>
                <w:rFonts w:ascii="宋体" w:hAnsi="宋体" w:cs="宋体"/>
                <w:color w:val="000000"/>
                <w:sz w:val="16"/>
              </w:rPr>
              <w:t>支出</w:t>
            </w:r>
          </w:p>
        </w:tc>
      </w:tr>
      <w:tr w14:paraId="59D8BAE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06" w:hRule="exact"/>
          <w:jc w:val="center"/>
        </w:trPr>
        <w:tc>
          <w:tcPr>
            <w:tcW w:w="3420" w:type="dxa"/>
            <w:vAlign w:val="center"/>
          </w:tcPr>
          <w:p w14:paraId="1E373F35">
            <w:pPr>
              <w:snapToGrid w:val="0"/>
              <w:jc w:val="center"/>
            </w:pPr>
            <w:r>
              <w:rPr>
                <w:rFonts w:ascii="宋体" w:hAnsi="宋体" w:cs="宋体"/>
                <w:color w:val="000000"/>
                <w:sz w:val="16"/>
              </w:rPr>
              <w:t>项    目</w:t>
            </w:r>
          </w:p>
        </w:tc>
        <w:tc>
          <w:tcPr>
            <w:tcW w:w="1420" w:type="dxa"/>
            <w:vAlign w:val="center"/>
          </w:tcPr>
          <w:p w14:paraId="00706A87">
            <w:pPr>
              <w:snapToGrid w:val="0"/>
              <w:jc w:val="center"/>
            </w:pPr>
            <w:r>
              <w:rPr>
                <w:rFonts w:ascii="宋体" w:hAnsi="宋体" w:cs="宋体"/>
                <w:color w:val="000000"/>
                <w:sz w:val="16"/>
              </w:rPr>
              <w:t>金额</w:t>
            </w:r>
          </w:p>
        </w:tc>
        <w:tc>
          <w:tcPr>
            <w:tcW w:w="2760" w:type="dxa"/>
            <w:vAlign w:val="center"/>
          </w:tcPr>
          <w:p w14:paraId="3B36EF60">
            <w:pPr>
              <w:snapToGrid w:val="0"/>
              <w:jc w:val="center"/>
            </w:pPr>
            <w:r>
              <w:rPr>
                <w:rFonts w:ascii="宋体" w:hAnsi="宋体" w:cs="宋体"/>
                <w:color w:val="000000"/>
                <w:sz w:val="16"/>
              </w:rPr>
              <w:t>项    目</w:t>
            </w:r>
          </w:p>
        </w:tc>
        <w:tc>
          <w:tcPr>
            <w:tcW w:w="1420" w:type="dxa"/>
            <w:vAlign w:val="center"/>
          </w:tcPr>
          <w:p w14:paraId="5482AA28">
            <w:pPr>
              <w:snapToGrid w:val="0"/>
              <w:jc w:val="center"/>
            </w:pPr>
            <w:r>
              <w:rPr>
                <w:rFonts w:ascii="宋体" w:hAnsi="宋体" w:cs="宋体"/>
                <w:color w:val="000000"/>
                <w:sz w:val="16"/>
              </w:rPr>
              <w:t>合计</w:t>
            </w:r>
          </w:p>
        </w:tc>
        <w:tc>
          <w:tcPr>
            <w:tcW w:w="1420" w:type="dxa"/>
            <w:vAlign w:val="center"/>
          </w:tcPr>
          <w:p w14:paraId="37DB2DC5">
            <w:pPr>
              <w:snapToGrid w:val="0"/>
              <w:jc w:val="center"/>
            </w:pPr>
            <w:r>
              <w:rPr>
                <w:rFonts w:ascii="宋体" w:hAnsi="宋体" w:cs="宋体"/>
                <w:color w:val="000000"/>
                <w:sz w:val="16"/>
              </w:rPr>
              <w:t>一般公共预算财政拨款</w:t>
            </w:r>
          </w:p>
        </w:tc>
        <w:tc>
          <w:tcPr>
            <w:tcW w:w="1420" w:type="dxa"/>
            <w:vAlign w:val="center"/>
          </w:tcPr>
          <w:p w14:paraId="0CCBCAED">
            <w:pPr>
              <w:snapToGrid w:val="0"/>
              <w:jc w:val="center"/>
            </w:pPr>
            <w:r>
              <w:rPr>
                <w:rFonts w:ascii="宋体" w:hAnsi="宋体" w:cs="宋体"/>
                <w:color w:val="000000"/>
                <w:sz w:val="16"/>
              </w:rPr>
              <w:t>政府性基金预算财政拨款</w:t>
            </w:r>
          </w:p>
        </w:tc>
        <w:tc>
          <w:tcPr>
            <w:tcW w:w="1378" w:type="dxa"/>
            <w:vAlign w:val="center"/>
          </w:tcPr>
          <w:p w14:paraId="265A970C">
            <w:pPr>
              <w:snapToGrid w:val="0"/>
              <w:jc w:val="center"/>
            </w:pPr>
            <w:r>
              <w:rPr>
                <w:rFonts w:ascii="宋体" w:hAnsi="宋体" w:cs="宋体"/>
                <w:color w:val="000000"/>
                <w:sz w:val="16"/>
              </w:rPr>
              <w:t>国有资本经营预算财政拨款</w:t>
            </w:r>
          </w:p>
        </w:tc>
      </w:tr>
      <w:tr w14:paraId="5BF67F9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3E1E6E5">
            <w:pPr>
              <w:snapToGrid w:val="0"/>
            </w:pPr>
            <w:r>
              <w:rPr>
                <w:rFonts w:ascii="宋体" w:hAnsi="宋体" w:cs="宋体"/>
                <w:color w:val="000000"/>
                <w:sz w:val="16"/>
              </w:rPr>
              <w:t>一、一般公共预算财政拨款</w:t>
            </w:r>
          </w:p>
        </w:tc>
        <w:tc>
          <w:tcPr>
            <w:tcW w:w="1420" w:type="dxa"/>
            <w:vAlign w:val="center"/>
          </w:tcPr>
          <w:p w14:paraId="082E9A15">
            <w:pPr>
              <w:snapToGrid w:val="0"/>
              <w:jc w:val="right"/>
            </w:pPr>
            <w:r>
              <w:rPr>
                <w:rFonts w:ascii="宋体" w:hAnsi="宋体" w:cs="宋体"/>
                <w:color w:val="000000"/>
                <w:sz w:val="16"/>
              </w:rPr>
              <w:t>52,892,229.83</w:t>
            </w:r>
          </w:p>
        </w:tc>
        <w:tc>
          <w:tcPr>
            <w:tcW w:w="2760" w:type="dxa"/>
            <w:vAlign w:val="center"/>
          </w:tcPr>
          <w:p w14:paraId="04AAA5DE">
            <w:pPr>
              <w:snapToGrid w:val="0"/>
            </w:pPr>
            <w:r>
              <w:rPr>
                <w:rFonts w:ascii="宋体" w:hAnsi="宋体" w:cs="宋体"/>
                <w:color w:val="000000"/>
                <w:sz w:val="16"/>
              </w:rPr>
              <w:t>一、一般公共服务支出</w:t>
            </w:r>
          </w:p>
        </w:tc>
        <w:tc>
          <w:tcPr>
            <w:tcW w:w="1420" w:type="dxa"/>
            <w:vAlign w:val="center"/>
          </w:tcPr>
          <w:p w14:paraId="5EAD4508"/>
        </w:tc>
        <w:tc>
          <w:tcPr>
            <w:tcW w:w="1420" w:type="dxa"/>
            <w:vAlign w:val="center"/>
          </w:tcPr>
          <w:p w14:paraId="33B22A96"/>
        </w:tc>
        <w:tc>
          <w:tcPr>
            <w:tcW w:w="1420" w:type="dxa"/>
            <w:vAlign w:val="center"/>
          </w:tcPr>
          <w:p w14:paraId="34978A30"/>
        </w:tc>
        <w:tc>
          <w:tcPr>
            <w:tcW w:w="1378" w:type="dxa"/>
            <w:vAlign w:val="center"/>
          </w:tcPr>
          <w:p w14:paraId="3479BA6F"/>
        </w:tc>
      </w:tr>
      <w:tr w14:paraId="60CACA2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3690C60">
            <w:pPr>
              <w:snapToGrid w:val="0"/>
            </w:pPr>
            <w:r>
              <w:rPr>
                <w:rFonts w:ascii="宋体" w:hAnsi="宋体" w:cs="宋体"/>
                <w:color w:val="000000"/>
                <w:sz w:val="16"/>
              </w:rPr>
              <w:t>二、政府性基金预算财政拨款</w:t>
            </w:r>
          </w:p>
        </w:tc>
        <w:tc>
          <w:tcPr>
            <w:tcW w:w="1420" w:type="dxa"/>
            <w:vAlign w:val="center"/>
          </w:tcPr>
          <w:p w14:paraId="5BCAAEF2">
            <w:pPr>
              <w:snapToGrid w:val="0"/>
              <w:jc w:val="right"/>
            </w:pPr>
            <w:r>
              <w:rPr>
                <w:rFonts w:ascii="宋体" w:hAnsi="宋体" w:cs="宋体"/>
                <w:color w:val="000000"/>
                <w:sz w:val="16"/>
              </w:rPr>
              <w:t>34,057.20</w:t>
            </w:r>
          </w:p>
        </w:tc>
        <w:tc>
          <w:tcPr>
            <w:tcW w:w="2760" w:type="dxa"/>
            <w:vAlign w:val="center"/>
          </w:tcPr>
          <w:p w14:paraId="742FBC3E">
            <w:pPr>
              <w:snapToGrid w:val="0"/>
            </w:pPr>
            <w:r>
              <w:rPr>
                <w:rFonts w:ascii="宋体" w:hAnsi="宋体" w:cs="宋体"/>
                <w:color w:val="000000"/>
                <w:sz w:val="16"/>
              </w:rPr>
              <w:t>二、公共安全支出</w:t>
            </w:r>
          </w:p>
        </w:tc>
        <w:tc>
          <w:tcPr>
            <w:tcW w:w="1420" w:type="dxa"/>
            <w:vAlign w:val="center"/>
          </w:tcPr>
          <w:p w14:paraId="0FABC56E"/>
        </w:tc>
        <w:tc>
          <w:tcPr>
            <w:tcW w:w="1420" w:type="dxa"/>
            <w:vAlign w:val="center"/>
          </w:tcPr>
          <w:p w14:paraId="67A78ADB"/>
        </w:tc>
        <w:tc>
          <w:tcPr>
            <w:tcW w:w="1420" w:type="dxa"/>
            <w:vAlign w:val="center"/>
          </w:tcPr>
          <w:p w14:paraId="3591FA9B"/>
        </w:tc>
        <w:tc>
          <w:tcPr>
            <w:tcW w:w="1378" w:type="dxa"/>
            <w:vAlign w:val="center"/>
          </w:tcPr>
          <w:p w14:paraId="72B49A16"/>
        </w:tc>
      </w:tr>
      <w:tr w14:paraId="741827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8E102D4">
            <w:pPr>
              <w:snapToGrid w:val="0"/>
            </w:pPr>
            <w:r>
              <w:rPr>
                <w:rFonts w:ascii="宋体" w:hAnsi="宋体" w:cs="宋体"/>
                <w:color w:val="000000"/>
                <w:sz w:val="16"/>
              </w:rPr>
              <w:t>三、国有资本经营预算财政拨款</w:t>
            </w:r>
          </w:p>
        </w:tc>
        <w:tc>
          <w:tcPr>
            <w:tcW w:w="1420" w:type="dxa"/>
            <w:vAlign w:val="center"/>
          </w:tcPr>
          <w:p w14:paraId="5F2198BA"/>
        </w:tc>
        <w:tc>
          <w:tcPr>
            <w:tcW w:w="2760" w:type="dxa"/>
            <w:vAlign w:val="center"/>
          </w:tcPr>
          <w:p w14:paraId="73CB273D">
            <w:pPr>
              <w:snapToGrid w:val="0"/>
            </w:pPr>
            <w:r>
              <w:rPr>
                <w:rFonts w:ascii="宋体" w:hAnsi="宋体" w:cs="宋体"/>
                <w:color w:val="000000"/>
                <w:sz w:val="16"/>
              </w:rPr>
              <w:t>三、教育支出</w:t>
            </w:r>
          </w:p>
        </w:tc>
        <w:tc>
          <w:tcPr>
            <w:tcW w:w="1420" w:type="dxa"/>
            <w:vAlign w:val="center"/>
          </w:tcPr>
          <w:p w14:paraId="728224F1"/>
        </w:tc>
        <w:tc>
          <w:tcPr>
            <w:tcW w:w="1420" w:type="dxa"/>
            <w:vAlign w:val="center"/>
          </w:tcPr>
          <w:p w14:paraId="226EFCAF"/>
        </w:tc>
        <w:tc>
          <w:tcPr>
            <w:tcW w:w="1420" w:type="dxa"/>
            <w:vAlign w:val="center"/>
          </w:tcPr>
          <w:p w14:paraId="10B84B2B"/>
        </w:tc>
        <w:tc>
          <w:tcPr>
            <w:tcW w:w="1378" w:type="dxa"/>
            <w:vAlign w:val="center"/>
          </w:tcPr>
          <w:p w14:paraId="05AEDE4B"/>
        </w:tc>
      </w:tr>
      <w:tr w14:paraId="381C83F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59EEFB3C"/>
        </w:tc>
        <w:tc>
          <w:tcPr>
            <w:tcW w:w="1420" w:type="dxa"/>
            <w:vAlign w:val="center"/>
          </w:tcPr>
          <w:p w14:paraId="78C13A94"/>
        </w:tc>
        <w:tc>
          <w:tcPr>
            <w:tcW w:w="2760" w:type="dxa"/>
            <w:vAlign w:val="center"/>
          </w:tcPr>
          <w:p w14:paraId="011CE0E7">
            <w:pPr>
              <w:snapToGrid w:val="0"/>
            </w:pPr>
            <w:r>
              <w:rPr>
                <w:rFonts w:ascii="宋体" w:hAnsi="宋体" w:cs="宋体"/>
                <w:color w:val="000000"/>
                <w:sz w:val="16"/>
              </w:rPr>
              <w:t>四、科学技术支出</w:t>
            </w:r>
          </w:p>
        </w:tc>
        <w:tc>
          <w:tcPr>
            <w:tcW w:w="1420" w:type="dxa"/>
            <w:vAlign w:val="center"/>
          </w:tcPr>
          <w:p w14:paraId="403EA4A7"/>
        </w:tc>
        <w:tc>
          <w:tcPr>
            <w:tcW w:w="1420" w:type="dxa"/>
            <w:vAlign w:val="center"/>
          </w:tcPr>
          <w:p w14:paraId="647D5C31"/>
        </w:tc>
        <w:tc>
          <w:tcPr>
            <w:tcW w:w="1420" w:type="dxa"/>
            <w:vAlign w:val="center"/>
          </w:tcPr>
          <w:p w14:paraId="17DFC071"/>
        </w:tc>
        <w:tc>
          <w:tcPr>
            <w:tcW w:w="1378" w:type="dxa"/>
            <w:vAlign w:val="center"/>
          </w:tcPr>
          <w:p w14:paraId="6EFFDD21"/>
        </w:tc>
      </w:tr>
      <w:tr w14:paraId="383D3B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57D6E00"/>
        </w:tc>
        <w:tc>
          <w:tcPr>
            <w:tcW w:w="1420" w:type="dxa"/>
            <w:vAlign w:val="center"/>
          </w:tcPr>
          <w:p w14:paraId="7B5F63C9"/>
        </w:tc>
        <w:tc>
          <w:tcPr>
            <w:tcW w:w="2760" w:type="dxa"/>
            <w:vAlign w:val="center"/>
          </w:tcPr>
          <w:p w14:paraId="776244BF">
            <w:pPr>
              <w:snapToGrid w:val="0"/>
            </w:pPr>
            <w:r>
              <w:rPr>
                <w:rFonts w:ascii="宋体" w:hAnsi="宋体" w:cs="宋体"/>
                <w:color w:val="000000"/>
                <w:sz w:val="16"/>
              </w:rPr>
              <w:t>五、文化旅游体育与传媒支出</w:t>
            </w:r>
          </w:p>
        </w:tc>
        <w:tc>
          <w:tcPr>
            <w:tcW w:w="1420" w:type="dxa"/>
            <w:vAlign w:val="center"/>
          </w:tcPr>
          <w:p w14:paraId="1C3B434A"/>
        </w:tc>
        <w:tc>
          <w:tcPr>
            <w:tcW w:w="1420" w:type="dxa"/>
            <w:vAlign w:val="center"/>
          </w:tcPr>
          <w:p w14:paraId="7BC83AB7"/>
        </w:tc>
        <w:tc>
          <w:tcPr>
            <w:tcW w:w="1420" w:type="dxa"/>
            <w:vAlign w:val="center"/>
          </w:tcPr>
          <w:p w14:paraId="23A95EDF"/>
        </w:tc>
        <w:tc>
          <w:tcPr>
            <w:tcW w:w="1378" w:type="dxa"/>
            <w:vAlign w:val="center"/>
          </w:tcPr>
          <w:p w14:paraId="59364223"/>
        </w:tc>
      </w:tr>
      <w:tr w14:paraId="75903E6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F593B79"/>
        </w:tc>
        <w:tc>
          <w:tcPr>
            <w:tcW w:w="1420" w:type="dxa"/>
            <w:vAlign w:val="center"/>
          </w:tcPr>
          <w:p w14:paraId="682CC4E9"/>
        </w:tc>
        <w:tc>
          <w:tcPr>
            <w:tcW w:w="2760" w:type="dxa"/>
            <w:vAlign w:val="center"/>
          </w:tcPr>
          <w:p w14:paraId="6E8F614E">
            <w:pPr>
              <w:snapToGrid w:val="0"/>
            </w:pPr>
            <w:r>
              <w:rPr>
                <w:rFonts w:ascii="宋体" w:hAnsi="宋体" w:cs="宋体"/>
                <w:color w:val="000000"/>
                <w:sz w:val="16"/>
              </w:rPr>
              <w:t>六、社会保障和就业支出</w:t>
            </w:r>
          </w:p>
        </w:tc>
        <w:tc>
          <w:tcPr>
            <w:tcW w:w="1420" w:type="dxa"/>
            <w:vAlign w:val="center"/>
          </w:tcPr>
          <w:p w14:paraId="44F85C52">
            <w:pPr>
              <w:snapToGrid w:val="0"/>
              <w:jc w:val="right"/>
            </w:pPr>
            <w:r>
              <w:rPr>
                <w:rFonts w:ascii="宋体" w:hAnsi="宋体" w:cs="宋体"/>
                <w:color w:val="000000"/>
                <w:sz w:val="16"/>
              </w:rPr>
              <w:t>710,849.27</w:t>
            </w:r>
          </w:p>
        </w:tc>
        <w:tc>
          <w:tcPr>
            <w:tcW w:w="1420" w:type="dxa"/>
            <w:vAlign w:val="center"/>
          </w:tcPr>
          <w:p w14:paraId="773DCBC9">
            <w:pPr>
              <w:snapToGrid w:val="0"/>
              <w:jc w:val="right"/>
            </w:pPr>
            <w:r>
              <w:rPr>
                <w:rFonts w:ascii="宋体" w:hAnsi="宋体" w:cs="宋体"/>
                <w:color w:val="000000"/>
                <w:sz w:val="16"/>
              </w:rPr>
              <w:t>710,849.27</w:t>
            </w:r>
          </w:p>
        </w:tc>
        <w:tc>
          <w:tcPr>
            <w:tcW w:w="1420" w:type="dxa"/>
            <w:vAlign w:val="center"/>
          </w:tcPr>
          <w:p w14:paraId="20CBE636"/>
        </w:tc>
        <w:tc>
          <w:tcPr>
            <w:tcW w:w="1378" w:type="dxa"/>
            <w:vAlign w:val="center"/>
          </w:tcPr>
          <w:p w14:paraId="23A1CD22"/>
        </w:tc>
      </w:tr>
      <w:tr w14:paraId="437F297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D26511C"/>
        </w:tc>
        <w:tc>
          <w:tcPr>
            <w:tcW w:w="1420" w:type="dxa"/>
            <w:vAlign w:val="center"/>
          </w:tcPr>
          <w:p w14:paraId="457625ED"/>
        </w:tc>
        <w:tc>
          <w:tcPr>
            <w:tcW w:w="2760" w:type="dxa"/>
            <w:vAlign w:val="center"/>
          </w:tcPr>
          <w:p w14:paraId="69EAD8EA">
            <w:pPr>
              <w:snapToGrid w:val="0"/>
            </w:pPr>
            <w:r>
              <w:rPr>
                <w:rFonts w:ascii="宋体" w:hAnsi="宋体" w:cs="宋体"/>
                <w:color w:val="000000"/>
                <w:sz w:val="16"/>
              </w:rPr>
              <w:t>七、卫生健康支出</w:t>
            </w:r>
          </w:p>
        </w:tc>
        <w:tc>
          <w:tcPr>
            <w:tcW w:w="1420" w:type="dxa"/>
            <w:vAlign w:val="center"/>
          </w:tcPr>
          <w:p w14:paraId="36F9C0F7">
            <w:pPr>
              <w:snapToGrid w:val="0"/>
              <w:jc w:val="right"/>
            </w:pPr>
            <w:r>
              <w:rPr>
                <w:rFonts w:ascii="宋体" w:hAnsi="宋体" w:cs="宋体"/>
                <w:color w:val="000000"/>
                <w:sz w:val="16"/>
              </w:rPr>
              <w:t>402,785.26</w:t>
            </w:r>
          </w:p>
        </w:tc>
        <w:tc>
          <w:tcPr>
            <w:tcW w:w="1420" w:type="dxa"/>
            <w:vAlign w:val="center"/>
          </w:tcPr>
          <w:p w14:paraId="058E3E71">
            <w:pPr>
              <w:snapToGrid w:val="0"/>
              <w:jc w:val="right"/>
            </w:pPr>
            <w:r>
              <w:rPr>
                <w:rFonts w:ascii="宋体" w:hAnsi="宋体" w:cs="宋体"/>
                <w:color w:val="000000"/>
                <w:sz w:val="16"/>
              </w:rPr>
              <w:t>402,785.26</w:t>
            </w:r>
          </w:p>
        </w:tc>
        <w:tc>
          <w:tcPr>
            <w:tcW w:w="1420" w:type="dxa"/>
            <w:vAlign w:val="center"/>
          </w:tcPr>
          <w:p w14:paraId="36F5F2BA"/>
        </w:tc>
        <w:tc>
          <w:tcPr>
            <w:tcW w:w="1378" w:type="dxa"/>
            <w:vAlign w:val="center"/>
          </w:tcPr>
          <w:p w14:paraId="23599529"/>
        </w:tc>
      </w:tr>
      <w:tr w14:paraId="3E513C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1502FDB"/>
        </w:tc>
        <w:tc>
          <w:tcPr>
            <w:tcW w:w="1420" w:type="dxa"/>
            <w:vAlign w:val="center"/>
          </w:tcPr>
          <w:p w14:paraId="05D76871"/>
        </w:tc>
        <w:tc>
          <w:tcPr>
            <w:tcW w:w="2760" w:type="dxa"/>
            <w:vAlign w:val="center"/>
          </w:tcPr>
          <w:p w14:paraId="76430A4C">
            <w:pPr>
              <w:snapToGrid w:val="0"/>
            </w:pPr>
            <w:r>
              <w:rPr>
                <w:rFonts w:ascii="宋体" w:hAnsi="宋体" w:cs="宋体"/>
                <w:color w:val="000000"/>
                <w:sz w:val="16"/>
              </w:rPr>
              <w:t>八、节能环保支出</w:t>
            </w:r>
          </w:p>
        </w:tc>
        <w:tc>
          <w:tcPr>
            <w:tcW w:w="1420" w:type="dxa"/>
            <w:vAlign w:val="center"/>
          </w:tcPr>
          <w:p w14:paraId="721B06D1"/>
        </w:tc>
        <w:tc>
          <w:tcPr>
            <w:tcW w:w="1420" w:type="dxa"/>
            <w:vAlign w:val="center"/>
          </w:tcPr>
          <w:p w14:paraId="3F4DA773"/>
        </w:tc>
        <w:tc>
          <w:tcPr>
            <w:tcW w:w="1420" w:type="dxa"/>
            <w:vAlign w:val="center"/>
          </w:tcPr>
          <w:p w14:paraId="14085435"/>
        </w:tc>
        <w:tc>
          <w:tcPr>
            <w:tcW w:w="1378" w:type="dxa"/>
            <w:vAlign w:val="center"/>
          </w:tcPr>
          <w:p w14:paraId="48A6A24F"/>
        </w:tc>
      </w:tr>
      <w:tr w14:paraId="4646528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D82596"/>
        </w:tc>
        <w:tc>
          <w:tcPr>
            <w:tcW w:w="1420" w:type="dxa"/>
            <w:vAlign w:val="center"/>
          </w:tcPr>
          <w:p w14:paraId="111A33A0"/>
        </w:tc>
        <w:tc>
          <w:tcPr>
            <w:tcW w:w="2760" w:type="dxa"/>
            <w:vAlign w:val="center"/>
          </w:tcPr>
          <w:p w14:paraId="06845ED1">
            <w:pPr>
              <w:snapToGrid w:val="0"/>
            </w:pPr>
            <w:r>
              <w:rPr>
                <w:rFonts w:ascii="宋体" w:hAnsi="宋体" w:cs="宋体"/>
                <w:color w:val="000000"/>
                <w:sz w:val="16"/>
              </w:rPr>
              <w:t>九、城乡社区支出</w:t>
            </w:r>
          </w:p>
        </w:tc>
        <w:tc>
          <w:tcPr>
            <w:tcW w:w="1420" w:type="dxa"/>
            <w:vAlign w:val="center"/>
          </w:tcPr>
          <w:p w14:paraId="20BBA35C">
            <w:pPr>
              <w:snapToGrid w:val="0"/>
              <w:jc w:val="right"/>
            </w:pPr>
            <w:r>
              <w:rPr>
                <w:rFonts w:ascii="宋体" w:hAnsi="宋体" w:cs="宋体"/>
                <w:color w:val="000000"/>
                <w:sz w:val="16"/>
              </w:rPr>
              <w:t>47,380,204.78</w:t>
            </w:r>
          </w:p>
        </w:tc>
        <w:tc>
          <w:tcPr>
            <w:tcW w:w="1420" w:type="dxa"/>
            <w:vAlign w:val="center"/>
          </w:tcPr>
          <w:p w14:paraId="5B848028">
            <w:pPr>
              <w:snapToGrid w:val="0"/>
              <w:jc w:val="right"/>
            </w:pPr>
            <w:r>
              <w:rPr>
                <w:rFonts w:ascii="宋体" w:hAnsi="宋体" w:cs="宋体"/>
                <w:color w:val="000000"/>
                <w:sz w:val="16"/>
              </w:rPr>
              <w:t>47,346,147.58</w:t>
            </w:r>
          </w:p>
        </w:tc>
        <w:tc>
          <w:tcPr>
            <w:tcW w:w="1420" w:type="dxa"/>
            <w:vAlign w:val="center"/>
          </w:tcPr>
          <w:p w14:paraId="16DFE2C4">
            <w:pPr>
              <w:snapToGrid w:val="0"/>
              <w:jc w:val="right"/>
            </w:pPr>
            <w:r>
              <w:rPr>
                <w:rFonts w:ascii="宋体" w:hAnsi="宋体" w:cs="宋体"/>
                <w:color w:val="000000"/>
                <w:sz w:val="16"/>
              </w:rPr>
              <w:t>34,057.20</w:t>
            </w:r>
          </w:p>
        </w:tc>
        <w:tc>
          <w:tcPr>
            <w:tcW w:w="1378" w:type="dxa"/>
            <w:vAlign w:val="center"/>
          </w:tcPr>
          <w:p w14:paraId="1AFCD0E2"/>
        </w:tc>
      </w:tr>
      <w:tr w14:paraId="28AA09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3E8AE0F"/>
        </w:tc>
        <w:tc>
          <w:tcPr>
            <w:tcW w:w="1420" w:type="dxa"/>
            <w:vAlign w:val="center"/>
          </w:tcPr>
          <w:p w14:paraId="7C0AD514"/>
        </w:tc>
        <w:tc>
          <w:tcPr>
            <w:tcW w:w="2760" w:type="dxa"/>
            <w:vAlign w:val="center"/>
          </w:tcPr>
          <w:p w14:paraId="7A749BA3">
            <w:pPr>
              <w:snapToGrid w:val="0"/>
            </w:pPr>
            <w:r>
              <w:rPr>
                <w:rFonts w:ascii="宋体" w:hAnsi="宋体" w:cs="宋体"/>
                <w:color w:val="000000"/>
                <w:sz w:val="16"/>
              </w:rPr>
              <w:t>十、农林水支出</w:t>
            </w:r>
          </w:p>
        </w:tc>
        <w:tc>
          <w:tcPr>
            <w:tcW w:w="1420" w:type="dxa"/>
            <w:vAlign w:val="center"/>
          </w:tcPr>
          <w:p w14:paraId="5629F5C7">
            <w:pPr>
              <w:snapToGrid w:val="0"/>
              <w:jc w:val="right"/>
            </w:pPr>
            <w:r>
              <w:rPr>
                <w:rFonts w:ascii="宋体" w:hAnsi="宋体" w:cs="宋体"/>
                <w:color w:val="000000"/>
                <w:sz w:val="16"/>
              </w:rPr>
              <w:t>4,432,447.72</w:t>
            </w:r>
          </w:p>
        </w:tc>
        <w:tc>
          <w:tcPr>
            <w:tcW w:w="1420" w:type="dxa"/>
            <w:vAlign w:val="center"/>
          </w:tcPr>
          <w:p w14:paraId="51104CB1">
            <w:pPr>
              <w:snapToGrid w:val="0"/>
              <w:jc w:val="right"/>
            </w:pPr>
            <w:r>
              <w:rPr>
                <w:rFonts w:ascii="宋体" w:hAnsi="宋体" w:cs="宋体"/>
                <w:color w:val="000000"/>
                <w:sz w:val="16"/>
              </w:rPr>
              <w:t>4,432,447.72</w:t>
            </w:r>
          </w:p>
        </w:tc>
        <w:tc>
          <w:tcPr>
            <w:tcW w:w="1420" w:type="dxa"/>
            <w:vAlign w:val="center"/>
          </w:tcPr>
          <w:p w14:paraId="41FC383A"/>
        </w:tc>
        <w:tc>
          <w:tcPr>
            <w:tcW w:w="1378" w:type="dxa"/>
            <w:vAlign w:val="center"/>
          </w:tcPr>
          <w:p w14:paraId="75D84264"/>
        </w:tc>
      </w:tr>
      <w:tr w14:paraId="69ADD0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EB742C4"/>
        </w:tc>
        <w:tc>
          <w:tcPr>
            <w:tcW w:w="1420" w:type="dxa"/>
            <w:vAlign w:val="center"/>
          </w:tcPr>
          <w:p w14:paraId="4F1B124C"/>
        </w:tc>
        <w:tc>
          <w:tcPr>
            <w:tcW w:w="2760" w:type="dxa"/>
            <w:vAlign w:val="center"/>
          </w:tcPr>
          <w:p w14:paraId="5728967F">
            <w:pPr>
              <w:snapToGrid w:val="0"/>
            </w:pPr>
            <w:r>
              <w:rPr>
                <w:rFonts w:ascii="宋体" w:hAnsi="宋体" w:cs="宋体"/>
                <w:color w:val="000000"/>
                <w:sz w:val="16"/>
              </w:rPr>
              <w:t>十一、交通运输支出</w:t>
            </w:r>
          </w:p>
        </w:tc>
        <w:tc>
          <w:tcPr>
            <w:tcW w:w="1420" w:type="dxa"/>
            <w:vAlign w:val="center"/>
          </w:tcPr>
          <w:p w14:paraId="66D55873"/>
        </w:tc>
        <w:tc>
          <w:tcPr>
            <w:tcW w:w="1420" w:type="dxa"/>
            <w:vAlign w:val="center"/>
          </w:tcPr>
          <w:p w14:paraId="68CB9B45"/>
        </w:tc>
        <w:tc>
          <w:tcPr>
            <w:tcW w:w="1420" w:type="dxa"/>
            <w:vAlign w:val="center"/>
          </w:tcPr>
          <w:p w14:paraId="1C65BCF7"/>
        </w:tc>
        <w:tc>
          <w:tcPr>
            <w:tcW w:w="1378" w:type="dxa"/>
            <w:vAlign w:val="center"/>
          </w:tcPr>
          <w:p w14:paraId="12FB4A58"/>
        </w:tc>
      </w:tr>
      <w:tr w14:paraId="4F1547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823E1EA"/>
        </w:tc>
        <w:tc>
          <w:tcPr>
            <w:tcW w:w="1420" w:type="dxa"/>
            <w:vAlign w:val="center"/>
          </w:tcPr>
          <w:p w14:paraId="6147F02E"/>
        </w:tc>
        <w:tc>
          <w:tcPr>
            <w:tcW w:w="2760" w:type="dxa"/>
            <w:vAlign w:val="center"/>
          </w:tcPr>
          <w:p w14:paraId="18C29789">
            <w:pPr>
              <w:snapToGrid w:val="0"/>
            </w:pPr>
            <w:r>
              <w:rPr>
                <w:rFonts w:ascii="宋体" w:hAnsi="宋体" w:cs="宋体"/>
                <w:color w:val="000000"/>
                <w:sz w:val="16"/>
              </w:rPr>
              <w:t>十二、资源勘探工业信息等支出</w:t>
            </w:r>
          </w:p>
        </w:tc>
        <w:tc>
          <w:tcPr>
            <w:tcW w:w="1420" w:type="dxa"/>
            <w:vAlign w:val="center"/>
          </w:tcPr>
          <w:p w14:paraId="463F210D"/>
        </w:tc>
        <w:tc>
          <w:tcPr>
            <w:tcW w:w="1420" w:type="dxa"/>
            <w:vAlign w:val="center"/>
          </w:tcPr>
          <w:p w14:paraId="3E0EE747"/>
        </w:tc>
        <w:tc>
          <w:tcPr>
            <w:tcW w:w="1420" w:type="dxa"/>
            <w:vAlign w:val="center"/>
          </w:tcPr>
          <w:p w14:paraId="449C227D"/>
        </w:tc>
        <w:tc>
          <w:tcPr>
            <w:tcW w:w="1378" w:type="dxa"/>
            <w:vAlign w:val="center"/>
          </w:tcPr>
          <w:p w14:paraId="60E3D01E"/>
        </w:tc>
      </w:tr>
      <w:tr w14:paraId="5B327EF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7B9821A"/>
        </w:tc>
        <w:tc>
          <w:tcPr>
            <w:tcW w:w="1420" w:type="dxa"/>
            <w:vAlign w:val="center"/>
          </w:tcPr>
          <w:p w14:paraId="728760EE"/>
        </w:tc>
        <w:tc>
          <w:tcPr>
            <w:tcW w:w="2760" w:type="dxa"/>
            <w:vAlign w:val="center"/>
          </w:tcPr>
          <w:p w14:paraId="16E41B89">
            <w:pPr>
              <w:snapToGrid w:val="0"/>
            </w:pPr>
            <w:r>
              <w:rPr>
                <w:rFonts w:ascii="宋体" w:hAnsi="宋体" w:cs="宋体"/>
                <w:color w:val="000000"/>
                <w:sz w:val="16"/>
              </w:rPr>
              <w:t>十三、商业服务业等支出</w:t>
            </w:r>
          </w:p>
        </w:tc>
        <w:tc>
          <w:tcPr>
            <w:tcW w:w="1420" w:type="dxa"/>
            <w:vAlign w:val="center"/>
          </w:tcPr>
          <w:p w14:paraId="38475658"/>
        </w:tc>
        <w:tc>
          <w:tcPr>
            <w:tcW w:w="1420" w:type="dxa"/>
            <w:vAlign w:val="center"/>
          </w:tcPr>
          <w:p w14:paraId="7B208D48"/>
        </w:tc>
        <w:tc>
          <w:tcPr>
            <w:tcW w:w="1420" w:type="dxa"/>
            <w:vAlign w:val="center"/>
          </w:tcPr>
          <w:p w14:paraId="3B151789"/>
        </w:tc>
        <w:tc>
          <w:tcPr>
            <w:tcW w:w="1378" w:type="dxa"/>
            <w:vAlign w:val="center"/>
          </w:tcPr>
          <w:p w14:paraId="2D82508A"/>
        </w:tc>
      </w:tr>
      <w:tr w14:paraId="1D2388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DC059A8"/>
        </w:tc>
        <w:tc>
          <w:tcPr>
            <w:tcW w:w="1420" w:type="dxa"/>
            <w:vAlign w:val="center"/>
          </w:tcPr>
          <w:p w14:paraId="05EAD784"/>
        </w:tc>
        <w:tc>
          <w:tcPr>
            <w:tcW w:w="2760" w:type="dxa"/>
            <w:vAlign w:val="center"/>
          </w:tcPr>
          <w:p w14:paraId="0FA370E5">
            <w:pPr>
              <w:snapToGrid w:val="0"/>
            </w:pPr>
            <w:r>
              <w:rPr>
                <w:rFonts w:ascii="宋体" w:hAnsi="宋体" w:cs="宋体"/>
                <w:color w:val="000000"/>
                <w:sz w:val="16"/>
              </w:rPr>
              <w:t>十四、金融支出</w:t>
            </w:r>
          </w:p>
        </w:tc>
        <w:tc>
          <w:tcPr>
            <w:tcW w:w="1420" w:type="dxa"/>
            <w:vAlign w:val="center"/>
          </w:tcPr>
          <w:p w14:paraId="317756CF"/>
        </w:tc>
        <w:tc>
          <w:tcPr>
            <w:tcW w:w="1420" w:type="dxa"/>
            <w:vAlign w:val="center"/>
          </w:tcPr>
          <w:p w14:paraId="5B99736E"/>
        </w:tc>
        <w:tc>
          <w:tcPr>
            <w:tcW w:w="1420" w:type="dxa"/>
            <w:vAlign w:val="center"/>
          </w:tcPr>
          <w:p w14:paraId="49CECD73"/>
        </w:tc>
        <w:tc>
          <w:tcPr>
            <w:tcW w:w="1378" w:type="dxa"/>
            <w:vAlign w:val="center"/>
          </w:tcPr>
          <w:p w14:paraId="44EB0FC1"/>
        </w:tc>
      </w:tr>
      <w:tr w14:paraId="4957A8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6BB2788"/>
        </w:tc>
        <w:tc>
          <w:tcPr>
            <w:tcW w:w="1420" w:type="dxa"/>
            <w:vAlign w:val="center"/>
          </w:tcPr>
          <w:p w14:paraId="55C46632"/>
        </w:tc>
        <w:tc>
          <w:tcPr>
            <w:tcW w:w="2760" w:type="dxa"/>
            <w:vAlign w:val="center"/>
          </w:tcPr>
          <w:p w14:paraId="7C4E5072">
            <w:pPr>
              <w:snapToGrid w:val="0"/>
            </w:pPr>
            <w:r>
              <w:rPr>
                <w:rFonts w:ascii="宋体" w:hAnsi="宋体" w:cs="宋体"/>
                <w:color w:val="000000"/>
                <w:sz w:val="16"/>
              </w:rPr>
              <w:t>十五、援助其他地区支出</w:t>
            </w:r>
          </w:p>
        </w:tc>
        <w:tc>
          <w:tcPr>
            <w:tcW w:w="1420" w:type="dxa"/>
            <w:vAlign w:val="center"/>
          </w:tcPr>
          <w:p w14:paraId="32AE820B"/>
        </w:tc>
        <w:tc>
          <w:tcPr>
            <w:tcW w:w="1420" w:type="dxa"/>
            <w:vAlign w:val="center"/>
          </w:tcPr>
          <w:p w14:paraId="2C2A8C01"/>
        </w:tc>
        <w:tc>
          <w:tcPr>
            <w:tcW w:w="1420" w:type="dxa"/>
            <w:vAlign w:val="center"/>
          </w:tcPr>
          <w:p w14:paraId="5205A1A1"/>
        </w:tc>
        <w:tc>
          <w:tcPr>
            <w:tcW w:w="1378" w:type="dxa"/>
            <w:vAlign w:val="center"/>
          </w:tcPr>
          <w:p w14:paraId="64B1A2A2"/>
        </w:tc>
      </w:tr>
      <w:tr w14:paraId="4C56CD0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C77359C"/>
        </w:tc>
        <w:tc>
          <w:tcPr>
            <w:tcW w:w="1420" w:type="dxa"/>
            <w:vAlign w:val="center"/>
          </w:tcPr>
          <w:p w14:paraId="2D732FBE"/>
        </w:tc>
        <w:tc>
          <w:tcPr>
            <w:tcW w:w="2760" w:type="dxa"/>
            <w:vAlign w:val="center"/>
          </w:tcPr>
          <w:p w14:paraId="36D0AF93">
            <w:pPr>
              <w:snapToGrid w:val="0"/>
            </w:pPr>
            <w:r>
              <w:rPr>
                <w:rFonts w:ascii="宋体" w:hAnsi="宋体" w:cs="宋体"/>
                <w:color w:val="000000"/>
                <w:sz w:val="16"/>
              </w:rPr>
              <w:t>十六、自然资源海洋气象等支出</w:t>
            </w:r>
          </w:p>
        </w:tc>
        <w:tc>
          <w:tcPr>
            <w:tcW w:w="1420" w:type="dxa"/>
            <w:vAlign w:val="center"/>
          </w:tcPr>
          <w:p w14:paraId="7EC8EE58"/>
        </w:tc>
        <w:tc>
          <w:tcPr>
            <w:tcW w:w="1420" w:type="dxa"/>
            <w:vAlign w:val="center"/>
          </w:tcPr>
          <w:p w14:paraId="2F848599"/>
        </w:tc>
        <w:tc>
          <w:tcPr>
            <w:tcW w:w="1420" w:type="dxa"/>
            <w:vAlign w:val="center"/>
          </w:tcPr>
          <w:p w14:paraId="1F67245E"/>
        </w:tc>
        <w:tc>
          <w:tcPr>
            <w:tcW w:w="1378" w:type="dxa"/>
            <w:vAlign w:val="center"/>
          </w:tcPr>
          <w:p w14:paraId="612E21FD"/>
        </w:tc>
      </w:tr>
      <w:tr w14:paraId="2234CA7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9DC3DE"/>
        </w:tc>
        <w:tc>
          <w:tcPr>
            <w:tcW w:w="1420" w:type="dxa"/>
            <w:vAlign w:val="center"/>
          </w:tcPr>
          <w:p w14:paraId="5BAE5D0E"/>
        </w:tc>
        <w:tc>
          <w:tcPr>
            <w:tcW w:w="2760" w:type="dxa"/>
            <w:vAlign w:val="center"/>
          </w:tcPr>
          <w:p w14:paraId="5CD4EBBC">
            <w:pPr>
              <w:snapToGrid w:val="0"/>
            </w:pPr>
            <w:r>
              <w:rPr>
                <w:rFonts w:ascii="宋体" w:hAnsi="宋体" w:cs="宋体"/>
                <w:color w:val="000000"/>
                <w:sz w:val="16"/>
              </w:rPr>
              <w:t>十七、住房保障支出</w:t>
            </w:r>
          </w:p>
        </w:tc>
        <w:tc>
          <w:tcPr>
            <w:tcW w:w="1420" w:type="dxa"/>
            <w:vAlign w:val="center"/>
          </w:tcPr>
          <w:p w14:paraId="4B4E6D8B"/>
        </w:tc>
        <w:tc>
          <w:tcPr>
            <w:tcW w:w="1420" w:type="dxa"/>
            <w:vAlign w:val="center"/>
          </w:tcPr>
          <w:p w14:paraId="3F5D7C20"/>
        </w:tc>
        <w:tc>
          <w:tcPr>
            <w:tcW w:w="1420" w:type="dxa"/>
            <w:vAlign w:val="center"/>
          </w:tcPr>
          <w:p w14:paraId="0F4AAC66"/>
        </w:tc>
        <w:tc>
          <w:tcPr>
            <w:tcW w:w="1378" w:type="dxa"/>
            <w:vAlign w:val="center"/>
          </w:tcPr>
          <w:p w14:paraId="6E1749A1"/>
        </w:tc>
      </w:tr>
      <w:tr w14:paraId="50B5F4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7C986B01"/>
        </w:tc>
        <w:tc>
          <w:tcPr>
            <w:tcW w:w="1420" w:type="dxa"/>
            <w:vAlign w:val="center"/>
          </w:tcPr>
          <w:p w14:paraId="099465B7"/>
        </w:tc>
        <w:tc>
          <w:tcPr>
            <w:tcW w:w="2760" w:type="dxa"/>
            <w:vAlign w:val="center"/>
          </w:tcPr>
          <w:p w14:paraId="32178E56">
            <w:pPr>
              <w:snapToGrid w:val="0"/>
            </w:pPr>
            <w:r>
              <w:rPr>
                <w:rFonts w:ascii="宋体" w:hAnsi="宋体" w:cs="宋体"/>
                <w:color w:val="000000"/>
                <w:sz w:val="16"/>
              </w:rPr>
              <w:t>十八、粮油物资储备支出</w:t>
            </w:r>
          </w:p>
        </w:tc>
        <w:tc>
          <w:tcPr>
            <w:tcW w:w="1420" w:type="dxa"/>
            <w:vAlign w:val="center"/>
          </w:tcPr>
          <w:p w14:paraId="41465779"/>
        </w:tc>
        <w:tc>
          <w:tcPr>
            <w:tcW w:w="1420" w:type="dxa"/>
            <w:vAlign w:val="center"/>
          </w:tcPr>
          <w:p w14:paraId="2BEECBB9"/>
        </w:tc>
        <w:tc>
          <w:tcPr>
            <w:tcW w:w="1420" w:type="dxa"/>
            <w:vAlign w:val="center"/>
          </w:tcPr>
          <w:p w14:paraId="2A424BD6"/>
        </w:tc>
        <w:tc>
          <w:tcPr>
            <w:tcW w:w="1378" w:type="dxa"/>
            <w:vAlign w:val="center"/>
          </w:tcPr>
          <w:p w14:paraId="0587E99D"/>
        </w:tc>
      </w:tr>
      <w:tr w14:paraId="5D98245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D4BDC4A"/>
        </w:tc>
        <w:tc>
          <w:tcPr>
            <w:tcW w:w="1420" w:type="dxa"/>
            <w:vAlign w:val="center"/>
          </w:tcPr>
          <w:p w14:paraId="2E507BE9"/>
        </w:tc>
        <w:tc>
          <w:tcPr>
            <w:tcW w:w="2760" w:type="dxa"/>
            <w:vAlign w:val="center"/>
          </w:tcPr>
          <w:p w14:paraId="65524C33">
            <w:pPr>
              <w:snapToGrid w:val="0"/>
            </w:pPr>
            <w:r>
              <w:rPr>
                <w:rFonts w:ascii="宋体" w:hAnsi="宋体" w:cs="宋体"/>
                <w:color w:val="000000"/>
                <w:sz w:val="16"/>
              </w:rPr>
              <w:t>十九、国有资本经营预算支出</w:t>
            </w:r>
          </w:p>
        </w:tc>
        <w:tc>
          <w:tcPr>
            <w:tcW w:w="1420" w:type="dxa"/>
            <w:vAlign w:val="center"/>
          </w:tcPr>
          <w:p w14:paraId="6F244E1D"/>
        </w:tc>
        <w:tc>
          <w:tcPr>
            <w:tcW w:w="1420" w:type="dxa"/>
            <w:vAlign w:val="center"/>
          </w:tcPr>
          <w:p w14:paraId="638F05BE"/>
        </w:tc>
        <w:tc>
          <w:tcPr>
            <w:tcW w:w="1420" w:type="dxa"/>
            <w:vAlign w:val="center"/>
          </w:tcPr>
          <w:p w14:paraId="1E52C70B"/>
        </w:tc>
        <w:tc>
          <w:tcPr>
            <w:tcW w:w="1378" w:type="dxa"/>
            <w:vAlign w:val="center"/>
          </w:tcPr>
          <w:p w14:paraId="36E6455C"/>
        </w:tc>
      </w:tr>
      <w:tr w14:paraId="21227D3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A16A423"/>
        </w:tc>
        <w:tc>
          <w:tcPr>
            <w:tcW w:w="1420" w:type="dxa"/>
            <w:vAlign w:val="center"/>
          </w:tcPr>
          <w:p w14:paraId="5867BAB0"/>
        </w:tc>
        <w:tc>
          <w:tcPr>
            <w:tcW w:w="2760" w:type="dxa"/>
            <w:vAlign w:val="center"/>
          </w:tcPr>
          <w:p w14:paraId="75FCA553">
            <w:pPr>
              <w:snapToGrid w:val="0"/>
            </w:pPr>
            <w:r>
              <w:rPr>
                <w:rFonts w:ascii="宋体" w:hAnsi="宋体" w:cs="宋体"/>
                <w:color w:val="000000"/>
                <w:sz w:val="16"/>
              </w:rPr>
              <w:t>二十、灾害防治及应急管理支出</w:t>
            </w:r>
          </w:p>
        </w:tc>
        <w:tc>
          <w:tcPr>
            <w:tcW w:w="1420" w:type="dxa"/>
            <w:vAlign w:val="center"/>
          </w:tcPr>
          <w:p w14:paraId="0B80D100"/>
        </w:tc>
        <w:tc>
          <w:tcPr>
            <w:tcW w:w="1420" w:type="dxa"/>
            <w:vAlign w:val="center"/>
          </w:tcPr>
          <w:p w14:paraId="1EDF34AC"/>
        </w:tc>
        <w:tc>
          <w:tcPr>
            <w:tcW w:w="1420" w:type="dxa"/>
            <w:vAlign w:val="center"/>
          </w:tcPr>
          <w:p w14:paraId="6EFF30F7"/>
        </w:tc>
        <w:tc>
          <w:tcPr>
            <w:tcW w:w="1378" w:type="dxa"/>
            <w:vAlign w:val="center"/>
          </w:tcPr>
          <w:p w14:paraId="05BFE372"/>
        </w:tc>
      </w:tr>
      <w:tr w14:paraId="78BA2DB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74517D"/>
        </w:tc>
        <w:tc>
          <w:tcPr>
            <w:tcW w:w="1420" w:type="dxa"/>
            <w:vAlign w:val="center"/>
          </w:tcPr>
          <w:p w14:paraId="51FB2FD1"/>
        </w:tc>
        <w:tc>
          <w:tcPr>
            <w:tcW w:w="2760" w:type="dxa"/>
            <w:vAlign w:val="center"/>
          </w:tcPr>
          <w:p w14:paraId="72C44801">
            <w:pPr>
              <w:snapToGrid w:val="0"/>
            </w:pPr>
            <w:r>
              <w:rPr>
                <w:rFonts w:ascii="宋体" w:hAnsi="宋体" w:cs="宋体"/>
                <w:color w:val="000000"/>
                <w:sz w:val="16"/>
              </w:rPr>
              <w:t>二十一、其他支出</w:t>
            </w:r>
          </w:p>
        </w:tc>
        <w:tc>
          <w:tcPr>
            <w:tcW w:w="1420" w:type="dxa"/>
            <w:vAlign w:val="center"/>
          </w:tcPr>
          <w:p w14:paraId="49AB9B16"/>
        </w:tc>
        <w:tc>
          <w:tcPr>
            <w:tcW w:w="1420" w:type="dxa"/>
            <w:vAlign w:val="center"/>
          </w:tcPr>
          <w:p w14:paraId="2F09A1BA"/>
        </w:tc>
        <w:tc>
          <w:tcPr>
            <w:tcW w:w="1420" w:type="dxa"/>
            <w:vAlign w:val="center"/>
          </w:tcPr>
          <w:p w14:paraId="47CA760E"/>
        </w:tc>
        <w:tc>
          <w:tcPr>
            <w:tcW w:w="1378" w:type="dxa"/>
            <w:vAlign w:val="center"/>
          </w:tcPr>
          <w:p w14:paraId="7E774510"/>
        </w:tc>
      </w:tr>
      <w:tr w14:paraId="54D8E8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602A1949"/>
        </w:tc>
        <w:tc>
          <w:tcPr>
            <w:tcW w:w="1420" w:type="dxa"/>
            <w:vAlign w:val="center"/>
          </w:tcPr>
          <w:p w14:paraId="307926CD"/>
        </w:tc>
        <w:tc>
          <w:tcPr>
            <w:tcW w:w="2760" w:type="dxa"/>
            <w:vAlign w:val="center"/>
          </w:tcPr>
          <w:p w14:paraId="12C69F8D">
            <w:pPr>
              <w:snapToGrid w:val="0"/>
            </w:pPr>
            <w:r>
              <w:rPr>
                <w:rFonts w:ascii="宋体" w:hAnsi="宋体" w:cs="宋体"/>
                <w:color w:val="000000"/>
                <w:sz w:val="16"/>
              </w:rPr>
              <w:t>二十二、债务付息支出</w:t>
            </w:r>
          </w:p>
        </w:tc>
        <w:tc>
          <w:tcPr>
            <w:tcW w:w="1420" w:type="dxa"/>
            <w:vAlign w:val="center"/>
          </w:tcPr>
          <w:p w14:paraId="60946273"/>
        </w:tc>
        <w:tc>
          <w:tcPr>
            <w:tcW w:w="1420" w:type="dxa"/>
            <w:vAlign w:val="center"/>
          </w:tcPr>
          <w:p w14:paraId="4F5EEEF2"/>
        </w:tc>
        <w:tc>
          <w:tcPr>
            <w:tcW w:w="1420" w:type="dxa"/>
            <w:vAlign w:val="center"/>
          </w:tcPr>
          <w:p w14:paraId="242787BE"/>
        </w:tc>
        <w:tc>
          <w:tcPr>
            <w:tcW w:w="1378" w:type="dxa"/>
            <w:vAlign w:val="center"/>
          </w:tcPr>
          <w:p w14:paraId="6303B9C5"/>
        </w:tc>
      </w:tr>
      <w:tr w14:paraId="021E65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F18C100"/>
        </w:tc>
        <w:tc>
          <w:tcPr>
            <w:tcW w:w="1420" w:type="dxa"/>
            <w:vAlign w:val="center"/>
          </w:tcPr>
          <w:p w14:paraId="6B8D4D59"/>
        </w:tc>
        <w:tc>
          <w:tcPr>
            <w:tcW w:w="2760" w:type="dxa"/>
            <w:vAlign w:val="center"/>
          </w:tcPr>
          <w:p w14:paraId="374BD3A1">
            <w:pPr>
              <w:snapToGrid w:val="0"/>
            </w:pPr>
            <w:r>
              <w:rPr>
                <w:rFonts w:ascii="宋体" w:hAnsi="宋体" w:cs="宋体"/>
                <w:color w:val="000000"/>
                <w:sz w:val="16"/>
              </w:rPr>
              <w:t>二十三、抗疫特别国债安排的支出</w:t>
            </w:r>
          </w:p>
        </w:tc>
        <w:tc>
          <w:tcPr>
            <w:tcW w:w="1420" w:type="dxa"/>
            <w:vAlign w:val="center"/>
          </w:tcPr>
          <w:p w14:paraId="19276ABF"/>
        </w:tc>
        <w:tc>
          <w:tcPr>
            <w:tcW w:w="1420" w:type="dxa"/>
            <w:vAlign w:val="center"/>
          </w:tcPr>
          <w:p w14:paraId="2B5360A6"/>
        </w:tc>
        <w:tc>
          <w:tcPr>
            <w:tcW w:w="1420" w:type="dxa"/>
            <w:vAlign w:val="center"/>
          </w:tcPr>
          <w:p w14:paraId="1BBB40C6"/>
        </w:tc>
        <w:tc>
          <w:tcPr>
            <w:tcW w:w="1378" w:type="dxa"/>
            <w:vAlign w:val="center"/>
          </w:tcPr>
          <w:p w14:paraId="67670CD7"/>
        </w:tc>
      </w:tr>
      <w:tr w14:paraId="549CC66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07D8ED8A">
            <w:pPr>
              <w:snapToGrid w:val="0"/>
              <w:jc w:val="center"/>
            </w:pPr>
            <w:r>
              <w:rPr>
                <w:rFonts w:ascii="宋体" w:hAnsi="宋体" w:cs="宋体"/>
                <w:b/>
                <w:color w:val="000000"/>
                <w:sz w:val="16"/>
              </w:rPr>
              <w:t>本年收入合计</w:t>
            </w:r>
          </w:p>
        </w:tc>
        <w:tc>
          <w:tcPr>
            <w:tcW w:w="1420" w:type="dxa"/>
            <w:vAlign w:val="center"/>
          </w:tcPr>
          <w:p w14:paraId="723383AE">
            <w:pPr>
              <w:snapToGrid w:val="0"/>
              <w:jc w:val="right"/>
            </w:pPr>
            <w:r>
              <w:rPr>
                <w:rFonts w:ascii="宋体" w:hAnsi="宋体" w:cs="宋体"/>
                <w:color w:val="000000"/>
                <w:sz w:val="16"/>
              </w:rPr>
              <w:t>52,926,287.03</w:t>
            </w:r>
          </w:p>
        </w:tc>
        <w:tc>
          <w:tcPr>
            <w:tcW w:w="2760" w:type="dxa"/>
            <w:vAlign w:val="center"/>
          </w:tcPr>
          <w:p w14:paraId="68F2D2D2">
            <w:pPr>
              <w:snapToGrid w:val="0"/>
              <w:jc w:val="center"/>
            </w:pPr>
            <w:r>
              <w:rPr>
                <w:rFonts w:ascii="宋体" w:hAnsi="宋体" w:cs="宋体"/>
                <w:b/>
                <w:color w:val="000000"/>
                <w:sz w:val="16"/>
              </w:rPr>
              <w:t>本年支出合计</w:t>
            </w:r>
          </w:p>
        </w:tc>
        <w:tc>
          <w:tcPr>
            <w:tcW w:w="1420" w:type="dxa"/>
            <w:vAlign w:val="center"/>
          </w:tcPr>
          <w:p w14:paraId="50F4E5B1">
            <w:pPr>
              <w:snapToGrid w:val="0"/>
              <w:jc w:val="right"/>
            </w:pPr>
            <w:r>
              <w:rPr>
                <w:rFonts w:ascii="宋体" w:hAnsi="宋体" w:cs="宋体"/>
                <w:color w:val="000000"/>
                <w:sz w:val="16"/>
              </w:rPr>
              <w:t>52,926,287.03</w:t>
            </w:r>
          </w:p>
        </w:tc>
        <w:tc>
          <w:tcPr>
            <w:tcW w:w="1420" w:type="dxa"/>
            <w:vAlign w:val="center"/>
          </w:tcPr>
          <w:p w14:paraId="3CA9B698">
            <w:pPr>
              <w:snapToGrid w:val="0"/>
              <w:jc w:val="right"/>
            </w:pPr>
            <w:r>
              <w:rPr>
                <w:rFonts w:ascii="宋体" w:hAnsi="宋体" w:cs="宋体"/>
                <w:color w:val="000000"/>
                <w:sz w:val="16"/>
              </w:rPr>
              <w:t>52,892,229.83</w:t>
            </w:r>
          </w:p>
        </w:tc>
        <w:tc>
          <w:tcPr>
            <w:tcW w:w="1420" w:type="dxa"/>
            <w:vAlign w:val="center"/>
          </w:tcPr>
          <w:p w14:paraId="61723F38">
            <w:pPr>
              <w:snapToGrid w:val="0"/>
              <w:jc w:val="right"/>
            </w:pPr>
            <w:r>
              <w:rPr>
                <w:rFonts w:ascii="宋体" w:hAnsi="宋体" w:cs="宋体"/>
                <w:color w:val="000000"/>
                <w:sz w:val="16"/>
              </w:rPr>
              <w:t>34,057.20</w:t>
            </w:r>
          </w:p>
        </w:tc>
        <w:tc>
          <w:tcPr>
            <w:tcW w:w="1378" w:type="dxa"/>
            <w:vAlign w:val="center"/>
          </w:tcPr>
          <w:p w14:paraId="03280859"/>
        </w:tc>
      </w:tr>
      <w:tr w14:paraId="08186E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3E5F1AE9">
            <w:pPr>
              <w:snapToGrid w:val="0"/>
            </w:pPr>
            <w:r>
              <w:rPr>
                <w:rFonts w:ascii="宋体" w:hAnsi="宋体" w:cs="宋体"/>
                <w:color w:val="000000"/>
                <w:sz w:val="16"/>
              </w:rPr>
              <w:t xml:space="preserve">   年初财政拨款结转和结余</w:t>
            </w:r>
          </w:p>
        </w:tc>
        <w:tc>
          <w:tcPr>
            <w:tcW w:w="1420" w:type="dxa"/>
            <w:vAlign w:val="center"/>
          </w:tcPr>
          <w:p w14:paraId="14BE22C4"/>
        </w:tc>
        <w:tc>
          <w:tcPr>
            <w:tcW w:w="2760" w:type="dxa"/>
            <w:vAlign w:val="center"/>
          </w:tcPr>
          <w:p w14:paraId="767FCC14">
            <w:pPr>
              <w:snapToGrid w:val="0"/>
            </w:pPr>
            <w:r>
              <w:rPr>
                <w:rFonts w:ascii="宋体" w:hAnsi="宋体" w:cs="宋体"/>
                <w:color w:val="000000"/>
                <w:sz w:val="16"/>
              </w:rPr>
              <w:t>年末财政拨款结转和结余</w:t>
            </w:r>
          </w:p>
        </w:tc>
        <w:tc>
          <w:tcPr>
            <w:tcW w:w="1420" w:type="dxa"/>
            <w:vAlign w:val="center"/>
          </w:tcPr>
          <w:p w14:paraId="6F58DEE9"/>
        </w:tc>
        <w:tc>
          <w:tcPr>
            <w:tcW w:w="1420" w:type="dxa"/>
            <w:vAlign w:val="center"/>
          </w:tcPr>
          <w:p w14:paraId="2CCE5763"/>
        </w:tc>
        <w:tc>
          <w:tcPr>
            <w:tcW w:w="1420" w:type="dxa"/>
            <w:vAlign w:val="center"/>
          </w:tcPr>
          <w:p w14:paraId="3D0C63FB"/>
        </w:tc>
        <w:tc>
          <w:tcPr>
            <w:tcW w:w="1378" w:type="dxa"/>
            <w:vAlign w:val="center"/>
          </w:tcPr>
          <w:p w14:paraId="767DAF92"/>
        </w:tc>
      </w:tr>
      <w:tr w14:paraId="66D6C3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2D5CB1B6">
            <w:pPr>
              <w:snapToGrid w:val="0"/>
            </w:pPr>
            <w:r>
              <w:rPr>
                <w:rFonts w:ascii="宋体" w:hAnsi="宋体" w:cs="宋体"/>
                <w:color w:val="000000"/>
                <w:sz w:val="16"/>
              </w:rPr>
              <w:t xml:space="preserve">      一般公共预算财政拨款</w:t>
            </w:r>
          </w:p>
        </w:tc>
        <w:tc>
          <w:tcPr>
            <w:tcW w:w="1420" w:type="dxa"/>
            <w:vAlign w:val="center"/>
          </w:tcPr>
          <w:p w14:paraId="2AF27164"/>
        </w:tc>
        <w:tc>
          <w:tcPr>
            <w:tcW w:w="2760" w:type="dxa"/>
            <w:vAlign w:val="center"/>
          </w:tcPr>
          <w:p w14:paraId="59C8BF72"/>
        </w:tc>
        <w:tc>
          <w:tcPr>
            <w:tcW w:w="1420" w:type="dxa"/>
            <w:vAlign w:val="center"/>
          </w:tcPr>
          <w:p w14:paraId="0EE28BA4"/>
        </w:tc>
        <w:tc>
          <w:tcPr>
            <w:tcW w:w="1420" w:type="dxa"/>
            <w:vAlign w:val="center"/>
          </w:tcPr>
          <w:p w14:paraId="5EB5ADA0"/>
        </w:tc>
        <w:tc>
          <w:tcPr>
            <w:tcW w:w="1420" w:type="dxa"/>
            <w:vAlign w:val="center"/>
          </w:tcPr>
          <w:p w14:paraId="3B2F3C48"/>
        </w:tc>
        <w:tc>
          <w:tcPr>
            <w:tcW w:w="1378" w:type="dxa"/>
            <w:vAlign w:val="center"/>
          </w:tcPr>
          <w:p w14:paraId="378F3952"/>
        </w:tc>
      </w:tr>
      <w:tr w14:paraId="47A43CD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4E9978B4">
            <w:pPr>
              <w:snapToGrid w:val="0"/>
            </w:pPr>
            <w:r>
              <w:rPr>
                <w:rFonts w:ascii="宋体" w:hAnsi="宋体" w:cs="宋体"/>
                <w:color w:val="000000"/>
                <w:sz w:val="16"/>
              </w:rPr>
              <w:t xml:space="preserve">      政府性基金预算财政拨款</w:t>
            </w:r>
          </w:p>
        </w:tc>
        <w:tc>
          <w:tcPr>
            <w:tcW w:w="1420" w:type="dxa"/>
            <w:vAlign w:val="center"/>
          </w:tcPr>
          <w:p w14:paraId="50D551C1"/>
        </w:tc>
        <w:tc>
          <w:tcPr>
            <w:tcW w:w="2760" w:type="dxa"/>
            <w:vAlign w:val="center"/>
          </w:tcPr>
          <w:p w14:paraId="3BAA9EC1"/>
        </w:tc>
        <w:tc>
          <w:tcPr>
            <w:tcW w:w="1420" w:type="dxa"/>
            <w:vAlign w:val="center"/>
          </w:tcPr>
          <w:p w14:paraId="3DA49E0C"/>
        </w:tc>
        <w:tc>
          <w:tcPr>
            <w:tcW w:w="1420" w:type="dxa"/>
            <w:vAlign w:val="center"/>
          </w:tcPr>
          <w:p w14:paraId="511D3C53"/>
        </w:tc>
        <w:tc>
          <w:tcPr>
            <w:tcW w:w="1420" w:type="dxa"/>
            <w:vAlign w:val="center"/>
          </w:tcPr>
          <w:p w14:paraId="25D7E4F0"/>
        </w:tc>
        <w:tc>
          <w:tcPr>
            <w:tcW w:w="1378" w:type="dxa"/>
            <w:vAlign w:val="center"/>
          </w:tcPr>
          <w:p w14:paraId="497280D6"/>
        </w:tc>
      </w:tr>
      <w:tr w14:paraId="7FE9269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160229D">
            <w:pPr>
              <w:snapToGrid w:val="0"/>
            </w:pPr>
            <w:r>
              <w:rPr>
                <w:rFonts w:ascii="宋体" w:hAnsi="宋体" w:cs="宋体"/>
                <w:color w:val="000000"/>
                <w:sz w:val="16"/>
              </w:rPr>
              <w:t xml:space="preserve">      国有资本经营预算财政拨款</w:t>
            </w:r>
          </w:p>
        </w:tc>
        <w:tc>
          <w:tcPr>
            <w:tcW w:w="1420" w:type="dxa"/>
            <w:vAlign w:val="center"/>
          </w:tcPr>
          <w:p w14:paraId="2F13DC7F"/>
        </w:tc>
        <w:tc>
          <w:tcPr>
            <w:tcW w:w="2760" w:type="dxa"/>
            <w:vAlign w:val="center"/>
          </w:tcPr>
          <w:p w14:paraId="76D174FD"/>
        </w:tc>
        <w:tc>
          <w:tcPr>
            <w:tcW w:w="1420" w:type="dxa"/>
            <w:vAlign w:val="center"/>
          </w:tcPr>
          <w:p w14:paraId="1B08E033"/>
        </w:tc>
        <w:tc>
          <w:tcPr>
            <w:tcW w:w="1420" w:type="dxa"/>
            <w:vAlign w:val="center"/>
          </w:tcPr>
          <w:p w14:paraId="1E1E8952"/>
        </w:tc>
        <w:tc>
          <w:tcPr>
            <w:tcW w:w="1420" w:type="dxa"/>
            <w:vAlign w:val="center"/>
          </w:tcPr>
          <w:p w14:paraId="6B2CF4EB"/>
        </w:tc>
        <w:tc>
          <w:tcPr>
            <w:tcW w:w="1378" w:type="dxa"/>
            <w:vAlign w:val="center"/>
          </w:tcPr>
          <w:p w14:paraId="314B8372"/>
        </w:tc>
      </w:tr>
      <w:tr w14:paraId="62FD39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53" w:hRule="exact"/>
          <w:jc w:val="center"/>
        </w:trPr>
        <w:tc>
          <w:tcPr>
            <w:tcW w:w="3420" w:type="dxa"/>
            <w:vAlign w:val="center"/>
          </w:tcPr>
          <w:p w14:paraId="1BB85238">
            <w:pPr>
              <w:snapToGrid w:val="0"/>
              <w:jc w:val="center"/>
            </w:pPr>
            <w:r>
              <w:rPr>
                <w:rFonts w:ascii="宋体" w:hAnsi="宋体" w:cs="宋体"/>
                <w:b/>
                <w:color w:val="000000"/>
                <w:sz w:val="16"/>
              </w:rPr>
              <w:t>合计</w:t>
            </w:r>
          </w:p>
        </w:tc>
        <w:tc>
          <w:tcPr>
            <w:tcW w:w="1420" w:type="dxa"/>
            <w:vAlign w:val="center"/>
          </w:tcPr>
          <w:p w14:paraId="5EF78A55">
            <w:pPr>
              <w:snapToGrid w:val="0"/>
              <w:jc w:val="right"/>
            </w:pPr>
            <w:r>
              <w:rPr>
                <w:rFonts w:ascii="宋体" w:hAnsi="宋体" w:cs="宋体"/>
                <w:color w:val="000000"/>
                <w:sz w:val="16"/>
              </w:rPr>
              <w:t>52,926,287.03</w:t>
            </w:r>
          </w:p>
        </w:tc>
        <w:tc>
          <w:tcPr>
            <w:tcW w:w="2760" w:type="dxa"/>
            <w:vAlign w:val="center"/>
          </w:tcPr>
          <w:p w14:paraId="5E4D0375">
            <w:pPr>
              <w:snapToGrid w:val="0"/>
              <w:jc w:val="center"/>
            </w:pPr>
            <w:r>
              <w:rPr>
                <w:rFonts w:ascii="宋体" w:hAnsi="宋体" w:cs="宋体"/>
                <w:b/>
                <w:color w:val="000000"/>
                <w:sz w:val="16"/>
              </w:rPr>
              <w:t>合计</w:t>
            </w:r>
          </w:p>
        </w:tc>
        <w:tc>
          <w:tcPr>
            <w:tcW w:w="1420" w:type="dxa"/>
            <w:vAlign w:val="center"/>
          </w:tcPr>
          <w:p w14:paraId="76830C5A">
            <w:pPr>
              <w:snapToGrid w:val="0"/>
              <w:jc w:val="right"/>
            </w:pPr>
            <w:r>
              <w:rPr>
                <w:rFonts w:ascii="宋体" w:hAnsi="宋体" w:cs="宋体"/>
                <w:color w:val="000000"/>
                <w:sz w:val="16"/>
              </w:rPr>
              <w:t>52,926,287.03</w:t>
            </w:r>
          </w:p>
        </w:tc>
        <w:tc>
          <w:tcPr>
            <w:tcW w:w="1420" w:type="dxa"/>
            <w:vAlign w:val="center"/>
          </w:tcPr>
          <w:p w14:paraId="2787AB90">
            <w:pPr>
              <w:snapToGrid w:val="0"/>
              <w:jc w:val="right"/>
            </w:pPr>
            <w:r>
              <w:rPr>
                <w:rFonts w:ascii="宋体" w:hAnsi="宋体" w:cs="宋体"/>
                <w:color w:val="000000"/>
                <w:sz w:val="16"/>
              </w:rPr>
              <w:t>52,892,229.83</w:t>
            </w:r>
          </w:p>
        </w:tc>
        <w:tc>
          <w:tcPr>
            <w:tcW w:w="1420" w:type="dxa"/>
            <w:vAlign w:val="center"/>
          </w:tcPr>
          <w:p w14:paraId="214D5BC0">
            <w:pPr>
              <w:snapToGrid w:val="0"/>
              <w:jc w:val="right"/>
            </w:pPr>
            <w:r>
              <w:rPr>
                <w:rFonts w:ascii="宋体" w:hAnsi="宋体" w:cs="宋体"/>
                <w:color w:val="000000"/>
                <w:sz w:val="16"/>
              </w:rPr>
              <w:t>34,057.20</w:t>
            </w:r>
          </w:p>
        </w:tc>
        <w:tc>
          <w:tcPr>
            <w:tcW w:w="1378" w:type="dxa"/>
            <w:vAlign w:val="center"/>
          </w:tcPr>
          <w:p w14:paraId="7BE98015"/>
        </w:tc>
      </w:tr>
      <w:tr w14:paraId="4DB98EF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8" w:hRule="exact"/>
          <w:jc w:val="center"/>
        </w:trPr>
        <w:tc>
          <w:tcPr>
            <w:tcW w:w="13238" w:type="dxa"/>
            <w:gridSpan w:val="7"/>
            <w:tcBorders>
              <w:left w:val="single" w:color="FFFFFF" w:sz="4" w:space="0"/>
              <w:bottom w:val="single" w:color="FFFFFF" w:sz="4" w:space="0"/>
              <w:right w:val="single" w:color="FFFFFF" w:sz="4" w:space="0"/>
            </w:tcBorders>
            <w:vAlign w:val="center"/>
          </w:tcPr>
          <w:p w14:paraId="44E300BF">
            <w:pPr>
              <w:snapToGrid w:val="0"/>
            </w:pPr>
            <w:r>
              <w:rPr>
                <w:rFonts w:ascii="宋体" w:hAnsi="宋体" w:cs="宋体"/>
                <w:color w:val="000000"/>
                <w:sz w:val="16"/>
              </w:rPr>
              <w:t>注：本表反映本年度一般公共预算财政拨款、政府性基金预算财政拨款和国有资本经营预算财政拨款的总收支和年末结转结余情况。</w:t>
            </w:r>
          </w:p>
        </w:tc>
      </w:tr>
    </w:tbl>
    <w:p w14:paraId="6AD93229">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A0E27D5">
      <w:pPr>
        <w:pStyle w:val="6"/>
        <w:wordWrap w:val="0"/>
        <w:spacing w:before="0" w:after="0" w:line="800" w:lineRule="exact"/>
        <w:ind w:firstLine="602" w:firstLineChars="200"/>
        <w:outlineLvl w:val="0"/>
        <w:rPr>
          <w:rFonts w:ascii="黑体" w:hAnsi="黑体" w:eastAsia="黑体"/>
          <w:b w:val="0"/>
          <w:bCs w:val="0"/>
          <w:sz w:val="30"/>
          <w:szCs w:val="30"/>
        </w:rPr>
      </w:pPr>
      <w:r>
        <w:rPr>
          <w:rFonts w:hint="eastAsia" w:ascii="黑体" w:hAnsi="黑体" w:eastAsia="黑体"/>
          <w:sz w:val="30"/>
          <w:szCs w:val="30"/>
        </w:rPr>
        <w:t>六、《一般公共预算财政拨款支出决算表》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D9974DA">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744889BC"/>
        </w:tc>
      </w:tr>
      <w:tr w14:paraId="0C33800B">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274C53DC">
            <w:r>
              <w:rPr>
                <w:rFonts w:ascii="宋体" w:hAnsi="宋体" w:cs="宋体"/>
                <w:sz w:val="20"/>
              </w:rPr>
              <w:t>单位：天津市西青区李七庄街道农业农村发展服务中心</w:t>
            </w:r>
          </w:p>
        </w:tc>
        <w:tc>
          <w:tcPr>
            <w:tcW w:w="2000" w:type="dxa"/>
          </w:tcPr>
          <w:p w14:paraId="186E89D7">
            <w:pPr>
              <w:jc w:val="center"/>
            </w:pPr>
          </w:p>
        </w:tc>
        <w:tc>
          <w:tcPr>
            <w:tcW w:w="5619" w:type="dxa"/>
          </w:tcPr>
          <w:p w14:paraId="37D5E73D">
            <w:pPr>
              <w:jc w:val="right"/>
            </w:pPr>
            <w:r>
              <w:rPr>
                <w:rFonts w:ascii="宋体" w:hAnsi="宋体" w:cs="宋体"/>
                <w:sz w:val="20"/>
              </w:rPr>
              <w:t>单位：元</w:t>
            </w:r>
          </w:p>
        </w:tc>
      </w:tr>
    </w:tbl>
    <w:p w14:paraId="3F2C9B43">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180"/>
        <w:gridCol w:w="3480"/>
        <w:gridCol w:w="1720"/>
        <w:gridCol w:w="1720"/>
        <w:gridCol w:w="1720"/>
        <w:gridCol w:w="1720"/>
        <w:gridCol w:w="1698"/>
      </w:tblGrid>
      <w:tr w14:paraId="598EF0B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51" w:hRule="exact"/>
          <w:jc w:val="center"/>
        </w:trPr>
        <w:tc>
          <w:tcPr>
            <w:tcW w:w="4660" w:type="dxa"/>
            <w:gridSpan w:val="2"/>
            <w:vAlign w:val="center"/>
          </w:tcPr>
          <w:p w14:paraId="007C6FF2">
            <w:pPr>
              <w:snapToGrid w:val="0"/>
              <w:jc w:val="center"/>
            </w:pPr>
            <w:r>
              <w:rPr>
                <w:rFonts w:ascii="宋体" w:hAnsi="宋体" w:cs="宋体"/>
                <w:color w:val="000000"/>
                <w:sz w:val="20"/>
              </w:rPr>
              <w:t>支出功能分类科目</w:t>
            </w:r>
          </w:p>
        </w:tc>
        <w:tc>
          <w:tcPr>
            <w:tcW w:w="1720" w:type="dxa"/>
            <w:vMerge w:val="restart"/>
            <w:vAlign w:val="center"/>
          </w:tcPr>
          <w:p w14:paraId="543E9A4B">
            <w:pPr>
              <w:snapToGrid w:val="0"/>
              <w:jc w:val="center"/>
            </w:pPr>
            <w:r>
              <w:rPr>
                <w:rFonts w:ascii="宋体" w:hAnsi="宋体" w:cs="宋体"/>
                <w:color w:val="000000"/>
                <w:sz w:val="20"/>
              </w:rPr>
              <w:t>合计</w:t>
            </w:r>
          </w:p>
        </w:tc>
        <w:tc>
          <w:tcPr>
            <w:tcW w:w="5160" w:type="dxa"/>
            <w:gridSpan w:val="3"/>
            <w:vAlign w:val="center"/>
          </w:tcPr>
          <w:p w14:paraId="6E68FD1D">
            <w:pPr>
              <w:snapToGrid w:val="0"/>
              <w:jc w:val="center"/>
            </w:pPr>
            <w:r>
              <w:rPr>
                <w:rFonts w:ascii="宋体" w:hAnsi="宋体" w:cs="宋体"/>
                <w:color w:val="000000"/>
                <w:sz w:val="20"/>
              </w:rPr>
              <w:t xml:space="preserve">基本支出  </w:t>
            </w:r>
          </w:p>
        </w:tc>
        <w:tc>
          <w:tcPr>
            <w:tcW w:w="1698" w:type="dxa"/>
            <w:vMerge w:val="restart"/>
            <w:vAlign w:val="center"/>
          </w:tcPr>
          <w:p w14:paraId="760172BB">
            <w:pPr>
              <w:snapToGrid w:val="0"/>
              <w:jc w:val="center"/>
            </w:pPr>
            <w:r>
              <w:rPr>
                <w:rFonts w:ascii="宋体" w:hAnsi="宋体" w:cs="宋体"/>
                <w:color w:val="000000"/>
                <w:sz w:val="20"/>
              </w:rPr>
              <w:t>项目支出</w:t>
            </w:r>
          </w:p>
        </w:tc>
      </w:tr>
      <w:tr w14:paraId="53BCF45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3" w:hRule="exact"/>
          <w:jc w:val="center"/>
        </w:trPr>
        <w:tc>
          <w:tcPr>
            <w:tcW w:w="1180" w:type="dxa"/>
            <w:vAlign w:val="center"/>
          </w:tcPr>
          <w:p w14:paraId="07A8B90C">
            <w:pPr>
              <w:snapToGrid w:val="0"/>
              <w:jc w:val="center"/>
            </w:pPr>
            <w:r>
              <w:rPr>
                <w:rFonts w:ascii="宋体" w:hAnsi="宋体" w:cs="宋体"/>
                <w:color w:val="000000"/>
                <w:sz w:val="20"/>
              </w:rPr>
              <w:t>科目编码</w:t>
            </w:r>
          </w:p>
        </w:tc>
        <w:tc>
          <w:tcPr>
            <w:tcW w:w="3480" w:type="dxa"/>
            <w:vAlign w:val="center"/>
          </w:tcPr>
          <w:p w14:paraId="5B138559">
            <w:pPr>
              <w:snapToGrid w:val="0"/>
              <w:jc w:val="center"/>
            </w:pPr>
            <w:r>
              <w:rPr>
                <w:rFonts w:ascii="宋体" w:hAnsi="宋体" w:cs="宋体"/>
                <w:color w:val="000000"/>
                <w:sz w:val="20"/>
              </w:rPr>
              <w:t>科目名称</w:t>
            </w:r>
          </w:p>
        </w:tc>
        <w:tc>
          <w:tcPr>
            <w:tcW w:w="1720" w:type="dxa"/>
            <w:vMerge w:val="continue"/>
            <w:vAlign w:val="center"/>
          </w:tcPr>
          <w:p w14:paraId="6BBD69B8"/>
        </w:tc>
        <w:tc>
          <w:tcPr>
            <w:tcW w:w="1720" w:type="dxa"/>
            <w:vAlign w:val="center"/>
          </w:tcPr>
          <w:p w14:paraId="2489CE86">
            <w:pPr>
              <w:snapToGrid w:val="0"/>
              <w:jc w:val="center"/>
            </w:pPr>
            <w:r>
              <w:rPr>
                <w:rFonts w:ascii="宋体" w:hAnsi="宋体" w:cs="宋体"/>
                <w:color w:val="000000"/>
                <w:sz w:val="20"/>
              </w:rPr>
              <w:t>小计</w:t>
            </w:r>
          </w:p>
        </w:tc>
        <w:tc>
          <w:tcPr>
            <w:tcW w:w="1720" w:type="dxa"/>
            <w:vAlign w:val="center"/>
          </w:tcPr>
          <w:p w14:paraId="69094E37">
            <w:pPr>
              <w:snapToGrid w:val="0"/>
              <w:jc w:val="center"/>
            </w:pPr>
            <w:r>
              <w:rPr>
                <w:rFonts w:ascii="宋体" w:hAnsi="宋体" w:cs="宋体"/>
                <w:color w:val="000000"/>
                <w:sz w:val="20"/>
              </w:rPr>
              <w:t>人员经费</w:t>
            </w:r>
          </w:p>
        </w:tc>
        <w:tc>
          <w:tcPr>
            <w:tcW w:w="1720" w:type="dxa"/>
            <w:vAlign w:val="center"/>
          </w:tcPr>
          <w:p w14:paraId="0742F58D">
            <w:pPr>
              <w:snapToGrid w:val="0"/>
              <w:jc w:val="center"/>
            </w:pPr>
            <w:r>
              <w:rPr>
                <w:rFonts w:ascii="宋体" w:hAnsi="宋体" w:cs="宋体"/>
                <w:color w:val="000000"/>
                <w:sz w:val="20"/>
              </w:rPr>
              <w:t>公用经费</w:t>
            </w:r>
          </w:p>
        </w:tc>
        <w:tc>
          <w:tcPr>
            <w:tcW w:w="1698" w:type="dxa"/>
            <w:vMerge w:val="continue"/>
            <w:vAlign w:val="center"/>
          </w:tcPr>
          <w:p w14:paraId="347ABE48"/>
        </w:tc>
      </w:tr>
      <w:tr w14:paraId="3C15292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4660" w:type="dxa"/>
            <w:gridSpan w:val="2"/>
            <w:vAlign w:val="center"/>
          </w:tcPr>
          <w:p w14:paraId="3395938A">
            <w:pPr>
              <w:snapToGrid w:val="0"/>
              <w:jc w:val="center"/>
            </w:pPr>
            <w:r>
              <w:rPr>
                <w:rFonts w:ascii="宋体" w:hAnsi="宋体" w:cs="宋体"/>
                <w:color w:val="000000"/>
                <w:sz w:val="20"/>
              </w:rPr>
              <w:t>合计</w:t>
            </w:r>
          </w:p>
        </w:tc>
        <w:tc>
          <w:tcPr>
            <w:tcW w:w="1720" w:type="dxa"/>
            <w:vAlign w:val="center"/>
          </w:tcPr>
          <w:p w14:paraId="36BD2C55">
            <w:pPr>
              <w:snapToGrid w:val="0"/>
              <w:jc w:val="right"/>
            </w:pPr>
            <w:r>
              <w:rPr>
                <w:rFonts w:ascii="宋体" w:hAnsi="宋体" w:cs="宋体"/>
                <w:color w:val="000000"/>
                <w:sz w:val="20"/>
              </w:rPr>
              <w:t>52,892,229.83</w:t>
            </w:r>
          </w:p>
        </w:tc>
        <w:tc>
          <w:tcPr>
            <w:tcW w:w="1720" w:type="dxa"/>
            <w:vAlign w:val="center"/>
          </w:tcPr>
          <w:p w14:paraId="222E282A">
            <w:pPr>
              <w:snapToGrid w:val="0"/>
              <w:jc w:val="right"/>
            </w:pPr>
            <w:r>
              <w:rPr>
                <w:rFonts w:ascii="宋体" w:hAnsi="宋体" w:cs="宋体"/>
                <w:color w:val="000000"/>
                <w:sz w:val="20"/>
              </w:rPr>
              <w:t>7,031,230.46</w:t>
            </w:r>
          </w:p>
        </w:tc>
        <w:tc>
          <w:tcPr>
            <w:tcW w:w="1720" w:type="dxa"/>
            <w:vAlign w:val="center"/>
          </w:tcPr>
          <w:p w14:paraId="52B8F874">
            <w:pPr>
              <w:snapToGrid w:val="0"/>
              <w:jc w:val="right"/>
            </w:pPr>
            <w:r>
              <w:rPr>
                <w:rFonts w:ascii="宋体" w:hAnsi="宋体" w:cs="宋体"/>
                <w:color w:val="000000"/>
                <w:sz w:val="20"/>
              </w:rPr>
              <w:t>6,818,386.04</w:t>
            </w:r>
          </w:p>
        </w:tc>
        <w:tc>
          <w:tcPr>
            <w:tcW w:w="1720" w:type="dxa"/>
            <w:vAlign w:val="center"/>
          </w:tcPr>
          <w:p w14:paraId="69B3C1E1">
            <w:pPr>
              <w:snapToGrid w:val="0"/>
              <w:jc w:val="right"/>
            </w:pPr>
            <w:r>
              <w:rPr>
                <w:rFonts w:ascii="宋体" w:hAnsi="宋体" w:cs="宋体"/>
                <w:color w:val="000000"/>
                <w:sz w:val="20"/>
              </w:rPr>
              <w:t>212,844.42</w:t>
            </w:r>
          </w:p>
        </w:tc>
        <w:tc>
          <w:tcPr>
            <w:tcW w:w="1698" w:type="dxa"/>
            <w:vAlign w:val="center"/>
          </w:tcPr>
          <w:p w14:paraId="7459ED15">
            <w:pPr>
              <w:snapToGrid w:val="0"/>
              <w:jc w:val="right"/>
            </w:pPr>
            <w:r>
              <w:rPr>
                <w:rFonts w:ascii="宋体" w:hAnsi="宋体" w:cs="宋体"/>
                <w:color w:val="000000"/>
                <w:sz w:val="20"/>
              </w:rPr>
              <w:t>45,860,999.37</w:t>
            </w:r>
          </w:p>
        </w:tc>
      </w:tr>
      <w:tr w14:paraId="1AB748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1AFA64B">
            <w:pPr>
              <w:snapToGrid w:val="0"/>
            </w:pPr>
            <w:r>
              <w:rPr>
                <w:rFonts w:ascii="宋体" w:hAnsi="宋体" w:cs="宋体"/>
                <w:color w:val="000000"/>
                <w:sz w:val="20"/>
              </w:rPr>
              <w:t>208</w:t>
            </w:r>
          </w:p>
        </w:tc>
        <w:tc>
          <w:tcPr>
            <w:tcW w:w="3480" w:type="dxa"/>
            <w:vAlign w:val="center"/>
          </w:tcPr>
          <w:p w14:paraId="4A2502B6">
            <w:pPr>
              <w:snapToGrid w:val="0"/>
            </w:pPr>
            <w:r>
              <w:rPr>
                <w:rFonts w:ascii="宋体" w:hAnsi="宋体" w:cs="宋体"/>
                <w:color w:val="000000"/>
                <w:sz w:val="20"/>
              </w:rPr>
              <w:t>社会保障和就业支出</w:t>
            </w:r>
          </w:p>
        </w:tc>
        <w:tc>
          <w:tcPr>
            <w:tcW w:w="1720" w:type="dxa"/>
            <w:vAlign w:val="center"/>
          </w:tcPr>
          <w:p w14:paraId="57ACAB59">
            <w:pPr>
              <w:snapToGrid w:val="0"/>
              <w:jc w:val="right"/>
            </w:pPr>
            <w:r>
              <w:rPr>
                <w:rFonts w:ascii="宋体" w:hAnsi="宋体" w:cs="宋体"/>
                <w:color w:val="000000"/>
                <w:sz w:val="20"/>
              </w:rPr>
              <w:t>710,849.27</w:t>
            </w:r>
          </w:p>
        </w:tc>
        <w:tc>
          <w:tcPr>
            <w:tcW w:w="1720" w:type="dxa"/>
            <w:vAlign w:val="center"/>
          </w:tcPr>
          <w:p w14:paraId="76ABFA4B">
            <w:pPr>
              <w:snapToGrid w:val="0"/>
              <w:jc w:val="right"/>
            </w:pPr>
            <w:r>
              <w:rPr>
                <w:rFonts w:ascii="宋体" w:hAnsi="宋体" w:cs="宋体"/>
                <w:color w:val="000000"/>
                <w:sz w:val="20"/>
              </w:rPr>
              <w:t>710,849.27</w:t>
            </w:r>
          </w:p>
        </w:tc>
        <w:tc>
          <w:tcPr>
            <w:tcW w:w="1720" w:type="dxa"/>
            <w:vAlign w:val="center"/>
          </w:tcPr>
          <w:p w14:paraId="1E61A812">
            <w:pPr>
              <w:snapToGrid w:val="0"/>
              <w:jc w:val="right"/>
            </w:pPr>
            <w:r>
              <w:rPr>
                <w:rFonts w:ascii="宋体" w:hAnsi="宋体" w:cs="宋体"/>
                <w:color w:val="000000"/>
                <w:sz w:val="20"/>
              </w:rPr>
              <w:t>710,849.27</w:t>
            </w:r>
          </w:p>
        </w:tc>
        <w:tc>
          <w:tcPr>
            <w:tcW w:w="1720" w:type="dxa"/>
            <w:vAlign w:val="center"/>
          </w:tcPr>
          <w:p w14:paraId="59D0E3FD"/>
        </w:tc>
        <w:tc>
          <w:tcPr>
            <w:tcW w:w="1698" w:type="dxa"/>
            <w:vAlign w:val="center"/>
          </w:tcPr>
          <w:p w14:paraId="52F936DF"/>
        </w:tc>
      </w:tr>
      <w:tr w14:paraId="2D33073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726A9FB">
            <w:pPr>
              <w:snapToGrid w:val="0"/>
            </w:pPr>
            <w:r>
              <w:rPr>
                <w:rFonts w:ascii="宋体" w:hAnsi="宋体" w:cs="宋体"/>
                <w:color w:val="000000"/>
                <w:sz w:val="20"/>
              </w:rPr>
              <w:t>20805</w:t>
            </w:r>
          </w:p>
        </w:tc>
        <w:tc>
          <w:tcPr>
            <w:tcW w:w="3480" w:type="dxa"/>
            <w:vAlign w:val="center"/>
          </w:tcPr>
          <w:p w14:paraId="08C8D82E">
            <w:pPr>
              <w:snapToGrid w:val="0"/>
            </w:pPr>
            <w:r>
              <w:rPr>
                <w:rFonts w:ascii="宋体" w:hAnsi="宋体" w:cs="宋体"/>
                <w:color w:val="000000"/>
                <w:sz w:val="20"/>
              </w:rPr>
              <w:t>行政事业单位养老支出</w:t>
            </w:r>
          </w:p>
        </w:tc>
        <w:tc>
          <w:tcPr>
            <w:tcW w:w="1720" w:type="dxa"/>
            <w:vAlign w:val="center"/>
          </w:tcPr>
          <w:p w14:paraId="7162AE75">
            <w:pPr>
              <w:snapToGrid w:val="0"/>
              <w:jc w:val="right"/>
            </w:pPr>
            <w:r>
              <w:rPr>
                <w:rFonts w:ascii="宋体" w:hAnsi="宋体" w:cs="宋体"/>
                <w:color w:val="000000"/>
                <w:sz w:val="20"/>
              </w:rPr>
              <w:t>710,849.27</w:t>
            </w:r>
          </w:p>
        </w:tc>
        <w:tc>
          <w:tcPr>
            <w:tcW w:w="1720" w:type="dxa"/>
            <w:vAlign w:val="center"/>
          </w:tcPr>
          <w:p w14:paraId="10782970">
            <w:pPr>
              <w:snapToGrid w:val="0"/>
              <w:jc w:val="right"/>
            </w:pPr>
            <w:r>
              <w:rPr>
                <w:rFonts w:ascii="宋体" w:hAnsi="宋体" w:cs="宋体"/>
                <w:color w:val="000000"/>
                <w:sz w:val="20"/>
              </w:rPr>
              <w:t>710,849.27</w:t>
            </w:r>
          </w:p>
        </w:tc>
        <w:tc>
          <w:tcPr>
            <w:tcW w:w="1720" w:type="dxa"/>
            <w:vAlign w:val="center"/>
          </w:tcPr>
          <w:p w14:paraId="6F32741F">
            <w:pPr>
              <w:snapToGrid w:val="0"/>
              <w:jc w:val="right"/>
            </w:pPr>
            <w:r>
              <w:rPr>
                <w:rFonts w:ascii="宋体" w:hAnsi="宋体" w:cs="宋体"/>
                <w:color w:val="000000"/>
                <w:sz w:val="20"/>
              </w:rPr>
              <w:t>710,849.27</w:t>
            </w:r>
          </w:p>
        </w:tc>
        <w:tc>
          <w:tcPr>
            <w:tcW w:w="1720" w:type="dxa"/>
            <w:vAlign w:val="center"/>
          </w:tcPr>
          <w:p w14:paraId="143D7B49"/>
        </w:tc>
        <w:tc>
          <w:tcPr>
            <w:tcW w:w="1698" w:type="dxa"/>
            <w:vAlign w:val="center"/>
          </w:tcPr>
          <w:p w14:paraId="6F7C8050"/>
        </w:tc>
      </w:tr>
      <w:tr w14:paraId="344274B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1D7C7430">
            <w:pPr>
              <w:snapToGrid w:val="0"/>
            </w:pPr>
            <w:r>
              <w:rPr>
                <w:rFonts w:ascii="宋体" w:hAnsi="宋体" w:cs="宋体"/>
                <w:color w:val="000000"/>
                <w:sz w:val="20"/>
              </w:rPr>
              <w:t>2080502</w:t>
            </w:r>
          </w:p>
        </w:tc>
        <w:tc>
          <w:tcPr>
            <w:tcW w:w="3480" w:type="dxa"/>
            <w:vAlign w:val="center"/>
          </w:tcPr>
          <w:p w14:paraId="472BCD6B">
            <w:pPr>
              <w:snapToGrid w:val="0"/>
            </w:pPr>
            <w:r>
              <w:rPr>
                <w:rFonts w:ascii="宋体" w:hAnsi="宋体" w:cs="宋体"/>
                <w:color w:val="000000"/>
                <w:sz w:val="20"/>
              </w:rPr>
              <w:t>事业单位离退休</w:t>
            </w:r>
          </w:p>
        </w:tc>
        <w:tc>
          <w:tcPr>
            <w:tcW w:w="1720" w:type="dxa"/>
            <w:vAlign w:val="center"/>
          </w:tcPr>
          <w:p w14:paraId="26727407">
            <w:pPr>
              <w:snapToGrid w:val="0"/>
              <w:jc w:val="right"/>
            </w:pPr>
            <w:r>
              <w:rPr>
                <w:rFonts w:ascii="宋体" w:hAnsi="宋体" w:cs="宋体"/>
                <w:color w:val="000000"/>
                <w:sz w:val="20"/>
              </w:rPr>
              <w:t>10,769.60</w:t>
            </w:r>
          </w:p>
        </w:tc>
        <w:tc>
          <w:tcPr>
            <w:tcW w:w="1720" w:type="dxa"/>
            <w:vAlign w:val="center"/>
          </w:tcPr>
          <w:p w14:paraId="7BB66C56">
            <w:pPr>
              <w:snapToGrid w:val="0"/>
              <w:jc w:val="right"/>
            </w:pPr>
            <w:r>
              <w:rPr>
                <w:rFonts w:ascii="宋体" w:hAnsi="宋体" w:cs="宋体"/>
                <w:color w:val="000000"/>
                <w:sz w:val="20"/>
              </w:rPr>
              <w:t>10,769.60</w:t>
            </w:r>
          </w:p>
        </w:tc>
        <w:tc>
          <w:tcPr>
            <w:tcW w:w="1720" w:type="dxa"/>
            <w:vAlign w:val="center"/>
          </w:tcPr>
          <w:p w14:paraId="11F271D7">
            <w:pPr>
              <w:snapToGrid w:val="0"/>
              <w:jc w:val="right"/>
            </w:pPr>
            <w:r>
              <w:rPr>
                <w:rFonts w:ascii="宋体" w:hAnsi="宋体" w:cs="宋体"/>
                <w:color w:val="000000"/>
                <w:sz w:val="20"/>
              </w:rPr>
              <w:t>10,769.60</w:t>
            </w:r>
          </w:p>
        </w:tc>
        <w:tc>
          <w:tcPr>
            <w:tcW w:w="1720" w:type="dxa"/>
            <w:vAlign w:val="center"/>
          </w:tcPr>
          <w:p w14:paraId="4330422F"/>
        </w:tc>
        <w:tc>
          <w:tcPr>
            <w:tcW w:w="1698" w:type="dxa"/>
            <w:vAlign w:val="center"/>
          </w:tcPr>
          <w:p w14:paraId="10C6F771"/>
        </w:tc>
      </w:tr>
      <w:tr w14:paraId="38211A2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A251DF1">
            <w:pPr>
              <w:snapToGrid w:val="0"/>
            </w:pPr>
            <w:r>
              <w:rPr>
                <w:rFonts w:ascii="宋体" w:hAnsi="宋体" w:cs="宋体"/>
                <w:color w:val="000000"/>
                <w:sz w:val="20"/>
              </w:rPr>
              <w:t>2080505</w:t>
            </w:r>
          </w:p>
        </w:tc>
        <w:tc>
          <w:tcPr>
            <w:tcW w:w="3480" w:type="dxa"/>
            <w:vAlign w:val="center"/>
          </w:tcPr>
          <w:p w14:paraId="7EE935A4">
            <w:pPr>
              <w:snapToGrid w:val="0"/>
            </w:pPr>
            <w:r>
              <w:rPr>
                <w:rFonts w:ascii="宋体" w:hAnsi="宋体" w:cs="宋体"/>
                <w:color w:val="000000"/>
                <w:sz w:val="20"/>
              </w:rPr>
              <w:t>机关事业单位基本养老保险缴费支出</w:t>
            </w:r>
          </w:p>
        </w:tc>
        <w:tc>
          <w:tcPr>
            <w:tcW w:w="1720" w:type="dxa"/>
            <w:vAlign w:val="center"/>
          </w:tcPr>
          <w:p w14:paraId="2510EC0B">
            <w:pPr>
              <w:snapToGrid w:val="0"/>
              <w:jc w:val="right"/>
            </w:pPr>
            <w:r>
              <w:rPr>
                <w:rFonts w:ascii="宋体" w:hAnsi="宋体" w:cs="宋体"/>
                <w:color w:val="000000"/>
                <w:sz w:val="20"/>
              </w:rPr>
              <w:t>466,733.27</w:t>
            </w:r>
          </w:p>
        </w:tc>
        <w:tc>
          <w:tcPr>
            <w:tcW w:w="1720" w:type="dxa"/>
            <w:vAlign w:val="center"/>
          </w:tcPr>
          <w:p w14:paraId="11EC6A6E">
            <w:pPr>
              <w:snapToGrid w:val="0"/>
              <w:jc w:val="right"/>
            </w:pPr>
            <w:r>
              <w:rPr>
                <w:rFonts w:ascii="宋体" w:hAnsi="宋体" w:cs="宋体"/>
                <w:color w:val="000000"/>
                <w:sz w:val="20"/>
              </w:rPr>
              <w:t>466,733.27</w:t>
            </w:r>
          </w:p>
        </w:tc>
        <w:tc>
          <w:tcPr>
            <w:tcW w:w="1720" w:type="dxa"/>
            <w:vAlign w:val="center"/>
          </w:tcPr>
          <w:p w14:paraId="4777DB2D">
            <w:pPr>
              <w:snapToGrid w:val="0"/>
              <w:jc w:val="right"/>
            </w:pPr>
            <w:r>
              <w:rPr>
                <w:rFonts w:ascii="宋体" w:hAnsi="宋体" w:cs="宋体"/>
                <w:color w:val="000000"/>
                <w:sz w:val="20"/>
              </w:rPr>
              <w:t>466,733.27</w:t>
            </w:r>
          </w:p>
        </w:tc>
        <w:tc>
          <w:tcPr>
            <w:tcW w:w="1720" w:type="dxa"/>
            <w:vAlign w:val="center"/>
          </w:tcPr>
          <w:p w14:paraId="4827E3E6"/>
        </w:tc>
        <w:tc>
          <w:tcPr>
            <w:tcW w:w="1698" w:type="dxa"/>
            <w:vAlign w:val="center"/>
          </w:tcPr>
          <w:p w14:paraId="08B8B3FB"/>
        </w:tc>
      </w:tr>
      <w:tr w14:paraId="1ABD63D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04EF204">
            <w:pPr>
              <w:snapToGrid w:val="0"/>
            </w:pPr>
            <w:r>
              <w:rPr>
                <w:rFonts w:ascii="宋体" w:hAnsi="宋体" w:cs="宋体"/>
                <w:color w:val="000000"/>
                <w:sz w:val="20"/>
              </w:rPr>
              <w:t>2080506</w:t>
            </w:r>
          </w:p>
        </w:tc>
        <w:tc>
          <w:tcPr>
            <w:tcW w:w="3480" w:type="dxa"/>
            <w:vAlign w:val="center"/>
          </w:tcPr>
          <w:p w14:paraId="776F6E7D">
            <w:pPr>
              <w:snapToGrid w:val="0"/>
            </w:pPr>
            <w:r>
              <w:rPr>
                <w:rFonts w:ascii="宋体" w:hAnsi="宋体" w:cs="宋体"/>
                <w:color w:val="000000"/>
                <w:sz w:val="20"/>
              </w:rPr>
              <w:t>机关事业单位职业年金缴费支出</w:t>
            </w:r>
          </w:p>
        </w:tc>
        <w:tc>
          <w:tcPr>
            <w:tcW w:w="1720" w:type="dxa"/>
            <w:vAlign w:val="center"/>
          </w:tcPr>
          <w:p w14:paraId="166C4BBE">
            <w:pPr>
              <w:snapToGrid w:val="0"/>
              <w:jc w:val="right"/>
            </w:pPr>
            <w:r>
              <w:rPr>
                <w:rFonts w:ascii="宋体" w:hAnsi="宋体" w:cs="宋体"/>
                <w:color w:val="000000"/>
                <w:sz w:val="20"/>
              </w:rPr>
              <w:t>233,346.40</w:t>
            </w:r>
          </w:p>
        </w:tc>
        <w:tc>
          <w:tcPr>
            <w:tcW w:w="1720" w:type="dxa"/>
            <w:vAlign w:val="center"/>
          </w:tcPr>
          <w:p w14:paraId="392C88D5">
            <w:pPr>
              <w:snapToGrid w:val="0"/>
              <w:jc w:val="right"/>
            </w:pPr>
            <w:r>
              <w:rPr>
                <w:rFonts w:ascii="宋体" w:hAnsi="宋体" w:cs="宋体"/>
                <w:color w:val="000000"/>
                <w:sz w:val="20"/>
              </w:rPr>
              <w:t>233,346.40</w:t>
            </w:r>
          </w:p>
        </w:tc>
        <w:tc>
          <w:tcPr>
            <w:tcW w:w="1720" w:type="dxa"/>
            <w:vAlign w:val="center"/>
          </w:tcPr>
          <w:p w14:paraId="37A58385">
            <w:pPr>
              <w:snapToGrid w:val="0"/>
              <w:jc w:val="right"/>
            </w:pPr>
            <w:r>
              <w:rPr>
                <w:rFonts w:ascii="宋体" w:hAnsi="宋体" w:cs="宋体"/>
                <w:color w:val="000000"/>
                <w:sz w:val="20"/>
              </w:rPr>
              <w:t>233,346.40</w:t>
            </w:r>
          </w:p>
        </w:tc>
        <w:tc>
          <w:tcPr>
            <w:tcW w:w="1720" w:type="dxa"/>
            <w:vAlign w:val="center"/>
          </w:tcPr>
          <w:p w14:paraId="743C9D22"/>
        </w:tc>
        <w:tc>
          <w:tcPr>
            <w:tcW w:w="1698" w:type="dxa"/>
            <w:vAlign w:val="center"/>
          </w:tcPr>
          <w:p w14:paraId="015CFD19"/>
        </w:tc>
      </w:tr>
      <w:tr w14:paraId="23B258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F7D6846">
            <w:pPr>
              <w:snapToGrid w:val="0"/>
            </w:pPr>
            <w:r>
              <w:rPr>
                <w:rFonts w:ascii="宋体" w:hAnsi="宋体" w:cs="宋体"/>
                <w:color w:val="000000"/>
                <w:sz w:val="20"/>
              </w:rPr>
              <w:t>210</w:t>
            </w:r>
          </w:p>
        </w:tc>
        <w:tc>
          <w:tcPr>
            <w:tcW w:w="3480" w:type="dxa"/>
            <w:vAlign w:val="center"/>
          </w:tcPr>
          <w:p w14:paraId="371AFC4C">
            <w:pPr>
              <w:snapToGrid w:val="0"/>
            </w:pPr>
            <w:r>
              <w:rPr>
                <w:rFonts w:ascii="宋体" w:hAnsi="宋体" w:cs="宋体"/>
                <w:color w:val="000000"/>
                <w:sz w:val="20"/>
              </w:rPr>
              <w:t>卫生健康支出</w:t>
            </w:r>
          </w:p>
        </w:tc>
        <w:tc>
          <w:tcPr>
            <w:tcW w:w="1720" w:type="dxa"/>
            <w:vAlign w:val="center"/>
          </w:tcPr>
          <w:p w14:paraId="7371B8E8">
            <w:pPr>
              <w:snapToGrid w:val="0"/>
              <w:jc w:val="right"/>
            </w:pPr>
            <w:r>
              <w:rPr>
                <w:rFonts w:ascii="宋体" w:hAnsi="宋体" w:cs="宋体"/>
                <w:color w:val="000000"/>
                <w:sz w:val="20"/>
              </w:rPr>
              <w:t>402,785.26</w:t>
            </w:r>
          </w:p>
        </w:tc>
        <w:tc>
          <w:tcPr>
            <w:tcW w:w="1720" w:type="dxa"/>
            <w:vAlign w:val="center"/>
          </w:tcPr>
          <w:p w14:paraId="1B287F6C">
            <w:pPr>
              <w:snapToGrid w:val="0"/>
              <w:jc w:val="right"/>
            </w:pPr>
            <w:r>
              <w:rPr>
                <w:rFonts w:ascii="宋体" w:hAnsi="宋体" w:cs="宋体"/>
                <w:color w:val="000000"/>
                <w:sz w:val="20"/>
              </w:rPr>
              <w:t>317,785.26</w:t>
            </w:r>
          </w:p>
        </w:tc>
        <w:tc>
          <w:tcPr>
            <w:tcW w:w="1720" w:type="dxa"/>
            <w:vAlign w:val="center"/>
          </w:tcPr>
          <w:p w14:paraId="0340BFEA">
            <w:pPr>
              <w:snapToGrid w:val="0"/>
              <w:jc w:val="right"/>
            </w:pPr>
            <w:r>
              <w:rPr>
                <w:rFonts w:ascii="宋体" w:hAnsi="宋体" w:cs="宋体"/>
                <w:color w:val="000000"/>
                <w:sz w:val="20"/>
              </w:rPr>
              <w:t>317,785.26</w:t>
            </w:r>
          </w:p>
        </w:tc>
        <w:tc>
          <w:tcPr>
            <w:tcW w:w="1720" w:type="dxa"/>
            <w:vAlign w:val="center"/>
          </w:tcPr>
          <w:p w14:paraId="66960B50"/>
        </w:tc>
        <w:tc>
          <w:tcPr>
            <w:tcW w:w="1698" w:type="dxa"/>
            <w:vAlign w:val="center"/>
          </w:tcPr>
          <w:p w14:paraId="32C5EE34">
            <w:pPr>
              <w:snapToGrid w:val="0"/>
              <w:jc w:val="right"/>
            </w:pPr>
            <w:r>
              <w:rPr>
                <w:rFonts w:ascii="宋体" w:hAnsi="宋体" w:cs="宋体"/>
                <w:color w:val="000000"/>
                <w:sz w:val="20"/>
              </w:rPr>
              <w:t>85,000.00</w:t>
            </w:r>
          </w:p>
        </w:tc>
      </w:tr>
      <w:tr w14:paraId="3133A5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617E4B1">
            <w:pPr>
              <w:snapToGrid w:val="0"/>
            </w:pPr>
            <w:r>
              <w:rPr>
                <w:rFonts w:ascii="宋体" w:hAnsi="宋体" w:cs="宋体"/>
                <w:color w:val="000000"/>
                <w:sz w:val="20"/>
              </w:rPr>
              <w:t>21011</w:t>
            </w:r>
          </w:p>
        </w:tc>
        <w:tc>
          <w:tcPr>
            <w:tcW w:w="3480" w:type="dxa"/>
            <w:vAlign w:val="center"/>
          </w:tcPr>
          <w:p w14:paraId="66DD056D">
            <w:pPr>
              <w:snapToGrid w:val="0"/>
            </w:pPr>
            <w:r>
              <w:rPr>
                <w:rFonts w:ascii="宋体" w:hAnsi="宋体" w:cs="宋体"/>
                <w:color w:val="000000"/>
                <w:sz w:val="20"/>
              </w:rPr>
              <w:t>行政事业单位医疗</w:t>
            </w:r>
          </w:p>
        </w:tc>
        <w:tc>
          <w:tcPr>
            <w:tcW w:w="1720" w:type="dxa"/>
            <w:vAlign w:val="center"/>
          </w:tcPr>
          <w:p w14:paraId="31E92528">
            <w:pPr>
              <w:snapToGrid w:val="0"/>
              <w:jc w:val="right"/>
            </w:pPr>
            <w:r>
              <w:rPr>
                <w:rFonts w:ascii="宋体" w:hAnsi="宋体" w:cs="宋体"/>
                <w:color w:val="000000"/>
                <w:sz w:val="20"/>
              </w:rPr>
              <w:t>317,785.26</w:t>
            </w:r>
          </w:p>
        </w:tc>
        <w:tc>
          <w:tcPr>
            <w:tcW w:w="1720" w:type="dxa"/>
            <w:vAlign w:val="center"/>
          </w:tcPr>
          <w:p w14:paraId="6F72EE12">
            <w:pPr>
              <w:snapToGrid w:val="0"/>
              <w:jc w:val="right"/>
            </w:pPr>
            <w:r>
              <w:rPr>
                <w:rFonts w:ascii="宋体" w:hAnsi="宋体" w:cs="宋体"/>
                <w:color w:val="000000"/>
                <w:sz w:val="20"/>
              </w:rPr>
              <w:t>317,785.26</w:t>
            </w:r>
          </w:p>
        </w:tc>
        <w:tc>
          <w:tcPr>
            <w:tcW w:w="1720" w:type="dxa"/>
            <w:vAlign w:val="center"/>
          </w:tcPr>
          <w:p w14:paraId="4FB98936">
            <w:pPr>
              <w:snapToGrid w:val="0"/>
              <w:jc w:val="right"/>
            </w:pPr>
            <w:r>
              <w:rPr>
                <w:rFonts w:ascii="宋体" w:hAnsi="宋体" w:cs="宋体"/>
                <w:color w:val="000000"/>
                <w:sz w:val="20"/>
              </w:rPr>
              <w:t>317,785.26</w:t>
            </w:r>
          </w:p>
        </w:tc>
        <w:tc>
          <w:tcPr>
            <w:tcW w:w="1720" w:type="dxa"/>
            <w:vAlign w:val="center"/>
          </w:tcPr>
          <w:p w14:paraId="27C512C1"/>
        </w:tc>
        <w:tc>
          <w:tcPr>
            <w:tcW w:w="1698" w:type="dxa"/>
            <w:vAlign w:val="center"/>
          </w:tcPr>
          <w:p w14:paraId="3DDF8F16"/>
        </w:tc>
      </w:tr>
      <w:tr w14:paraId="43F572E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3C18D5F">
            <w:pPr>
              <w:snapToGrid w:val="0"/>
            </w:pPr>
            <w:r>
              <w:rPr>
                <w:rFonts w:ascii="宋体" w:hAnsi="宋体" w:cs="宋体"/>
                <w:color w:val="000000"/>
                <w:sz w:val="20"/>
              </w:rPr>
              <w:t>2101102</w:t>
            </w:r>
          </w:p>
        </w:tc>
        <w:tc>
          <w:tcPr>
            <w:tcW w:w="3480" w:type="dxa"/>
            <w:vAlign w:val="center"/>
          </w:tcPr>
          <w:p w14:paraId="2CE1E2EB">
            <w:pPr>
              <w:snapToGrid w:val="0"/>
            </w:pPr>
            <w:r>
              <w:rPr>
                <w:rFonts w:ascii="宋体" w:hAnsi="宋体" w:cs="宋体"/>
                <w:color w:val="000000"/>
                <w:sz w:val="20"/>
              </w:rPr>
              <w:t>事业单位医疗</w:t>
            </w:r>
          </w:p>
        </w:tc>
        <w:tc>
          <w:tcPr>
            <w:tcW w:w="1720" w:type="dxa"/>
            <w:vAlign w:val="center"/>
          </w:tcPr>
          <w:p w14:paraId="3FDCC03A">
            <w:pPr>
              <w:snapToGrid w:val="0"/>
              <w:jc w:val="right"/>
            </w:pPr>
            <w:r>
              <w:rPr>
                <w:rFonts w:ascii="宋体" w:hAnsi="宋体" w:cs="宋体"/>
                <w:color w:val="000000"/>
                <w:sz w:val="20"/>
              </w:rPr>
              <w:t>291,705.26</w:t>
            </w:r>
          </w:p>
        </w:tc>
        <w:tc>
          <w:tcPr>
            <w:tcW w:w="1720" w:type="dxa"/>
            <w:vAlign w:val="center"/>
          </w:tcPr>
          <w:p w14:paraId="7629763D">
            <w:pPr>
              <w:snapToGrid w:val="0"/>
              <w:jc w:val="right"/>
            </w:pPr>
            <w:r>
              <w:rPr>
                <w:rFonts w:ascii="宋体" w:hAnsi="宋体" w:cs="宋体"/>
                <w:color w:val="000000"/>
                <w:sz w:val="20"/>
              </w:rPr>
              <w:t>291,705.26</w:t>
            </w:r>
          </w:p>
        </w:tc>
        <w:tc>
          <w:tcPr>
            <w:tcW w:w="1720" w:type="dxa"/>
            <w:vAlign w:val="center"/>
          </w:tcPr>
          <w:p w14:paraId="6DC261AA">
            <w:pPr>
              <w:snapToGrid w:val="0"/>
              <w:jc w:val="right"/>
            </w:pPr>
            <w:r>
              <w:rPr>
                <w:rFonts w:ascii="宋体" w:hAnsi="宋体" w:cs="宋体"/>
                <w:color w:val="000000"/>
                <w:sz w:val="20"/>
              </w:rPr>
              <w:t>291,705.26</w:t>
            </w:r>
          </w:p>
        </w:tc>
        <w:tc>
          <w:tcPr>
            <w:tcW w:w="1720" w:type="dxa"/>
            <w:vAlign w:val="center"/>
          </w:tcPr>
          <w:p w14:paraId="03F22E45"/>
        </w:tc>
        <w:tc>
          <w:tcPr>
            <w:tcW w:w="1698" w:type="dxa"/>
            <w:vAlign w:val="center"/>
          </w:tcPr>
          <w:p w14:paraId="1FD39B37"/>
        </w:tc>
      </w:tr>
      <w:tr w14:paraId="22870ED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399548F">
            <w:pPr>
              <w:snapToGrid w:val="0"/>
            </w:pPr>
            <w:r>
              <w:rPr>
                <w:rFonts w:ascii="宋体" w:hAnsi="宋体" w:cs="宋体"/>
                <w:color w:val="000000"/>
                <w:sz w:val="20"/>
              </w:rPr>
              <w:t>2101199</w:t>
            </w:r>
          </w:p>
        </w:tc>
        <w:tc>
          <w:tcPr>
            <w:tcW w:w="3480" w:type="dxa"/>
            <w:vAlign w:val="center"/>
          </w:tcPr>
          <w:p w14:paraId="459108D5">
            <w:pPr>
              <w:snapToGrid w:val="0"/>
            </w:pPr>
            <w:r>
              <w:rPr>
                <w:rFonts w:ascii="宋体" w:hAnsi="宋体" w:cs="宋体"/>
                <w:color w:val="000000"/>
                <w:sz w:val="20"/>
              </w:rPr>
              <w:t>其他行政事业单位医疗支出</w:t>
            </w:r>
          </w:p>
        </w:tc>
        <w:tc>
          <w:tcPr>
            <w:tcW w:w="1720" w:type="dxa"/>
            <w:vAlign w:val="center"/>
          </w:tcPr>
          <w:p w14:paraId="451E0E5D">
            <w:pPr>
              <w:snapToGrid w:val="0"/>
              <w:jc w:val="right"/>
            </w:pPr>
            <w:r>
              <w:rPr>
                <w:rFonts w:ascii="宋体" w:hAnsi="宋体" w:cs="宋体"/>
                <w:color w:val="000000"/>
                <w:sz w:val="20"/>
              </w:rPr>
              <w:t>26,080.00</w:t>
            </w:r>
          </w:p>
        </w:tc>
        <w:tc>
          <w:tcPr>
            <w:tcW w:w="1720" w:type="dxa"/>
            <w:vAlign w:val="center"/>
          </w:tcPr>
          <w:p w14:paraId="10B394CD">
            <w:pPr>
              <w:snapToGrid w:val="0"/>
              <w:jc w:val="right"/>
            </w:pPr>
            <w:r>
              <w:rPr>
                <w:rFonts w:ascii="宋体" w:hAnsi="宋体" w:cs="宋体"/>
                <w:color w:val="000000"/>
                <w:sz w:val="20"/>
              </w:rPr>
              <w:t>26,080.00</w:t>
            </w:r>
          </w:p>
        </w:tc>
        <w:tc>
          <w:tcPr>
            <w:tcW w:w="1720" w:type="dxa"/>
            <w:vAlign w:val="center"/>
          </w:tcPr>
          <w:p w14:paraId="334BDF6E">
            <w:pPr>
              <w:snapToGrid w:val="0"/>
              <w:jc w:val="right"/>
            </w:pPr>
            <w:r>
              <w:rPr>
                <w:rFonts w:ascii="宋体" w:hAnsi="宋体" w:cs="宋体"/>
                <w:color w:val="000000"/>
                <w:sz w:val="20"/>
              </w:rPr>
              <w:t>26,080.00</w:t>
            </w:r>
          </w:p>
        </w:tc>
        <w:tc>
          <w:tcPr>
            <w:tcW w:w="1720" w:type="dxa"/>
            <w:vAlign w:val="center"/>
          </w:tcPr>
          <w:p w14:paraId="080E756C"/>
        </w:tc>
        <w:tc>
          <w:tcPr>
            <w:tcW w:w="1698" w:type="dxa"/>
            <w:vAlign w:val="center"/>
          </w:tcPr>
          <w:p w14:paraId="50D702A4"/>
        </w:tc>
      </w:tr>
      <w:tr w14:paraId="4A7CD38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6D1449E1">
            <w:pPr>
              <w:snapToGrid w:val="0"/>
            </w:pPr>
            <w:r>
              <w:rPr>
                <w:rFonts w:ascii="宋体" w:hAnsi="宋体" w:cs="宋体"/>
                <w:color w:val="000000"/>
                <w:sz w:val="20"/>
              </w:rPr>
              <w:t>21099</w:t>
            </w:r>
          </w:p>
        </w:tc>
        <w:tc>
          <w:tcPr>
            <w:tcW w:w="3480" w:type="dxa"/>
            <w:vAlign w:val="center"/>
          </w:tcPr>
          <w:p w14:paraId="0499B770">
            <w:pPr>
              <w:snapToGrid w:val="0"/>
            </w:pPr>
            <w:r>
              <w:rPr>
                <w:rFonts w:ascii="宋体" w:hAnsi="宋体" w:cs="宋体"/>
                <w:color w:val="000000"/>
                <w:sz w:val="20"/>
              </w:rPr>
              <w:t>其他卫生健康支出</w:t>
            </w:r>
          </w:p>
        </w:tc>
        <w:tc>
          <w:tcPr>
            <w:tcW w:w="1720" w:type="dxa"/>
            <w:vAlign w:val="center"/>
          </w:tcPr>
          <w:p w14:paraId="14BC934E">
            <w:pPr>
              <w:snapToGrid w:val="0"/>
              <w:jc w:val="right"/>
            </w:pPr>
            <w:r>
              <w:rPr>
                <w:rFonts w:ascii="宋体" w:hAnsi="宋体" w:cs="宋体"/>
                <w:color w:val="000000"/>
                <w:sz w:val="20"/>
              </w:rPr>
              <w:t>85,000.00</w:t>
            </w:r>
          </w:p>
        </w:tc>
        <w:tc>
          <w:tcPr>
            <w:tcW w:w="1720" w:type="dxa"/>
            <w:vAlign w:val="center"/>
          </w:tcPr>
          <w:p w14:paraId="4B2CBABD"/>
        </w:tc>
        <w:tc>
          <w:tcPr>
            <w:tcW w:w="1720" w:type="dxa"/>
            <w:vAlign w:val="center"/>
          </w:tcPr>
          <w:p w14:paraId="3EE4F320"/>
        </w:tc>
        <w:tc>
          <w:tcPr>
            <w:tcW w:w="1720" w:type="dxa"/>
            <w:vAlign w:val="center"/>
          </w:tcPr>
          <w:p w14:paraId="5990E2AF"/>
        </w:tc>
        <w:tc>
          <w:tcPr>
            <w:tcW w:w="1698" w:type="dxa"/>
            <w:vAlign w:val="center"/>
          </w:tcPr>
          <w:p w14:paraId="3C033B59">
            <w:pPr>
              <w:snapToGrid w:val="0"/>
              <w:jc w:val="right"/>
            </w:pPr>
            <w:r>
              <w:rPr>
                <w:rFonts w:ascii="宋体" w:hAnsi="宋体" w:cs="宋体"/>
                <w:color w:val="000000"/>
                <w:sz w:val="20"/>
              </w:rPr>
              <w:t>85,000.00</w:t>
            </w:r>
          </w:p>
        </w:tc>
      </w:tr>
      <w:tr w14:paraId="34FA8ED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48A7E0A">
            <w:pPr>
              <w:snapToGrid w:val="0"/>
            </w:pPr>
            <w:r>
              <w:rPr>
                <w:rFonts w:ascii="宋体" w:hAnsi="宋体" w:cs="宋体"/>
                <w:color w:val="000000"/>
                <w:sz w:val="20"/>
              </w:rPr>
              <w:t>2109999</w:t>
            </w:r>
          </w:p>
        </w:tc>
        <w:tc>
          <w:tcPr>
            <w:tcW w:w="3480" w:type="dxa"/>
            <w:vAlign w:val="center"/>
          </w:tcPr>
          <w:p w14:paraId="7B6177D2">
            <w:pPr>
              <w:snapToGrid w:val="0"/>
            </w:pPr>
            <w:r>
              <w:rPr>
                <w:rFonts w:ascii="宋体" w:hAnsi="宋体" w:cs="宋体"/>
                <w:color w:val="000000"/>
                <w:sz w:val="20"/>
              </w:rPr>
              <w:t>其他卫生健康支出</w:t>
            </w:r>
          </w:p>
        </w:tc>
        <w:tc>
          <w:tcPr>
            <w:tcW w:w="1720" w:type="dxa"/>
            <w:vAlign w:val="center"/>
          </w:tcPr>
          <w:p w14:paraId="25439CC2">
            <w:pPr>
              <w:snapToGrid w:val="0"/>
              <w:jc w:val="right"/>
            </w:pPr>
            <w:r>
              <w:rPr>
                <w:rFonts w:ascii="宋体" w:hAnsi="宋体" w:cs="宋体"/>
                <w:color w:val="000000"/>
                <w:sz w:val="20"/>
              </w:rPr>
              <w:t>85,000.00</w:t>
            </w:r>
          </w:p>
        </w:tc>
        <w:tc>
          <w:tcPr>
            <w:tcW w:w="1720" w:type="dxa"/>
            <w:vAlign w:val="center"/>
          </w:tcPr>
          <w:p w14:paraId="69FC479A"/>
        </w:tc>
        <w:tc>
          <w:tcPr>
            <w:tcW w:w="1720" w:type="dxa"/>
            <w:vAlign w:val="center"/>
          </w:tcPr>
          <w:p w14:paraId="773BA667"/>
        </w:tc>
        <w:tc>
          <w:tcPr>
            <w:tcW w:w="1720" w:type="dxa"/>
            <w:vAlign w:val="center"/>
          </w:tcPr>
          <w:p w14:paraId="4FB0CA19"/>
        </w:tc>
        <w:tc>
          <w:tcPr>
            <w:tcW w:w="1698" w:type="dxa"/>
            <w:vAlign w:val="center"/>
          </w:tcPr>
          <w:p w14:paraId="28C3799C">
            <w:pPr>
              <w:snapToGrid w:val="0"/>
              <w:jc w:val="right"/>
            </w:pPr>
            <w:r>
              <w:rPr>
                <w:rFonts w:ascii="宋体" w:hAnsi="宋体" w:cs="宋体"/>
                <w:color w:val="000000"/>
                <w:sz w:val="20"/>
              </w:rPr>
              <w:t>85,000.00</w:t>
            </w:r>
          </w:p>
        </w:tc>
      </w:tr>
      <w:tr w14:paraId="0F0636F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A7DEB10">
            <w:pPr>
              <w:snapToGrid w:val="0"/>
            </w:pPr>
            <w:r>
              <w:rPr>
                <w:rFonts w:ascii="宋体" w:hAnsi="宋体" w:cs="宋体"/>
                <w:color w:val="000000"/>
                <w:sz w:val="20"/>
              </w:rPr>
              <w:t>212</w:t>
            </w:r>
          </w:p>
        </w:tc>
        <w:tc>
          <w:tcPr>
            <w:tcW w:w="3480" w:type="dxa"/>
            <w:vAlign w:val="center"/>
          </w:tcPr>
          <w:p w14:paraId="6F382328">
            <w:pPr>
              <w:snapToGrid w:val="0"/>
            </w:pPr>
            <w:r>
              <w:rPr>
                <w:rFonts w:ascii="宋体" w:hAnsi="宋体" w:cs="宋体"/>
                <w:color w:val="000000"/>
                <w:sz w:val="20"/>
              </w:rPr>
              <w:t>城乡社区支出</w:t>
            </w:r>
          </w:p>
        </w:tc>
        <w:tc>
          <w:tcPr>
            <w:tcW w:w="1720" w:type="dxa"/>
            <w:vAlign w:val="center"/>
          </w:tcPr>
          <w:p w14:paraId="1D2F48DE">
            <w:pPr>
              <w:snapToGrid w:val="0"/>
              <w:jc w:val="right"/>
            </w:pPr>
            <w:r>
              <w:rPr>
                <w:rFonts w:ascii="宋体" w:hAnsi="宋体" w:cs="宋体"/>
                <w:color w:val="000000"/>
                <w:sz w:val="20"/>
              </w:rPr>
              <w:t>47,346,147.58</w:t>
            </w:r>
          </w:p>
        </w:tc>
        <w:tc>
          <w:tcPr>
            <w:tcW w:w="1720" w:type="dxa"/>
            <w:vAlign w:val="center"/>
          </w:tcPr>
          <w:p w14:paraId="6E818E47">
            <w:pPr>
              <w:snapToGrid w:val="0"/>
              <w:jc w:val="right"/>
            </w:pPr>
            <w:r>
              <w:rPr>
                <w:rFonts w:ascii="宋体" w:hAnsi="宋体" w:cs="宋体"/>
                <w:color w:val="000000"/>
                <w:sz w:val="20"/>
              </w:rPr>
              <w:t>3,685,614.07</w:t>
            </w:r>
          </w:p>
        </w:tc>
        <w:tc>
          <w:tcPr>
            <w:tcW w:w="1720" w:type="dxa"/>
            <w:vAlign w:val="center"/>
          </w:tcPr>
          <w:p w14:paraId="01C68984">
            <w:pPr>
              <w:snapToGrid w:val="0"/>
              <w:jc w:val="right"/>
            </w:pPr>
            <w:r>
              <w:rPr>
                <w:rFonts w:ascii="宋体" w:hAnsi="宋体" w:cs="宋体"/>
                <w:color w:val="000000"/>
                <w:sz w:val="20"/>
              </w:rPr>
              <w:t>3,526,019.90</w:t>
            </w:r>
          </w:p>
        </w:tc>
        <w:tc>
          <w:tcPr>
            <w:tcW w:w="1720" w:type="dxa"/>
            <w:vAlign w:val="center"/>
          </w:tcPr>
          <w:p w14:paraId="6CECD4B8">
            <w:pPr>
              <w:snapToGrid w:val="0"/>
              <w:jc w:val="right"/>
            </w:pPr>
            <w:r>
              <w:rPr>
                <w:rFonts w:ascii="宋体" w:hAnsi="宋体" w:cs="宋体"/>
                <w:color w:val="000000"/>
                <w:sz w:val="20"/>
              </w:rPr>
              <w:t>159,594.17</w:t>
            </w:r>
          </w:p>
        </w:tc>
        <w:tc>
          <w:tcPr>
            <w:tcW w:w="1698" w:type="dxa"/>
            <w:vAlign w:val="center"/>
          </w:tcPr>
          <w:p w14:paraId="0E005B1B">
            <w:pPr>
              <w:snapToGrid w:val="0"/>
              <w:jc w:val="right"/>
            </w:pPr>
            <w:r>
              <w:rPr>
                <w:rFonts w:ascii="宋体" w:hAnsi="宋体" w:cs="宋体"/>
                <w:color w:val="000000"/>
                <w:sz w:val="20"/>
              </w:rPr>
              <w:t>43,660,533.51</w:t>
            </w:r>
          </w:p>
        </w:tc>
      </w:tr>
      <w:tr w14:paraId="4198F9E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448E886">
            <w:pPr>
              <w:snapToGrid w:val="0"/>
            </w:pPr>
            <w:r>
              <w:rPr>
                <w:rFonts w:ascii="宋体" w:hAnsi="宋体" w:cs="宋体"/>
                <w:color w:val="000000"/>
                <w:sz w:val="20"/>
              </w:rPr>
              <w:t>21205</w:t>
            </w:r>
          </w:p>
        </w:tc>
        <w:tc>
          <w:tcPr>
            <w:tcW w:w="3480" w:type="dxa"/>
            <w:vAlign w:val="center"/>
          </w:tcPr>
          <w:p w14:paraId="42F721B0">
            <w:pPr>
              <w:snapToGrid w:val="0"/>
            </w:pPr>
            <w:r>
              <w:rPr>
                <w:rFonts w:ascii="宋体" w:hAnsi="宋体" w:cs="宋体"/>
                <w:color w:val="000000"/>
                <w:sz w:val="20"/>
              </w:rPr>
              <w:t>城乡社区环境卫生</w:t>
            </w:r>
          </w:p>
        </w:tc>
        <w:tc>
          <w:tcPr>
            <w:tcW w:w="1720" w:type="dxa"/>
            <w:vAlign w:val="center"/>
          </w:tcPr>
          <w:p w14:paraId="508F4AF0">
            <w:pPr>
              <w:snapToGrid w:val="0"/>
              <w:jc w:val="right"/>
            </w:pPr>
            <w:r>
              <w:rPr>
                <w:rFonts w:ascii="宋体" w:hAnsi="宋体" w:cs="宋体"/>
                <w:color w:val="000000"/>
                <w:sz w:val="20"/>
              </w:rPr>
              <w:t>43,660,533.51</w:t>
            </w:r>
          </w:p>
        </w:tc>
        <w:tc>
          <w:tcPr>
            <w:tcW w:w="1720" w:type="dxa"/>
            <w:vAlign w:val="center"/>
          </w:tcPr>
          <w:p w14:paraId="4DECCB9F"/>
        </w:tc>
        <w:tc>
          <w:tcPr>
            <w:tcW w:w="1720" w:type="dxa"/>
            <w:vAlign w:val="center"/>
          </w:tcPr>
          <w:p w14:paraId="18E34913"/>
        </w:tc>
        <w:tc>
          <w:tcPr>
            <w:tcW w:w="1720" w:type="dxa"/>
            <w:vAlign w:val="center"/>
          </w:tcPr>
          <w:p w14:paraId="2E30FBDB"/>
        </w:tc>
        <w:tc>
          <w:tcPr>
            <w:tcW w:w="1698" w:type="dxa"/>
            <w:vAlign w:val="center"/>
          </w:tcPr>
          <w:p w14:paraId="090E4382">
            <w:pPr>
              <w:snapToGrid w:val="0"/>
              <w:jc w:val="right"/>
            </w:pPr>
            <w:r>
              <w:rPr>
                <w:rFonts w:ascii="宋体" w:hAnsi="宋体" w:cs="宋体"/>
                <w:color w:val="000000"/>
                <w:sz w:val="20"/>
              </w:rPr>
              <w:t>43,660,533.51</w:t>
            </w:r>
          </w:p>
        </w:tc>
      </w:tr>
      <w:tr w14:paraId="0A03F11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8C7C61F">
            <w:pPr>
              <w:snapToGrid w:val="0"/>
            </w:pPr>
            <w:r>
              <w:rPr>
                <w:rFonts w:ascii="宋体" w:hAnsi="宋体" w:cs="宋体"/>
                <w:color w:val="000000"/>
                <w:sz w:val="20"/>
              </w:rPr>
              <w:t>2120501</w:t>
            </w:r>
          </w:p>
        </w:tc>
        <w:tc>
          <w:tcPr>
            <w:tcW w:w="3480" w:type="dxa"/>
            <w:vAlign w:val="center"/>
          </w:tcPr>
          <w:p w14:paraId="197E70FE">
            <w:pPr>
              <w:snapToGrid w:val="0"/>
            </w:pPr>
            <w:r>
              <w:rPr>
                <w:rFonts w:ascii="宋体" w:hAnsi="宋体" w:cs="宋体"/>
                <w:color w:val="000000"/>
                <w:sz w:val="20"/>
              </w:rPr>
              <w:t>城乡社区环境卫生</w:t>
            </w:r>
          </w:p>
        </w:tc>
        <w:tc>
          <w:tcPr>
            <w:tcW w:w="1720" w:type="dxa"/>
            <w:vAlign w:val="center"/>
          </w:tcPr>
          <w:p w14:paraId="007C87B1">
            <w:pPr>
              <w:snapToGrid w:val="0"/>
              <w:jc w:val="right"/>
            </w:pPr>
            <w:r>
              <w:rPr>
                <w:rFonts w:ascii="宋体" w:hAnsi="宋体" w:cs="宋体"/>
                <w:color w:val="000000"/>
                <w:sz w:val="20"/>
              </w:rPr>
              <w:t>43,660,533.51</w:t>
            </w:r>
          </w:p>
        </w:tc>
        <w:tc>
          <w:tcPr>
            <w:tcW w:w="1720" w:type="dxa"/>
            <w:vAlign w:val="center"/>
          </w:tcPr>
          <w:p w14:paraId="4761BC93"/>
        </w:tc>
        <w:tc>
          <w:tcPr>
            <w:tcW w:w="1720" w:type="dxa"/>
            <w:vAlign w:val="center"/>
          </w:tcPr>
          <w:p w14:paraId="3E25904D"/>
        </w:tc>
        <w:tc>
          <w:tcPr>
            <w:tcW w:w="1720" w:type="dxa"/>
            <w:vAlign w:val="center"/>
          </w:tcPr>
          <w:p w14:paraId="01C9E80F"/>
        </w:tc>
        <w:tc>
          <w:tcPr>
            <w:tcW w:w="1698" w:type="dxa"/>
            <w:vAlign w:val="center"/>
          </w:tcPr>
          <w:p w14:paraId="22C6241F">
            <w:pPr>
              <w:snapToGrid w:val="0"/>
              <w:jc w:val="right"/>
            </w:pPr>
            <w:r>
              <w:rPr>
                <w:rFonts w:ascii="宋体" w:hAnsi="宋体" w:cs="宋体"/>
                <w:color w:val="000000"/>
                <w:sz w:val="20"/>
              </w:rPr>
              <w:t>43,660,533.51</w:t>
            </w:r>
          </w:p>
        </w:tc>
      </w:tr>
      <w:tr w14:paraId="2165C4E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78201B6D">
            <w:pPr>
              <w:snapToGrid w:val="0"/>
            </w:pPr>
            <w:r>
              <w:rPr>
                <w:rFonts w:ascii="宋体" w:hAnsi="宋体" w:cs="宋体"/>
                <w:color w:val="000000"/>
                <w:sz w:val="20"/>
              </w:rPr>
              <w:t>21299</w:t>
            </w:r>
          </w:p>
        </w:tc>
        <w:tc>
          <w:tcPr>
            <w:tcW w:w="3480" w:type="dxa"/>
            <w:vAlign w:val="center"/>
          </w:tcPr>
          <w:p w14:paraId="2FB45F7E">
            <w:pPr>
              <w:snapToGrid w:val="0"/>
            </w:pPr>
            <w:r>
              <w:rPr>
                <w:rFonts w:ascii="宋体" w:hAnsi="宋体" w:cs="宋体"/>
                <w:color w:val="000000"/>
                <w:sz w:val="20"/>
              </w:rPr>
              <w:t>其他城乡社区支出</w:t>
            </w:r>
          </w:p>
        </w:tc>
        <w:tc>
          <w:tcPr>
            <w:tcW w:w="1720" w:type="dxa"/>
            <w:vAlign w:val="center"/>
          </w:tcPr>
          <w:p w14:paraId="3E5DDB07">
            <w:pPr>
              <w:snapToGrid w:val="0"/>
              <w:jc w:val="right"/>
            </w:pPr>
            <w:r>
              <w:rPr>
                <w:rFonts w:ascii="宋体" w:hAnsi="宋体" w:cs="宋体"/>
                <w:color w:val="000000"/>
                <w:sz w:val="20"/>
              </w:rPr>
              <w:t>3,685,614.07</w:t>
            </w:r>
          </w:p>
        </w:tc>
        <w:tc>
          <w:tcPr>
            <w:tcW w:w="1720" w:type="dxa"/>
            <w:vAlign w:val="center"/>
          </w:tcPr>
          <w:p w14:paraId="216F5076">
            <w:pPr>
              <w:snapToGrid w:val="0"/>
              <w:jc w:val="right"/>
            </w:pPr>
            <w:r>
              <w:rPr>
                <w:rFonts w:ascii="宋体" w:hAnsi="宋体" w:cs="宋体"/>
                <w:color w:val="000000"/>
                <w:sz w:val="20"/>
              </w:rPr>
              <w:t>3,685,614.07</w:t>
            </w:r>
          </w:p>
        </w:tc>
        <w:tc>
          <w:tcPr>
            <w:tcW w:w="1720" w:type="dxa"/>
            <w:vAlign w:val="center"/>
          </w:tcPr>
          <w:p w14:paraId="78CDF5D1">
            <w:pPr>
              <w:snapToGrid w:val="0"/>
              <w:jc w:val="right"/>
            </w:pPr>
            <w:r>
              <w:rPr>
                <w:rFonts w:ascii="宋体" w:hAnsi="宋体" w:cs="宋体"/>
                <w:color w:val="000000"/>
                <w:sz w:val="20"/>
              </w:rPr>
              <w:t>3,526,019.90</w:t>
            </w:r>
          </w:p>
        </w:tc>
        <w:tc>
          <w:tcPr>
            <w:tcW w:w="1720" w:type="dxa"/>
            <w:vAlign w:val="center"/>
          </w:tcPr>
          <w:p w14:paraId="5A213314">
            <w:pPr>
              <w:snapToGrid w:val="0"/>
              <w:jc w:val="right"/>
            </w:pPr>
            <w:r>
              <w:rPr>
                <w:rFonts w:ascii="宋体" w:hAnsi="宋体" w:cs="宋体"/>
                <w:color w:val="000000"/>
                <w:sz w:val="20"/>
              </w:rPr>
              <w:t>159,594.17</w:t>
            </w:r>
          </w:p>
        </w:tc>
        <w:tc>
          <w:tcPr>
            <w:tcW w:w="1698" w:type="dxa"/>
            <w:vAlign w:val="center"/>
          </w:tcPr>
          <w:p w14:paraId="698CEF28"/>
        </w:tc>
      </w:tr>
      <w:tr w14:paraId="775A6F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9718461">
            <w:pPr>
              <w:snapToGrid w:val="0"/>
            </w:pPr>
            <w:r>
              <w:rPr>
                <w:rFonts w:ascii="宋体" w:hAnsi="宋体" w:cs="宋体"/>
                <w:color w:val="000000"/>
                <w:sz w:val="20"/>
              </w:rPr>
              <w:t>2129999</w:t>
            </w:r>
          </w:p>
        </w:tc>
        <w:tc>
          <w:tcPr>
            <w:tcW w:w="3480" w:type="dxa"/>
            <w:vAlign w:val="center"/>
          </w:tcPr>
          <w:p w14:paraId="28BAD1C4">
            <w:pPr>
              <w:snapToGrid w:val="0"/>
            </w:pPr>
            <w:r>
              <w:rPr>
                <w:rFonts w:ascii="宋体" w:hAnsi="宋体" w:cs="宋体"/>
                <w:color w:val="000000"/>
                <w:sz w:val="20"/>
              </w:rPr>
              <w:t>其他城乡社区支出</w:t>
            </w:r>
          </w:p>
        </w:tc>
        <w:tc>
          <w:tcPr>
            <w:tcW w:w="1720" w:type="dxa"/>
            <w:vAlign w:val="center"/>
          </w:tcPr>
          <w:p w14:paraId="5F54A34E">
            <w:pPr>
              <w:snapToGrid w:val="0"/>
              <w:jc w:val="right"/>
            </w:pPr>
            <w:r>
              <w:rPr>
                <w:rFonts w:ascii="宋体" w:hAnsi="宋体" w:cs="宋体"/>
                <w:color w:val="000000"/>
                <w:sz w:val="20"/>
              </w:rPr>
              <w:t>3,685,614.07</w:t>
            </w:r>
          </w:p>
        </w:tc>
        <w:tc>
          <w:tcPr>
            <w:tcW w:w="1720" w:type="dxa"/>
            <w:vAlign w:val="center"/>
          </w:tcPr>
          <w:p w14:paraId="78439081">
            <w:pPr>
              <w:snapToGrid w:val="0"/>
              <w:jc w:val="right"/>
            </w:pPr>
            <w:r>
              <w:rPr>
                <w:rFonts w:ascii="宋体" w:hAnsi="宋体" w:cs="宋体"/>
                <w:color w:val="000000"/>
                <w:sz w:val="20"/>
              </w:rPr>
              <w:t>3,685,614.07</w:t>
            </w:r>
          </w:p>
        </w:tc>
        <w:tc>
          <w:tcPr>
            <w:tcW w:w="1720" w:type="dxa"/>
            <w:vAlign w:val="center"/>
          </w:tcPr>
          <w:p w14:paraId="78CBEA27">
            <w:pPr>
              <w:snapToGrid w:val="0"/>
              <w:jc w:val="right"/>
            </w:pPr>
            <w:r>
              <w:rPr>
                <w:rFonts w:ascii="宋体" w:hAnsi="宋体" w:cs="宋体"/>
                <w:color w:val="000000"/>
                <w:sz w:val="20"/>
              </w:rPr>
              <w:t>3,526,019.90</w:t>
            </w:r>
          </w:p>
        </w:tc>
        <w:tc>
          <w:tcPr>
            <w:tcW w:w="1720" w:type="dxa"/>
            <w:vAlign w:val="center"/>
          </w:tcPr>
          <w:p w14:paraId="22FF7D0B">
            <w:pPr>
              <w:snapToGrid w:val="0"/>
              <w:jc w:val="right"/>
            </w:pPr>
            <w:r>
              <w:rPr>
                <w:rFonts w:ascii="宋体" w:hAnsi="宋体" w:cs="宋体"/>
                <w:color w:val="000000"/>
                <w:sz w:val="20"/>
              </w:rPr>
              <w:t>159,594.17</w:t>
            </w:r>
          </w:p>
        </w:tc>
        <w:tc>
          <w:tcPr>
            <w:tcW w:w="1698" w:type="dxa"/>
            <w:vAlign w:val="center"/>
          </w:tcPr>
          <w:p w14:paraId="795EC2AB"/>
        </w:tc>
      </w:tr>
      <w:tr w14:paraId="0D72D0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C268CCB">
            <w:pPr>
              <w:snapToGrid w:val="0"/>
            </w:pPr>
            <w:r>
              <w:rPr>
                <w:rFonts w:ascii="宋体" w:hAnsi="宋体" w:cs="宋体"/>
                <w:color w:val="000000"/>
                <w:sz w:val="20"/>
              </w:rPr>
              <w:t>213</w:t>
            </w:r>
          </w:p>
        </w:tc>
        <w:tc>
          <w:tcPr>
            <w:tcW w:w="3480" w:type="dxa"/>
            <w:vAlign w:val="center"/>
          </w:tcPr>
          <w:p w14:paraId="3D56F359">
            <w:pPr>
              <w:snapToGrid w:val="0"/>
            </w:pPr>
            <w:r>
              <w:rPr>
                <w:rFonts w:ascii="宋体" w:hAnsi="宋体" w:cs="宋体"/>
                <w:color w:val="000000"/>
                <w:sz w:val="20"/>
              </w:rPr>
              <w:t>农林水支出</w:t>
            </w:r>
          </w:p>
        </w:tc>
        <w:tc>
          <w:tcPr>
            <w:tcW w:w="1720" w:type="dxa"/>
            <w:vAlign w:val="center"/>
          </w:tcPr>
          <w:p w14:paraId="3A44E8FA">
            <w:pPr>
              <w:snapToGrid w:val="0"/>
              <w:jc w:val="right"/>
            </w:pPr>
            <w:r>
              <w:rPr>
                <w:rFonts w:ascii="宋体" w:hAnsi="宋体" w:cs="宋体"/>
                <w:color w:val="000000"/>
                <w:sz w:val="20"/>
              </w:rPr>
              <w:t>4,432,447.72</w:t>
            </w:r>
          </w:p>
        </w:tc>
        <w:tc>
          <w:tcPr>
            <w:tcW w:w="1720" w:type="dxa"/>
            <w:vAlign w:val="center"/>
          </w:tcPr>
          <w:p w14:paraId="4D993434">
            <w:pPr>
              <w:snapToGrid w:val="0"/>
              <w:jc w:val="right"/>
            </w:pPr>
            <w:r>
              <w:rPr>
                <w:rFonts w:ascii="宋体" w:hAnsi="宋体" w:cs="宋体"/>
                <w:color w:val="000000"/>
                <w:sz w:val="20"/>
              </w:rPr>
              <w:t>2,316,981.86</w:t>
            </w:r>
          </w:p>
        </w:tc>
        <w:tc>
          <w:tcPr>
            <w:tcW w:w="1720" w:type="dxa"/>
            <w:vAlign w:val="center"/>
          </w:tcPr>
          <w:p w14:paraId="394DB065">
            <w:pPr>
              <w:snapToGrid w:val="0"/>
              <w:jc w:val="right"/>
            </w:pPr>
            <w:r>
              <w:rPr>
                <w:rFonts w:ascii="宋体" w:hAnsi="宋体" w:cs="宋体"/>
                <w:color w:val="000000"/>
                <w:sz w:val="20"/>
              </w:rPr>
              <w:t>2,263,731.61</w:t>
            </w:r>
          </w:p>
        </w:tc>
        <w:tc>
          <w:tcPr>
            <w:tcW w:w="1720" w:type="dxa"/>
            <w:vAlign w:val="center"/>
          </w:tcPr>
          <w:p w14:paraId="5292BAF8">
            <w:pPr>
              <w:snapToGrid w:val="0"/>
              <w:jc w:val="right"/>
            </w:pPr>
            <w:r>
              <w:rPr>
                <w:rFonts w:ascii="宋体" w:hAnsi="宋体" w:cs="宋体"/>
                <w:color w:val="000000"/>
                <w:sz w:val="20"/>
              </w:rPr>
              <w:t>53,250.25</w:t>
            </w:r>
          </w:p>
        </w:tc>
        <w:tc>
          <w:tcPr>
            <w:tcW w:w="1698" w:type="dxa"/>
            <w:vAlign w:val="center"/>
          </w:tcPr>
          <w:p w14:paraId="4445EE70">
            <w:pPr>
              <w:snapToGrid w:val="0"/>
              <w:jc w:val="right"/>
            </w:pPr>
            <w:r>
              <w:rPr>
                <w:rFonts w:ascii="宋体" w:hAnsi="宋体" w:cs="宋体"/>
                <w:color w:val="000000"/>
                <w:sz w:val="20"/>
              </w:rPr>
              <w:t>2,115,465.86</w:t>
            </w:r>
          </w:p>
        </w:tc>
      </w:tr>
      <w:tr w14:paraId="05735D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6E0FCAE">
            <w:pPr>
              <w:snapToGrid w:val="0"/>
            </w:pPr>
            <w:r>
              <w:rPr>
                <w:rFonts w:ascii="宋体" w:hAnsi="宋体" w:cs="宋体"/>
                <w:color w:val="000000"/>
                <w:sz w:val="20"/>
              </w:rPr>
              <w:t>21301</w:t>
            </w:r>
          </w:p>
        </w:tc>
        <w:tc>
          <w:tcPr>
            <w:tcW w:w="3480" w:type="dxa"/>
            <w:vAlign w:val="center"/>
          </w:tcPr>
          <w:p w14:paraId="3A7BC4AF">
            <w:pPr>
              <w:snapToGrid w:val="0"/>
            </w:pPr>
            <w:r>
              <w:rPr>
                <w:rFonts w:ascii="宋体" w:hAnsi="宋体" w:cs="宋体"/>
                <w:color w:val="000000"/>
                <w:sz w:val="20"/>
              </w:rPr>
              <w:t>农业农村</w:t>
            </w:r>
          </w:p>
        </w:tc>
        <w:tc>
          <w:tcPr>
            <w:tcW w:w="1720" w:type="dxa"/>
            <w:vAlign w:val="center"/>
          </w:tcPr>
          <w:p w14:paraId="774EB9F9">
            <w:pPr>
              <w:snapToGrid w:val="0"/>
              <w:jc w:val="right"/>
            </w:pPr>
            <w:r>
              <w:rPr>
                <w:rFonts w:ascii="宋体" w:hAnsi="宋体" w:cs="宋体"/>
                <w:color w:val="000000"/>
                <w:sz w:val="20"/>
              </w:rPr>
              <w:t>2,316,981.86</w:t>
            </w:r>
          </w:p>
        </w:tc>
        <w:tc>
          <w:tcPr>
            <w:tcW w:w="1720" w:type="dxa"/>
            <w:vAlign w:val="center"/>
          </w:tcPr>
          <w:p w14:paraId="3CB8AC1C">
            <w:pPr>
              <w:snapToGrid w:val="0"/>
              <w:jc w:val="right"/>
            </w:pPr>
            <w:r>
              <w:rPr>
                <w:rFonts w:ascii="宋体" w:hAnsi="宋体" w:cs="宋体"/>
                <w:color w:val="000000"/>
                <w:sz w:val="20"/>
              </w:rPr>
              <w:t>2,316,981.86</w:t>
            </w:r>
          </w:p>
        </w:tc>
        <w:tc>
          <w:tcPr>
            <w:tcW w:w="1720" w:type="dxa"/>
            <w:vAlign w:val="center"/>
          </w:tcPr>
          <w:p w14:paraId="2E6D33EE">
            <w:pPr>
              <w:snapToGrid w:val="0"/>
              <w:jc w:val="right"/>
            </w:pPr>
            <w:r>
              <w:rPr>
                <w:rFonts w:ascii="宋体" w:hAnsi="宋体" w:cs="宋体"/>
                <w:color w:val="000000"/>
                <w:sz w:val="20"/>
              </w:rPr>
              <w:t>2,263,731.61</w:t>
            </w:r>
          </w:p>
        </w:tc>
        <w:tc>
          <w:tcPr>
            <w:tcW w:w="1720" w:type="dxa"/>
            <w:vAlign w:val="center"/>
          </w:tcPr>
          <w:p w14:paraId="7AC6EFBA">
            <w:pPr>
              <w:snapToGrid w:val="0"/>
              <w:jc w:val="right"/>
            </w:pPr>
            <w:r>
              <w:rPr>
                <w:rFonts w:ascii="宋体" w:hAnsi="宋体" w:cs="宋体"/>
                <w:color w:val="000000"/>
                <w:sz w:val="20"/>
              </w:rPr>
              <w:t>53,250.25</w:t>
            </w:r>
          </w:p>
        </w:tc>
        <w:tc>
          <w:tcPr>
            <w:tcW w:w="1698" w:type="dxa"/>
            <w:vAlign w:val="center"/>
          </w:tcPr>
          <w:p w14:paraId="4904331F"/>
        </w:tc>
      </w:tr>
      <w:tr w14:paraId="2BCB582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4B336B32">
            <w:pPr>
              <w:snapToGrid w:val="0"/>
            </w:pPr>
            <w:r>
              <w:rPr>
                <w:rFonts w:ascii="宋体" w:hAnsi="宋体" w:cs="宋体"/>
                <w:color w:val="000000"/>
                <w:sz w:val="20"/>
              </w:rPr>
              <w:t>2130104</w:t>
            </w:r>
          </w:p>
        </w:tc>
        <w:tc>
          <w:tcPr>
            <w:tcW w:w="3480" w:type="dxa"/>
            <w:vAlign w:val="center"/>
          </w:tcPr>
          <w:p w14:paraId="58F475C1">
            <w:pPr>
              <w:snapToGrid w:val="0"/>
            </w:pPr>
            <w:r>
              <w:rPr>
                <w:rFonts w:ascii="宋体" w:hAnsi="宋体" w:cs="宋体"/>
                <w:color w:val="000000"/>
                <w:sz w:val="20"/>
              </w:rPr>
              <w:t>事业运行</w:t>
            </w:r>
          </w:p>
        </w:tc>
        <w:tc>
          <w:tcPr>
            <w:tcW w:w="1720" w:type="dxa"/>
            <w:vAlign w:val="center"/>
          </w:tcPr>
          <w:p w14:paraId="6DFB4206">
            <w:pPr>
              <w:snapToGrid w:val="0"/>
              <w:jc w:val="right"/>
            </w:pPr>
            <w:r>
              <w:rPr>
                <w:rFonts w:ascii="宋体" w:hAnsi="宋体" w:cs="宋体"/>
                <w:color w:val="000000"/>
                <w:sz w:val="20"/>
              </w:rPr>
              <w:t>2,316,981.86</w:t>
            </w:r>
          </w:p>
        </w:tc>
        <w:tc>
          <w:tcPr>
            <w:tcW w:w="1720" w:type="dxa"/>
            <w:vAlign w:val="center"/>
          </w:tcPr>
          <w:p w14:paraId="7D40B2F1">
            <w:pPr>
              <w:snapToGrid w:val="0"/>
              <w:jc w:val="right"/>
            </w:pPr>
            <w:r>
              <w:rPr>
                <w:rFonts w:ascii="宋体" w:hAnsi="宋体" w:cs="宋体"/>
                <w:color w:val="000000"/>
                <w:sz w:val="20"/>
              </w:rPr>
              <w:t>2,316,981.86</w:t>
            </w:r>
          </w:p>
        </w:tc>
        <w:tc>
          <w:tcPr>
            <w:tcW w:w="1720" w:type="dxa"/>
            <w:vAlign w:val="center"/>
          </w:tcPr>
          <w:p w14:paraId="65C6D2BF">
            <w:pPr>
              <w:snapToGrid w:val="0"/>
              <w:jc w:val="right"/>
            </w:pPr>
            <w:r>
              <w:rPr>
                <w:rFonts w:ascii="宋体" w:hAnsi="宋体" w:cs="宋体"/>
                <w:color w:val="000000"/>
                <w:sz w:val="20"/>
              </w:rPr>
              <w:t>2,263,731.61</w:t>
            </w:r>
          </w:p>
        </w:tc>
        <w:tc>
          <w:tcPr>
            <w:tcW w:w="1720" w:type="dxa"/>
            <w:vAlign w:val="center"/>
          </w:tcPr>
          <w:p w14:paraId="5E11B1EB">
            <w:pPr>
              <w:snapToGrid w:val="0"/>
              <w:jc w:val="right"/>
            </w:pPr>
            <w:r>
              <w:rPr>
                <w:rFonts w:ascii="宋体" w:hAnsi="宋体" w:cs="宋体"/>
                <w:color w:val="000000"/>
                <w:sz w:val="20"/>
              </w:rPr>
              <w:t>53,250.25</w:t>
            </w:r>
          </w:p>
        </w:tc>
        <w:tc>
          <w:tcPr>
            <w:tcW w:w="1698" w:type="dxa"/>
            <w:vAlign w:val="center"/>
          </w:tcPr>
          <w:p w14:paraId="417C04B8"/>
        </w:tc>
      </w:tr>
      <w:tr w14:paraId="134E307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26C157F4">
            <w:pPr>
              <w:snapToGrid w:val="0"/>
            </w:pPr>
            <w:r>
              <w:rPr>
                <w:rFonts w:ascii="宋体" w:hAnsi="宋体" w:cs="宋体"/>
                <w:color w:val="000000"/>
                <w:sz w:val="20"/>
              </w:rPr>
              <w:t>21303</w:t>
            </w:r>
          </w:p>
        </w:tc>
        <w:tc>
          <w:tcPr>
            <w:tcW w:w="3480" w:type="dxa"/>
            <w:vAlign w:val="center"/>
          </w:tcPr>
          <w:p w14:paraId="6A115CBC">
            <w:pPr>
              <w:snapToGrid w:val="0"/>
            </w:pPr>
            <w:r>
              <w:rPr>
                <w:rFonts w:ascii="宋体" w:hAnsi="宋体" w:cs="宋体"/>
                <w:color w:val="000000"/>
                <w:sz w:val="20"/>
              </w:rPr>
              <w:t>水利</w:t>
            </w:r>
          </w:p>
        </w:tc>
        <w:tc>
          <w:tcPr>
            <w:tcW w:w="1720" w:type="dxa"/>
            <w:vAlign w:val="center"/>
          </w:tcPr>
          <w:p w14:paraId="4260E58D">
            <w:pPr>
              <w:snapToGrid w:val="0"/>
              <w:jc w:val="right"/>
            </w:pPr>
            <w:r>
              <w:rPr>
                <w:rFonts w:ascii="宋体" w:hAnsi="宋体" w:cs="宋体"/>
                <w:color w:val="000000"/>
                <w:sz w:val="20"/>
              </w:rPr>
              <w:t>642,465.86</w:t>
            </w:r>
          </w:p>
        </w:tc>
        <w:tc>
          <w:tcPr>
            <w:tcW w:w="1720" w:type="dxa"/>
            <w:vAlign w:val="center"/>
          </w:tcPr>
          <w:p w14:paraId="26E4B792"/>
        </w:tc>
        <w:tc>
          <w:tcPr>
            <w:tcW w:w="1720" w:type="dxa"/>
            <w:vAlign w:val="center"/>
          </w:tcPr>
          <w:p w14:paraId="43439D06"/>
        </w:tc>
        <w:tc>
          <w:tcPr>
            <w:tcW w:w="1720" w:type="dxa"/>
            <w:vAlign w:val="center"/>
          </w:tcPr>
          <w:p w14:paraId="37A55CFE"/>
        </w:tc>
        <w:tc>
          <w:tcPr>
            <w:tcW w:w="1698" w:type="dxa"/>
            <w:vAlign w:val="center"/>
          </w:tcPr>
          <w:p w14:paraId="5CEF3A78">
            <w:pPr>
              <w:snapToGrid w:val="0"/>
              <w:jc w:val="right"/>
            </w:pPr>
            <w:r>
              <w:rPr>
                <w:rFonts w:ascii="宋体" w:hAnsi="宋体" w:cs="宋体"/>
                <w:color w:val="000000"/>
                <w:sz w:val="20"/>
              </w:rPr>
              <w:t>642,465.86</w:t>
            </w:r>
          </w:p>
        </w:tc>
      </w:tr>
      <w:tr w14:paraId="1487031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5EFAC895">
            <w:pPr>
              <w:snapToGrid w:val="0"/>
            </w:pPr>
            <w:r>
              <w:rPr>
                <w:rFonts w:ascii="宋体" w:hAnsi="宋体" w:cs="宋体"/>
                <w:color w:val="000000"/>
                <w:sz w:val="20"/>
              </w:rPr>
              <w:t>2130306</w:t>
            </w:r>
          </w:p>
        </w:tc>
        <w:tc>
          <w:tcPr>
            <w:tcW w:w="3480" w:type="dxa"/>
            <w:vAlign w:val="center"/>
          </w:tcPr>
          <w:p w14:paraId="2C90DEC8">
            <w:pPr>
              <w:snapToGrid w:val="0"/>
            </w:pPr>
            <w:r>
              <w:rPr>
                <w:rFonts w:ascii="宋体" w:hAnsi="宋体" w:cs="宋体"/>
                <w:color w:val="000000"/>
                <w:sz w:val="20"/>
              </w:rPr>
              <w:t>水利工程运行与维护</w:t>
            </w:r>
          </w:p>
        </w:tc>
        <w:tc>
          <w:tcPr>
            <w:tcW w:w="1720" w:type="dxa"/>
            <w:vAlign w:val="center"/>
          </w:tcPr>
          <w:p w14:paraId="1B8C5DCF">
            <w:pPr>
              <w:snapToGrid w:val="0"/>
              <w:jc w:val="right"/>
            </w:pPr>
            <w:r>
              <w:rPr>
                <w:rFonts w:ascii="宋体" w:hAnsi="宋体" w:cs="宋体"/>
                <w:color w:val="000000"/>
                <w:sz w:val="20"/>
              </w:rPr>
              <w:t>642,465.86</w:t>
            </w:r>
          </w:p>
        </w:tc>
        <w:tc>
          <w:tcPr>
            <w:tcW w:w="1720" w:type="dxa"/>
            <w:vAlign w:val="center"/>
          </w:tcPr>
          <w:p w14:paraId="52B00A3A"/>
        </w:tc>
        <w:tc>
          <w:tcPr>
            <w:tcW w:w="1720" w:type="dxa"/>
            <w:vAlign w:val="center"/>
          </w:tcPr>
          <w:p w14:paraId="379A8DB9"/>
        </w:tc>
        <w:tc>
          <w:tcPr>
            <w:tcW w:w="1720" w:type="dxa"/>
            <w:vAlign w:val="center"/>
          </w:tcPr>
          <w:p w14:paraId="29F13DBC"/>
        </w:tc>
        <w:tc>
          <w:tcPr>
            <w:tcW w:w="1698" w:type="dxa"/>
            <w:vAlign w:val="center"/>
          </w:tcPr>
          <w:p w14:paraId="54D55387">
            <w:pPr>
              <w:snapToGrid w:val="0"/>
              <w:jc w:val="right"/>
            </w:pPr>
            <w:r>
              <w:rPr>
                <w:rFonts w:ascii="宋体" w:hAnsi="宋体" w:cs="宋体"/>
                <w:color w:val="000000"/>
                <w:sz w:val="20"/>
              </w:rPr>
              <w:t>642,465.86</w:t>
            </w:r>
          </w:p>
        </w:tc>
      </w:tr>
      <w:tr w14:paraId="74BF5B3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F636866">
            <w:pPr>
              <w:snapToGrid w:val="0"/>
            </w:pPr>
            <w:r>
              <w:rPr>
                <w:rFonts w:ascii="宋体" w:hAnsi="宋体" w:cs="宋体"/>
                <w:color w:val="000000"/>
                <w:sz w:val="20"/>
              </w:rPr>
              <w:t>21305</w:t>
            </w:r>
          </w:p>
        </w:tc>
        <w:tc>
          <w:tcPr>
            <w:tcW w:w="3480" w:type="dxa"/>
            <w:vAlign w:val="center"/>
          </w:tcPr>
          <w:p w14:paraId="7DDB441F">
            <w:pPr>
              <w:snapToGrid w:val="0"/>
            </w:pPr>
            <w:r>
              <w:rPr>
                <w:rFonts w:ascii="宋体" w:hAnsi="宋体" w:cs="宋体"/>
                <w:color w:val="000000"/>
                <w:sz w:val="20"/>
              </w:rPr>
              <w:t>巩固脱贫攻坚成果衔接乡村振兴</w:t>
            </w:r>
          </w:p>
        </w:tc>
        <w:tc>
          <w:tcPr>
            <w:tcW w:w="1720" w:type="dxa"/>
            <w:vAlign w:val="center"/>
          </w:tcPr>
          <w:p w14:paraId="4362B7D6">
            <w:pPr>
              <w:snapToGrid w:val="0"/>
              <w:jc w:val="right"/>
            </w:pPr>
            <w:r>
              <w:rPr>
                <w:rFonts w:ascii="宋体" w:hAnsi="宋体" w:cs="宋体"/>
                <w:color w:val="000000"/>
                <w:sz w:val="20"/>
              </w:rPr>
              <w:t>1,023,000.00</w:t>
            </w:r>
          </w:p>
        </w:tc>
        <w:tc>
          <w:tcPr>
            <w:tcW w:w="1720" w:type="dxa"/>
            <w:vAlign w:val="center"/>
          </w:tcPr>
          <w:p w14:paraId="74CCECD2"/>
        </w:tc>
        <w:tc>
          <w:tcPr>
            <w:tcW w:w="1720" w:type="dxa"/>
            <w:vAlign w:val="center"/>
          </w:tcPr>
          <w:p w14:paraId="5ED0B875"/>
        </w:tc>
        <w:tc>
          <w:tcPr>
            <w:tcW w:w="1720" w:type="dxa"/>
            <w:vAlign w:val="center"/>
          </w:tcPr>
          <w:p w14:paraId="5F9D14B8"/>
        </w:tc>
        <w:tc>
          <w:tcPr>
            <w:tcW w:w="1698" w:type="dxa"/>
            <w:vAlign w:val="center"/>
          </w:tcPr>
          <w:p w14:paraId="423E86B2">
            <w:pPr>
              <w:snapToGrid w:val="0"/>
              <w:jc w:val="right"/>
            </w:pPr>
            <w:r>
              <w:rPr>
                <w:rFonts w:ascii="宋体" w:hAnsi="宋体" w:cs="宋体"/>
                <w:color w:val="000000"/>
                <w:sz w:val="20"/>
              </w:rPr>
              <w:t>1,023,000.00</w:t>
            </w:r>
          </w:p>
        </w:tc>
      </w:tr>
      <w:tr w14:paraId="39313CD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39977A7B">
            <w:pPr>
              <w:snapToGrid w:val="0"/>
            </w:pPr>
            <w:r>
              <w:rPr>
                <w:rFonts w:ascii="宋体" w:hAnsi="宋体" w:cs="宋体"/>
                <w:color w:val="000000"/>
                <w:sz w:val="20"/>
              </w:rPr>
              <w:t>2130599</w:t>
            </w:r>
          </w:p>
        </w:tc>
        <w:tc>
          <w:tcPr>
            <w:tcW w:w="3480" w:type="dxa"/>
            <w:vAlign w:val="center"/>
          </w:tcPr>
          <w:p w14:paraId="7266FCB1">
            <w:pPr>
              <w:snapToGrid w:val="0"/>
            </w:pPr>
            <w:r>
              <w:rPr>
                <w:rFonts w:ascii="宋体" w:hAnsi="宋体" w:cs="宋体"/>
                <w:color w:val="000000"/>
                <w:sz w:val="20"/>
              </w:rPr>
              <w:t>其他巩固脱贫攻坚成果衔接乡村振兴支出</w:t>
            </w:r>
          </w:p>
        </w:tc>
        <w:tc>
          <w:tcPr>
            <w:tcW w:w="1720" w:type="dxa"/>
            <w:vAlign w:val="center"/>
          </w:tcPr>
          <w:p w14:paraId="1B6448CA">
            <w:pPr>
              <w:snapToGrid w:val="0"/>
              <w:jc w:val="right"/>
            </w:pPr>
            <w:r>
              <w:rPr>
                <w:rFonts w:ascii="宋体" w:hAnsi="宋体" w:cs="宋体"/>
                <w:color w:val="000000"/>
                <w:sz w:val="20"/>
              </w:rPr>
              <w:t>1,023,000.00</w:t>
            </w:r>
          </w:p>
        </w:tc>
        <w:tc>
          <w:tcPr>
            <w:tcW w:w="1720" w:type="dxa"/>
            <w:vAlign w:val="center"/>
          </w:tcPr>
          <w:p w14:paraId="662AA4D5"/>
        </w:tc>
        <w:tc>
          <w:tcPr>
            <w:tcW w:w="1720" w:type="dxa"/>
            <w:vAlign w:val="center"/>
          </w:tcPr>
          <w:p w14:paraId="0F642597"/>
        </w:tc>
        <w:tc>
          <w:tcPr>
            <w:tcW w:w="1720" w:type="dxa"/>
            <w:vAlign w:val="center"/>
          </w:tcPr>
          <w:p w14:paraId="5B07F509"/>
        </w:tc>
        <w:tc>
          <w:tcPr>
            <w:tcW w:w="1698" w:type="dxa"/>
            <w:vAlign w:val="center"/>
          </w:tcPr>
          <w:p w14:paraId="62C5E33C">
            <w:pPr>
              <w:snapToGrid w:val="0"/>
              <w:jc w:val="right"/>
            </w:pPr>
            <w:r>
              <w:rPr>
                <w:rFonts w:ascii="宋体" w:hAnsi="宋体" w:cs="宋体"/>
                <w:color w:val="000000"/>
                <w:sz w:val="20"/>
              </w:rPr>
              <w:t>1,023,000.00</w:t>
            </w:r>
          </w:p>
        </w:tc>
      </w:tr>
      <w:tr w14:paraId="6B48C45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429" w:hRule="exact"/>
          <w:jc w:val="center"/>
        </w:trPr>
        <w:tc>
          <w:tcPr>
            <w:tcW w:w="1180" w:type="dxa"/>
            <w:vAlign w:val="center"/>
          </w:tcPr>
          <w:p w14:paraId="0B61BC68">
            <w:pPr>
              <w:snapToGrid w:val="0"/>
            </w:pPr>
            <w:r>
              <w:rPr>
                <w:rFonts w:ascii="宋体" w:hAnsi="宋体" w:cs="宋体"/>
                <w:color w:val="000000"/>
                <w:sz w:val="20"/>
              </w:rPr>
              <w:t>21307</w:t>
            </w:r>
          </w:p>
        </w:tc>
        <w:tc>
          <w:tcPr>
            <w:tcW w:w="3480" w:type="dxa"/>
            <w:vAlign w:val="center"/>
          </w:tcPr>
          <w:p w14:paraId="6D8D5026">
            <w:pPr>
              <w:snapToGrid w:val="0"/>
            </w:pPr>
            <w:r>
              <w:rPr>
                <w:rFonts w:ascii="宋体" w:hAnsi="宋体" w:cs="宋体"/>
                <w:color w:val="000000"/>
                <w:sz w:val="20"/>
              </w:rPr>
              <w:t>农村综合改革</w:t>
            </w:r>
          </w:p>
        </w:tc>
        <w:tc>
          <w:tcPr>
            <w:tcW w:w="1720" w:type="dxa"/>
            <w:vAlign w:val="center"/>
          </w:tcPr>
          <w:p w14:paraId="1623435F">
            <w:pPr>
              <w:snapToGrid w:val="0"/>
              <w:jc w:val="right"/>
            </w:pPr>
            <w:r>
              <w:rPr>
                <w:rFonts w:ascii="宋体" w:hAnsi="宋体" w:cs="宋体"/>
                <w:color w:val="000000"/>
                <w:sz w:val="20"/>
              </w:rPr>
              <w:t>450,000.00</w:t>
            </w:r>
          </w:p>
        </w:tc>
        <w:tc>
          <w:tcPr>
            <w:tcW w:w="1720" w:type="dxa"/>
            <w:vAlign w:val="center"/>
          </w:tcPr>
          <w:p w14:paraId="5D6D1DA4"/>
        </w:tc>
        <w:tc>
          <w:tcPr>
            <w:tcW w:w="1720" w:type="dxa"/>
            <w:vAlign w:val="center"/>
          </w:tcPr>
          <w:p w14:paraId="01D34C4B"/>
        </w:tc>
        <w:tc>
          <w:tcPr>
            <w:tcW w:w="1720" w:type="dxa"/>
            <w:vAlign w:val="center"/>
          </w:tcPr>
          <w:p w14:paraId="3050A18F"/>
        </w:tc>
        <w:tc>
          <w:tcPr>
            <w:tcW w:w="1698" w:type="dxa"/>
            <w:vAlign w:val="center"/>
          </w:tcPr>
          <w:p w14:paraId="0533F026">
            <w:pPr>
              <w:snapToGrid w:val="0"/>
              <w:jc w:val="right"/>
            </w:pPr>
            <w:r>
              <w:rPr>
                <w:rFonts w:ascii="宋体" w:hAnsi="宋体" w:cs="宋体"/>
                <w:color w:val="000000"/>
                <w:sz w:val="20"/>
              </w:rPr>
              <w:t>450,000.00</w:t>
            </w:r>
          </w:p>
        </w:tc>
      </w:tr>
      <w:tr w14:paraId="435A8D0E">
        <w:tblPrEx>
          <w:tblCellMar>
            <w:top w:w="0" w:type="dxa"/>
            <w:left w:w="80" w:type="dxa"/>
            <w:bottom w:w="0" w:type="dxa"/>
            <w:right w:w="80" w:type="dxa"/>
          </w:tblCellMar>
        </w:tblPrEx>
        <w:trPr>
          <w:trHeight w:val="429" w:hRule="exact"/>
          <w:jc w:val="center"/>
        </w:trPr>
        <w:tc>
          <w:tcPr>
            <w:tcW w:w="1180" w:type="dxa"/>
            <w:vAlign w:val="center"/>
          </w:tcPr>
          <w:p w14:paraId="135C4030">
            <w:pPr>
              <w:snapToGrid w:val="0"/>
            </w:pPr>
            <w:r>
              <w:rPr>
                <w:rFonts w:ascii="宋体" w:hAnsi="宋体" w:cs="宋体"/>
                <w:color w:val="000000"/>
                <w:sz w:val="20"/>
              </w:rPr>
              <w:t>2130705</w:t>
            </w:r>
          </w:p>
        </w:tc>
        <w:tc>
          <w:tcPr>
            <w:tcW w:w="3480" w:type="dxa"/>
            <w:vAlign w:val="center"/>
          </w:tcPr>
          <w:p w14:paraId="65B45B90">
            <w:pPr>
              <w:snapToGrid w:val="0"/>
            </w:pPr>
            <w:r>
              <w:rPr>
                <w:rFonts w:ascii="宋体" w:hAnsi="宋体" w:cs="宋体"/>
                <w:color w:val="000000"/>
                <w:sz w:val="20"/>
              </w:rPr>
              <w:t>对村民委员会和村党支部的补助</w:t>
            </w:r>
          </w:p>
        </w:tc>
        <w:tc>
          <w:tcPr>
            <w:tcW w:w="1720" w:type="dxa"/>
            <w:vAlign w:val="center"/>
          </w:tcPr>
          <w:p w14:paraId="6DA76BF4">
            <w:pPr>
              <w:snapToGrid w:val="0"/>
              <w:jc w:val="right"/>
            </w:pPr>
            <w:r>
              <w:rPr>
                <w:rFonts w:ascii="宋体" w:hAnsi="宋体" w:cs="宋体"/>
                <w:color w:val="000000"/>
                <w:sz w:val="20"/>
              </w:rPr>
              <w:t>450,000.00</w:t>
            </w:r>
          </w:p>
        </w:tc>
        <w:tc>
          <w:tcPr>
            <w:tcW w:w="1720" w:type="dxa"/>
            <w:vAlign w:val="center"/>
          </w:tcPr>
          <w:p w14:paraId="6F48F8F2"/>
        </w:tc>
        <w:tc>
          <w:tcPr>
            <w:tcW w:w="1720" w:type="dxa"/>
            <w:vAlign w:val="center"/>
          </w:tcPr>
          <w:p w14:paraId="52845D38"/>
        </w:tc>
        <w:tc>
          <w:tcPr>
            <w:tcW w:w="1720" w:type="dxa"/>
            <w:vAlign w:val="center"/>
          </w:tcPr>
          <w:p w14:paraId="7E7C0705"/>
        </w:tc>
        <w:tc>
          <w:tcPr>
            <w:tcW w:w="1698" w:type="dxa"/>
            <w:vAlign w:val="center"/>
          </w:tcPr>
          <w:p w14:paraId="027D0315">
            <w:pPr>
              <w:snapToGrid w:val="0"/>
              <w:jc w:val="right"/>
            </w:pPr>
            <w:r>
              <w:rPr>
                <w:rFonts w:ascii="宋体" w:hAnsi="宋体" w:cs="宋体"/>
                <w:color w:val="000000"/>
                <w:sz w:val="20"/>
              </w:rPr>
              <w:t>450,000.00</w:t>
            </w:r>
          </w:p>
        </w:tc>
      </w:tr>
      <w:tr w14:paraId="5F7BD4A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815" w:hRule="exact"/>
          <w:jc w:val="center"/>
        </w:trPr>
        <w:tc>
          <w:tcPr>
            <w:tcW w:w="13238" w:type="dxa"/>
            <w:gridSpan w:val="7"/>
            <w:tcBorders>
              <w:left w:val="single" w:color="FFFFFF" w:sz="4" w:space="0"/>
              <w:bottom w:val="single" w:color="FFFFFF" w:sz="4" w:space="0"/>
              <w:right w:val="single" w:color="FFFFFF" w:sz="4" w:space="0"/>
            </w:tcBorders>
            <w:vAlign w:val="center"/>
          </w:tcPr>
          <w:p w14:paraId="2F00B358">
            <w:pPr>
              <w:snapToGrid w:val="0"/>
            </w:pPr>
            <w:r>
              <w:rPr>
                <w:rFonts w:ascii="宋体" w:hAnsi="宋体" w:cs="宋体"/>
                <w:color w:val="000000"/>
                <w:sz w:val="20"/>
              </w:rPr>
              <w:t>注：本表反映本年度一般公共预算财政拨款支出情况。</w:t>
            </w:r>
          </w:p>
        </w:tc>
      </w:tr>
    </w:tbl>
    <w:p w14:paraId="728B8F63">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05F4651E">
      <w:pPr>
        <w:pStyle w:val="6"/>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七、《一般公共预算财政拨款基本支出决算表》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3640DE8F">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PrEx>
        <w:trPr>
          <w:jc w:val="center"/>
        </w:trPr>
        <w:tc>
          <w:tcPr>
            <w:tcW w:w="13238" w:type="dxa"/>
            <w:gridSpan w:val="3"/>
          </w:tcPr>
          <w:p w14:paraId="2DBA0D8B"/>
        </w:tc>
      </w:tr>
      <w:tr w14:paraId="6FE3338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817284A">
            <w:r>
              <w:rPr>
                <w:rFonts w:ascii="宋体" w:hAnsi="宋体" w:cs="宋体"/>
                <w:sz w:val="20"/>
              </w:rPr>
              <w:t>单位：天津市西青区李七庄街道农业农村发展服务中心</w:t>
            </w:r>
          </w:p>
        </w:tc>
        <w:tc>
          <w:tcPr>
            <w:tcW w:w="2000" w:type="dxa"/>
          </w:tcPr>
          <w:p w14:paraId="67013D59">
            <w:pPr>
              <w:jc w:val="center"/>
            </w:pPr>
          </w:p>
        </w:tc>
        <w:tc>
          <w:tcPr>
            <w:tcW w:w="5619" w:type="dxa"/>
          </w:tcPr>
          <w:p w14:paraId="67809537">
            <w:pPr>
              <w:jc w:val="right"/>
            </w:pPr>
            <w:r>
              <w:rPr>
                <w:rFonts w:ascii="宋体" w:hAnsi="宋体" w:cs="宋体"/>
                <w:sz w:val="20"/>
              </w:rPr>
              <w:t>单位：元</w:t>
            </w:r>
          </w:p>
        </w:tc>
      </w:tr>
    </w:tbl>
    <w:p w14:paraId="182B6F81">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640"/>
        <w:gridCol w:w="2340"/>
        <w:gridCol w:w="1220"/>
        <w:gridCol w:w="640"/>
        <w:gridCol w:w="2340"/>
        <w:gridCol w:w="1220"/>
        <w:gridCol w:w="640"/>
        <w:gridCol w:w="2980"/>
        <w:gridCol w:w="1218"/>
      </w:tblGrid>
      <w:tr w14:paraId="57F4AD7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4200" w:type="dxa"/>
            <w:gridSpan w:val="3"/>
            <w:vAlign w:val="center"/>
          </w:tcPr>
          <w:p w14:paraId="25B31A4F">
            <w:pPr>
              <w:snapToGrid w:val="0"/>
              <w:jc w:val="center"/>
            </w:pPr>
            <w:r>
              <w:rPr>
                <w:rFonts w:ascii="宋体" w:hAnsi="宋体" w:cs="宋体"/>
                <w:color w:val="000000"/>
                <w:sz w:val="14"/>
              </w:rPr>
              <w:t>人员经费</w:t>
            </w:r>
          </w:p>
        </w:tc>
        <w:tc>
          <w:tcPr>
            <w:tcW w:w="9038" w:type="dxa"/>
            <w:gridSpan w:val="6"/>
            <w:vAlign w:val="center"/>
          </w:tcPr>
          <w:p w14:paraId="525C7D67">
            <w:pPr>
              <w:snapToGrid w:val="0"/>
              <w:jc w:val="center"/>
            </w:pPr>
            <w:r>
              <w:rPr>
                <w:rFonts w:ascii="宋体" w:hAnsi="宋体" w:cs="宋体"/>
                <w:color w:val="000000"/>
                <w:sz w:val="14"/>
              </w:rPr>
              <w:t>公用经费</w:t>
            </w:r>
          </w:p>
        </w:tc>
      </w:tr>
      <w:tr w14:paraId="41A1681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5C6BCA9">
            <w:pPr>
              <w:snapToGrid w:val="0"/>
              <w:jc w:val="center"/>
            </w:pPr>
            <w:r>
              <w:rPr>
                <w:rFonts w:ascii="宋体" w:hAnsi="宋体" w:cs="宋体"/>
                <w:color w:val="000000"/>
                <w:sz w:val="14"/>
              </w:rPr>
              <w:t>科目编码</w:t>
            </w:r>
          </w:p>
        </w:tc>
        <w:tc>
          <w:tcPr>
            <w:tcW w:w="2340" w:type="dxa"/>
            <w:vAlign w:val="center"/>
          </w:tcPr>
          <w:p w14:paraId="6175A19D">
            <w:pPr>
              <w:snapToGrid w:val="0"/>
              <w:jc w:val="center"/>
            </w:pPr>
            <w:r>
              <w:rPr>
                <w:rFonts w:ascii="宋体" w:hAnsi="宋体" w:cs="宋体"/>
                <w:color w:val="000000"/>
                <w:sz w:val="14"/>
              </w:rPr>
              <w:t>科目名称</w:t>
            </w:r>
          </w:p>
        </w:tc>
        <w:tc>
          <w:tcPr>
            <w:tcW w:w="1220" w:type="dxa"/>
            <w:vAlign w:val="center"/>
          </w:tcPr>
          <w:p w14:paraId="1294A0AB">
            <w:pPr>
              <w:snapToGrid w:val="0"/>
              <w:jc w:val="center"/>
            </w:pPr>
            <w:r>
              <w:rPr>
                <w:rFonts w:ascii="宋体" w:hAnsi="宋体" w:cs="宋体"/>
                <w:color w:val="000000"/>
                <w:sz w:val="14"/>
              </w:rPr>
              <w:t>金额</w:t>
            </w:r>
          </w:p>
        </w:tc>
        <w:tc>
          <w:tcPr>
            <w:tcW w:w="640" w:type="dxa"/>
            <w:vAlign w:val="center"/>
          </w:tcPr>
          <w:p w14:paraId="2EA2A074">
            <w:pPr>
              <w:snapToGrid w:val="0"/>
              <w:jc w:val="center"/>
            </w:pPr>
            <w:r>
              <w:rPr>
                <w:rFonts w:ascii="宋体" w:hAnsi="宋体" w:cs="宋体"/>
                <w:color w:val="000000"/>
                <w:sz w:val="14"/>
              </w:rPr>
              <w:t>科目编码</w:t>
            </w:r>
          </w:p>
        </w:tc>
        <w:tc>
          <w:tcPr>
            <w:tcW w:w="2340" w:type="dxa"/>
            <w:vAlign w:val="center"/>
          </w:tcPr>
          <w:p w14:paraId="34AD9A89">
            <w:pPr>
              <w:snapToGrid w:val="0"/>
              <w:jc w:val="center"/>
            </w:pPr>
            <w:r>
              <w:rPr>
                <w:rFonts w:ascii="宋体" w:hAnsi="宋体" w:cs="宋体"/>
                <w:color w:val="000000"/>
                <w:sz w:val="14"/>
              </w:rPr>
              <w:t>科目名称</w:t>
            </w:r>
          </w:p>
        </w:tc>
        <w:tc>
          <w:tcPr>
            <w:tcW w:w="1220" w:type="dxa"/>
            <w:vAlign w:val="center"/>
          </w:tcPr>
          <w:p w14:paraId="0E14F0CD">
            <w:pPr>
              <w:snapToGrid w:val="0"/>
              <w:jc w:val="center"/>
            </w:pPr>
            <w:r>
              <w:rPr>
                <w:rFonts w:ascii="宋体" w:hAnsi="宋体" w:cs="宋体"/>
                <w:color w:val="000000"/>
                <w:sz w:val="14"/>
              </w:rPr>
              <w:t>金额</w:t>
            </w:r>
          </w:p>
        </w:tc>
        <w:tc>
          <w:tcPr>
            <w:tcW w:w="640" w:type="dxa"/>
            <w:vAlign w:val="center"/>
          </w:tcPr>
          <w:p w14:paraId="4319BC4A">
            <w:pPr>
              <w:snapToGrid w:val="0"/>
              <w:jc w:val="center"/>
            </w:pPr>
            <w:r>
              <w:rPr>
                <w:rFonts w:ascii="宋体" w:hAnsi="宋体" w:cs="宋体"/>
                <w:color w:val="000000"/>
                <w:sz w:val="14"/>
              </w:rPr>
              <w:t>科目编码</w:t>
            </w:r>
          </w:p>
        </w:tc>
        <w:tc>
          <w:tcPr>
            <w:tcW w:w="2980" w:type="dxa"/>
            <w:vAlign w:val="center"/>
          </w:tcPr>
          <w:p w14:paraId="68280E3C">
            <w:pPr>
              <w:snapToGrid w:val="0"/>
              <w:jc w:val="center"/>
            </w:pPr>
            <w:r>
              <w:rPr>
                <w:rFonts w:ascii="宋体" w:hAnsi="宋体" w:cs="宋体"/>
                <w:color w:val="000000"/>
                <w:sz w:val="14"/>
              </w:rPr>
              <w:t>科目名称</w:t>
            </w:r>
          </w:p>
        </w:tc>
        <w:tc>
          <w:tcPr>
            <w:tcW w:w="1218" w:type="dxa"/>
            <w:vAlign w:val="center"/>
          </w:tcPr>
          <w:p w14:paraId="31028C8D">
            <w:pPr>
              <w:snapToGrid w:val="0"/>
              <w:jc w:val="center"/>
            </w:pPr>
            <w:r>
              <w:rPr>
                <w:rFonts w:ascii="宋体" w:hAnsi="宋体" w:cs="宋体"/>
                <w:color w:val="000000"/>
                <w:sz w:val="14"/>
              </w:rPr>
              <w:t>金额</w:t>
            </w:r>
          </w:p>
        </w:tc>
      </w:tr>
      <w:tr w14:paraId="2231929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B56A11">
            <w:pPr>
              <w:snapToGrid w:val="0"/>
            </w:pPr>
            <w:r>
              <w:rPr>
                <w:rFonts w:ascii="宋体" w:hAnsi="宋体" w:cs="宋体"/>
                <w:b/>
                <w:color w:val="000000"/>
                <w:sz w:val="14"/>
              </w:rPr>
              <w:t>301</w:t>
            </w:r>
          </w:p>
        </w:tc>
        <w:tc>
          <w:tcPr>
            <w:tcW w:w="2340" w:type="dxa"/>
            <w:vAlign w:val="center"/>
          </w:tcPr>
          <w:p w14:paraId="47237C24">
            <w:pPr>
              <w:snapToGrid w:val="0"/>
            </w:pPr>
            <w:r>
              <w:rPr>
                <w:rFonts w:ascii="宋体" w:hAnsi="宋体" w:cs="宋体"/>
                <w:b/>
                <w:color w:val="000000"/>
                <w:sz w:val="14"/>
              </w:rPr>
              <w:t>工资福利支出</w:t>
            </w:r>
          </w:p>
        </w:tc>
        <w:tc>
          <w:tcPr>
            <w:tcW w:w="1220" w:type="dxa"/>
            <w:vAlign w:val="center"/>
          </w:tcPr>
          <w:p w14:paraId="2B018BB2">
            <w:pPr>
              <w:snapToGrid w:val="0"/>
              <w:jc w:val="right"/>
            </w:pPr>
            <w:r>
              <w:rPr>
                <w:rFonts w:ascii="宋体" w:hAnsi="宋体" w:cs="宋体"/>
                <w:color w:val="000000"/>
                <w:sz w:val="14"/>
              </w:rPr>
              <w:t>6,806,974.44</w:t>
            </w:r>
          </w:p>
        </w:tc>
        <w:tc>
          <w:tcPr>
            <w:tcW w:w="640" w:type="dxa"/>
            <w:vAlign w:val="center"/>
          </w:tcPr>
          <w:p w14:paraId="0B3E64C4">
            <w:pPr>
              <w:snapToGrid w:val="0"/>
            </w:pPr>
            <w:r>
              <w:rPr>
                <w:rFonts w:ascii="宋体" w:hAnsi="宋体" w:cs="宋体"/>
                <w:b/>
                <w:color w:val="000000"/>
                <w:sz w:val="14"/>
              </w:rPr>
              <w:t>302</w:t>
            </w:r>
          </w:p>
        </w:tc>
        <w:tc>
          <w:tcPr>
            <w:tcW w:w="2340" w:type="dxa"/>
            <w:vAlign w:val="center"/>
          </w:tcPr>
          <w:p w14:paraId="50266818">
            <w:pPr>
              <w:snapToGrid w:val="0"/>
            </w:pPr>
            <w:r>
              <w:rPr>
                <w:rFonts w:ascii="宋体" w:hAnsi="宋体" w:cs="宋体"/>
                <w:b/>
                <w:color w:val="000000"/>
                <w:sz w:val="14"/>
              </w:rPr>
              <w:t>商品和服务支出</w:t>
            </w:r>
          </w:p>
        </w:tc>
        <w:tc>
          <w:tcPr>
            <w:tcW w:w="1220" w:type="dxa"/>
            <w:vAlign w:val="center"/>
          </w:tcPr>
          <w:p w14:paraId="623331CD">
            <w:pPr>
              <w:snapToGrid w:val="0"/>
              <w:jc w:val="right"/>
            </w:pPr>
            <w:r>
              <w:rPr>
                <w:rFonts w:ascii="宋体" w:hAnsi="宋体" w:cs="宋体"/>
                <w:color w:val="000000"/>
                <w:sz w:val="14"/>
              </w:rPr>
              <w:t>212,844.42</w:t>
            </w:r>
          </w:p>
        </w:tc>
        <w:tc>
          <w:tcPr>
            <w:tcW w:w="640" w:type="dxa"/>
            <w:vAlign w:val="center"/>
          </w:tcPr>
          <w:p w14:paraId="15BF1789">
            <w:pPr>
              <w:snapToGrid w:val="0"/>
            </w:pPr>
            <w:r>
              <w:rPr>
                <w:rFonts w:ascii="宋体" w:hAnsi="宋体" w:cs="宋体"/>
                <w:color w:val="000000"/>
                <w:sz w:val="14"/>
              </w:rPr>
              <w:t>30703</w:t>
            </w:r>
          </w:p>
        </w:tc>
        <w:tc>
          <w:tcPr>
            <w:tcW w:w="2980" w:type="dxa"/>
            <w:vAlign w:val="center"/>
          </w:tcPr>
          <w:p w14:paraId="4DC9CC08">
            <w:pPr>
              <w:snapToGrid w:val="0"/>
            </w:pPr>
            <w:r>
              <w:rPr>
                <w:rFonts w:ascii="宋体" w:hAnsi="宋体" w:cs="宋体"/>
                <w:color w:val="000000"/>
                <w:sz w:val="14"/>
              </w:rPr>
              <w:t xml:space="preserve">  国内债务发行费用</w:t>
            </w:r>
          </w:p>
        </w:tc>
        <w:tc>
          <w:tcPr>
            <w:tcW w:w="1218" w:type="dxa"/>
            <w:vAlign w:val="center"/>
          </w:tcPr>
          <w:p w14:paraId="3E62CDA7"/>
        </w:tc>
      </w:tr>
      <w:tr w14:paraId="46C6DFE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28F8B98">
            <w:pPr>
              <w:snapToGrid w:val="0"/>
            </w:pPr>
            <w:r>
              <w:rPr>
                <w:rFonts w:ascii="宋体" w:hAnsi="宋体" w:cs="宋体"/>
                <w:color w:val="000000"/>
                <w:sz w:val="14"/>
              </w:rPr>
              <w:t>30101</w:t>
            </w:r>
          </w:p>
        </w:tc>
        <w:tc>
          <w:tcPr>
            <w:tcW w:w="2340" w:type="dxa"/>
            <w:vAlign w:val="center"/>
          </w:tcPr>
          <w:p w14:paraId="24E3B951">
            <w:pPr>
              <w:snapToGrid w:val="0"/>
            </w:pPr>
            <w:r>
              <w:rPr>
                <w:rFonts w:ascii="宋体" w:hAnsi="宋体" w:cs="宋体"/>
                <w:color w:val="000000"/>
                <w:sz w:val="14"/>
              </w:rPr>
              <w:t xml:space="preserve">  基本工资</w:t>
            </w:r>
          </w:p>
        </w:tc>
        <w:tc>
          <w:tcPr>
            <w:tcW w:w="1220" w:type="dxa"/>
            <w:vAlign w:val="center"/>
          </w:tcPr>
          <w:p w14:paraId="3E4EC7CC">
            <w:pPr>
              <w:snapToGrid w:val="0"/>
              <w:jc w:val="right"/>
            </w:pPr>
            <w:r>
              <w:rPr>
                <w:rFonts w:ascii="宋体" w:hAnsi="宋体" w:cs="宋体"/>
                <w:color w:val="000000"/>
                <w:sz w:val="14"/>
              </w:rPr>
              <w:t>1,232,141.00</w:t>
            </w:r>
          </w:p>
        </w:tc>
        <w:tc>
          <w:tcPr>
            <w:tcW w:w="640" w:type="dxa"/>
            <w:vAlign w:val="center"/>
          </w:tcPr>
          <w:p w14:paraId="00A5B3BA">
            <w:pPr>
              <w:snapToGrid w:val="0"/>
            </w:pPr>
            <w:r>
              <w:rPr>
                <w:rFonts w:ascii="宋体" w:hAnsi="宋体" w:cs="宋体"/>
                <w:color w:val="000000"/>
                <w:sz w:val="14"/>
              </w:rPr>
              <w:t>30201</w:t>
            </w:r>
          </w:p>
        </w:tc>
        <w:tc>
          <w:tcPr>
            <w:tcW w:w="2340" w:type="dxa"/>
            <w:vAlign w:val="center"/>
          </w:tcPr>
          <w:p w14:paraId="0C391E53">
            <w:pPr>
              <w:snapToGrid w:val="0"/>
            </w:pPr>
            <w:r>
              <w:rPr>
                <w:rFonts w:ascii="宋体" w:hAnsi="宋体" w:cs="宋体"/>
                <w:color w:val="000000"/>
                <w:sz w:val="14"/>
              </w:rPr>
              <w:t xml:space="preserve">  办公费</w:t>
            </w:r>
          </w:p>
        </w:tc>
        <w:tc>
          <w:tcPr>
            <w:tcW w:w="1220" w:type="dxa"/>
            <w:vAlign w:val="center"/>
          </w:tcPr>
          <w:p w14:paraId="64EBF30A"/>
        </w:tc>
        <w:tc>
          <w:tcPr>
            <w:tcW w:w="640" w:type="dxa"/>
            <w:vAlign w:val="center"/>
          </w:tcPr>
          <w:p w14:paraId="2F408DE5">
            <w:pPr>
              <w:snapToGrid w:val="0"/>
            </w:pPr>
            <w:r>
              <w:rPr>
                <w:rFonts w:ascii="宋体" w:hAnsi="宋体" w:cs="宋体"/>
                <w:color w:val="000000"/>
                <w:sz w:val="14"/>
              </w:rPr>
              <w:t>30704</w:t>
            </w:r>
          </w:p>
        </w:tc>
        <w:tc>
          <w:tcPr>
            <w:tcW w:w="2980" w:type="dxa"/>
            <w:vAlign w:val="center"/>
          </w:tcPr>
          <w:p w14:paraId="234A7F7E">
            <w:pPr>
              <w:snapToGrid w:val="0"/>
            </w:pPr>
            <w:r>
              <w:rPr>
                <w:rFonts w:ascii="宋体" w:hAnsi="宋体" w:cs="宋体"/>
                <w:color w:val="000000"/>
                <w:sz w:val="14"/>
              </w:rPr>
              <w:t xml:space="preserve">  国外债务发行费用</w:t>
            </w:r>
          </w:p>
        </w:tc>
        <w:tc>
          <w:tcPr>
            <w:tcW w:w="1218" w:type="dxa"/>
            <w:vAlign w:val="center"/>
          </w:tcPr>
          <w:p w14:paraId="22A1B4DA"/>
        </w:tc>
      </w:tr>
      <w:tr w14:paraId="13378B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00660ED">
            <w:pPr>
              <w:snapToGrid w:val="0"/>
            </w:pPr>
            <w:r>
              <w:rPr>
                <w:rFonts w:ascii="宋体" w:hAnsi="宋体" w:cs="宋体"/>
                <w:color w:val="000000"/>
                <w:sz w:val="14"/>
              </w:rPr>
              <w:t>30102</w:t>
            </w:r>
          </w:p>
        </w:tc>
        <w:tc>
          <w:tcPr>
            <w:tcW w:w="2340" w:type="dxa"/>
            <w:vAlign w:val="center"/>
          </w:tcPr>
          <w:p w14:paraId="02C90B94">
            <w:pPr>
              <w:snapToGrid w:val="0"/>
            </w:pPr>
            <w:r>
              <w:rPr>
                <w:rFonts w:ascii="宋体" w:hAnsi="宋体" w:cs="宋体"/>
                <w:color w:val="000000"/>
                <w:sz w:val="14"/>
              </w:rPr>
              <w:t xml:space="preserve">  津贴补贴</w:t>
            </w:r>
          </w:p>
        </w:tc>
        <w:tc>
          <w:tcPr>
            <w:tcW w:w="1220" w:type="dxa"/>
            <w:vAlign w:val="center"/>
          </w:tcPr>
          <w:p w14:paraId="40762EE0">
            <w:pPr>
              <w:snapToGrid w:val="0"/>
              <w:jc w:val="right"/>
            </w:pPr>
            <w:r>
              <w:rPr>
                <w:rFonts w:ascii="宋体" w:hAnsi="宋体" w:cs="宋体"/>
                <w:color w:val="000000"/>
                <w:sz w:val="14"/>
              </w:rPr>
              <w:t>632,417.00</w:t>
            </w:r>
          </w:p>
        </w:tc>
        <w:tc>
          <w:tcPr>
            <w:tcW w:w="640" w:type="dxa"/>
            <w:vAlign w:val="center"/>
          </w:tcPr>
          <w:p w14:paraId="516DF287">
            <w:pPr>
              <w:snapToGrid w:val="0"/>
            </w:pPr>
            <w:r>
              <w:rPr>
                <w:rFonts w:ascii="宋体" w:hAnsi="宋体" w:cs="宋体"/>
                <w:color w:val="000000"/>
                <w:sz w:val="14"/>
              </w:rPr>
              <w:t>30202</w:t>
            </w:r>
          </w:p>
        </w:tc>
        <w:tc>
          <w:tcPr>
            <w:tcW w:w="2340" w:type="dxa"/>
            <w:vAlign w:val="center"/>
          </w:tcPr>
          <w:p w14:paraId="19A927A5">
            <w:pPr>
              <w:snapToGrid w:val="0"/>
            </w:pPr>
            <w:r>
              <w:rPr>
                <w:rFonts w:ascii="宋体" w:hAnsi="宋体" w:cs="宋体"/>
                <w:color w:val="000000"/>
                <w:sz w:val="14"/>
              </w:rPr>
              <w:t xml:space="preserve">  印刷费</w:t>
            </w:r>
          </w:p>
        </w:tc>
        <w:tc>
          <w:tcPr>
            <w:tcW w:w="1220" w:type="dxa"/>
            <w:vAlign w:val="center"/>
          </w:tcPr>
          <w:p w14:paraId="76DCE42D"/>
        </w:tc>
        <w:tc>
          <w:tcPr>
            <w:tcW w:w="640" w:type="dxa"/>
            <w:vAlign w:val="center"/>
          </w:tcPr>
          <w:p w14:paraId="531C4B3F">
            <w:pPr>
              <w:snapToGrid w:val="0"/>
            </w:pPr>
            <w:r>
              <w:rPr>
                <w:rFonts w:ascii="宋体" w:hAnsi="宋体" w:cs="宋体"/>
                <w:b/>
                <w:color w:val="000000"/>
                <w:sz w:val="14"/>
              </w:rPr>
              <w:t>310</w:t>
            </w:r>
          </w:p>
        </w:tc>
        <w:tc>
          <w:tcPr>
            <w:tcW w:w="2980" w:type="dxa"/>
            <w:vAlign w:val="center"/>
          </w:tcPr>
          <w:p w14:paraId="6459751A">
            <w:pPr>
              <w:snapToGrid w:val="0"/>
            </w:pPr>
            <w:r>
              <w:rPr>
                <w:rFonts w:ascii="宋体" w:hAnsi="宋体" w:cs="宋体"/>
                <w:b/>
                <w:color w:val="000000"/>
                <w:sz w:val="14"/>
              </w:rPr>
              <w:t>资本性支出</w:t>
            </w:r>
          </w:p>
        </w:tc>
        <w:tc>
          <w:tcPr>
            <w:tcW w:w="1218" w:type="dxa"/>
            <w:vAlign w:val="center"/>
          </w:tcPr>
          <w:p w14:paraId="27902D61"/>
        </w:tc>
      </w:tr>
      <w:tr w14:paraId="2AAD9DE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5C6050A">
            <w:pPr>
              <w:snapToGrid w:val="0"/>
            </w:pPr>
            <w:r>
              <w:rPr>
                <w:rFonts w:ascii="宋体" w:hAnsi="宋体" w:cs="宋体"/>
                <w:color w:val="000000"/>
                <w:sz w:val="14"/>
              </w:rPr>
              <w:t>30103</w:t>
            </w:r>
          </w:p>
        </w:tc>
        <w:tc>
          <w:tcPr>
            <w:tcW w:w="2340" w:type="dxa"/>
            <w:vAlign w:val="center"/>
          </w:tcPr>
          <w:p w14:paraId="1E9C5851">
            <w:pPr>
              <w:snapToGrid w:val="0"/>
            </w:pPr>
            <w:r>
              <w:rPr>
                <w:rFonts w:ascii="宋体" w:hAnsi="宋体" w:cs="宋体"/>
                <w:color w:val="000000"/>
                <w:sz w:val="14"/>
              </w:rPr>
              <w:t xml:space="preserve">  奖金</w:t>
            </w:r>
          </w:p>
        </w:tc>
        <w:tc>
          <w:tcPr>
            <w:tcW w:w="1220" w:type="dxa"/>
            <w:vAlign w:val="center"/>
          </w:tcPr>
          <w:p w14:paraId="79969281">
            <w:pPr>
              <w:snapToGrid w:val="0"/>
              <w:jc w:val="right"/>
            </w:pPr>
            <w:r>
              <w:rPr>
                <w:rFonts w:ascii="宋体" w:hAnsi="宋体" w:cs="宋体"/>
                <w:color w:val="000000"/>
                <w:sz w:val="14"/>
              </w:rPr>
              <w:t>267,960.00</w:t>
            </w:r>
          </w:p>
        </w:tc>
        <w:tc>
          <w:tcPr>
            <w:tcW w:w="640" w:type="dxa"/>
            <w:vAlign w:val="center"/>
          </w:tcPr>
          <w:p w14:paraId="02406A07">
            <w:pPr>
              <w:snapToGrid w:val="0"/>
            </w:pPr>
            <w:r>
              <w:rPr>
                <w:rFonts w:ascii="宋体" w:hAnsi="宋体" w:cs="宋体"/>
                <w:color w:val="000000"/>
                <w:sz w:val="14"/>
              </w:rPr>
              <w:t>30203</w:t>
            </w:r>
          </w:p>
        </w:tc>
        <w:tc>
          <w:tcPr>
            <w:tcW w:w="2340" w:type="dxa"/>
            <w:vAlign w:val="center"/>
          </w:tcPr>
          <w:p w14:paraId="75F97918">
            <w:pPr>
              <w:snapToGrid w:val="0"/>
            </w:pPr>
            <w:r>
              <w:rPr>
                <w:rFonts w:ascii="宋体" w:hAnsi="宋体" w:cs="宋体"/>
                <w:color w:val="000000"/>
                <w:sz w:val="14"/>
              </w:rPr>
              <w:t xml:space="preserve">  咨询费</w:t>
            </w:r>
          </w:p>
        </w:tc>
        <w:tc>
          <w:tcPr>
            <w:tcW w:w="1220" w:type="dxa"/>
            <w:vAlign w:val="center"/>
          </w:tcPr>
          <w:p w14:paraId="3D03EDAC"/>
        </w:tc>
        <w:tc>
          <w:tcPr>
            <w:tcW w:w="640" w:type="dxa"/>
            <w:vAlign w:val="center"/>
          </w:tcPr>
          <w:p w14:paraId="3CF6CC10">
            <w:pPr>
              <w:snapToGrid w:val="0"/>
            </w:pPr>
            <w:r>
              <w:rPr>
                <w:rFonts w:ascii="宋体" w:hAnsi="宋体" w:cs="宋体"/>
                <w:color w:val="000000"/>
                <w:sz w:val="14"/>
              </w:rPr>
              <w:t>31001</w:t>
            </w:r>
          </w:p>
        </w:tc>
        <w:tc>
          <w:tcPr>
            <w:tcW w:w="2980" w:type="dxa"/>
            <w:vAlign w:val="center"/>
          </w:tcPr>
          <w:p w14:paraId="5DA333D5">
            <w:pPr>
              <w:snapToGrid w:val="0"/>
            </w:pPr>
            <w:r>
              <w:rPr>
                <w:rFonts w:ascii="宋体" w:hAnsi="宋体" w:cs="宋体"/>
                <w:color w:val="000000"/>
                <w:sz w:val="14"/>
              </w:rPr>
              <w:t xml:space="preserve">  房屋建筑物购建</w:t>
            </w:r>
          </w:p>
        </w:tc>
        <w:tc>
          <w:tcPr>
            <w:tcW w:w="1218" w:type="dxa"/>
            <w:vAlign w:val="center"/>
          </w:tcPr>
          <w:p w14:paraId="7FA57A3A"/>
        </w:tc>
      </w:tr>
      <w:tr w14:paraId="34DF9CA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8BF6562">
            <w:pPr>
              <w:snapToGrid w:val="0"/>
            </w:pPr>
            <w:r>
              <w:rPr>
                <w:rFonts w:ascii="宋体" w:hAnsi="宋体" w:cs="宋体"/>
                <w:color w:val="000000"/>
                <w:sz w:val="14"/>
              </w:rPr>
              <w:t>30106</w:t>
            </w:r>
          </w:p>
        </w:tc>
        <w:tc>
          <w:tcPr>
            <w:tcW w:w="2340" w:type="dxa"/>
            <w:vAlign w:val="center"/>
          </w:tcPr>
          <w:p w14:paraId="42E4E470">
            <w:pPr>
              <w:snapToGrid w:val="0"/>
            </w:pPr>
            <w:r>
              <w:rPr>
                <w:rFonts w:ascii="宋体" w:hAnsi="宋体" w:cs="宋体"/>
                <w:color w:val="000000"/>
                <w:sz w:val="14"/>
              </w:rPr>
              <w:t xml:space="preserve">  伙食补助费</w:t>
            </w:r>
          </w:p>
        </w:tc>
        <w:tc>
          <w:tcPr>
            <w:tcW w:w="1220" w:type="dxa"/>
            <w:vAlign w:val="center"/>
          </w:tcPr>
          <w:p w14:paraId="34C24A50"/>
        </w:tc>
        <w:tc>
          <w:tcPr>
            <w:tcW w:w="640" w:type="dxa"/>
            <w:vAlign w:val="center"/>
          </w:tcPr>
          <w:p w14:paraId="678673B9">
            <w:pPr>
              <w:snapToGrid w:val="0"/>
            </w:pPr>
            <w:r>
              <w:rPr>
                <w:rFonts w:ascii="宋体" w:hAnsi="宋体" w:cs="宋体"/>
                <w:color w:val="000000"/>
                <w:sz w:val="14"/>
              </w:rPr>
              <w:t>30204</w:t>
            </w:r>
          </w:p>
        </w:tc>
        <w:tc>
          <w:tcPr>
            <w:tcW w:w="2340" w:type="dxa"/>
            <w:vAlign w:val="center"/>
          </w:tcPr>
          <w:p w14:paraId="3FFD193B">
            <w:pPr>
              <w:snapToGrid w:val="0"/>
            </w:pPr>
            <w:r>
              <w:rPr>
                <w:rFonts w:ascii="宋体" w:hAnsi="宋体" w:cs="宋体"/>
                <w:color w:val="000000"/>
                <w:sz w:val="14"/>
              </w:rPr>
              <w:t xml:space="preserve">  手续费</w:t>
            </w:r>
          </w:p>
        </w:tc>
        <w:tc>
          <w:tcPr>
            <w:tcW w:w="1220" w:type="dxa"/>
            <w:vAlign w:val="center"/>
          </w:tcPr>
          <w:p w14:paraId="632041BE"/>
        </w:tc>
        <w:tc>
          <w:tcPr>
            <w:tcW w:w="640" w:type="dxa"/>
            <w:vAlign w:val="center"/>
          </w:tcPr>
          <w:p w14:paraId="32D0EA49">
            <w:pPr>
              <w:snapToGrid w:val="0"/>
            </w:pPr>
            <w:r>
              <w:rPr>
                <w:rFonts w:ascii="宋体" w:hAnsi="宋体" w:cs="宋体"/>
                <w:color w:val="000000"/>
                <w:sz w:val="14"/>
              </w:rPr>
              <w:t>31002</w:t>
            </w:r>
          </w:p>
        </w:tc>
        <w:tc>
          <w:tcPr>
            <w:tcW w:w="2980" w:type="dxa"/>
            <w:vAlign w:val="center"/>
          </w:tcPr>
          <w:p w14:paraId="36CBF854">
            <w:pPr>
              <w:snapToGrid w:val="0"/>
            </w:pPr>
            <w:r>
              <w:rPr>
                <w:rFonts w:ascii="宋体" w:hAnsi="宋体" w:cs="宋体"/>
                <w:color w:val="000000"/>
                <w:sz w:val="14"/>
              </w:rPr>
              <w:t xml:space="preserve">  办公设备购置</w:t>
            </w:r>
          </w:p>
        </w:tc>
        <w:tc>
          <w:tcPr>
            <w:tcW w:w="1218" w:type="dxa"/>
            <w:vAlign w:val="center"/>
          </w:tcPr>
          <w:p w14:paraId="2EDCF218"/>
        </w:tc>
      </w:tr>
      <w:tr w14:paraId="44381F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C4CA428">
            <w:pPr>
              <w:snapToGrid w:val="0"/>
            </w:pPr>
            <w:r>
              <w:rPr>
                <w:rFonts w:ascii="宋体" w:hAnsi="宋体" w:cs="宋体"/>
                <w:color w:val="000000"/>
                <w:sz w:val="14"/>
              </w:rPr>
              <w:t>30107</w:t>
            </w:r>
          </w:p>
        </w:tc>
        <w:tc>
          <w:tcPr>
            <w:tcW w:w="2340" w:type="dxa"/>
            <w:vAlign w:val="center"/>
          </w:tcPr>
          <w:p w14:paraId="3FA9DD51">
            <w:pPr>
              <w:snapToGrid w:val="0"/>
            </w:pPr>
            <w:r>
              <w:rPr>
                <w:rFonts w:ascii="宋体" w:hAnsi="宋体" w:cs="宋体"/>
                <w:color w:val="000000"/>
                <w:sz w:val="14"/>
              </w:rPr>
              <w:t xml:space="preserve">  绩效工资</w:t>
            </w:r>
          </w:p>
        </w:tc>
        <w:tc>
          <w:tcPr>
            <w:tcW w:w="1220" w:type="dxa"/>
            <w:vAlign w:val="center"/>
          </w:tcPr>
          <w:p w14:paraId="7174F784">
            <w:pPr>
              <w:snapToGrid w:val="0"/>
              <w:jc w:val="right"/>
            </w:pPr>
            <w:r>
              <w:rPr>
                <w:rFonts w:ascii="宋体" w:hAnsi="宋体" w:cs="宋体"/>
                <w:color w:val="000000"/>
                <w:sz w:val="14"/>
              </w:rPr>
              <w:t>1,807,698.00</w:t>
            </w:r>
          </w:p>
        </w:tc>
        <w:tc>
          <w:tcPr>
            <w:tcW w:w="640" w:type="dxa"/>
            <w:vAlign w:val="center"/>
          </w:tcPr>
          <w:p w14:paraId="0D0648A0">
            <w:pPr>
              <w:snapToGrid w:val="0"/>
            </w:pPr>
            <w:r>
              <w:rPr>
                <w:rFonts w:ascii="宋体" w:hAnsi="宋体" w:cs="宋体"/>
                <w:color w:val="000000"/>
                <w:sz w:val="14"/>
              </w:rPr>
              <w:t>30205</w:t>
            </w:r>
          </w:p>
        </w:tc>
        <w:tc>
          <w:tcPr>
            <w:tcW w:w="2340" w:type="dxa"/>
            <w:vAlign w:val="center"/>
          </w:tcPr>
          <w:p w14:paraId="6B7508A2">
            <w:pPr>
              <w:snapToGrid w:val="0"/>
            </w:pPr>
            <w:r>
              <w:rPr>
                <w:rFonts w:ascii="宋体" w:hAnsi="宋体" w:cs="宋体"/>
                <w:color w:val="000000"/>
                <w:sz w:val="14"/>
              </w:rPr>
              <w:t xml:space="preserve">  水费</w:t>
            </w:r>
          </w:p>
        </w:tc>
        <w:tc>
          <w:tcPr>
            <w:tcW w:w="1220" w:type="dxa"/>
            <w:vAlign w:val="center"/>
          </w:tcPr>
          <w:p w14:paraId="069EA1C2"/>
        </w:tc>
        <w:tc>
          <w:tcPr>
            <w:tcW w:w="640" w:type="dxa"/>
            <w:vAlign w:val="center"/>
          </w:tcPr>
          <w:p w14:paraId="4DB2D3D5">
            <w:pPr>
              <w:snapToGrid w:val="0"/>
            </w:pPr>
            <w:r>
              <w:rPr>
                <w:rFonts w:ascii="宋体" w:hAnsi="宋体" w:cs="宋体"/>
                <w:color w:val="000000"/>
                <w:sz w:val="14"/>
              </w:rPr>
              <w:t>31003</w:t>
            </w:r>
          </w:p>
        </w:tc>
        <w:tc>
          <w:tcPr>
            <w:tcW w:w="2980" w:type="dxa"/>
            <w:vAlign w:val="center"/>
          </w:tcPr>
          <w:p w14:paraId="445B37A8">
            <w:pPr>
              <w:snapToGrid w:val="0"/>
            </w:pPr>
            <w:r>
              <w:rPr>
                <w:rFonts w:ascii="宋体" w:hAnsi="宋体" w:cs="宋体"/>
                <w:color w:val="000000"/>
                <w:sz w:val="14"/>
              </w:rPr>
              <w:t xml:space="preserve">  专用设备购置</w:t>
            </w:r>
          </w:p>
        </w:tc>
        <w:tc>
          <w:tcPr>
            <w:tcW w:w="1218" w:type="dxa"/>
            <w:vAlign w:val="center"/>
          </w:tcPr>
          <w:p w14:paraId="1A59EEC6"/>
        </w:tc>
      </w:tr>
      <w:tr w14:paraId="637817D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127F2B">
            <w:pPr>
              <w:snapToGrid w:val="0"/>
            </w:pPr>
            <w:r>
              <w:rPr>
                <w:rFonts w:ascii="宋体" w:hAnsi="宋体" w:cs="宋体"/>
                <w:color w:val="000000"/>
                <w:sz w:val="14"/>
              </w:rPr>
              <w:t>30108</w:t>
            </w:r>
          </w:p>
        </w:tc>
        <w:tc>
          <w:tcPr>
            <w:tcW w:w="2340" w:type="dxa"/>
            <w:vAlign w:val="center"/>
          </w:tcPr>
          <w:p w14:paraId="170817E0">
            <w:pPr>
              <w:snapToGrid w:val="0"/>
            </w:pPr>
            <w:r>
              <w:rPr>
                <w:rFonts w:ascii="宋体" w:hAnsi="宋体" w:cs="宋体"/>
                <w:color w:val="000000"/>
                <w:sz w:val="14"/>
              </w:rPr>
              <w:t xml:space="preserve">  机关事业单位基本养老保险缴费</w:t>
            </w:r>
          </w:p>
        </w:tc>
        <w:tc>
          <w:tcPr>
            <w:tcW w:w="1220" w:type="dxa"/>
            <w:vAlign w:val="center"/>
          </w:tcPr>
          <w:p w14:paraId="684B0E57">
            <w:pPr>
              <w:snapToGrid w:val="0"/>
              <w:jc w:val="right"/>
            </w:pPr>
            <w:r>
              <w:rPr>
                <w:rFonts w:ascii="宋体" w:hAnsi="宋体" w:cs="宋体"/>
                <w:color w:val="000000"/>
                <w:sz w:val="14"/>
              </w:rPr>
              <w:t>466,733.27</w:t>
            </w:r>
          </w:p>
        </w:tc>
        <w:tc>
          <w:tcPr>
            <w:tcW w:w="640" w:type="dxa"/>
            <w:vAlign w:val="center"/>
          </w:tcPr>
          <w:p w14:paraId="26DC3B2D">
            <w:pPr>
              <w:snapToGrid w:val="0"/>
            </w:pPr>
            <w:r>
              <w:rPr>
                <w:rFonts w:ascii="宋体" w:hAnsi="宋体" w:cs="宋体"/>
                <w:color w:val="000000"/>
                <w:sz w:val="14"/>
              </w:rPr>
              <w:t>30206</w:t>
            </w:r>
          </w:p>
        </w:tc>
        <w:tc>
          <w:tcPr>
            <w:tcW w:w="2340" w:type="dxa"/>
            <w:vAlign w:val="center"/>
          </w:tcPr>
          <w:p w14:paraId="4193180C">
            <w:pPr>
              <w:snapToGrid w:val="0"/>
            </w:pPr>
            <w:r>
              <w:rPr>
                <w:rFonts w:ascii="宋体" w:hAnsi="宋体" w:cs="宋体"/>
                <w:color w:val="000000"/>
                <w:sz w:val="14"/>
              </w:rPr>
              <w:t xml:space="preserve">  电费</w:t>
            </w:r>
          </w:p>
        </w:tc>
        <w:tc>
          <w:tcPr>
            <w:tcW w:w="1220" w:type="dxa"/>
            <w:vAlign w:val="center"/>
          </w:tcPr>
          <w:p w14:paraId="3BA91B20"/>
        </w:tc>
        <w:tc>
          <w:tcPr>
            <w:tcW w:w="640" w:type="dxa"/>
            <w:vAlign w:val="center"/>
          </w:tcPr>
          <w:p w14:paraId="1E7B3B25">
            <w:pPr>
              <w:snapToGrid w:val="0"/>
            </w:pPr>
            <w:r>
              <w:rPr>
                <w:rFonts w:ascii="宋体" w:hAnsi="宋体" w:cs="宋体"/>
                <w:color w:val="000000"/>
                <w:sz w:val="14"/>
              </w:rPr>
              <w:t>31005</w:t>
            </w:r>
          </w:p>
        </w:tc>
        <w:tc>
          <w:tcPr>
            <w:tcW w:w="2980" w:type="dxa"/>
            <w:vAlign w:val="center"/>
          </w:tcPr>
          <w:p w14:paraId="0C7919AD">
            <w:pPr>
              <w:snapToGrid w:val="0"/>
            </w:pPr>
            <w:r>
              <w:rPr>
                <w:rFonts w:ascii="宋体" w:hAnsi="宋体" w:cs="宋体"/>
                <w:color w:val="000000"/>
                <w:sz w:val="14"/>
              </w:rPr>
              <w:t xml:space="preserve">  基础设施建设</w:t>
            </w:r>
          </w:p>
        </w:tc>
        <w:tc>
          <w:tcPr>
            <w:tcW w:w="1218" w:type="dxa"/>
            <w:vAlign w:val="center"/>
          </w:tcPr>
          <w:p w14:paraId="35F8D322"/>
        </w:tc>
      </w:tr>
      <w:tr w14:paraId="02A187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CEE64F">
            <w:pPr>
              <w:snapToGrid w:val="0"/>
            </w:pPr>
            <w:r>
              <w:rPr>
                <w:rFonts w:ascii="宋体" w:hAnsi="宋体" w:cs="宋体"/>
                <w:color w:val="000000"/>
                <w:sz w:val="14"/>
              </w:rPr>
              <w:t>30109</w:t>
            </w:r>
          </w:p>
        </w:tc>
        <w:tc>
          <w:tcPr>
            <w:tcW w:w="2340" w:type="dxa"/>
            <w:vAlign w:val="center"/>
          </w:tcPr>
          <w:p w14:paraId="561A6DB6">
            <w:pPr>
              <w:snapToGrid w:val="0"/>
            </w:pPr>
            <w:r>
              <w:rPr>
                <w:rFonts w:ascii="宋体" w:hAnsi="宋体" w:cs="宋体"/>
                <w:color w:val="000000"/>
                <w:sz w:val="14"/>
              </w:rPr>
              <w:t xml:space="preserve">  职业年金缴费</w:t>
            </w:r>
          </w:p>
        </w:tc>
        <w:tc>
          <w:tcPr>
            <w:tcW w:w="1220" w:type="dxa"/>
            <w:vAlign w:val="center"/>
          </w:tcPr>
          <w:p w14:paraId="603AEE0B">
            <w:pPr>
              <w:snapToGrid w:val="0"/>
              <w:jc w:val="right"/>
            </w:pPr>
            <w:r>
              <w:rPr>
                <w:rFonts w:ascii="宋体" w:hAnsi="宋体" w:cs="宋体"/>
                <w:color w:val="000000"/>
                <w:sz w:val="14"/>
              </w:rPr>
              <w:t>233,346.40</w:t>
            </w:r>
          </w:p>
        </w:tc>
        <w:tc>
          <w:tcPr>
            <w:tcW w:w="640" w:type="dxa"/>
            <w:vAlign w:val="center"/>
          </w:tcPr>
          <w:p w14:paraId="4C9C50BF">
            <w:pPr>
              <w:snapToGrid w:val="0"/>
            </w:pPr>
            <w:r>
              <w:rPr>
                <w:rFonts w:ascii="宋体" w:hAnsi="宋体" w:cs="宋体"/>
                <w:color w:val="000000"/>
                <w:sz w:val="14"/>
              </w:rPr>
              <w:t>30207</w:t>
            </w:r>
          </w:p>
        </w:tc>
        <w:tc>
          <w:tcPr>
            <w:tcW w:w="2340" w:type="dxa"/>
            <w:vAlign w:val="center"/>
          </w:tcPr>
          <w:p w14:paraId="56450530">
            <w:pPr>
              <w:snapToGrid w:val="0"/>
            </w:pPr>
            <w:r>
              <w:rPr>
                <w:rFonts w:ascii="宋体" w:hAnsi="宋体" w:cs="宋体"/>
                <w:color w:val="000000"/>
                <w:sz w:val="14"/>
              </w:rPr>
              <w:t xml:space="preserve">  邮电费</w:t>
            </w:r>
          </w:p>
        </w:tc>
        <w:tc>
          <w:tcPr>
            <w:tcW w:w="1220" w:type="dxa"/>
            <w:vAlign w:val="center"/>
          </w:tcPr>
          <w:p w14:paraId="08E2526D"/>
        </w:tc>
        <w:tc>
          <w:tcPr>
            <w:tcW w:w="640" w:type="dxa"/>
            <w:vAlign w:val="center"/>
          </w:tcPr>
          <w:p w14:paraId="46C9C4B5">
            <w:pPr>
              <w:snapToGrid w:val="0"/>
            </w:pPr>
            <w:r>
              <w:rPr>
                <w:rFonts w:ascii="宋体" w:hAnsi="宋体" w:cs="宋体"/>
                <w:color w:val="000000"/>
                <w:sz w:val="14"/>
              </w:rPr>
              <w:t>31006</w:t>
            </w:r>
          </w:p>
        </w:tc>
        <w:tc>
          <w:tcPr>
            <w:tcW w:w="2980" w:type="dxa"/>
            <w:vAlign w:val="center"/>
          </w:tcPr>
          <w:p w14:paraId="69E1FB03">
            <w:pPr>
              <w:snapToGrid w:val="0"/>
            </w:pPr>
            <w:r>
              <w:rPr>
                <w:rFonts w:ascii="宋体" w:hAnsi="宋体" w:cs="宋体"/>
                <w:color w:val="000000"/>
                <w:sz w:val="14"/>
              </w:rPr>
              <w:t xml:space="preserve">  大型修缮</w:t>
            </w:r>
          </w:p>
        </w:tc>
        <w:tc>
          <w:tcPr>
            <w:tcW w:w="1218" w:type="dxa"/>
            <w:vAlign w:val="center"/>
          </w:tcPr>
          <w:p w14:paraId="46E25220"/>
        </w:tc>
      </w:tr>
      <w:tr w14:paraId="05567F2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F02AA39">
            <w:pPr>
              <w:snapToGrid w:val="0"/>
            </w:pPr>
            <w:r>
              <w:rPr>
                <w:rFonts w:ascii="宋体" w:hAnsi="宋体" w:cs="宋体"/>
                <w:color w:val="000000"/>
                <w:sz w:val="14"/>
              </w:rPr>
              <w:t>30110</w:t>
            </w:r>
          </w:p>
        </w:tc>
        <w:tc>
          <w:tcPr>
            <w:tcW w:w="2340" w:type="dxa"/>
            <w:vAlign w:val="center"/>
          </w:tcPr>
          <w:p w14:paraId="612D5020">
            <w:pPr>
              <w:snapToGrid w:val="0"/>
            </w:pPr>
            <w:r>
              <w:rPr>
                <w:rFonts w:ascii="宋体" w:hAnsi="宋体" w:cs="宋体"/>
                <w:color w:val="000000"/>
                <w:sz w:val="14"/>
              </w:rPr>
              <w:t xml:space="preserve">  职工基本医疗保险缴费</w:t>
            </w:r>
          </w:p>
        </w:tc>
        <w:tc>
          <w:tcPr>
            <w:tcW w:w="1220" w:type="dxa"/>
            <w:vAlign w:val="center"/>
          </w:tcPr>
          <w:p w14:paraId="26B2E22B">
            <w:pPr>
              <w:snapToGrid w:val="0"/>
              <w:jc w:val="right"/>
            </w:pPr>
            <w:r>
              <w:rPr>
                <w:rFonts w:ascii="宋体" w:hAnsi="宋体" w:cs="宋体"/>
                <w:color w:val="000000"/>
                <w:sz w:val="14"/>
              </w:rPr>
              <w:t>291,705.26</w:t>
            </w:r>
          </w:p>
        </w:tc>
        <w:tc>
          <w:tcPr>
            <w:tcW w:w="640" w:type="dxa"/>
            <w:vAlign w:val="center"/>
          </w:tcPr>
          <w:p w14:paraId="74C4FE8C">
            <w:pPr>
              <w:snapToGrid w:val="0"/>
            </w:pPr>
            <w:r>
              <w:rPr>
                <w:rFonts w:ascii="宋体" w:hAnsi="宋体" w:cs="宋体"/>
                <w:color w:val="000000"/>
                <w:sz w:val="14"/>
              </w:rPr>
              <w:t>30208</w:t>
            </w:r>
          </w:p>
        </w:tc>
        <w:tc>
          <w:tcPr>
            <w:tcW w:w="2340" w:type="dxa"/>
            <w:vAlign w:val="center"/>
          </w:tcPr>
          <w:p w14:paraId="3FBD74F0">
            <w:pPr>
              <w:snapToGrid w:val="0"/>
            </w:pPr>
            <w:r>
              <w:rPr>
                <w:rFonts w:ascii="宋体" w:hAnsi="宋体" w:cs="宋体"/>
                <w:color w:val="000000"/>
                <w:sz w:val="14"/>
              </w:rPr>
              <w:t xml:space="preserve">  取暖费</w:t>
            </w:r>
          </w:p>
        </w:tc>
        <w:tc>
          <w:tcPr>
            <w:tcW w:w="1220" w:type="dxa"/>
            <w:vAlign w:val="center"/>
          </w:tcPr>
          <w:p w14:paraId="06B72E01"/>
        </w:tc>
        <w:tc>
          <w:tcPr>
            <w:tcW w:w="640" w:type="dxa"/>
            <w:vAlign w:val="center"/>
          </w:tcPr>
          <w:p w14:paraId="56A2EE65">
            <w:pPr>
              <w:snapToGrid w:val="0"/>
            </w:pPr>
            <w:r>
              <w:rPr>
                <w:rFonts w:ascii="宋体" w:hAnsi="宋体" w:cs="宋体"/>
                <w:color w:val="000000"/>
                <w:sz w:val="14"/>
              </w:rPr>
              <w:t>31007</w:t>
            </w:r>
          </w:p>
        </w:tc>
        <w:tc>
          <w:tcPr>
            <w:tcW w:w="2980" w:type="dxa"/>
            <w:vAlign w:val="center"/>
          </w:tcPr>
          <w:p w14:paraId="0698A4DD">
            <w:pPr>
              <w:snapToGrid w:val="0"/>
            </w:pPr>
            <w:r>
              <w:rPr>
                <w:rFonts w:ascii="宋体" w:hAnsi="宋体" w:cs="宋体"/>
                <w:color w:val="000000"/>
                <w:sz w:val="14"/>
              </w:rPr>
              <w:t xml:space="preserve">  信息网络及软件购置更新</w:t>
            </w:r>
          </w:p>
        </w:tc>
        <w:tc>
          <w:tcPr>
            <w:tcW w:w="1218" w:type="dxa"/>
            <w:vAlign w:val="center"/>
          </w:tcPr>
          <w:p w14:paraId="2010E80A"/>
        </w:tc>
      </w:tr>
      <w:tr w14:paraId="12D5F4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9EB0658">
            <w:pPr>
              <w:snapToGrid w:val="0"/>
            </w:pPr>
            <w:r>
              <w:rPr>
                <w:rFonts w:ascii="宋体" w:hAnsi="宋体" w:cs="宋体"/>
                <w:color w:val="000000"/>
                <w:sz w:val="14"/>
              </w:rPr>
              <w:t>30111</w:t>
            </w:r>
          </w:p>
        </w:tc>
        <w:tc>
          <w:tcPr>
            <w:tcW w:w="2340" w:type="dxa"/>
            <w:vAlign w:val="center"/>
          </w:tcPr>
          <w:p w14:paraId="059B0BFC">
            <w:pPr>
              <w:snapToGrid w:val="0"/>
            </w:pPr>
            <w:r>
              <w:rPr>
                <w:rFonts w:ascii="宋体" w:hAnsi="宋体" w:cs="宋体"/>
                <w:color w:val="000000"/>
                <w:sz w:val="14"/>
              </w:rPr>
              <w:t xml:space="preserve">  公务员医疗补助缴费</w:t>
            </w:r>
          </w:p>
        </w:tc>
        <w:tc>
          <w:tcPr>
            <w:tcW w:w="1220" w:type="dxa"/>
            <w:vAlign w:val="center"/>
          </w:tcPr>
          <w:p w14:paraId="0AD7C950"/>
        </w:tc>
        <w:tc>
          <w:tcPr>
            <w:tcW w:w="640" w:type="dxa"/>
            <w:vAlign w:val="center"/>
          </w:tcPr>
          <w:p w14:paraId="0F4048CF">
            <w:pPr>
              <w:snapToGrid w:val="0"/>
            </w:pPr>
            <w:r>
              <w:rPr>
                <w:rFonts w:ascii="宋体" w:hAnsi="宋体" w:cs="宋体"/>
                <w:color w:val="000000"/>
                <w:sz w:val="14"/>
              </w:rPr>
              <w:t>30209</w:t>
            </w:r>
          </w:p>
        </w:tc>
        <w:tc>
          <w:tcPr>
            <w:tcW w:w="2340" w:type="dxa"/>
            <w:vAlign w:val="center"/>
          </w:tcPr>
          <w:p w14:paraId="28FB9DA0">
            <w:pPr>
              <w:snapToGrid w:val="0"/>
            </w:pPr>
            <w:r>
              <w:rPr>
                <w:rFonts w:ascii="宋体" w:hAnsi="宋体" w:cs="宋体"/>
                <w:color w:val="000000"/>
                <w:sz w:val="14"/>
              </w:rPr>
              <w:t xml:space="preserve">  物业管理费</w:t>
            </w:r>
          </w:p>
        </w:tc>
        <w:tc>
          <w:tcPr>
            <w:tcW w:w="1220" w:type="dxa"/>
            <w:vAlign w:val="center"/>
          </w:tcPr>
          <w:p w14:paraId="5D44AD7E"/>
        </w:tc>
        <w:tc>
          <w:tcPr>
            <w:tcW w:w="640" w:type="dxa"/>
            <w:vAlign w:val="center"/>
          </w:tcPr>
          <w:p w14:paraId="491C42CF">
            <w:pPr>
              <w:snapToGrid w:val="0"/>
            </w:pPr>
            <w:r>
              <w:rPr>
                <w:rFonts w:ascii="宋体" w:hAnsi="宋体" w:cs="宋体"/>
                <w:color w:val="000000"/>
                <w:sz w:val="14"/>
              </w:rPr>
              <w:t>31008</w:t>
            </w:r>
          </w:p>
        </w:tc>
        <w:tc>
          <w:tcPr>
            <w:tcW w:w="2980" w:type="dxa"/>
            <w:vAlign w:val="center"/>
          </w:tcPr>
          <w:p w14:paraId="3969FA68">
            <w:pPr>
              <w:snapToGrid w:val="0"/>
            </w:pPr>
            <w:r>
              <w:rPr>
                <w:rFonts w:ascii="宋体" w:hAnsi="宋体" w:cs="宋体"/>
                <w:color w:val="000000"/>
                <w:sz w:val="14"/>
              </w:rPr>
              <w:t xml:space="preserve">  物资储备</w:t>
            </w:r>
          </w:p>
        </w:tc>
        <w:tc>
          <w:tcPr>
            <w:tcW w:w="1218" w:type="dxa"/>
            <w:vAlign w:val="center"/>
          </w:tcPr>
          <w:p w14:paraId="58D98265"/>
        </w:tc>
      </w:tr>
      <w:tr w14:paraId="7F33D3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04746D1">
            <w:pPr>
              <w:snapToGrid w:val="0"/>
            </w:pPr>
            <w:r>
              <w:rPr>
                <w:rFonts w:ascii="宋体" w:hAnsi="宋体" w:cs="宋体"/>
                <w:color w:val="000000"/>
                <w:sz w:val="14"/>
              </w:rPr>
              <w:t>30112</w:t>
            </w:r>
          </w:p>
        </w:tc>
        <w:tc>
          <w:tcPr>
            <w:tcW w:w="2340" w:type="dxa"/>
            <w:vAlign w:val="center"/>
          </w:tcPr>
          <w:p w14:paraId="53EE20DD">
            <w:pPr>
              <w:snapToGrid w:val="0"/>
            </w:pPr>
            <w:r>
              <w:rPr>
                <w:rFonts w:ascii="宋体" w:hAnsi="宋体" w:cs="宋体"/>
                <w:color w:val="000000"/>
                <w:sz w:val="14"/>
              </w:rPr>
              <w:t xml:space="preserve">  其他社会保障缴费</w:t>
            </w:r>
          </w:p>
        </w:tc>
        <w:tc>
          <w:tcPr>
            <w:tcW w:w="1220" w:type="dxa"/>
            <w:vAlign w:val="center"/>
          </w:tcPr>
          <w:p w14:paraId="5AFEAA6B">
            <w:pPr>
              <w:snapToGrid w:val="0"/>
              <w:jc w:val="right"/>
            </w:pPr>
            <w:r>
              <w:rPr>
                <w:rFonts w:ascii="宋体" w:hAnsi="宋体" w:cs="宋体"/>
                <w:color w:val="000000"/>
                <w:sz w:val="14"/>
              </w:rPr>
              <w:t>44,053.51</w:t>
            </w:r>
          </w:p>
        </w:tc>
        <w:tc>
          <w:tcPr>
            <w:tcW w:w="640" w:type="dxa"/>
            <w:vAlign w:val="center"/>
          </w:tcPr>
          <w:p w14:paraId="0017D994">
            <w:pPr>
              <w:snapToGrid w:val="0"/>
            </w:pPr>
            <w:r>
              <w:rPr>
                <w:rFonts w:ascii="宋体" w:hAnsi="宋体" w:cs="宋体"/>
                <w:color w:val="000000"/>
                <w:sz w:val="14"/>
              </w:rPr>
              <w:t>30211</w:t>
            </w:r>
          </w:p>
        </w:tc>
        <w:tc>
          <w:tcPr>
            <w:tcW w:w="2340" w:type="dxa"/>
            <w:vAlign w:val="center"/>
          </w:tcPr>
          <w:p w14:paraId="7FF20394">
            <w:pPr>
              <w:snapToGrid w:val="0"/>
            </w:pPr>
            <w:r>
              <w:rPr>
                <w:rFonts w:ascii="宋体" w:hAnsi="宋体" w:cs="宋体"/>
                <w:color w:val="000000"/>
                <w:sz w:val="14"/>
              </w:rPr>
              <w:t xml:space="preserve">  差旅费</w:t>
            </w:r>
          </w:p>
        </w:tc>
        <w:tc>
          <w:tcPr>
            <w:tcW w:w="1220" w:type="dxa"/>
            <w:vAlign w:val="center"/>
          </w:tcPr>
          <w:p w14:paraId="44AE897F">
            <w:pPr>
              <w:snapToGrid w:val="0"/>
              <w:jc w:val="right"/>
            </w:pPr>
            <w:r>
              <w:rPr>
                <w:rFonts w:ascii="宋体" w:hAnsi="宋体" w:cs="宋体"/>
                <w:color w:val="000000"/>
                <w:sz w:val="14"/>
              </w:rPr>
              <w:t>101,007.52</w:t>
            </w:r>
          </w:p>
        </w:tc>
        <w:tc>
          <w:tcPr>
            <w:tcW w:w="640" w:type="dxa"/>
            <w:vAlign w:val="center"/>
          </w:tcPr>
          <w:p w14:paraId="56892ABF">
            <w:pPr>
              <w:snapToGrid w:val="0"/>
            </w:pPr>
            <w:r>
              <w:rPr>
                <w:rFonts w:ascii="宋体" w:hAnsi="宋体" w:cs="宋体"/>
                <w:color w:val="000000"/>
                <w:sz w:val="14"/>
              </w:rPr>
              <w:t>31009</w:t>
            </w:r>
          </w:p>
        </w:tc>
        <w:tc>
          <w:tcPr>
            <w:tcW w:w="2980" w:type="dxa"/>
            <w:vAlign w:val="center"/>
          </w:tcPr>
          <w:p w14:paraId="028A19AD">
            <w:pPr>
              <w:snapToGrid w:val="0"/>
            </w:pPr>
            <w:r>
              <w:rPr>
                <w:rFonts w:ascii="宋体" w:hAnsi="宋体" w:cs="宋体"/>
                <w:color w:val="000000"/>
                <w:sz w:val="14"/>
              </w:rPr>
              <w:t xml:space="preserve">  土地补偿</w:t>
            </w:r>
          </w:p>
        </w:tc>
        <w:tc>
          <w:tcPr>
            <w:tcW w:w="1218" w:type="dxa"/>
            <w:vAlign w:val="center"/>
          </w:tcPr>
          <w:p w14:paraId="4A4F411E"/>
        </w:tc>
      </w:tr>
      <w:tr w14:paraId="4BF4495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4EA0D88">
            <w:pPr>
              <w:snapToGrid w:val="0"/>
            </w:pPr>
            <w:r>
              <w:rPr>
                <w:rFonts w:ascii="宋体" w:hAnsi="宋体" w:cs="宋体"/>
                <w:color w:val="000000"/>
                <w:sz w:val="14"/>
              </w:rPr>
              <w:t>30113</w:t>
            </w:r>
          </w:p>
        </w:tc>
        <w:tc>
          <w:tcPr>
            <w:tcW w:w="2340" w:type="dxa"/>
            <w:vAlign w:val="center"/>
          </w:tcPr>
          <w:p w14:paraId="47EBF5A9">
            <w:pPr>
              <w:snapToGrid w:val="0"/>
            </w:pPr>
            <w:r>
              <w:rPr>
                <w:rFonts w:ascii="宋体" w:hAnsi="宋体" w:cs="宋体"/>
                <w:color w:val="000000"/>
                <w:sz w:val="14"/>
              </w:rPr>
              <w:t xml:space="preserve">  住房公积金</w:t>
            </w:r>
          </w:p>
        </w:tc>
        <w:tc>
          <w:tcPr>
            <w:tcW w:w="1220" w:type="dxa"/>
            <w:vAlign w:val="center"/>
          </w:tcPr>
          <w:p w14:paraId="130141DB">
            <w:pPr>
              <w:snapToGrid w:val="0"/>
              <w:jc w:val="right"/>
            </w:pPr>
            <w:r>
              <w:rPr>
                <w:rFonts w:ascii="宋体" w:hAnsi="宋体" w:cs="宋体"/>
                <w:color w:val="000000"/>
                <w:sz w:val="14"/>
              </w:rPr>
              <w:t>1,634,523.00</w:t>
            </w:r>
          </w:p>
        </w:tc>
        <w:tc>
          <w:tcPr>
            <w:tcW w:w="640" w:type="dxa"/>
            <w:vAlign w:val="center"/>
          </w:tcPr>
          <w:p w14:paraId="424BB761">
            <w:pPr>
              <w:snapToGrid w:val="0"/>
            </w:pPr>
            <w:r>
              <w:rPr>
                <w:rFonts w:ascii="宋体" w:hAnsi="宋体" w:cs="宋体"/>
                <w:color w:val="000000"/>
                <w:sz w:val="14"/>
              </w:rPr>
              <w:t>30212</w:t>
            </w:r>
          </w:p>
        </w:tc>
        <w:tc>
          <w:tcPr>
            <w:tcW w:w="2340" w:type="dxa"/>
            <w:vAlign w:val="center"/>
          </w:tcPr>
          <w:p w14:paraId="3F2D2E66">
            <w:pPr>
              <w:snapToGrid w:val="0"/>
            </w:pPr>
            <w:r>
              <w:rPr>
                <w:rFonts w:ascii="宋体" w:hAnsi="宋体" w:cs="宋体"/>
                <w:color w:val="000000"/>
                <w:sz w:val="14"/>
              </w:rPr>
              <w:t xml:space="preserve">  因公出国（境）费用</w:t>
            </w:r>
          </w:p>
        </w:tc>
        <w:tc>
          <w:tcPr>
            <w:tcW w:w="1220" w:type="dxa"/>
            <w:vAlign w:val="center"/>
          </w:tcPr>
          <w:p w14:paraId="455FD149"/>
        </w:tc>
        <w:tc>
          <w:tcPr>
            <w:tcW w:w="640" w:type="dxa"/>
            <w:vAlign w:val="center"/>
          </w:tcPr>
          <w:p w14:paraId="3A4792B5">
            <w:pPr>
              <w:snapToGrid w:val="0"/>
            </w:pPr>
            <w:r>
              <w:rPr>
                <w:rFonts w:ascii="宋体" w:hAnsi="宋体" w:cs="宋体"/>
                <w:color w:val="000000"/>
                <w:sz w:val="14"/>
              </w:rPr>
              <w:t>31010</w:t>
            </w:r>
          </w:p>
        </w:tc>
        <w:tc>
          <w:tcPr>
            <w:tcW w:w="2980" w:type="dxa"/>
            <w:vAlign w:val="center"/>
          </w:tcPr>
          <w:p w14:paraId="3710DE13">
            <w:pPr>
              <w:snapToGrid w:val="0"/>
            </w:pPr>
            <w:r>
              <w:rPr>
                <w:rFonts w:ascii="宋体" w:hAnsi="宋体" w:cs="宋体"/>
                <w:color w:val="000000"/>
                <w:sz w:val="14"/>
              </w:rPr>
              <w:t xml:space="preserve">  安置补助</w:t>
            </w:r>
          </w:p>
        </w:tc>
        <w:tc>
          <w:tcPr>
            <w:tcW w:w="1218" w:type="dxa"/>
            <w:vAlign w:val="center"/>
          </w:tcPr>
          <w:p w14:paraId="6B4F9C8F"/>
        </w:tc>
      </w:tr>
      <w:tr w14:paraId="519F0D0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E869CEA">
            <w:pPr>
              <w:snapToGrid w:val="0"/>
            </w:pPr>
            <w:r>
              <w:rPr>
                <w:rFonts w:ascii="宋体" w:hAnsi="宋体" w:cs="宋体"/>
                <w:color w:val="000000"/>
                <w:sz w:val="14"/>
              </w:rPr>
              <w:t>30114</w:t>
            </w:r>
          </w:p>
        </w:tc>
        <w:tc>
          <w:tcPr>
            <w:tcW w:w="2340" w:type="dxa"/>
            <w:vAlign w:val="center"/>
          </w:tcPr>
          <w:p w14:paraId="1C4B45ED">
            <w:pPr>
              <w:snapToGrid w:val="0"/>
            </w:pPr>
            <w:r>
              <w:rPr>
                <w:rFonts w:ascii="宋体" w:hAnsi="宋体" w:cs="宋体"/>
                <w:color w:val="000000"/>
                <w:sz w:val="14"/>
              </w:rPr>
              <w:t xml:space="preserve">  医疗费</w:t>
            </w:r>
          </w:p>
        </w:tc>
        <w:tc>
          <w:tcPr>
            <w:tcW w:w="1220" w:type="dxa"/>
            <w:vAlign w:val="center"/>
          </w:tcPr>
          <w:p w14:paraId="15FE9701">
            <w:pPr>
              <w:snapToGrid w:val="0"/>
              <w:jc w:val="right"/>
            </w:pPr>
            <w:r>
              <w:rPr>
                <w:rFonts w:ascii="宋体" w:hAnsi="宋体" w:cs="宋体"/>
                <w:color w:val="000000"/>
                <w:sz w:val="14"/>
              </w:rPr>
              <w:t>26,080.00</w:t>
            </w:r>
          </w:p>
        </w:tc>
        <w:tc>
          <w:tcPr>
            <w:tcW w:w="640" w:type="dxa"/>
            <w:vAlign w:val="center"/>
          </w:tcPr>
          <w:p w14:paraId="4B343EDC">
            <w:pPr>
              <w:snapToGrid w:val="0"/>
            </w:pPr>
            <w:r>
              <w:rPr>
                <w:rFonts w:ascii="宋体" w:hAnsi="宋体" w:cs="宋体"/>
                <w:color w:val="000000"/>
                <w:sz w:val="14"/>
              </w:rPr>
              <w:t>30213</w:t>
            </w:r>
          </w:p>
        </w:tc>
        <w:tc>
          <w:tcPr>
            <w:tcW w:w="2340" w:type="dxa"/>
            <w:vAlign w:val="center"/>
          </w:tcPr>
          <w:p w14:paraId="49A9B072">
            <w:pPr>
              <w:snapToGrid w:val="0"/>
            </w:pPr>
            <w:r>
              <w:rPr>
                <w:rFonts w:ascii="宋体" w:hAnsi="宋体" w:cs="宋体"/>
                <w:color w:val="000000"/>
                <w:sz w:val="14"/>
              </w:rPr>
              <w:t xml:space="preserve">  维修(护)费</w:t>
            </w:r>
          </w:p>
        </w:tc>
        <w:tc>
          <w:tcPr>
            <w:tcW w:w="1220" w:type="dxa"/>
            <w:vAlign w:val="center"/>
          </w:tcPr>
          <w:p w14:paraId="58118BF4"/>
        </w:tc>
        <w:tc>
          <w:tcPr>
            <w:tcW w:w="640" w:type="dxa"/>
            <w:vAlign w:val="center"/>
          </w:tcPr>
          <w:p w14:paraId="61DE1D83">
            <w:pPr>
              <w:snapToGrid w:val="0"/>
            </w:pPr>
            <w:r>
              <w:rPr>
                <w:rFonts w:ascii="宋体" w:hAnsi="宋体" w:cs="宋体"/>
                <w:color w:val="000000"/>
                <w:sz w:val="14"/>
              </w:rPr>
              <w:t>31011</w:t>
            </w:r>
          </w:p>
        </w:tc>
        <w:tc>
          <w:tcPr>
            <w:tcW w:w="2980" w:type="dxa"/>
            <w:vAlign w:val="center"/>
          </w:tcPr>
          <w:p w14:paraId="535F6DC0">
            <w:pPr>
              <w:snapToGrid w:val="0"/>
            </w:pPr>
            <w:r>
              <w:rPr>
                <w:rFonts w:ascii="宋体" w:hAnsi="宋体" w:cs="宋体"/>
                <w:color w:val="000000"/>
                <w:sz w:val="14"/>
              </w:rPr>
              <w:t xml:space="preserve">  地上附着物和青苗补偿</w:t>
            </w:r>
          </w:p>
        </w:tc>
        <w:tc>
          <w:tcPr>
            <w:tcW w:w="1218" w:type="dxa"/>
            <w:vAlign w:val="center"/>
          </w:tcPr>
          <w:p w14:paraId="52693623"/>
        </w:tc>
      </w:tr>
      <w:tr w14:paraId="46FC5E0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072FC87">
            <w:pPr>
              <w:snapToGrid w:val="0"/>
            </w:pPr>
            <w:r>
              <w:rPr>
                <w:rFonts w:ascii="宋体" w:hAnsi="宋体" w:cs="宋体"/>
                <w:color w:val="000000"/>
                <w:sz w:val="14"/>
              </w:rPr>
              <w:t>30199</w:t>
            </w:r>
          </w:p>
        </w:tc>
        <w:tc>
          <w:tcPr>
            <w:tcW w:w="2340" w:type="dxa"/>
            <w:vAlign w:val="center"/>
          </w:tcPr>
          <w:p w14:paraId="390D2813">
            <w:pPr>
              <w:snapToGrid w:val="0"/>
            </w:pPr>
            <w:r>
              <w:rPr>
                <w:rFonts w:ascii="宋体" w:hAnsi="宋体" w:cs="宋体"/>
                <w:color w:val="000000"/>
                <w:sz w:val="14"/>
              </w:rPr>
              <w:t xml:space="preserve">  其他工资福利支出</w:t>
            </w:r>
          </w:p>
        </w:tc>
        <w:tc>
          <w:tcPr>
            <w:tcW w:w="1220" w:type="dxa"/>
            <w:vAlign w:val="center"/>
          </w:tcPr>
          <w:p w14:paraId="681A407F">
            <w:pPr>
              <w:snapToGrid w:val="0"/>
              <w:jc w:val="right"/>
            </w:pPr>
            <w:r>
              <w:rPr>
                <w:rFonts w:ascii="宋体" w:hAnsi="宋体" w:cs="宋体"/>
                <w:color w:val="000000"/>
                <w:sz w:val="14"/>
              </w:rPr>
              <w:t>170,317.00</w:t>
            </w:r>
          </w:p>
        </w:tc>
        <w:tc>
          <w:tcPr>
            <w:tcW w:w="640" w:type="dxa"/>
            <w:vAlign w:val="center"/>
          </w:tcPr>
          <w:p w14:paraId="50B80D8D">
            <w:pPr>
              <w:snapToGrid w:val="0"/>
            </w:pPr>
            <w:r>
              <w:rPr>
                <w:rFonts w:ascii="宋体" w:hAnsi="宋体" w:cs="宋体"/>
                <w:color w:val="000000"/>
                <w:sz w:val="14"/>
              </w:rPr>
              <w:t>30214</w:t>
            </w:r>
          </w:p>
        </w:tc>
        <w:tc>
          <w:tcPr>
            <w:tcW w:w="2340" w:type="dxa"/>
            <w:vAlign w:val="center"/>
          </w:tcPr>
          <w:p w14:paraId="2F15653E">
            <w:pPr>
              <w:snapToGrid w:val="0"/>
            </w:pPr>
            <w:r>
              <w:rPr>
                <w:rFonts w:ascii="宋体" w:hAnsi="宋体" w:cs="宋体"/>
                <w:color w:val="000000"/>
                <w:sz w:val="14"/>
              </w:rPr>
              <w:t xml:space="preserve">  租赁费</w:t>
            </w:r>
          </w:p>
        </w:tc>
        <w:tc>
          <w:tcPr>
            <w:tcW w:w="1220" w:type="dxa"/>
            <w:vAlign w:val="center"/>
          </w:tcPr>
          <w:p w14:paraId="55418682"/>
        </w:tc>
        <w:tc>
          <w:tcPr>
            <w:tcW w:w="640" w:type="dxa"/>
            <w:vAlign w:val="center"/>
          </w:tcPr>
          <w:p w14:paraId="73ABFB86">
            <w:pPr>
              <w:snapToGrid w:val="0"/>
            </w:pPr>
            <w:r>
              <w:rPr>
                <w:rFonts w:ascii="宋体" w:hAnsi="宋体" w:cs="宋体"/>
                <w:color w:val="000000"/>
                <w:sz w:val="14"/>
              </w:rPr>
              <w:t>31012</w:t>
            </w:r>
          </w:p>
        </w:tc>
        <w:tc>
          <w:tcPr>
            <w:tcW w:w="2980" w:type="dxa"/>
            <w:vAlign w:val="center"/>
          </w:tcPr>
          <w:p w14:paraId="095CFA53">
            <w:pPr>
              <w:snapToGrid w:val="0"/>
            </w:pPr>
            <w:r>
              <w:rPr>
                <w:rFonts w:ascii="宋体" w:hAnsi="宋体" w:cs="宋体"/>
                <w:color w:val="000000"/>
                <w:sz w:val="14"/>
              </w:rPr>
              <w:t xml:space="preserve">  拆迁补偿</w:t>
            </w:r>
          </w:p>
        </w:tc>
        <w:tc>
          <w:tcPr>
            <w:tcW w:w="1218" w:type="dxa"/>
            <w:vAlign w:val="center"/>
          </w:tcPr>
          <w:p w14:paraId="573A7AFD"/>
        </w:tc>
      </w:tr>
      <w:tr w14:paraId="358A6A3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1BEB543">
            <w:pPr>
              <w:snapToGrid w:val="0"/>
            </w:pPr>
            <w:r>
              <w:rPr>
                <w:rFonts w:ascii="宋体" w:hAnsi="宋体" w:cs="宋体"/>
                <w:b/>
                <w:color w:val="000000"/>
                <w:sz w:val="14"/>
              </w:rPr>
              <w:t>303</w:t>
            </w:r>
          </w:p>
        </w:tc>
        <w:tc>
          <w:tcPr>
            <w:tcW w:w="2340" w:type="dxa"/>
            <w:vAlign w:val="center"/>
          </w:tcPr>
          <w:p w14:paraId="51A40790">
            <w:pPr>
              <w:snapToGrid w:val="0"/>
            </w:pPr>
            <w:r>
              <w:rPr>
                <w:rFonts w:ascii="宋体" w:hAnsi="宋体" w:cs="宋体"/>
                <w:b/>
                <w:color w:val="000000"/>
                <w:sz w:val="14"/>
              </w:rPr>
              <w:t>对个人和家庭的补助</w:t>
            </w:r>
          </w:p>
        </w:tc>
        <w:tc>
          <w:tcPr>
            <w:tcW w:w="1220" w:type="dxa"/>
            <w:vAlign w:val="center"/>
          </w:tcPr>
          <w:p w14:paraId="2F693DB5">
            <w:pPr>
              <w:snapToGrid w:val="0"/>
              <w:jc w:val="right"/>
            </w:pPr>
            <w:r>
              <w:rPr>
                <w:rFonts w:ascii="宋体" w:hAnsi="宋体" w:cs="宋体"/>
                <w:color w:val="000000"/>
                <w:sz w:val="14"/>
              </w:rPr>
              <w:t>11,411.60</w:t>
            </w:r>
          </w:p>
        </w:tc>
        <w:tc>
          <w:tcPr>
            <w:tcW w:w="640" w:type="dxa"/>
            <w:vAlign w:val="center"/>
          </w:tcPr>
          <w:p w14:paraId="797F2EEB">
            <w:pPr>
              <w:snapToGrid w:val="0"/>
            </w:pPr>
            <w:r>
              <w:rPr>
                <w:rFonts w:ascii="宋体" w:hAnsi="宋体" w:cs="宋体"/>
                <w:color w:val="000000"/>
                <w:sz w:val="14"/>
              </w:rPr>
              <w:t>30215</w:t>
            </w:r>
          </w:p>
        </w:tc>
        <w:tc>
          <w:tcPr>
            <w:tcW w:w="2340" w:type="dxa"/>
            <w:vAlign w:val="center"/>
          </w:tcPr>
          <w:p w14:paraId="3C8FE817">
            <w:pPr>
              <w:snapToGrid w:val="0"/>
            </w:pPr>
            <w:r>
              <w:rPr>
                <w:rFonts w:ascii="宋体" w:hAnsi="宋体" w:cs="宋体"/>
                <w:color w:val="000000"/>
                <w:sz w:val="14"/>
              </w:rPr>
              <w:t xml:space="preserve">  会议费</w:t>
            </w:r>
          </w:p>
        </w:tc>
        <w:tc>
          <w:tcPr>
            <w:tcW w:w="1220" w:type="dxa"/>
            <w:vAlign w:val="center"/>
          </w:tcPr>
          <w:p w14:paraId="11930F78"/>
        </w:tc>
        <w:tc>
          <w:tcPr>
            <w:tcW w:w="640" w:type="dxa"/>
            <w:vAlign w:val="center"/>
          </w:tcPr>
          <w:p w14:paraId="41978AA7">
            <w:pPr>
              <w:snapToGrid w:val="0"/>
            </w:pPr>
            <w:r>
              <w:rPr>
                <w:rFonts w:ascii="宋体" w:hAnsi="宋体" w:cs="宋体"/>
                <w:color w:val="000000"/>
                <w:sz w:val="14"/>
              </w:rPr>
              <w:t>31013</w:t>
            </w:r>
          </w:p>
        </w:tc>
        <w:tc>
          <w:tcPr>
            <w:tcW w:w="2980" w:type="dxa"/>
            <w:vAlign w:val="center"/>
          </w:tcPr>
          <w:p w14:paraId="1BD181D3">
            <w:pPr>
              <w:snapToGrid w:val="0"/>
            </w:pPr>
            <w:r>
              <w:rPr>
                <w:rFonts w:ascii="宋体" w:hAnsi="宋体" w:cs="宋体"/>
                <w:color w:val="000000"/>
                <w:sz w:val="14"/>
              </w:rPr>
              <w:t xml:space="preserve">  公务用车购置</w:t>
            </w:r>
          </w:p>
        </w:tc>
        <w:tc>
          <w:tcPr>
            <w:tcW w:w="1218" w:type="dxa"/>
            <w:vAlign w:val="center"/>
          </w:tcPr>
          <w:p w14:paraId="0FE40EDF"/>
        </w:tc>
      </w:tr>
      <w:tr w14:paraId="792D544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239799B">
            <w:pPr>
              <w:snapToGrid w:val="0"/>
            </w:pPr>
            <w:r>
              <w:rPr>
                <w:rFonts w:ascii="宋体" w:hAnsi="宋体" w:cs="宋体"/>
                <w:color w:val="000000"/>
                <w:sz w:val="14"/>
              </w:rPr>
              <w:t>30301</w:t>
            </w:r>
          </w:p>
        </w:tc>
        <w:tc>
          <w:tcPr>
            <w:tcW w:w="2340" w:type="dxa"/>
            <w:vAlign w:val="center"/>
          </w:tcPr>
          <w:p w14:paraId="2AD80AAF">
            <w:pPr>
              <w:snapToGrid w:val="0"/>
            </w:pPr>
            <w:r>
              <w:rPr>
                <w:rFonts w:ascii="宋体" w:hAnsi="宋体" w:cs="宋体"/>
                <w:color w:val="000000"/>
                <w:sz w:val="14"/>
              </w:rPr>
              <w:t xml:space="preserve">  离休费</w:t>
            </w:r>
          </w:p>
        </w:tc>
        <w:tc>
          <w:tcPr>
            <w:tcW w:w="1220" w:type="dxa"/>
            <w:vAlign w:val="center"/>
          </w:tcPr>
          <w:p w14:paraId="6240EB6A"/>
        </w:tc>
        <w:tc>
          <w:tcPr>
            <w:tcW w:w="640" w:type="dxa"/>
            <w:vAlign w:val="center"/>
          </w:tcPr>
          <w:p w14:paraId="3E260114">
            <w:pPr>
              <w:snapToGrid w:val="0"/>
            </w:pPr>
            <w:r>
              <w:rPr>
                <w:rFonts w:ascii="宋体" w:hAnsi="宋体" w:cs="宋体"/>
                <w:color w:val="000000"/>
                <w:sz w:val="14"/>
              </w:rPr>
              <w:t>30216</w:t>
            </w:r>
          </w:p>
        </w:tc>
        <w:tc>
          <w:tcPr>
            <w:tcW w:w="2340" w:type="dxa"/>
            <w:vAlign w:val="center"/>
          </w:tcPr>
          <w:p w14:paraId="752D6980">
            <w:pPr>
              <w:snapToGrid w:val="0"/>
            </w:pPr>
            <w:r>
              <w:rPr>
                <w:rFonts w:ascii="宋体" w:hAnsi="宋体" w:cs="宋体"/>
                <w:color w:val="000000"/>
                <w:sz w:val="14"/>
              </w:rPr>
              <w:t xml:space="preserve">  培训费</w:t>
            </w:r>
          </w:p>
        </w:tc>
        <w:tc>
          <w:tcPr>
            <w:tcW w:w="1220" w:type="dxa"/>
            <w:vAlign w:val="center"/>
          </w:tcPr>
          <w:p w14:paraId="5A7D3B2E">
            <w:pPr>
              <w:snapToGrid w:val="0"/>
              <w:jc w:val="right"/>
            </w:pPr>
            <w:r>
              <w:rPr>
                <w:rFonts w:ascii="宋体" w:hAnsi="宋体" w:cs="宋体"/>
                <w:color w:val="000000"/>
                <w:sz w:val="14"/>
              </w:rPr>
              <w:t>7,800.00</w:t>
            </w:r>
          </w:p>
        </w:tc>
        <w:tc>
          <w:tcPr>
            <w:tcW w:w="640" w:type="dxa"/>
            <w:vAlign w:val="center"/>
          </w:tcPr>
          <w:p w14:paraId="550D55DA">
            <w:pPr>
              <w:snapToGrid w:val="0"/>
            </w:pPr>
            <w:r>
              <w:rPr>
                <w:rFonts w:ascii="宋体" w:hAnsi="宋体" w:cs="宋体"/>
                <w:color w:val="000000"/>
                <w:sz w:val="14"/>
              </w:rPr>
              <w:t>31019</w:t>
            </w:r>
          </w:p>
        </w:tc>
        <w:tc>
          <w:tcPr>
            <w:tcW w:w="2980" w:type="dxa"/>
            <w:vAlign w:val="center"/>
          </w:tcPr>
          <w:p w14:paraId="77B3EE99">
            <w:pPr>
              <w:snapToGrid w:val="0"/>
            </w:pPr>
            <w:r>
              <w:rPr>
                <w:rFonts w:ascii="宋体" w:hAnsi="宋体" w:cs="宋体"/>
                <w:color w:val="000000"/>
                <w:sz w:val="14"/>
              </w:rPr>
              <w:t xml:space="preserve">  其他交通工具购置</w:t>
            </w:r>
          </w:p>
        </w:tc>
        <w:tc>
          <w:tcPr>
            <w:tcW w:w="1218" w:type="dxa"/>
            <w:vAlign w:val="center"/>
          </w:tcPr>
          <w:p w14:paraId="207AEDD4"/>
        </w:tc>
      </w:tr>
      <w:tr w14:paraId="37A097C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7C093FE">
            <w:pPr>
              <w:snapToGrid w:val="0"/>
            </w:pPr>
            <w:r>
              <w:rPr>
                <w:rFonts w:ascii="宋体" w:hAnsi="宋体" w:cs="宋体"/>
                <w:color w:val="000000"/>
                <w:sz w:val="14"/>
              </w:rPr>
              <w:t>30302</w:t>
            </w:r>
          </w:p>
        </w:tc>
        <w:tc>
          <w:tcPr>
            <w:tcW w:w="2340" w:type="dxa"/>
            <w:vAlign w:val="center"/>
          </w:tcPr>
          <w:p w14:paraId="34EC166C">
            <w:pPr>
              <w:snapToGrid w:val="0"/>
            </w:pPr>
            <w:r>
              <w:rPr>
                <w:rFonts w:ascii="宋体" w:hAnsi="宋体" w:cs="宋体"/>
                <w:color w:val="000000"/>
                <w:sz w:val="14"/>
              </w:rPr>
              <w:t xml:space="preserve">  退休费</w:t>
            </w:r>
          </w:p>
        </w:tc>
        <w:tc>
          <w:tcPr>
            <w:tcW w:w="1220" w:type="dxa"/>
            <w:vAlign w:val="center"/>
          </w:tcPr>
          <w:p w14:paraId="4B0BC5E0">
            <w:pPr>
              <w:snapToGrid w:val="0"/>
              <w:jc w:val="right"/>
            </w:pPr>
            <w:r>
              <w:rPr>
                <w:rFonts w:ascii="宋体" w:hAnsi="宋体" w:cs="宋体"/>
                <w:color w:val="000000"/>
                <w:sz w:val="14"/>
              </w:rPr>
              <w:t>11,411.60</w:t>
            </w:r>
          </w:p>
        </w:tc>
        <w:tc>
          <w:tcPr>
            <w:tcW w:w="640" w:type="dxa"/>
            <w:vAlign w:val="center"/>
          </w:tcPr>
          <w:p w14:paraId="2DBA92CA">
            <w:pPr>
              <w:snapToGrid w:val="0"/>
            </w:pPr>
            <w:r>
              <w:rPr>
                <w:rFonts w:ascii="宋体" w:hAnsi="宋体" w:cs="宋体"/>
                <w:color w:val="000000"/>
                <w:sz w:val="14"/>
              </w:rPr>
              <w:t>30217</w:t>
            </w:r>
          </w:p>
        </w:tc>
        <w:tc>
          <w:tcPr>
            <w:tcW w:w="2340" w:type="dxa"/>
            <w:vAlign w:val="center"/>
          </w:tcPr>
          <w:p w14:paraId="0D7FB212">
            <w:pPr>
              <w:snapToGrid w:val="0"/>
            </w:pPr>
            <w:r>
              <w:rPr>
                <w:rFonts w:ascii="宋体" w:hAnsi="宋体" w:cs="宋体"/>
                <w:color w:val="000000"/>
                <w:sz w:val="14"/>
              </w:rPr>
              <w:t xml:space="preserve">  公务接待费</w:t>
            </w:r>
          </w:p>
        </w:tc>
        <w:tc>
          <w:tcPr>
            <w:tcW w:w="1220" w:type="dxa"/>
            <w:vAlign w:val="center"/>
          </w:tcPr>
          <w:p w14:paraId="2D369102"/>
        </w:tc>
        <w:tc>
          <w:tcPr>
            <w:tcW w:w="640" w:type="dxa"/>
            <w:vAlign w:val="center"/>
          </w:tcPr>
          <w:p w14:paraId="18BBF4D6">
            <w:pPr>
              <w:snapToGrid w:val="0"/>
            </w:pPr>
            <w:r>
              <w:rPr>
                <w:rFonts w:ascii="宋体" w:hAnsi="宋体" w:cs="宋体"/>
                <w:color w:val="000000"/>
                <w:sz w:val="14"/>
              </w:rPr>
              <w:t>31021</w:t>
            </w:r>
          </w:p>
        </w:tc>
        <w:tc>
          <w:tcPr>
            <w:tcW w:w="2980" w:type="dxa"/>
            <w:vAlign w:val="center"/>
          </w:tcPr>
          <w:p w14:paraId="51B4C1A7">
            <w:pPr>
              <w:snapToGrid w:val="0"/>
            </w:pPr>
            <w:r>
              <w:rPr>
                <w:rFonts w:ascii="宋体" w:hAnsi="宋体" w:cs="宋体"/>
                <w:color w:val="000000"/>
                <w:sz w:val="14"/>
              </w:rPr>
              <w:t xml:space="preserve">  文物和陈列品购置</w:t>
            </w:r>
          </w:p>
        </w:tc>
        <w:tc>
          <w:tcPr>
            <w:tcW w:w="1218" w:type="dxa"/>
            <w:vAlign w:val="center"/>
          </w:tcPr>
          <w:p w14:paraId="1262321F"/>
        </w:tc>
      </w:tr>
      <w:tr w14:paraId="330C25E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7CE0828B">
            <w:pPr>
              <w:snapToGrid w:val="0"/>
            </w:pPr>
            <w:r>
              <w:rPr>
                <w:rFonts w:ascii="宋体" w:hAnsi="宋体" w:cs="宋体"/>
                <w:color w:val="000000"/>
                <w:sz w:val="14"/>
              </w:rPr>
              <w:t>30303</w:t>
            </w:r>
          </w:p>
        </w:tc>
        <w:tc>
          <w:tcPr>
            <w:tcW w:w="2340" w:type="dxa"/>
            <w:vAlign w:val="center"/>
          </w:tcPr>
          <w:p w14:paraId="1815AA5C">
            <w:pPr>
              <w:snapToGrid w:val="0"/>
            </w:pPr>
            <w:r>
              <w:rPr>
                <w:rFonts w:ascii="宋体" w:hAnsi="宋体" w:cs="宋体"/>
                <w:color w:val="000000"/>
                <w:sz w:val="14"/>
              </w:rPr>
              <w:t xml:space="preserve">  退职（役）费</w:t>
            </w:r>
          </w:p>
        </w:tc>
        <w:tc>
          <w:tcPr>
            <w:tcW w:w="1220" w:type="dxa"/>
            <w:vAlign w:val="center"/>
          </w:tcPr>
          <w:p w14:paraId="7EA5DB66"/>
        </w:tc>
        <w:tc>
          <w:tcPr>
            <w:tcW w:w="640" w:type="dxa"/>
            <w:vAlign w:val="center"/>
          </w:tcPr>
          <w:p w14:paraId="6376E8C4">
            <w:pPr>
              <w:snapToGrid w:val="0"/>
            </w:pPr>
            <w:r>
              <w:rPr>
                <w:rFonts w:ascii="宋体" w:hAnsi="宋体" w:cs="宋体"/>
                <w:color w:val="000000"/>
                <w:sz w:val="14"/>
              </w:rPr>
              <w:t>30218</w:t>
            </w:r>
          </w:p>
        </w:tc>
        <w:tc>
          <w:tcPr>
            <w:tcW w:w="2340" w:type="dxa"/>
            <w:vAlign w:val="center"/>
          </w:tcPr>
          <w:p w14:paraId="42EFD403">
            <w:pPr>
              <w:snapToGrid w:val="0"/>
            </w:pPr>
            <w:r>
              <w:rPr>
                <w:rFonts w:ascii="宋体" w:hAnsi="宋体" w:cs="宋体"/>
                <w:color w:val="000000"/>
                <w:sz w:val="14"/>
              </w:rPr>
              <w:t xml:space="preserve">  专用材料费</w:t>
            </w:r>
          </w:p>
        </w:tc>
        <w:tc>
          <w:tcPr>
            <w:tcW w:w="1220" w:type="dxa"/>
            <w:vAlign w:val="center"/>
          </w:tcPr>
          <w:p w14:paraId="32BC1B7D"/>
        </w:tc>
        <w:tc>
          <w:tcPr>
            <w:tcW w:w="640" w:type="dxa"/>
            <w:vAlign w:val="center"/>
          </w:tcPr>
          <w:p w14:paraId="47AF1C4E">
            <w:pPr>
              <w:snapToGrid w:val="0"/>
            </w:pPr>
            <w:r>
              <w:rPr>
                <w:rFonts w:ascii="宋体" w:hAnsi="宋体" w:cs="宋体"/>
                <w:color w:val="000000"/>
                <w:sz w:val="14"/>
              </w:rPr>
              <w:t>31022</w:t>
            </w:r>
          </w:p>
        </w:tc>
        <w:tc>
          <w:tcPr>
            <w:tcW w:w="2980" w:type="dxa"/>
            <w:vAlign w:val="center"/>
          </w:tcPr>
          <w:p w14:paraId="24170F8F">
            <w:pPr>
              <w:snapToGrid w:val="0"/>
            </w:pPr>
            <w:r>
              <w:rPr>
                <w:rFonts w:ascii="宋体" w:hAnsi="宋体" w:cs="宋体"/>
                <w:color w:val="000000"/>
                <w:sz w:val="14"/>
              </w:rPr>
              <w:t xml:space="preserve">  无形资产购置</w:t>
            </w:r>
          </w:p>
        </w:tc>
        <w:tc>
          <w:tcPr>
            <w:tcW w:w="1218" w:type="dxa"/>
            <w:vAlign w:val="center"/>
          </w:tcPr>
          <w:p w14:paraId="53A22E06"/>
        </w:tc>
      </w:tr>
      <w:tr w14:paraId="73F62D8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B197BA2">
            <w:pPr>
              <w:snapToGrid w:val="0"/>
            </w:pPr>
            <w:r>
              <w:rPr>
                <w:rFonts w:ascii="宋体" w:hAnsi="宋体" w:cs="宋体"/>
                <w:color w:val="000000"/>
                <w:sz w:val="14"/>
              </w:rPr>
              <w:t>30304</w:t>
            </w:r>
          </w:p>
        </w:tc>
        <w:tc>
          <w:tcPr>
            <w:tcW w:w="2340" w:type="dxa"/>
            <w:vAlign w:val="center"/>
          </w:tcPr>
          <w:p w14:paraId="250D8A28">
            <w:pPr>
              <w:snapToGrid w:val="0"/>
            </w:pPr>
            <w:r>
              <w:rPr>
                <w:rFonts w:ascii="宋体" w:hAnsi="宋体" w:cs="宋体"/>
                <w:color w:val="000000"/>
                <w:sz w:val="14"/>
              </w:rPr>
              <w:t xml:space="preserve">  抚恤金</w:t>
            </w:r>
          </w:p>
        </w:tc>
        <w:tc>
          <w:tcPr>
            <w:tcW w:w="1220" w:type="dxa"/>
            <w:vAlign w:val="center"/>
          </w:tcPr>
          <w:p w14:paraId="134E9980"/>
        </w:tc>
        <w:tc>
          <w:tcPr>
            <w:tcW w:w="640" w:type="dxa"/>
            <w:vAlign w:val="center"/>
          </w:tcPr>
          <w:p w14:paraId="33E2B92D">
            <w:pPr>
              <w:snapToGrid w:val="0"/>
            </w:pPr>
            <w:r>
              <w:rPr>
                <w:rFonts w:ascii="宋体" w:hAnsi="宋体" w:cs="宋体"/>
                <w:color w:val="000000"/>
                <w:sz w:val="14"/>
              </w:rPr>
              <w:t>30224</w:t>
            </w:r>
          </w:p>
        </w:tc>
        <w:tc>
          <w:tcPr>
            <w:tcW w:w="2340" w:type="dxa"/>
            <w:vAlign w:val="center"/>
          </w:tcPr>
          <w:p w14:paraId="167E42EF">
            <w:pPr>
              <w:snapToGrid w:val="0"/>
            </w:pPr>
            <w:r>
              <w:rPr>
                <w:rFonts w:ascii="宋体" w:hAnsi="宋体" w:cs="宋体"/>
                <w:color w:val="000000"/>
                <w:sz w:val="14"/>
              </w:rPr>
              <w:t xml:space="preserve">  被装购置费</w:t>
            </w:r>
          </w:p>
        </w:tc>
        <w:tc>
          <w:tcPr>
            <w:tcW w:w="1220" w:type="dxa"/>
            <w:vAlign w:val="center"/>
          </w:tcPr>
          <w:p w14:paraId="3B4259CA"/>
        </w:tc>
        <w:tc>
          <w:tcPr>
            <w:tcW w:w="640" w:type="dxa"/>
            <w:vAlign w:val="center"/>
          </w:tcPr>
          <w:p w14:paraId="020739AD">
            <w:pPr>
              <w:snapToGrid w:val="0"/>
            </w:pPr>
            <w:r>
              <w:rPr>
                <w:rFonts w:ascii="宋体" w:hAnsi="宋体" w:cs="宋体"/>
                <w:color w:val="000000"/>
                <w:sz w:val="14"/>
              </w:rPr>
              <w:t>31099</w:t>
            </w:r>
          </w:p>
        </w:tc>
        <w:tc>
          <w:tcPr>
            <w:tcW w:w="2980" w:type="dxa"/>
            <w:vAlign w:val="center"/>
          </w:tcPr>
          <w:p w14:paraId="69D54FF1">
            <w:pPr>
              <w:snapToGrid w:val="0"/>
            </w:pPr>
            <w:r>
              <w:rPr>
                <w:rFonts w:ascii="宋体" w:hAnsi="宋体" w:cs="宋体"/>
                <w:color w:val="000000"/>
                <w:sz w:val="14"/>
              </w:rPr>
              <w:t xml:space="preserve">  其他资本性支出</w:t>
            </w:r>
          </w:p>
        </w:tc>
        <w:tc>
          <w:tcPr>
            <w:tcW w:w="1218" w:type="dxa"/>
            <w:vAlign w:val="center"/>
          </w:tcPr>
          <w:p w14:paraId="6033D7E6"/>
        </w:tc>
      </w:tr>
      <w:tr w14:paraId="2B05909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0BB7E16">
            <w:pPr>
              <w:snapToGrid w:val="0"/>
            </w:pPr>
            <w:r>
              <w:rPr>
                <w:rFonts w:ascii="宋体" w:hAnsi="宋体" w:cs="宋体"/>
                <w:color w:val="000000"/>
                <w:sz w:val="14"/>
              </w:rPr>
              <w:t>30305</w:t>
            </w:r>
          </w:p>
        </w:tc>
        <w:tc>
          <w:tcPr>
            <w:tcW w:w="2340" w:type="dxa"/>
            <w:vAlign w:val="center"/>
          </w:tcPr>
          <w:p w14:paraId="034D57FF">
            <w:pPr>
              <w:snapToGrid w:val="0"/>
            </w:pPr>
            <w:r>
              <w:rPr>
                <w:rFonts w:ascii="宋体" w:hAnsi="宋体" w:cs="宋体"/>
                <w:color w:val="000000"/>
                <w:sz w:val="14"/>
              </w:rPr>
              <w:t xml:space="preserve">  生活补助</w:t>
            </w:r>
          </w:p>
        </w:tc>
        <w:tc>
          <w:tcPr>
            <w:tcW w:w="1220" w:type="dxa"/>
            <w:vAlign w:val="center"/>
          </w:tcPr>
          <w:p w14:paraId="5BD02B81"/>
        </w:tc>
        <w:tc>
          <w:tcPr>
            <w:tcW w:w="640" w:type="dxa"/>
            <w:vAlign w:val="center"/>
          </w:tcPr>
          <w:p w14:paraId="1A8C4776">
            <w:pPr>
              <w:snapToGrid w:val="0"/>
            </w:pPr>
            <w:r>
              <w:rPr>
                <w:rFonts w:ascii="宋体" w:hAnsi="宋体" w:cs="宋体"/>
                <w:color w:val="000000"/>
                <w:sz w:val="14"/>
              </w:rPr>
              <w:t>30225</w:t>
            </w:r>
          </w:p>
        </w:tc>
        <w:tc>
          <w:tcPr>
            <w:tcW w:w="2340" w:type="dxa"/>
            <w:vAlign w:val="center"/>
          </w:tcPr>
          <w:p w14:paraId="28213A02">
            <w:pPr>
              <w:snapToGrid w:val="0"/>
            </w:pPr>
            <w:r>
              <w:rPr>
                <w:rFonts w:ascii="宋体" w:hAnsi="宋体" w:cs="宋体"/>
                <w:color w:val="000000"/>
                <w:sz w:val="14"/>
              </w:rPr>
              <w:t xml:space="preserve">  专用燃料费</w:t>
            </w:r>
          </w:p>
        </w:tc>
        <w:tc>
          <w:tcPr>
            <w:tcW w:w="1220" w:type="dxa"/>
            <w:vAlign w:val="center"/>
          </w:tcPr>
          <w:p w14:paraId="0700331C"/>
        </w:tc>
        <w:tc>
          <w:tcPr>
            <w:tcW w:w="640" w:type="dxa"/>
            <w:vAlign w:val="center"/>
          </w:tcPr>
          <w:p w14:paraId="23D093BC">
            <w:pPr>
              <w:snapToGrid w:val="0"/>
            </w:pPr>
            <w:r>
              <w:rPr>
                <w:rFonts w:ascii="宋体" w:hAnsi="宋体" w:cs="宋体"/>
                <w:b/>
                <w:color w:val="000000"/>
                <w:sz w:val="14"/>
              </w:rPr>
              <w:t>312</w:t>
            </w:r>
          </w:p>
        </w:tc>
        <w:tc>
          <w:tcPr>
            <w:tcW w:w="2980" w:type="dxa"/>
            <w:vAlign w:val="center"/>
          </w:tcPr>
          <w:p w14:paraId="654ED7AF">
            <w:pPr>
              <w:snapToGrid w:val="0"/>
            </w:pPr>
            <w:r>
              <w:rPr>
                <w:rFonts w:ascii="宋体" w:hAnsi="宋体" w:cs="宋体"/>
                <w:b/>
                <w:color w:val="000000"/>
                <w:sz w:val="14"/>
              </w:rPr>
              <w:t>对企业补助</w:t>
            </w:r>
          </w:p>
        </w:tc>
        <w:tc>
          <w:tcPr>
            <w:tcW w:w="1218" w:type="dxa"/>
            <w:vAlign w:val="center"/>
          </w:tcPr>
          <w:p w14:paraId="72B75D42"/>
        </w:tc>
      </w:tr>
      <w:tr w14:paraId="3C1C0A3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44347842">
            <w:pPr>
              <w:snapToGrid w:val="0"/>
            </w:pPr>
            <w:r>
              <w:rPr>
                <w:rFonts w:ascii="宋体" w:hAnsi="宋体" w:cs="宋体"/>
                <w:color w:val="000000"/>
                <w:sz w:val="14"/>
              </w:rPr>
              <w:t>30306</w:t>
            </w:r>
          </w:p>
        </w:tc>
        <w:tc>
          <w:tcPr>
            <w:tcW w:w="2340" w:type="dxa"/>
            <w:vAlign w:val="center"/>
          </w:tcPr>
          <w:p w14:paraId="54A8A3E3">
            <w:pPr>
              <w:snapToGrid w:val="0"/>
            </w:pPr>
            <w:r>
              <w:rPr>
                <w:rFonts w:ascii="宋体" w:hAnsi="宋体" w:cs="宋体"/>
                <w:color w:val="000000"/>
                <w:sz w:val="14"/>
              </w:rPr>
              <w:t xml:space="preserve">  救济费</w:t>
            </w:r>
          </w:p>
        </w:tc>
        <w:tc>
          <w:tcPr>
            <w:tcW w:w="1220" w:type="dxa"/>
            <w:vAlign w:val="center"/>
          </w:tcPr>
          <w:p w14:paraId="14AE6321"/>
        </w:tc>
        <w:tc>
          <w:tcPr>
            <w:tcW w:w="640" w:type="dxa"/>
            <w:vAlign w:val="center"/>
          </w:tcPr>
          <w:p w14:paraId="0519185F">
            <w:pPr>
              <w:snapToGrid w:val="0"/>
            </w:pPr>
            <w:r>
              <w:rPr>
                <w:rFonts w:ascii="宋体" w:hAnsi="宋体" w:cs="宋体"/>
                <w:color w:val="000000"/>
                <w:sz w:val="14"/>
              </w:rPr>
              <w:t>30226</w:t>
            </w:r>
          </w:p>
        </w:tc>
        <w:tc>
          <w:tcPr>
            <w:tcW w:w="2340" w:type="dxa"/>
            <w:vAlign w:val="center"/>
          </w:tcPr>
          <w:p w14:paraId="70D6C309">
            <w:pPr>
              <w:snapToGrid w:val="0"/>
            </w:pPr>
            <w:r>
              <w:rPr>
                <w:rFonts w:ascii="宋体" w:hAnsi="宋体" w:cs="宋体"/>
                <w:color w:val="000000"/>
                <w:sz w:val="14"/>
              </w:rPr>
              <w:t xml:space="preserve">  劳务费</w:t>
            </w:r>
          </w:p>
        </w:tc>
        <w:tc>
          <w:tcPr>
            <w:tcW w:w="1220" w:type="dxa"/>
            <w:vAlign w:val="center"/>
          </w:tcPr>
          <w:p w14:paraId="0F798208"/>
        </w:tc>
        <w:tc>
          <w:tcPr>
            <w:tcW w:w="640" w:type="dxa"/>
            <w:vAlign w:val="center"/>
          </w:tcPr>
          <w:p w14:paraId="17E47B0F">
            <w:pPr>
              <w:snapToGrid w:val="0"/>
            </w:pPr>
            <w:r>
              <w:rPr>
                <w:rFonts w:ascii="宋体" w:hAnsi="宋体" w:cs="宋体"/>
                <w:color w:val="000000"/>
                <w:sz w:val="14"/>
              </w:rPr>
              <w:t>31201</w:t>
            </w:r>
          </w:p>
        </w:tc>
        <w:tc>
          <w:tcPr>
            <w:tcW w:w="2980" w:type="dxa"/>
            <w:vAlign w:val="center"/>
          </w:tcPr>
          <w:p w14:paraId="12B45DEA">
            <w:pPr>
              <w:snapToGrid w:val="0"/>
            </w:pPr>
            <w:r>
              <w:rPr>
                <w:rFonts w:ascii="宋体" w:hAnsi="宋体" w:cs="宋体"/>
                <w:color w:val="000000"/>
                <w:sz w:val="14"/>
              </w:rPr>
              <w:t xml:space="preserve">  资本金注入</w:t>
            </w:r>
          </w:p>
        </w:tc>
        <w:tc>
          <w:tcPr>
            <w:tcW w:w="1218" w:type="dxa"/>
            <w:vAlign w:val="center"/>
          </w:tcPr>
          <w:p w14:paraId="677F949F"/>
        </w:tc>
      </w:tr>
      <w:tr w14:paraId="0FF906E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763080C">
            <w:pPr>
              <w:snapToGrid w:val="0"/>
            </w:pPr>
            <w:r>
              <w:rPr>
                <w:rFonts w:ascii="宋体" w:hAnsi="宋体" w:cs="宋体"/>
                <w:color w:val="000000"/>
                <w:sz w:val="14"/>
              </w:rPr>
              <w:t>30307</w:t>
            </w:r>
          </w:p>
        </w:tc>
        <w:tc>
          <w:tcPr>
            <w:tcW w:w="2340" w:type="dxa"/>
            <w:vAlign w:val="center"/>
          </w:tcPr>
          <w:p w14:paraId="4D84DEDD">
            <w:pPr>
              <w:snapToGrid w:val="0"/>
            </w:pPr>
            <w:r>
              <w:rPr>
                <w:rFonts w:ascii="宋体" w:hAnsi="宋体" w:cs="宋体"/>
                <w:color w:val="000000"/>
                <w:sz w:val="14"/>
              </w:rPr>
              <w:t xml:space="preserve">  医疗费补助</w:t>
            </w:r>
          </w:p>
        </w:tc>
        <w:tc>
          <w:tcPr>
            <w:tcW w:w="1220" w:type="dxa"/>
            <w:vAlign w:val="center"/>
          </w:tcPr>
          <w:p w14:paraId="0E9D2F18"/>
        </w:tc>
        <w:tc>
          <w:tcPr>
            <w:tcW w:w="640" w:type="dxa"/>
            <w:vAlign w:val="center"/>
          </w:tcPr>
          <w:p w14:paraId="715FEAD3">
            <w:pPr>
              <w:snapToGrid w:val="0"/>
            </w:pPr>
            <w:r>
              <w:rPr>
                <w:rFonts w:ascii="宋体" w:hAnsi="宋体" w:cs="宋体"/>
                <w:color w:val="000000"/>
                <w:sz w:val="14"/>
              </w:rPr>
              <w:t>30227</w:t>
            </w:r>
          </w:p>
        </w:tc>
        <w:tc>
          <w:tcPr>
            <w:tcW w:w="2340" w:type="dxa"/>
            <w:vAlign w:val="center"/>
          </w:tcPr>
          <w:p w14:paraId="3DD64E0A">
            <w:pPr>
              <w:snapToGrid w:val="0"/>
            </w:pPr>
            <w:r>
              <w:rPr>
                <w:rFonts w:ascii="宋体" w:hAnsi="宋体" w:cs="宋体"/>
                <w:color w:val="000000"/>
                <w:sz w:val="14"/>
              </w:rPr>
              <w:t xml:space="preserve">  委托业务费</w:t>
            </w:r>
          </w:p>
        </w:tc>
        <w:tc>
          <w:tcPr>
            <w:tcW w:w="1220" w:type="dxa"/>
            <w:vAlign w:val="center"/>
          </w:tcPr>
          <w:p w14:paraId="2451F2DB"/>
        </w:tc>
        <w:tc>
          <w:tcPr>
            <w:tcW w:w="640" w:type="dxa"/>
            <w:vAlign w:val="center"/>
          </w:tcPr>
          <w:p w14:paraId="28EC08BC">
            <w:pPr>
              <w:snapToGrid w:val="0"/>
            </w:pPr>
            <w:r>
              <w:rPr>
                <w:rFonts w:ascii="宋体" w:hAnsi="宋体" w:cs="宋体"/>
                <w:color w:val="000000"/>
                <w:sz w:val="14"/>
              </w:rPr>
              <w:t>31203</w:t>
            </w:r>
          </w:p>
        </w:tc>
        <w:tc>
          <w:tcPr>
            <w:tcW w:w="2980" w:type="dxa"/>
            <w:vAlign w:val="center"/>
          </w:tcPr>
          <w:p w14:paraId="1EC22004">
            <w:pPr>
              <w:snapToGrid w:val="0"/>
            </w:pPr>
            <w:r>
              <w:rPr>
                <w:rFonts w:ascii="宋体" w:hAnsi="宋体" w:cs="宋体"/>
                <w:color w:val="000000"/>
                <w:sz w:val="14"/>
              </w:rPr>
              <w:t xml:space="preserve">  政府投资基金股权投资</w:t>
            </w:r>
          </w:p>
        </w:tc>
        <w:tc>
          <w:tcPr>
            <w:tcW w:w="1218" w:type="dxa"/>
            <w:vAlign w:val="center"/>
          </w:tcPr>
          <w:p w14:paraId="7537D8B5"/>
        </w:tc>
      </w:tr>
      <w:tr w14:paraId="69D151A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DC3ACDE">
            <w:pPr>
              <w:snapToGrid w:val="0"/>
            </w:pPr>
            <w:r>
              <w:rPr>
                <w:rFonts w:ascii="宋体" w:hAnsi="宋体" w:cs="宋体"/>
                <w:color w:val="000000"/>
                <w:sz w:val="14"/>
              </w:rPr>
              <w:t>30308</w:t>
            </w:r>
          </w:p>
        </w:tc>
        <w:tc>
          <w:tcPr>
            <w:tcW w:w="2340" w:type="dxa"/>
            <w:vAlign w:val="center"/>
          </w:tcPr>
          <w:p w14:paraId="1F00485D">
            <w:pPr>
              <w:snapToGrid w:val="0"/>
            </w:pPr>
            <w:r>
              <w:rPr>
                <w:rFonts w:ascii="宋体" w:hAnsi="宋体" w:cs="宋体"/>
                <w:color w:val="000000"/>
                <w:sz w:val="14"/>
              </w:rPr>
              <w:t xml:space="preserve">  助学金</w:t>
            </w:r>
          </w:p>
        </w:tc>
        <w:tc>
          <w:tcPr>
            <w:tcW w:w="1220" w:type="dxa"/>
            <w:vAlign w:val="center"/>
          </w:tcPr>
          <w:p w14:paraId="53B8BB80"/>
        </w:tc>
        <w:tc>
          <w:tcPr>
            <w:tcW w:w="640" w:type="dxa"/>
            <w:vAlign w:val="center"/>
          </w:tcPr>
          <w:p w14:paraId="20EB92D1">
            <w:pPr>
              <w:snapToGrid w:val="0"/>
            </w:pPr>
            <w:r>
              <w:rPr>
                <w:rFonts w:ascii="宋体" w:hAnsi="宋体" w:cs="宋体"/>
                <w:color w:val="000000"/>
                <w:sz w:val="14"/>
              </w:rPr>
              <w:t>30228</w:t>
            </w:r>
          </w:p>
        </w:tc>
        <w:tc>
          <w:tcPr>
            <w:tcW w:w="2340" w:type="dxa"/>
            <w:vAlign w:val="center"/>
          </w:tcPr>
          <w:p w14:paraId="703D612E">
            <w:pPr>
              <w:snapToGrid w:val="0"/>
            </w:pPr>
            <w:r>
              <w:rPr>
                <w:rFonts w:ascii="宋体" w:hAnsi="宋体" w:cs="宋体"/>
                <w:color w:val="000000"/>
                <w:sz w:val="14"/>
              </w:rPr>
              <w:t xml:space="preserve">  工会经费</w:t>
            </w:r>
          </w:p>
        </w:tc>
        <w:tc>
          <w:tcPr>
            <w:tcW w:w="1220" w:type="dxa"/>
            <w:vAlign w:val="center"/>
          </w:tcPr>
          <w:p w14:paraId="1ADEBA60">
            <w:pPr>
              <w:snapToGrid w:val="0"/>
              <w:jc w:val="right"/>
            </w:pPr>
            <w:r>
              <w:rPr>
                <w:rFonts w:ascii="宋体" w:hAnsi="宋体" w:cs="宋体"/>
                <w:color w:val="000000"/>
                <w:sz w:val="14"/>
              </w:rPr>
              <w:t>78,836.90</w:t>
            </w:r>
          </w:p>
        </w:tc>
        <w:tc>
          <w:tcPr>
            <w:tcW w:w="640" w:type="dxa"/>
            <w:vAlign w:val="center"/>
          </w:tcPr>
          <w:p w14:paraId="7BAE87A8">
            <w:pPr>
              <w:snapToGrid w:val="0"/>
            </w:pPr>
            <w:r>
              <w:rPr>
                <w:rFonts w:ascii="宋体" w:hAnsi="宋体" w:cs="宋体"/>
                <w:color w:val="000000"/>
                <w:sz w:val="14"/>
              </w:rPr>
              <w:t>31204</w:t>
            </w:r>
          </w:p>
        </w:tc>
        <w:tc>
          <w:tcPr>
            <w:tcW w:w="2980" w:type="dxa"/>
            <w:vAlign w:val="center"/>
          </w:tcPr>
          <w:p w14:paraId="0FC4A122">
            <w:pPr>
              <w:snapToGrid w:val="0"/>
            </w:pPr>
            <w:r>
              <w:rPr>
                <w:rFonts w:ascii="宋体" w:hAnsi="宋体" w:cs="宋体"/>
                <w:color w:val="000000"/>
                <w:sz w:val="14"/>
              </w:rPr>
              <w:t xml:space="preserve">  费用补贴</w:t>
            </w:r>
          </w:p>
        </w:tc>
        <w:tc>
          <w:tcPr>
            <w:tcW w:w="1218" w:type="dxa"/>
            <w:vAlign w:val="center"/>
          </w:tcPr>
          <w:p w14:paraId="0B91B9AE"/>
        </w:tc>
      </w:tr>
      <w:tr w14:paraId="40EF7A7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5DF04EDD">
            <w:pPr>
              <w:snapToGrid w:val="0"/>
            </w:pPr>
            <w:r>
              <w:rPr>
                <w:rFonts w:ascii="宋体" w:hAnsi="宋体" w:cs="宋体"/>
                <w:color w:val="000000"/>
                <w:sz w:val="14"/>
              </w:rPr>
              <w:t>30309</w:t>
            </w:r>
          </w:p>
        </w:tc>
        <w:tc>
          <w:tcPr>
            <w:tcW w:w="2340" w:type="dxa"/>
            <w:vAlign w:val="center"/>
          </w:tcPr>
          <w:p w14:paraId="2672104F">
            <w:pPr>
              <w:snapToGrid w:val="0"/>
            </w:pPr>
            <w:r>
              <w:rPr>
                <w:rFonts w:ascii="宋体" w:hAnsi="宋体" w:cs="宋体"/>
                <w:color w:val="000000"/>
                <w:sz w:val="14"/>
              </w:rPr>
              <w:t xml:space="preserve">  奖励金</w:t>
            </w:r>
          </w:p>
        </w:tc>
        <w:tc>
          <w:tcPr>
            <w:tcW w:w="1220" w:type="dxa"/>
            <w:vAlign w:val="center"/>
          </w:tcPr>
          <w:p w14:paraId="37024117"/>
        </w:tc>
        <w:tc>
          <w:tcPr>
            <w:tcW w:w="640" w:type="dxa"/>
            <w:vAlign w:val="center"/>
          </w:tcPr>
          <w:p w14:paraId="175A0BF5">
            <w:pPr>
              <w:snapToGrid w:val="0"/>
            </w:pPr>
            <w:r>
              <w:rPr>
                <w:rFonts w:ascii="宋体" w:hAnsi="宋体" w:cs="宋体"/>
                <w:color w:val="000000"/>
                <w:sz w:val="14"/>
              </w:rPr>
              <w:t>30229</w:t>
            </w:r>
          </w:p>
        </w:tc>
        <w:tc>
          <w:tcPr>
            <w:tcW w:w="2340" w:type="dxa"/>
            <w:vAlign w:val="center"/>
          </w:tcPr>
          <w:p w14:paraId="771E15A7">
            <w:pPr>
              <w:snapToGrid w:val="0"/>
            </w:pPr>
            <w:r>
              <w:rPr>
                <w:rFonts w:ascii="宋体" w:hAnsi="宋体" w:cs="宋体"/>
                <w:color w:val="000000"/>
                <w:sz w:val="14"/>
              </w:rPr>
              <w:t xml:space="preserve">  福利费</w:t>
            </w:r>
          </w:p>
        </w:tc>
        <w:tc>
          <w:tcPr>
            <w:tcW w:w="1220" w:type="dxa"/>
            <w:vAlign w:val="center"/>
          </w:tcPr>
          <w:p w14:paraId="77136A81">
            <w:pPr>
              <w:snapToGrid w:val="0"/>
              <w:jc w:val="right"/>
            </w:pPr>
            <w:r>
              <w:rPr>
                <w:rFonts w:ascii="宋体" w:hAnsi="宋体" w:cs="宋体"/>
                <w:color w:val="000000"/>
                <w:sz w:val="14"/>
              </w:rPr>
              <w:t>25,200.00</w:t>
            </w:r>
          </w:p>
        </w:tc>
        <w:tc>
          <w:tcPr>
            <w:tcW w:w="640" w:type="dxa"/>
            <w:vAlign w:val="center"/>
          </w:tcPr>
          <w:p w14:paraId="4614EEE2">
            <w:pPr>
              <w:snapToGrid w:val="0"/>
            </w:pPr>
            <w:r>
              <w:rPr>
                <w:rFonts w:ascii="宋体" w:hAnsi="宋体" w:cs="宋体"/>
                <w:color w:val="000000"/>
                <w:sz w:val="14"/>
              </w:rPr>
              <w:t>31205</w:t>
            </w:r>
          </w:p>
        </w:tc>
        <w:tc>
          <w:tcPr>
            <w:tcW w:w="2980" w:type="dxa"/>
            <w:vAlign w:val="center"/>
          </w:tcPr>
          <w:p w14:paraId="5376A85E">
            <w:pPr>
              <w:snapToGrid w:val="0"/>
            </w:pPr>
            <w:r>
              <w:rPr>
                <w:rFonts w:ascii="宋体" w:hAnsi="宋体" w:cs="宋体"/>
                <w:color w:val="000000"/>
                <w:sz w:val="14"/>
              </w:rPr>
              <w:t xml:space="preserve">  利息补贴</w:t>
            </w:r>
          </w:p>
        </w:tc>
        <w:tc>
          <w:tcPr>
            <w:tcW w:w="1218" w:type="dxa"/>
            <w:vAlign w:val="center"/>
          </w:tcPr>
          <w:p w14:paraId="63EB0B9C"/>
        </w:tc>
      </w:tr>
      <w:tr w14:paraId="6D36C20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1499A84">
            <w:pPr>
              <w:snapToGrid w:val="0"/>
            </w:pPr>
            <w:r>
              <w:rPr>
                <w:rFonts w:ascii="宋体" w:hAnsi="宋体" w:cs="宋体"/>
                <w:color w:val="000000"/>
                <w:sz w:val="14"/>
              </w:rPr>
              <w:t>30310</w:t>
            </w:r>
          </w:p>
        </w:tc>
        <w:tc>
          <w:tcPr>
            <w:tcW w:w="2340" w:type="dxa"/>
            <w:vAlign w:val="center"/>
          </w:tcPr>
          <w:p w14:paraId="585CEB3D">
            <w:pPr>
              <w:snapToGrid w:val="0"/>
            </w:pPr>
            <w:r>
              <w:rPr>
                <w:rFonts w:ascii="宋体" w:hAnsi="宋体" w:cs="宋体"/>
                <w:color w:val="000000"/>
                <w:sz w:val="14"/>
              </w:rPr>
              <w:t xml:space="preserve">  个人农业生产补贴</w:t>
            </w:r>
          </w:p>
        </w:tc>
        <w:tc>
          <w:tcPr>
            <w:tcW w:w="1220" w:type="dxa"/>
            <w:vAlign w:val="center"/>
          </w:tcPr>
          <w:p w14:paraId="784F91F2"/>
        </w:tc>
        <w:tc>
          <w:tcPr>
            <w:tcW w:w="640" w:type="dxa"/>
            <w:vAlign w:val="center"/>
          </w:tcPr>
          <w:p w14:paraId="1018F530">
            <w:pPr>
              <w:snapToGrid w:val="0"/>
            </w:pPr>
            <w:r>
              <w:rPr>
                <w:rFonts w:ascii="宋体" w:hAnsi="宋体" w:cs="宋体"/>
                <w:color w:val="000000"/>
                <w:sz w:val="14"/>
              </w:rPr>
              <w:t>30231</w:t>
            </w:r>
          </w:p>
        </w:tc>
        <w:tc>
          <w:tcPr>
            <w:tcW w:w="2340" w:type="dxa"/>
            <w:vAlign w:val="center"/>
          </w:tcPr>
          <w:p w14:paraId="1034A5C2">
            <w:pPr>
              <w:snapToGrid w:val="0"/>
            </w:pPr>
            <w:r>
              <w:rPr>
                <w:rFonts w:ascii="宋体" w:hAnsi="宋体" w:cs="宋体"/>
                <w:color w:val="000000"/>
                <w:sz w:val="14"/>
              </w:rPr>
              <w:t xml:space="preserve">  公务用车运行维护费</w:t>
            </w:r>
          </w:p>
        </w:tc>
        <w:tc>
          <w:tcPr>
            <w:tcW w:w="1220" w:type="dxa"/>
            <w:vAlign w:val="center"/>
          </w:tcPr>
          <w:p w14:paraId="3C80AF26"/>
        </w:tc>
        <w:tc>
          <w:tcPr>
            <w:tcW w:w="640" w:type="dxa"/>
            <w:vAlign w:val="center"/>
          </w:tcPr>
          <w:p w14:paraId="7F252758">
            <w:pPr>
              <w:snapToGrid w:val="0"/>
            </w:pPr>
            <w:r>
              <w:rPr>
                <w:rFonts w:ascii="宋体" w:hAnsi="宋体" w:cs="宋体"/>
                <w:color w:val="000000"/>
                <w:sz w:val="14"/>
              </w:rPr>
              <w:t>31206</w:t>
            </w:r>
          </w:p>
        </w:tc>
        <w:tc>
          <w:tcPr>
            <w:tcW w:w="2980" w:type="dxa"/>
            <w:vAlign w:val="center"/>
          </w:tcPr>
          <w:p w14:paraId="5BC70B7C">
            <w:pPr>
              <w:snapToGrid w:val="0"/>
            </w:pPr>
            <w:r>
              <w:rPr>
                <w:rFonts w:ascii="宋体" w:hAnsi="宋体" w:cs="宋体"/>
                <w:color w:val="000000"/>
                <w:sz w:val="14"/>
              </w:rPr>
              <w:t xml:space="preserve">  其他资本性补助</w:t>
            </w:r>
          </w:p>
        </w:tc>
        <w:tc>
          <w:tcPr>
            <w:tcW w:w="1218" w:type="dxa"/>
            <w:vAlign w:val="center"/>
          </w:tcPr>
          <w:p w14:paraId="3087F26E"/>
        </w:tc>
      </w:tr>
      <w:tr w14:paraId="082D321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253F8FF8">
            <w:pPr>
              <w:snapToGrid w:val="0"/>
            </w:pPr>
            <w:r>
              <w:rPr>
                <w:rFonts w:ascii="宋体" w:hAnsi="宋体" w:cs="宋体"/>
                <w:color w:val="000000"/>
                <w:sz w:val="14"/>
              </w:rPr>
              <w:t>30311</w:t>
            </w:r>
          </w:p>
        </w:tc>
        <w:tc>
          <w:tcPr>
            <w:tcW w:w="2340" w:type="dxa"/>
            <w:vAlign w:val="center"/>
          </w:tcPr>
          <w:p w14:paraId="5B955300">
            <w:pPr>
              <w:snapToGrid w:val="0"/>
            </w:pPr>
            <w:r>
              <w:rPr>
                <w:rFonts w:ascii="宋体" w:hAnsi="宋体" w:cs="宋体"/>
                <w:color w:val="000000"/>
                <w:sz w:val="14"/>
              </w:rPr>
              <w:t xml:space="preserve">  代缴社会保险费</w:t>
            </w:r>
          </w:p>
        </w:tc>
        <w:tc>
          <w:tcPr>
            <w:tcW w:w="1220" w:type="dxa"/>
            <w:vAlign w:val="center"/>
          </w:tcPr>
          <w:p w14:paraId="4FC26204"/>
        </w:tc>
        <w:tc>
          <w:tcPr>
            <w:tcW w:w="640" w:type="dxa"/>
            <w:vAlign w:val="center"/>
          </w:tcPr>
          <w:p w14:paraId="5EDB1947">
            <w:pPr>
              <w:snapToGrid w:val="0"/>
            </w:pPr>
            <w:r>
              <w:rPr>
                <w:rFonts w:ascii="宋体" w:hAnsi="宋体" w:cs="宋体"/>
                <w:color w:val="000000"/>
                <w:sz w:val="14"/>
              </w:rPr>
              <w:t>30239</w:t>
            </w:r>
          </w:p>
        </w:tc>
        <w:tc>
          <w:tcPr>
            <w:tcW w:w="2340" w:type="dxa"/>
            <w:vAlign w:val="center"/>
          </w:tcPr>
          <w:p w14:paraId="014C6918">
            <w:pPr>
              <w:snapToGrid w:val="0"/>
            </w:pPr>
            <w:r>
              <w:rPr>
                <w:rFonts w:ascii="宋体" w:hAnsi="宋体" w:cs="宋体"/>
                <w:color w:val="000000"/>
                <w:sz w:val="14"/>
              </w:rPr>
              <w:t xml:space="preserve">  其他交通费用</w:t>
            </w:r>
          </w:p>
        </w:tc>
        <w:tc>
          <w:tcPr>
            <w:tcW w:w="1220" w:type="dxa"/>
            <w:vAlign w:val="center"/>
          </w:tcPr>
          <w:p w14:paraId="0341665A"/>
        </w:tc>
        <w:tc>
          <w:tcPr>
            <w:tcW w:w="640" w:type="dxa"/>
            <w:vAlign w:val="center"/>
          </w:tcPr>
          <w:p w14:paraId="53AEEEAF">
            <w:pPr>
              <w:snapToGrid w:val="0"/>
            </w:pPr>
            <w:r>
              <w:rPr>
                <w:rFonts w:ascii="宋体" w:hAnsi="宋体" w:cs="宋体"/>
                <w:color w:val="000000"/>
                <w:sz w:val="14"/>
              </w:rPr>
              <w:t>31299</w:t>
            </w:r>
          </w:p>
        </w:tc>
        <w:tc>
          <w:tcPr>
            <w:tcW w:w="2980" w:type="dxa"/>
            <w:vAlign w:val="center"/>
          </w:tcPr>
          <w:p w14:paraId="2E36F737">
            <w:pPr>
              <w:snapToGrid w:val="0"/>
            </w:pPr>
            <w:r>
              <w:rPr>
                <w:rFonts w:ascii="宋体" w:hAnsi="宋体" w:cs="宋体"/>
                <w:color w:val="000000"/>
                <w:sz w:val="14"/>
              </w:rPr>
              <w:t xml:space="preserve">  其他对企业补助</w:t>
            </w:r>
          </w:p>
        </w:tc>
        <w:tc>
          <w:tcPr>
            <w:tcW w:w="1218" w:type="dxa"/>
            <w:vAlign w:val="center"/>
          </w:tcPr>
          <w:p w14:paraId="42E97A18"/>
        </w:tc>
      </w:tr>
      <w:tr w14:paraId="25A1EC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94297F7">
            <w:pPr>
              <w:snapToGrid w:val="0"/>
            </w:pPr>
            <w:r>
              <w:rPr>
                <w:rFonts w:ascii="宋体" w:hAnsi="宋体" w:cs="宋体"/>
                <w:color w:val="000000"/>
                <w:sz w:val="14"/>
              </w:rPr>
              <w:t>30399</w:t>
            </w:r>
          </w:p>
        </w:tc>
        <w:tc>
          <w:tcPr>
            <w:tcW w:w="2340" w:type="dxa"/>
            <w:vAlign w:val="center"/>
          </w:tcPr>
          <w:p w14:paraId="5B7FF399">
            <w:pPr>
              <w:snapToGrid w:val="0"/>
            </w:pPr>
            <w:r>
              <w:rPr>
                <w:rFonts w:ascii="宋体" w:hAnsi="宋体" w:cs="宋体"/>
                <w:color w:val="000000"/>
                <w:sz w:val="14"/>
              </w:rPr>
              <w:t xml:space="preserve">  其他对个人和家庭的补助</w:t>
            </w:r>
          </w:p>
        </w:tc>
        <w:tc>
          <w:tcPr>
            <w:tcW w:w="1220" w:type="dxa"/>
            <w:vAlign w:val="center"/>
          </w:tcPr>
          <w:p w14:paraId="1CAA0E4A"/>
        </w:tc>
        <w:tc>
          <w:tcPr>
            <w:tcW w:w="640" w:type="dxa"/>
            <w:vAlign w:val="center"/>
          </w:tcPr>
          <w:p w14:paraId="4BFBB260">
            <w:pPr>
              <w:snapToGrid w:val="0"/>
            </w:pPr>
            <w:r>
              <w:rPr>
                <w:rFonts w:ascii="宋体" w:hAnsi="宋体" w:cs="宋体"/>
                <w:color w:val="000000"/>
                <w:sz w:val="14"/>
              </w:rPr>
              <w:t>30240</w:t>
            </w:r>
          </w:p>
        </w:tc>
        <w:tc>
          <w:tcPr>
            <w:tcW w:w="2340" w:type="dxa"/>
            <w:vAlign w:val="center"/>
          </w:tcPr>
          <w:p w14:paraId="7162F7B6">
            <w:pPr>
              <w:snapToGrid w:val="0"/>
            </w:pPr>
            <w:r>
              <w:rPr>
                <w:rFonts w:ascii="宋体" w:hAnsi="宋体" w:cs="宋体"/>
                <w:color w:val="000000"/>
                <w:sz w:val="14"/>
              </w:rPr>
              <w:t xml:space="preserve">  税金及附加费用</w:t>
            </w:r>
          </w:p>
        </w:tc>
        <w:tc>
          <w:tcPr>
            <w:tcW w:w="1220" w:type="dxa"/>
            <w:vAlign w:val="center"/>
          </w:tcPr>
          <w:p w14:paraId="022AB4E0"/>
        </w:tc>
        <w:tc>
          <w:tcPr>
            <w:tcW w:w="640" w:type="dxa"/>
            <w:vAlign w:val="center"/>
          </w:tcPr>
          <w:p w14:paraId="5F35B8A8">
            <w:pPr>
              <w:snapToGrid w:val="0"/>
            </w:pPr>
            <w:r>
              <w:rPr>
                <w:rFonts w:ascii="宋体" w:hAnsi="宋体" w:cs="宋体"/>
                <w:b/>
                <w:color w:val="000000"/>
                <w:sz w:val="14"/>
              </w:rPr>
              <w:t>399</w:t>
            </w:r>
          </w:p>
        </w:tc>
        <w:tc>
          <w:tcPr>
            <w:tcW w:w="2980" w:type="dxa"/>
            <w:vAlign w:val="center"/>
          </w:tcPr>
          <w:p w14:paraId="40177ACA">
            <w:pPr>
              <w:snapToGrid w:val="0"/>
            </w:pPr>
            <w:r>
              <w:rPr>
                <w:rFonts w:ascii="宋体" w:hAnsi="宋体" w:cs="宋体"/>
                <w:b/>
                <w:color w:val="000000"/>
                <w:sz w:val="14"/>
              </w:rPr>
              <w:t>其他支出</w:t>
            </w:r>
          </w:p>
        </w:tc>
        <w:tc>
          <w:tcPr>
            <w:tcW w:w="1218" w:type="dxa"/>
            <w:vAlign w:val="center"/>
          </w:tcPr>
          <w:p w14:paraId="2C572FEB"/>
        </w:tc>
      </w:tr>
      <w:tr w14:paraId="19C1E9F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067A5F44"/>
        </w:tc>
        <w:tc>
          <w:tcPr>
            <w:tcW w:w="2340" w:type="dxa"/>
            <w:vAlign w:val="center"/>
          </w:tcPr>
          <w:p w14:paraId="23646FF1"/>
        </w:tc>
        <w:tc>
          <w:tcPr>
            <w:tcW w:w="1220" w:type="dxa"/>
            <w:vAlign w:val="center"/>
          </w:tcPr>
          <w:p w14:paraId="4D03FB86"/>
        </w:tc>
        <w:tc>
          <w:tcPr>
            <w:tcW w:w="640" w:type="dxa"/>
            <w:vAlign w:val="center"/>
          </w:tcPr>
          <w:p w14:paraId="1CCD7454">
            <w:pPr>
              <w:snapToGrid w:val="0"/>
            </w:pPr>
            <w:r>
              <w:rPr>
                <w:rFonts w:ascii="宋体" w:hAnsi="宋体" w:cs="宋体"/>
                <w:color w:val="000000"/>
                <w:sz w:val="14"/>
              </w:rPr>
              <w:t>30299</w:t>
            </w:r>
          </w:p>
        </w:tc>
        <w:tc>
          <w:tcPr>
            <w:tcW w:w="2340" w:type="dxa"/>
            <w:vAlign w:val="center"/>
          </w:tcPr>
          <w:p w14:paraId="1B23FD2D">
            <w:pPr>
              <w:snapToGrid w:val="0"/>
            </w:pPr>
            <w:r>
              <w:rPr>
                <w:rFonts w:ascii="宋体" w:hAnsi="宋体" w:cs="宋体"/>
                <w:color w:val="000000"/>
                <w:sz w:val="14"/>
              </w:rPr>
              <w:t xml:space="preserve">  其他商品和服务支出</w:t>
            </w:r>
          </w:p>
        </w:tc>
        <w:tc>
          <w:tcPr>
            <w:tcW w:w="1220" w:type="dxa"/>
            <w:vAlign w:val="center"/>
          </w:tcPr>
          <w:p w14:paraId="7423BF67"/>
        </w:tc>
        <w:tc>
          <w:tcPr>
            <w:tcW w:w="640" w:type="dxa"/>
            <w:vAlign w:val="center"/>
          </w:tcPr>
          <w:p w14:paraId="41241BC5">
            <w:pPr>
              <w:snapToGrid w:val="0"/>
            </w:pPr>
            <w:r>
              <w:rPr>
                <w:rFonts w:ascii="宋体" w:hAnsi="宋体" w:cs="宋体"/>
                <w:color w:val="000000"/>
                <w:sz w:val="14"/>
              </w:rPr>
              <w:t>39907</w:t>
            </w:r>
          </w:p>
        </w:tc>
        <w:tc>
          <w:tcPr>
            <w:tcW w:w="2980" w:type="dxa"/>
            <w:vAlign w:val="center"/>
          </w:tcPr>
          <w:p w14:paraId="0D38BBF6">
            <w:pPr>
              <w:snapToGrid w:val="0"/>
            </w:pPr>
            <w:r>
              <w:rPr>
                <w:rFonts w:ascii="宋体" w:hAnsi="宋体" w:cs="宋体"/>
                <w:color w:val="000000"/>
                <w:sz w:val="14"/>
              </w:rPr>
              <w:t xml:space="preserve">  国家赔偿费用支出</w:t>
            </w:r>
          </w:p>
        </w:tc>
        <w:tc>
          <w:tcPr>
            <w:tcW w:w="1218" w:type="dxa"/>
            <w:vAlign w:val="center"/>
          </w:tcPr>
          <w:p w14:paraId="178BFA77"/>
        </w:tc>
      </w:tr>
      <w:tr w14:paraId="7F00726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896185C"/>
        </w:tc>
        <w:tc>
          <w:tcPr>
            <w:tcW w:w="2340" w:type="dxa"/>
            <w:vAlign w:val="center"/>
          </w:tcPr>
          <w:p w14:paraId="15523324"/>
        </w:tc>
        <w:tc>
          <w:tcPr>
            <w:tcW w:w="1220" w:type="dxa"/>
            <w:vAlign w:val="center"/>
          </w:tcPr>
          <w:p w14:paraId="10BC161A"/>
        </w:tc>
        <w:tc>
          <w:tcPr>
            <w:tcW w:w="640" w:type="dxa"/>
            <w:vAlign w:val="center"/>
          </w:tcPr>
          <w:p w14:paraId="48095B57">
            <w:pPr>
              <w:snapToGrid w:val="0"/>
            </w:pPr>
            <w:r>
              <w:rPr>
                <w:rFonts w:ascii="宋体" w:hAnsi="宋体" w:cs="宋体"/>
                <w:b/>
                <w:color w:val="000000"/>
                <w:sz w:val="14"/>
              </w:rPr>
              <w:t>307</w:t>
            </w:r>
          </w:p>
        </w:tc>
        <w:tc>
          <w:tcPr>
            <w:tcW w:w="2340" w:type="dxa"/>
            <w:vAlign w:val="center"/>
          </w:tcPr>
          <w:p w14:paraId="0D839533">
            <w:pPr>
              <w:snapToGrid w:val="0"/>
            </w:pPr>
            <w:r>
              <w:rPr>
                <w:rFonts w:ascii="宋体" w:hAnsi="宋体" w:cs="宋体"/>
                <w:b/>
                <w:color w:val="000000"/>
                <w:sz w:val="14"/>
              </w:rPr>
              <w:t>债务利息及费用支出</w:t>
            </w:r>
          </w:p>
        </w:tc>
        <w:tc>
          <w:tcPr>
            <w:tcW w:w="1220" w:type="dxa"/>
            <w:vAlign w:val="center"/>
          </w:tcPr>
          <w:p w14:paraId="382E1854"/>
        </w:tc>
        <w:tc>
          <w:tcPr>
            <w:tcW w:w="640" w:type="dxa"/>
            <w:vAlign w:val="center"/>
          </w:tcPr>
          <w:p w14:paraId="300E6EA9">
            <w:pPr>
              <w:snapToGrid w:val="0"/>
            </w:pPr>
            <w:r>
              <w:rPr>
                <w:rFonts w:ascii="宋体" w:hAnsi="宋体" w:cs="宋体"/>
                <w:color w:val="000000"/>
                <w:sz w:val="14"/>
              </w:rPr>
              <w:t>39908</w:t>
            </w:r>
          </w:p>
        </w:tc>
        <w:tc>
          <w:tcPr>
            <w:tcW w:w="2980" w:type="dxa"/>
            <w:vAlign w:val="center"/>
          </w:tcPr>
          <w:p w14:paraId="574687AF">
            <w:pPr>
              <w:snapToGrid w:val="0"/>
            </w:pPr>
            <w:r>
              <w:rPr>
                <w:rFonts w:ascii="宋体" w:hAnsi="宋体" w:cs="宋体"/>
                <w:color w:val="000000"/>
                <w:sz w:val="14"/>
              </w:rPr>
              <w:t xml:space="preserve">  对民间非营利组织和群众性自治组织补贴</w:t>
            </w:r>
          </w:p>
        </w:tc>
        <w:tc>
          <w:tcPr>
            <w:tcW w:w="1218" w:type="dxa"/>
            <w:vAlign w:val="center"/>
          </w:tcPr>
          <w:p w14:paraId="29BBC758"/>
        </w:tc>
      </w:tr>
      <w:tr w14:paraId="7D20487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3E791457"/>
        </w:tc>
        <w:tc>
          <w:tcPr>
            <w:tcW w:w="2340" w:type="dxa"/>
            <w:vAlign w:val="center"/>
          </w:tcPr>
          <w:p w14:paraId="26D91B62"/>
        </w:tc>
        <w:tc>
          <w:tcPr>
            <w:tcW w:w="1220" w:type="dxa"/>
            <w:vAlign w:val="center"/>
          </w:tcPr>
          <w:p w14:paraId="34985B70"/>
        </w:tc>
        <w:tc>
          <w:tcPr>
            <w:tcW w:w="640" w:type="dxa"/>
            <w:vAlign w:val="center"/>
          </w:tcPr>
          <w:p w14:paraId="3F553C1A">
            <w:pPr>
              <w:snapToGrid w:val="0"/>
            </w:pPr>
            <w:r>
              <w:rPr>
                <w:rFonts w:ascii="宋体" w:hAnsi="宋体" w:cs="宋体"/>
                <w:color w:val="000000"/>
                <w:sz w:val="14"/>
              </w:rPr>
              <w:t>30701</w:t>
            </w:r>
          </w:p>
        </w:tc>
        <w:tc>
          <w:tcPr>
            <w:tcW w:w="2340" w:type="dxa"/>
            <w:vAlign w:val="center"/>
          </w:tcPr>
          <w:p w14:paraId="57EC9853">
            <w:pPr>
              <w:snapToGrid w:val="0"/>
            </w:pPr>
            <w:r>
              <w:rPr>
                <w:rFonts w:ascii="宋体" w:hAnsi="宋体" w:cs="宋体"/>
                <w:color w:val="000000"/>
                <w:sz w:val="14"/>
              </w:rPr>
              <w:t xml:space="preserve">  国内债务付息</w:t>
            </w:r>
          </w:p>
        </w:tc>
        <w:tc>
          <w:tcPr>
            <w:tcW w:w="1220" w:type="dxa"/>
            <w:vAlign w:val="center"/>
          </w:tcPr>
          <w:p w14:paraId="606D6593"/>
        </w:tc>
        <w:tc>
          <w:tcPr>
            <w:tcW w:w="640" w:type="dxa"/>
            <w:vAlign w:val="center"/>
          </w:tcPr>
          <w:p w14:paraId="049B364D">
            <w:pPr>
              <w:snapToGrid w:val="0"/>
            </w:pPr>
            <w:r>
              <w:rPr>
                <w:rFonts w:ascii="宋体" w:hAnsi="宋体" w:cs="宋体"/>
                <w:color w:val="000000"/>
                <w:sz w:val="14"/>
              </w:rPr>
              <w:t>39909</w:t>
            </w:r>
          </w:p>
        </w:tc>
        <w:tc>
          <w:tcPr>
            <w:tcW w:w="2980" w:type="dxa"/>
            <w:vAlign w:val="center"/>
          </w:tcPr>
          <w:p w14:paraId="6A66AA13">
            <w:pPr>
              <w:snapToGrid w:val="0"/>
            </w:pPr>
            <w:r>
              <w:rPr>
                <w:rFonts w:ascii="宋体" w:hAnsi="宋体" w:cs="宋体"/>
                <w:color w:val="000000"/>
                <w:sz w:val="14"/>
              </w:rPr>
              <w:t xml:space="preserve">  经常性赠与</w:t>
            </w:r>
          </w:p>
        </w:tc>
        <w:tc>
          <w:tcPr>
            <w:tcW w:w="1218" w:type="dxa"/>
            <w:vAlign w:val="center"/>
          </w:tcPr>
          <w:p w14:paraId="1549D747"/>
        </w:tc>
      </w:tr>
      <w:tr w14:paraId="75696A9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6B59B849"/>
        </w:tc>
        <w:tc>
          <w:tcPr>
            <w:tcW w:w="2340" w:type="dxa"/>
            <w:vAlign w:val="center"/>
          </w:tcPr>
          <w:p w14:paraId="0DAB5AB6"/>
        </w:tc>
        <w:tc>
          <w:tcPr>
            <w:tcW w:w="1220" w:type="dxa"/>
            <w:vAlign w:val="center"/>
          </w:tcPr>
          <w:p w14:paraId="43014A3A"/>
        </w:tc>
        <w:tc>
          <w:tcPr>
            <w:tcW w:w="640" w:type="dxa"/>
            <w:vAlign w:val="center"/>
          </w:tcPr>
          <w:p w14:paraId="41817B50">
            <w:pPr>
              <w:snapToGrid w:val="0"/>
            </w:pPr>
            <w:r>
              <w:rPr>
                <w:rFonts w:ascii="宋体" w:hAnsi="宋体" w:cs="宋体"/>
                <w:color w:val="000000"/>
                <w:sz w:val="14"/>
              </w:rPr>
              <w:t>30702</w:t>
            </w:r>
          </w:p>
        </w:tc>
        <w:tc>
          <w:tcPr>
            <w:tcW w:w="2340" w:type="dxa"/>
            <w:vAlign w:val="center"/>
          </w:tcPr>
          <w:p w14:paraId="219B987B">
            <w:pPr>
              <w:snapToGrid w:val="0"/>
            </w:pPr>
            <w:r>
              <w:rPr>
                <w:rFonts w:ascii="宋体" w:hAnsi="宋体" w:cs="宋体"/>
                <w:color w:val="000000"/>
                <w:sz w:val="14"/>
              </w:rPr>
              <w:t xml:space="preserve">  国外债务付息</w:t>
            </w:r>
          </w:p>
        </w:tc>
        <w:tc>
          <w:tcPr>
            <w:tcW w:w="1220" w:type="dxa"/>
            <w:vAlign w:val="center"/>
          </w:tcPr>
          <w:p w14:paraId="42DAA11B"/>
        </w:tc>
        <w:tc>
          <w:tcPr>
            <w:tcW w:w="640" w:type="dxa"/>
            <w:vAlign w:val="center"/>
          </w:tcPr>
          <w:p w14:paraId="54CE09ED">
            <w:pPr>
              <w:snapToGrid w:val="0"/>
            </w:pPr>
            <w:r>
              <w:rPr>
                <w:rFonts w:ascii="宋体" w:hAnsi="宋体" w:cs="宋体"/>
                <w:color w:val="000000"/>
                <w:sz w:val="14"/>
              </w:rPr>
              <w:t>39910</w:t>
            </w:r>
          </w:p>
        </w:tc>
        <w:tc>
          <w:tcPr>
            <w:tcW w:w="2980" w:type="dxa"/>
            <w:vAlign w:val="center"/>
          </w:tcPr>
          <w:p w14:paraId="071D3087">
            <w:pPr>
              <w:snapToGrid w:val="0"/>
            </w:pPr>
            <w:r>
              <w:rPr>
                <w:rFonts w:ascii="宋体" w:hAnsi="宋体" w:cs="宋体"/>
                <w:color w:val="000000"/>
                <w:sz w:val="14"/>
              </w:rPr>
              <w:t xml:space="preserve">  资本性赠与</w:t>
            </w:r>
          </w:p>
        </w:tc>
        <w:tc>
          <w:tcPr>
            <w:tcW w:w="1218" w:type="dxa"/>
            <w:vAlign w:val="center"/>
          </w:tcPr>
          <w:p w14:paraId="7075FA2D"/>
        </w:tc>
      </w:tr>
      <w:tr w14:paraId="040BE7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640" w:type="dxa"/>
            <w:vAlign w:val="center"/>
          </w:tcPr>
          <w:p w14:paraId="14695B95"/>
        </w:tc>
        <w:tc>
          <w:tcPr>
            <w:tcW w:w="2340" w:type="dxa"/>
            <w:vAlign w:val="center"/>
          </w:tcPr>
          <w:p w14:paraId="1AA50CC9"/>
        </w:tc>
        <w:tc>
          <w:tcPr>
            <w:tcW w:w="1220" w:type="dxa"/>
            <w:vAlign w:val="center"/>
          </w:tcPr>
          <w:p w14:paraId="5A7541AC"/>
        </w:tc>
        <w:tc>
          <w:tcPr>
            <w:tcW w:w="640" w:type="dxa"/>
            <w:vAlign w:val="center"/>
          </w:tcPr>
          <w:p w14:paraId="11AAB85E"/>
        </w:tc>
        <w:tc>
          <w:tcPr>
            <w:tcW w:w="2340" w:type="dxa"/>
            <w:vAlign w:val="center"/>
          </w:tcPr>
          <w:p w14:paraId="2F9C7280"/>
        </w:tc>
        <w:tc>
          <w:tcPr>
            <w:tcW w:w="1220" w:type="dxa"/>
            <w:vAlign w:val="center"/>
          </w:tcPr>
          <w:p w14:paraId="5178F557"/>
        </w:tc>
        <w:tc>
          <w:tcPr>
            <w:tcW w:w="640" w:type="dxa"/>
            <w:vAlign w:val="center"/>
          </w:tcPr>
          <w:p w14:paraId="0921935C">
            <w:pPr>
              <w:snapToGrid w:val="0"/>
            </w:pPr>
            <w:r>
              <w:rPr>
                <w:rFonts w:ascii="宋体" w:hAnsi="宋体" w:cs="宋体"/>
                <w:color w:val="000000"/>
                <w:sz w:val="14"/>
              </w:rPr>
              <w:t>39999</w:t>
            </w:r>
          </w:p>
        </w:tc>
        <w:tc>
          <w:tcPr>
            <w:tcW w:w="2980" w:type="dxa"/>
            <w:vAlign w:val="center"/>
          </w:tcPr>
          <w:p w14:paraId="5991894C">
            <w:pPr>
              <w:snapToGrid w:val="0"/>
            </w:pPr>
            <w:r>
              <w:rPr>
                <w:rFonts w:ascii="宋体" w:hAnsi="宋体" w:cs="宋体"/>
                <w:color w:val="000000"/>
                <w:sz w:val="14"/>
              </w:rPr>
              <w:t xml:space="preserve">  其他支出</w:t>
            </w:r>
          </w:p>
        </w:tc>
        <w:tc>
          <w:tcPr>
            <w:tcW w:w="1218" w:type="dxa"/>
            <w:vAlign w:val="center"/>
          </w:tcPr>
          <w:p w14:paraId="00D9B1A4"/>
        </w:tc>
      </w:tr>
      <w:tr w14:paraId="2D9A730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79" w:hRule="exact"/>
          <w:jc w:val="center"/>
        </w:trPr>
        <w:tc>
          <w:tcPr>
            <w:tcW w:w="2980" w:type="dxa"/>
            <w:gridSpan w:val="2"/>
            <w:vAlign w:val="center"/>
          </w:tcPr>
          <w:p w14:paraId="655CDB8A">
            <w:pPr>
              <w:snapToGrid w:val="0"/>
              <w:jc w:val="center"/>
            </w:pPr>
            <w:r>
              <w:rPr>
                <w:rFonts w:ascii="宋体" w:hAnsi="宋体" w:cs="宋体"/>
                <w:b/>
                <w:color w:val="000000"/>
                <w:sz w:val="14"/>
              </w:rPr>
              <w:t>人员经费合计</w:t>
            </w:r>
          </w:p>
        </w:tc>
        <w:tc>
          <w:tcPr>
            <w:tcW w:w="1220" w:type="dxa"/>
            <w:vAlign w:val="center"/>
          </w:tcPr>
          <w:p w14:paraId="07F0A761">
            <w:pPr>
              <w:snapToGrid w:val="0"/>
              <w:jc w:val="right"/>
            </w:pPr>
            <w:r>
              <w:rPr>
                <w:rFonts w:ascii="宋体" w:hAnsi="宋体" w:cs="宋体"/>
                <w:color w:val="000000"/>
                <w:sz w:val="14"/>
              </w:rPr>
              <w:t>6,818,386.04</w:t>
            </w:r>
          </w:p>
        </w:tc>
        <w:tc>
          <w:tcPr>
            <w:tcW w:w="7820" w:type="dxa"/>
            <w:gridSpan w:val="5"/>
            <w:vAlign w:val="center"/>
          </w:tcPr>
          <w:p w14:paraId="3E9779DF">
            <w:pPr>
              <w:snapToGrid w:val="0"/>
              <w:jc w:val="center"/>
            </w:pPr>
            <w:r>
              <w:rPr>
                <w:rFonts w:ascii="宋体" w:hAnsi="宋体" w:cs="宋体"/>
                <w:b/>
                <w:color w:val="000000"/>
                <w:sz w:val="14"/>
              </w:rPr>
              <w:t>公用经费合计</w:t>
            </w:r>
          </w:p>
        </w:tc>
        <w:tc>
          <w:tcPr>
            <w:tcW w:w="1218" w:type="dxa"/>
            <w:vAlign w:val="center"/>
          </w:tcPr>
          <w:p w14:paraId="10BAC6C7">
            <w:pPr>
              <w:snapToGrid w:val="0"/>
              <w:jc w:val="right"/>
            </w:pPr>
            <w:r>
              <w:rPr>
                <w:rFonts w:ascii="宋体" w:hAnsi="宋体" w:cs="宋体"/>
                <w:color w:val="000000"/>
                <w:sz w:val="14"/>
              </w:rPr>
              <w:t>212,844.42</w:t>
            </w:r>
          </w:p>
        </w:tc>
      </w:tr>
      <w:tr w14:paraId="6FFF8E6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576" w:hRule="exact"/>
          <w:jc w:val="center"/>
        </w:trPr>
        <w:tc>
          <w:tcPr>
            <w:tcW w:w="13238" w:type="dxa"/>
            <w:gridSpan w:val="9"/>
            <w:tcBorders>
              <w:left w:val="single" w:color="FFFFFF" w:sz="4" w:space="0"/>
              <w:bottom w:val="single" w:color="FFFFFF" w:sz="4" w:space="0"/>
              <w:right w:val="single" w:color="FFFFFF" w:sz="4" w:space="0"/>
            </w:tcBorders>
            <w:vAlign w:val="center"/>
          </w:tcPr>
          <w:p w14:paraId="6C0DD631">
            <w:pPr>
              <w:snapToGrid w:val="0"/>
            </w:pPr>
            <w:r>
              <w:rPr>
                <w:rFonts w:ascii="宋体" w:hAnsi="宋体" w:cs="宋体"/>
                <w:color w:val="000000"/>
                <w:sz w:val="14"/>
              </w:rPr>
              <w:t>注：本表反映本年度一般公共预算财政拨款基本支出明细情况。</w:t>
            </w:r>
          </w:p>
        </w:tc>
      </w:tr>
    </w:tbl>
    <w:p w14:paraId="39A2DD55">
      <w:pPr>
        <w:pStyle w:val="6"/>
        <w:wordWrap w:val="0"/>
        <w:spacing w:before="0" w:after="0" w:line="800" w:lineRule="exact"/>
        <w:ind w:firstLine="643" w:firstLineChars="200"/>
        <w:outlineLvl w:val="0"/>
        <w:rPr>
          <w:rFonts w:ascii="黑体" w:hAnsi="黑体" w:eastAsia="黑体"/>
          <w:bCs w:val="0"/>
          <w:sz w:val="30"/>
          <w:szCs w:val="30"/>
        </w:rPr>
      </w:pPr>
      <w:r>
        <w:br w:type="page"/>
      </w:r>
      <w:bookmarkStart w:id="21" w:name="_Toc1059543692"/>
      <w:bookmarkStart w:id="22" w:name="_Toc628211258"/>
      <w:bookmarkStart w:id="23" w:name="_Toc1972277765"/>
      <w:bookmarkStart w:id="24" w:name="_Toc2050619938"/>
      <w:r>
        <w:rPr>
          <w:rFonts w:hint="eastAsia" w:ascii="黑体" w:hAnsi="黑体" w:eastAsia="黑体"/>
          <w:sz w:val="30"/>
          <w:szCs w:val="30"/>
        </w:rPr>
        <w:t>八、《政府性基金预算财政拨款收入支出决算表》</w:t>
      </w:r>
      <w:bookmarkEnd w:id="21"/>
      <w:bookmarkEnd w:id="22"/>
      <w:bookmarkEnd w:id="23"/>
      <w:bookmarkEnd w:id="24"/>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16C1DCD">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03B7CA62"/>
        </w:tc>
      </w:tr>
      <w:tr w14:paraId="72D15515">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4DF12BC">
            <w:r>
              <w:rPr>
                <w:rFonts w:ascii="宋体" w:hAnsi="宋体" w:cs="宋体"/>
                <w:sz w:val="20"/>
              </w:rPr>
              <w:t>单位：天津市西青区李七庄街道农业农村发展服务中心</w:t>
            </w:r>
          </w:p>
        </w:tc>
        <w:tc>
          <w:tcPr>
            <w:tcW w:w="2000" w:type="dxa"/>
          </w:tcPr>
          <w:p w14:paraId="5268192B">
            <w:pPr>
              <w:jc w:val="center"/>
            </w:pPr>
          </w:p>
        </w:tc>
        <w:tc>
          <w:tcPr>
            <w:tcW w:w="5619" w:type="dxa"/>
          </w:tcPr>
          <w:p w14:paraId="5C2C11F4">
            <w:pPr>
              <w:jc w:val="right"/>
            </w:pPr>
            <w:r>
              <w:rPr>
                <w:rFonts w:ascii="宋体" w:hAnsi="宋体" w:cs="宋体"/>
                <w:sz w:val="20"/>
              </w:rPr>
              <w:t>单位：元</w:t>
            </w:r>
          </w:p>
        </w:tc>
      </w:tr>
    </w:tbl>
    <w:p w14:paraId="31891718">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620007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4CACC525">
            <w:pPr>
              <w:snapToGrid w:val="0"/>
              <w:jc w:val="center"/>
            </w:pPr>
            <w:r>
              <w:rPr>
                <w:rFonts w:ascii="宋体" w:hAnsi="宋体" w:cs="宋体"/>
                <w:color w:val="000000"/>
                <w:sz w:val="18"/>
              </w:rPr>
              <w:t>支出功能分类科目</w:t>
            </w:r>
          </w:p>
        </w:tc>
        <w:tc>
          <w:tcPr>
            <w:tcW w:w="1520" w:type="dxa"/>
            <w:vMerge w:val="restart"/>
            <w:vAlign w:val="center"/>
          </w:tcPr>
          <w:p w14:paraId="29403D1E">
            <w:pPr>
              <w:snapToGrid w:val="0"/>
              <w:jc w:val="center"/>
            </w:pPr>
            <w:r>
              <w:rPr>
                <w:rFonts w:ascii="宋体" w:hAnsi="宋体" w:cs="宋体"/>
                <w:color w:val="000000"/>
                <w:sz w:val="18"/>
              </w:rPr>
              <w:t>年初结转和结余</w:t>
            </w:r>
          </w:p>
        </w:tc>
        <w:tc>
          <w:tcPr>
            <w:tcW w:w="1520" w:type="dxa"/>
            <w:vMerge w:val="restart"/>
            <w:vAlign w:val="center"/>
          </w:tcPr>
          <w:p w14:paraId="087AACB1">
            <w:pPr>
              <w:snapToGrid w:val="0"/>
              <w:jc w:val="center"/>
            </w:pPr>
            <w:r>
              <w:rPr>
                <w:rFonts w:ascii="宋体" w:hAnsi="宋体" w:cs="宋体"/>
                <w:color w:val="000000"/>
                <w:sz w:val="18"/>
              </w:rPr>
              <w:t>本年收入</w:t>
            </w:r>
          </w:p>
        </w:tc>
        <w:tc>
          <w:tcPr>
            <w:tcW w:w="4560" w:type="dxa"/>
            <w:gridSpan w:val="3"/>
            <w:vAlign w:val="center"/>
          </w:tcPr>
          <w:p w14:paraId="1F71164F">
            <w:pPr>
              <w:snapToGrid w:val="0"/>
              <w:jc w:val="center"/>
            </w:pPr>
            <w:r>
              <w:rPr>
                <w:rFonts w:ascii="宋体" w:hAnsi="宋体" w:cs="宋体"/>
                <w:color w:val="000000"/>
                <w:sz w:val="18"/>
              </w:rPr>
              <w:t>本年支出</w:t>
            </w:r>
          </w:p>
        </w:tc>
        <w:tc>
          <w:tcPr>
            <w:tcW w:w="1518" w:type="dxa"/>
            <w:vMerge w:val="restart"/>
            <w:vAlign w:val="center"/>
          </w:tcPr>
          <w:p w14:paraId="13DFAF04">
            <w:pPr>
              <w:snapToGrid w:val="0"/>
              <w:jc w:val="center"/>
            </w:pPr>
            <w:r>
              <w:rPr>
                <w:rFonts w:ascii="宋体" w:hAnsi="宋体" w:cs="宋体"/>
                <w:color w:val="000000"/>
                <w:sz w:val="18"/>
              </w:rPr>
              <w:t>年末结转和结余</w:t>
            </w:r>
          </w:p>
        </w:tc>
      </w:tr>
      <w:tr w14:paraId="2D7DDE6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11FE929B">
            <w:pPr>
              <w:snapToGrid w:val="0"/>
              <w:jc w:val="center"/>
            </w:pPr>
            <w:r>
              <w:rPr>
                <w:rFonts w:ascii="宋体" w:hAnsi="宋体" w:cs="宋体"/>
                <w:color w:val="000000"/>
                <w:sz w:val="18"/>
              </w:rPr>
              <w:t>科目编码</w:t>
            </w:r>
          </w:p>
        </w:tc>
        <w:tc>
          <w:tcPr>
            <w:tcW w:w="3080" w:type="dxa"/>
            <w:vAlign w:val="center"/>
          </w:tcPr>
          <w:p w14:paraId="693D89B3">
            <w:pPr>
              <w:snapToGrid w:val="0"/>
              <w:jc w:val="center"/>
            </w:pPr>
            <w:r>
              <w:rPr>
                <w:rFonts w:ascii="宋体" w:hAnsi="宋体" w:cs="宋体"/>
                <w:color w:val="000000"/>
                <w:sz w:val="18"/>
              </w:rPr>
              <w:t>科目名称</w:t>
            </w:r>
          </w:p>
        </w:tc>
        <w:tc>
          <w:tcPr>
            <w:tcW w:w="1520" w:type="dxa"/>
            <w:vMerge w:val="continue"/>
            <w:vAlign w:val="center"/>
          </w:tcPr>
          <w:p w14:paraId="7E1AAC7D"/>
        </w:tc>
        <w:tc>
          <w:tcPr>
            <w:tcW w:w="1520" w:type="dxa"/>
            <w:vMerge w:val="continue"/>
            <w:vAlign w:val="center"/>
          </w:tcPr>
          <w:p w14:paraId="580452AB"/>
        </w:tc>
        <w:tc>
          <w:tcPr>
            <w:tcW w:w="1520" w:type="dxa"/>
            <w:vAlign w:val="center"/>
          </w:tcPr>
          <w:p w14:paraId="698B22FB">
            <w:pPr>
              <w:snapToGrid w:val="0"/>
              <w:jc w:val="center"/>
            </w:pPr>
            <w:r>
              <w:rPr>
                <w:rFonts w:ascii="宋体" w:hAnsi="宋体" w:cs="宋体"/>
                <w:color w:val="000000"/>
                <w:sz w:val="18"/>
              </w:rPr>
              <w:t>小计</w:t>
            </w:r>
          </w:p>
        </w:tc>
        <w:tc>
          <w:tcPr>
            <w:tcW w:w="1520" w:type="dxa"/>
            <w:vAlign w:val="center"/>
          </w:tcPr>
          <w:p w14:paraId="7E9BA29A">
            <w:pPr>
              <w:snapToGrid w:val="0"/>
              <w:jc w:val="center"/>
            </w:pPr>
            <w:r>
              <w:rPr>
                <w:rFonts w:ascii="宋体" w:hAnsi="宋体" w:cs="宋体"/>
                <w:color w:val="000000"/>
                <w:sz w:val="18"/>
              </w:rPr>
              <w:t xml:space="preserve">基本支出  </w:t>
            </w:r>
          </w:p>
        </w:tc>
        <w:tc>
          <w:tcPr>
            <w:tcW w:w="1520" w:type="dxa"/>
            <w:vAlign w:val="center"/>
          </w:tcPr>
          <w:p w14:paraId="5DCBE012">
            <w:pPr>
              <w:snapToGrid w:val="0"/>
              <w:jc w:val="center"/>
            </w:pPr>
            <w:r>
              <w:rPr>
                <w:rFonts w:ascii="宋体" w:hAnsi="宋体" w:cs="宋体"/>
                <w:color w:val="000000"/>
                <w:sz w:val="18"/>
              </w:rPr>
              <w:t>项目支出</w:t>
            </w:r>
          </w:p>
        </w:tc>
        <w:tc>
          <w:tcPr>
            <w:tcW w:w="1518" w:type="dxa"/>
            <w:vMerge w:val="continue"/>
            <w:vAlign w:val="center"/>
          </w:tcPr>
          <w:p w14:paraId="7E306B3E"/>
        </w:tc>
      </w:tr>
      <w:tr w14:paraId="76BBA31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2AC638F">
            <w:pPr>
              <w:snapToGrid w:val="0"/>
              <w:jc w:val="center"/>
            </w:pPr>
            <w:r>
              <w:rPr>
                <w:rFonts w:ascii="宋体" w:hAnsi="宋体" w:cs="宋体"/>
                <w:color w:val="000000"/>
                <w:sz w:val="18"/>
              </w:rPr>
              <w:t>合计</w:t>
            </w:r>
          </w:p>
        </w:tc>
        <w:tc>
          <w:tcPr>
            <w:tcW w:w="1520" w:type="dxa"/>
            <w:vAlign w:val="center"/>
          </w:tcPr>
          <w:p w14:paraId="280D1D86"/>
        </w:tc>
        <w:tc>
          <w:tcPr>
            <w:tcW w:w="1520" w:type="dxa"/>
            <w:vAlign w:val="center"/>
          </w:tcPr>
          <w:p w14:paraId="75349B81">
            <w:pPr>
              <w:snapToGrid w:val="0"/>
              <w:jc w:val="right"/>
            </w:pPr>
            <w:r>
              <w:rPr>
                <w:rFonts w:ascii="宋体" w:hAnsi="宋体" w:cs="宋体"/>
                <w:color w:val="000000"/>
                <w:sz w:val="18"/>
              </w:rPr>
              <w:t>34,057.20</w:t>
            </w:r>
          </w:p>
        </w:tc>
        <w:tc>
          <w:tcPr>
            <w:tcW w:w="1520" w:type="dxa"/>
            <w:vAlign w:val="center"/>
          </w:tcPr>
          <w:p w14:paraId="56FB6391">
            <w:pPr>
              <w:snapToGrid w:val="0"/>
              <w:jc w:val="right"/>
            </w:pPr>
            <w:r>
              <w:rPr>
                <w:rFonts w:ascii="宋体" w:hAnsi="宋体" w:cs="宋体"/>
                <w:color w:val="000000"/>
                <w:sz w:val="18"/>
              </w:rPr>
              <w:t>34,057.20</w:t>
            </w:r>
          </w:p>
        </w:tc>
        <w:tc>
          <w:tcPr>
            <w:tcW w:w="1520" w:type="dxa"/>
            <w:vAlign w:val="center"/>
          </w:tcPr>
          <w:p w14:paraId="206834CD"/>
        </w:tc>
        <w:tc>
          <w:tcPr>
            <w:tcW w:w="1520" w:type="dxa"/>
            <w:vAlign w:val="center"/>
          </w:tcPr>
          <w:p w14:paraId="4EAB909A">
            <w:pPr>
              <w:snapToGrid w:val="0"/>
              <w:jc w:val="right"/>
            </w:pPr>
            <w:r>
              <w:rPr>
                <w:rFonts w:ascii="宋体" w:hAnsi="宋体" w:cs="宋体"/>
                <w:color w:val="000000"/>
                <w:sz w:val="18"/>
              </w:rPr>
              <w:t>34,057.20</w:t>
            </w:r>
          </w:p>
        </w:tc>
        <w:tc>
          <w:tcPr>
            <w:tcW w:w="1518" w:type="dxa"/>
            <w:vAlign w:val="center"/>
          </w:tcPr>
          <w:p w14:paraId="27792A01"/>
        </w:tc>
      </w:tr>
      <w:tr w14:paraId="1FE9724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4AEBA34">
            <w:pPr>
              <w:snapToGrid w:val="0"/>
            </w:pPr>
            <w:r>
              <w:rPr>
                <w:rFonts w:ascii="宋体" w:hAnsi="宋体" w:cs="宋体"/>
                <w:color w:val="000000"/>
                <w:sz w:val="18"/>
              </w:rPr>
              <w:t>212</w:t>
            </w:r>
          </w:p>
        </w:tc>
        <w:tc>
          <w:tcPr>
            <w:tcW w:w="3080" w:type="dxa"/>
            <w:vAlign w:val="center"/>
          </w:tcPr>
          <w:p w14:paraId="315E3B27">
            <w:pPr>
              <w:snapToGrid w:val="0"/>
            </w:pPr>
            <w:r>
              <w:rPr>
                <w:rFonts w:ascii="宋体" w:hAnsi="宋体" w:cs="宋体"/>
                <w:color w:val="000000"/>
                <w:sz w:val="18"/>
              </w:rPr>
              <w:t>城乡社区支出</w:t>
            </w:r>
          </w:p>
        </w:tc>
        <w:tc>
          <w:tcPr>
            <w:tcW w:w="1520" w:type="dxa"/>
            <w:vAlign w:val="center"/>
          </w:tcPr>
          <w:p w14:paraId="0F7F2CFB"/>
        </w:tc>
        <w:tc>
          <w:tcPr>
            <w:tcW w:w="1520" w:type="dxa"/>
            <w:vAlign w:val="center"/>
          </w:tcPr>
          <w:p w14:paraId="2E54994F">
            <w:pPr>
              <w:snapToGrid w:val="0"/>
              <w:jc w:val="right"/>
            </w:pPr>
            <w:r>
              <w:rPr>
                <w:rFonts w:ascii="宋体" w:hAnsi="宋体" w:cs="宋体"/>
                <w:color w:val="000000"/>
                <w:sz w:val="18"/>
              </w:rPr>
              <w:t>34,057.20</w:t>
            </w:r>
          </w:p>
        </w:tc>
        <w:tc>
          <w:tcPr>
            <w:tcW w:w="1520" w:type="dxa"/>
            <w:vAlign w:val="center"/>
          </w:tcPr>
          <w:p w14:paraId="12D85A61">
            <w:pPr>
              <w:snapToGrid w:val="0"/>
              <w:jc w:val="right"/>
            </w:pPr>
            <w:r>
              <w:rPr>
                <w:rFonts w:ascii="宋体" w:hAnsi="宋体" w:cs="宋体"/>
                <w:color w:val="000000"/>
                <w:sz w:val="18"/>
              </w:rPr>
              <w:t>34,057.20</w:t>
            </w:r>
          </w:p>
        </w:tc>
        <w:tc>
          <w:tcPr>
            <w:tcW w:w="1520" w:type="dxa"/>
            <w:vAlign w:val="center"/>
          </w:tcPr>
          <w:p w14:paraId="0D8F1A0A"/>
        </w:tc>
        <w:tc>
          <w:tcPr>
            <w:tcW w:w="1520" w:type="dxa"/>
            <w:vAlign w:val="center"/>
          </w:tcPr>
          <w:p w14:paraId="215209BC">
            <w:pPr>
              <w:snapToGrid w:val="0"/>
              <w:jc w:val="right"/>
            </w:pPr>
            <w:r>
              <w:rPr>
                <w:rFonts w:ascii="宋体" w:hAnsi="宋体" w:cs="宋体"/>
                <w:color w:val="000000"/>
                <w:sz w:val="18"/>
              </w:rPr>
              <w:t>34,057.20</w:t>
            </w:r>
          </w:p>
        </w:tc>
        <w:tc>
          <w:tcPr>
            <w:tcW w:w="1518" w:type="dxa"/>
            <w:vAlign w:val="center"/>
          </w:tcPr>
          <w:p w14:paraId="68BC5F2D"/>
        </w:tc>
      </w:tr>
      <w:tr w14:paraId="26DB87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63890EA4">
            <w:pPr>
              <w:snapToGrid w:val="0"/>
            </w:pPr>
            <w:r>
              <w:rPr>
                <w:rFonts w:ascii="宋体" w:hAnsi="宋体" w:cs="宋体"/>
                <w:color w:val="000000"/>
                <w:sz w:val="18"/>
              </w:rPr>
              <w:t>21208</w:t>
            </w:r>
          </w:p>
        </w:tc>
        <w:tc>
          <w:tcPr>
            <w:tcW w:w="3080" w:type="dxa"/>
            <w:vAlign w:val="center"/>
          </w:tcPr>
          <w:p w14:paraId="4DB881AD">
            <w:pPr>
              <w:snapToGrid w:val="0"/>
            </w:pPr>
            <w:r>
              <w:rPr>
                <w:rFonts w:ascii="宋体" w:hAnsi="宋体" w:cs="宋体"/>
                <w:color w:val="000000"/>
                <w:sz w:val="18"/>
              </w:rPr>
              <w:t>国有土地使用权出让收入安排的支出</w:t>
            </w:r>
          </w:p>
        </w:tc>
        <w:tc>
          <w:tcPr>
            <w:tcW w:w="1520" w:type="dxa"/>
            <w:vAlign w:val="center"/>
          </w:tcPr>
          <w:p w14:paraId="5FE0DA8C"/>
        </w:tc>
        <w:tc>
          <w:tcPr>
            <w:tcW w:w="1520" w:type="dxa"/>
            <w:vAlign w:val="center"/>
          </w:tcPr>
          <w:p w14:paraId="5366C86C">
            <w:pPr>
              <w:snapToGrid w:val="0"/>
              <w:jc w:val="right"/>
            </w:pPr>
            <w:r>
              <w:rPr>
                <w:rFonts w:ascii="宋体" w:hAnsi="宋体" w:cs="宋体"/>
                <w:color w:val="000000"/>
                <w:sz w:val="18"/>
              </w:rPr>
              <w:t>34,057.20</w:t>
            </w:r>
          </w:p>
        </w:tc>
        <w:tc>
          <w:tcPr>
            <w:tcW w:w="1520" w:type="dxa"/>
            <w:vAlign w:val="center"/>
          </w:tcPr>
          <w:p w14:paraId="58DAA66F">
            <w:pPr>
              <w:snapToGrid w:val="0"/>
              <w:jc w:val="right"/>
            </w:pPr>
            <w:r>
              <w:rPr>
                <w:rFonts w:ascii="宋体" w:hAnsi="宋体" w:cs="宋体"/>
                <w:color w:val="000000"/>
                <w:sz w:val="18"/>
              </w:rPr>
              <w:t>34,057.20</w:t>
            </w:r>
          </w:p>
        </w:tc>
        <w:tc>
          <w:tcPr>
            <w:tcW w:w="1520" w:type="dxa"/>
            <w:vAlign w:val="center"/>
          </w:tcPr>
          <w:p w14:paraId="456BF9F2"/>
        </w:tc>
        <w:tc>
          <w:tcPr>
            <w:tcW w:w="1520" w:type="dxa"/>
            <w:vAlign w:val="center"/>
          </w:tcPr>
          <w:p w14:paraId="2857E706">
            <w:pPr>
              <w:snapToGrid w:val="0"/>
              <w:jc w:val="right"/>
            </w:pPr>
            <w:r>
              <w:rPr>
                <w:rFonts w:ascii="宋体" w:hAnsi="宋体" w:cs="宋体"/>
                <w:color w:val="000000"/>
                <w:sz w:val="18"/>
              </w:rPr>
              <w:t>34,057.20</w:t>
            </w:r>
          </w:p>
        </w:tc>
        <w:tc>
          <w:tcPr>
            <w:tcW w:w="1518" w:type="dxa"/>
            <w:vAlign w:val="center"/>
          </w:tcPr>
          <w:p w14:paraId="67D98897"/>
        </w:tc>
      </w:tr>
      <w:tr w14:paraId="77D0849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37F879BC">
            <w:pPr>
              <w:snapToGrid w:val="0"/>
            </w:pPr>
            <w:r>
              <w:rPr>
                <w:rFonts w:ascii="宋体" w:hAnsi="宋体" w:cs="宋体"/>
                <w:color w:val="000000"/>
                <w:sz w:val="18"/>
              </w:rPr>
              <w:t>2120816</w:t>
            </w:r>
          </w:p>
        </w:tc>
        <w:tc>
          <w:tcPr>
            <w:tcW w:w="3080" w:type="dxa"/>
            <w:vAlign w:val="center"/>
          </w:tcPr>
          <w:p w14:paraId="143F5AF8">
            <w:pPr>
              <w:snapToGrid w:val="0"/>
            </w:pPr>
            <w:r>
              <w:rPr>
                <w:rFonts w:ascii="宋体" w:hAnsi="宋体" w:cs="宋体"/>
                <w:color w:val="000000"/>
                <w:sz w:val="18"/>
              </w:rPr>
              <w:t>农业农村生态环境支出</w:t>
            </w:r>
          </w:p>
        </w:tc>
        <w:tc>
          <w:tcPr>
            <w:tcW w:w="1520" w:type="dxa"/>
            <w:vAlign w:val="center"/>
          </w:tcPr>
          <w:p w14:paraId="0AD6250F"/>
        </w:tc>
        <w:tc>
          <w:tcPr>
            <w:tcW w:w="1520" w:type="dxa"/>
            <w:vAlign w:val="center"/>
          </w:tcPr>
          <w:p w14:paraId="78F93DD2">
            <w:pPr>
              <w:snapToGrid w:val="0"/>
              <w:jc w:val="right"/>
            </w:pPr>
            <w:r>
              <w:rPr>
                <w:rFonts w:ascii="宋体" w:hAnsi="宋体" w:cs="宋体"/>
                <w:color w:val="000000"/>
                <w:sz w:val="18"/>
              </w:rPr>
              <w:t>34,057.20</w:t>
            </w:r>
          </w:p>
        </w:tc>
        <w:tc>
          <w:tcPr>
            <w:tcW w:w="1520" w:type="dxa"/>
            <w:vAlign w:val="center"/>
          </w:tcPr>
          <w:p w14:paraId="0F122F6A">
            <w:pPr>
              <w:snapToGrid w:val="0"/>
              <w:jc w:val="right"/>
            </w:pPr>
            <w:r>
              <w:rPr>
                <w:rFonts w:ascii="宋体" w:hAnsi="宋体" w:cs="宋体"/>
                <w:color w:val="000000"/>
                <w:sz w:val="18"/>
              </w:rPr>
              <w:t>34,057.20</w:t>
            </w:r>
          </w:p>
        </w:tc>
        <w:tc>
          <w:tcPr>
            <w:tcW w:w="1520" w:type="dxa"/>
            <w:vAlign w:val="center"/>
          </w:tcPr>
          <w:p w14:paraId="292DE228"/>
        </w:tc>
        <w:tc>
          <w:tcPr>
            <w:tcW w:w="1520" w:type="dxa"/>
            <w:vAlign w:val="center"/>
          </w:tcPr>
          <w:p w14:paraId="51AFB501">
            <w:pPr>
              <w:snapToGrid w:val="0"/>
              <w:jc w:val="right"/>
            </w:pPr>
            <w:r>
              <w:rPr>
                <w:rFonts w:ascii="宋体" w:hAnsi="宋体" w:cs="宋体"/>
                <w:color w:val="000000"/>
                <w:sz w:val="18"/>
              </w:rPr>
              <w:t>34,057.20</w:t>
            </w:r>
          </w:p>
        </w:tc>
        <w:tc>
          <w:tcPr>
            <w:tcW w:w="1518" w:type="dxa"/>
            <w:vAlign w:val="center"/>
          </w:tcPr>
          <w:p w14:paraId="392C2475"/>
        </w:tc>
      </w:tr>
      <w:tr w14:paraId="6BA45A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63104294">
            <w:pPr>
              <w:snapToGrid w:val="0"/>
            </w:pPr>
            <w:r>
              <w:rPr>
                <w:rFonts w:ascii="宋体" w:hAnsi="宋体" w:cs="宋体"/>
                <w:color w:val="000000"/>
                <w:sz w:val="18"/>
              </w:rPr>
              <w:t>注：本表反映本年度政府性基金预算财政拨款收入、支出及结转和结余情况。</w:t>
            </w:r>
          </w:p>
        </w:tc>
      </w:tr>
    </w:tbl>
    <w:p w14:paraId="73251EF1">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266253F0">
      <w:pPr>
        <w:pStyle w:val="6"/>
        <w:wordWrap w:val="0"/>
        <w:spacing w:before="0" w:after="0" w:line="800" w:lineRule="exact"/>
        <w:ind w:firstLine="602" w:firstLineChars="200"/>
        <w:outlineLvl w:val="0"/>
        <w:rPr>
          <w:rFonts w:ascii="黑体" w:hAnsi="黑体" w:eastAsia="黑体"/>
          <w:b w:val="0"/>
          <w:sz w:val="30"/>
          <w:szCs w:val="30"/>
        </w:rPr>
      </w:pPr>
      <w:r>
        <w:rPr>
          <w:rFonts w:hint="eastAsia" w:ascii="黑体" w:hAnsi="黑体" w:eastAsia="黑体"/>
          <w:sz w:val="30"/>
          <w:szCs w:val="30"/>
        </w:rPr>
        <w:t>九、《国有资本经营预算财政拨款收入支出决算表》</w:t>
      </w:r>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5C986CE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57499CE0"/>
        </w:tc>
      </w:tr>
      <w:tr w14:paraId="798145A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40301D5C">
            <w:r>
              <w:rPr>
                <w:rFonts w:ascii="宋体" w:hAnsi="宋体" w:cs="宋体"/>
                <w:sz w:val="20"/>
              </w:rPr>
              <w:t>单位：天津市西青区李七庄街道农业农村发展服务中心</w:t>
            </w:r>
          </w:p>
        </w:tc>
        <w:tc>
          <w:tcPr>
            <w:tcW w:w="2000" w:type="dxa"/>
          </w:tcPr>
          <w:p w14:paraId="77730441">
            <w:pPr>
              <w:jc w:val="center"/>
            </w:pPr>
          </w:p>
        </w:tc>
        <w:tc>
          <w:tcPr>
            <w:tcW w:w="5619" w:type="dxa"/>
          </w:tcPr>
          <w:p w14:paraId="088A31D7">
            <w:pPr>
              <w:jc w:val="right"/>
            </w:pPr>
            <w:r>
              <w:rPr>
                <w:rFonts w:ascii="宋体" w:hAnsi="宋体" w:cs="宋体"/>
                <w:sz w:val="20"/>
              </w:rPr>
              <w:t>单位：元</w:t>
            </w:r>
          </w:p>
        </w:tc>
      </w:tr>
    </w:tbl>
    <w:p w14:paraId="1D1EDD36">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1040"/>
        <w:gridCol w:w="3080"/>
        <w:gridCol w:w="1520"/>
        <w:gridCol w:w="1520"/>
        <w:gridCol w:w="1520"/>
        <w:gridCol w:w="1520"/>
        <w:gridCol w:w="1520"/>
        <w:gridCol w:w="1518"/>
      </w:tblGrid>
      <w:tr w14:paraId="505F769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7398B0A1">
            <w:pPr>
              <w:snapToGrid w:val="0"/>
              <w:jc w:val="center"/>
            </w:pPr>
            <w:r>
              <w:rPr>
                <w:rFonts w:ascii="宋体" w:hAnsi="宋体" w:cs="宋体"/>
                <w:color w:val="000000"/>
                <w:sz w:val="18"/>
              </w:rPr>
              <w:t>支出功能分类科目</w:t>
            </w:r>
          </w:p>
        </w:tc>
        <w:tc>
          <w:tcPr>
            <w:tcW w:w="1520" w:type="dxa"/>
            <w:vMerge w:val="restart"/>
            <w:vAlign w:val="center"/>
          </w:tcPr>
          <w:p w14:paraId="4EEAB3E0">
            <w:pPr>
              <w:snapToGrid w:val="0"/>
              <w:jc w:val="center"/>
            </w:pPr>
            <w:r>
              <w:rPr>
                <w:rFonts w:ascii="宋体" w:hAnsi="宋体" w:cs="宋体"/>
                <w:color w:val="000000"/>
                <w:sz w:val="18"/>
              </w:rPr>
              <w:t>年初结转和结余</w:t>
            </w:r>
          </w:p>
        </w:tc>
        <w:tc>
          <w:tcPr>
            <w:tcW w:w="1520" w:type="dxa"/>
            <w:vMerge w:val="restart"/>
            <w:vAlign w:val="center"/>
          </w:tcPr>
          <w:p w14:paraId="611878B4">
            <w:pPr>
              <w:snapToGrid w:val="0"/>
              <w:jc w:val="center"/>
            </w:pPr>
            <w:r>
              <w:rPr>
                <w:rFonts w:ascii="宋体" w:hAnsi="宋体" w:cs="宋体"/>
                <w:color w:val="000000"/>
                <w:sz w:val="18"/>
              </w:rPr>
              <w:t>本年收入</w:t>
            </w:r>
          </w:p>
        </w:tc>
        <w:tc>
          <w:tcPr>
            <w:tcW w:w="4560" w:type="dxa"/>
            <w:gridSpan w:val="3"/>
            <w:vAlign w:val="center"/>
          </w:tcPr>
          <w:p w14:paraId="1658E39A">
            <w:pPr>
              <w:snapToGrid w:val="0"/>
              <w:jc w:val="center"/>
            </w:pPr>
            <w:r>
              <w:rPr>
                <w:rFonts w:ascii="宋体" w:hAnsi="宋体" w:cs="宋体"/>
                <w:color w:val="000000"/>
                <w:sz w:val="18"/>
              </w:rPr>
              <w:t>本年支出</w:t>
            </w:r>
          </w:p>
        </w:tc>
        <w:tc>
          <w:tcPr>
            <w:tcW w:w="1518" w:type="dxa"/>
            <w:vMerge w:val="restart"/>
            <w:vAlign w:val="center"/>
          </w:tcPr>
          <w:p w14:paraId="55D94C04">
            <w:pPr>
              <w:snapToGrid w:val="0"/>
              <w:jc w:val="center"/>
            </w:pPr>
            <w:r>
              <w:rPr>
                <w:rFonts w:ascii="宋体" w:hAnsi="宋体" w:cs="宋体"/>
                <w:color w:val="000000"/>
                <w:sz w:val="18"/>
              </w:rPr>
              <w:t>年末结转和结余</w:t>
            </w:r>
          </w:p>
        </w:tc>
      </w:tr>
      <w:tr w14:paraId="1A19B58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97" w:hRule="exact"/>
          <w:jc w:val="center"/>
        </w:trPr>
        <w:tc>
          <w:tcPr>
            <w:tcW w:w="1040" w:type="dxa"/>
            <w:vAlign w:val="center"/>
          </w:tcPr>
          <w:p w14:paraId="72C29AB6">
            <w:pPr>
              <w:snapToGrid w:val="0"/>
              <w:jc w:val="center"/>
            </w:pPr>
            <w:r>
              <w:rPr>
                <w:rFonts w:ascii="宋体" w:hAnsi="宋体" w:cs="宋体"/>
                <w:color w:val="000000"/>
                <w:sz w:val="18"/>
              </w:rPr>
              <w:t>科目编码</w:t>
            </w:r>
          </w:p>
        </w:tc>
        <w:tc>
          <w:tcPr>
            <w:tcW w:w="3080" w:type="dxa"/>
            <w:vAlign w:val="center"/>
          </w:tcPr>
          <w:p w14:paraId="2E7B17CC">
            <w:pPr>
              <w:snapToGrid w:val="0"/>
              <w:jc w:val="center"/>
            </w:pPr>
            <w:r>
              <w:rPr>
                <w:rFonts w:ascii="宋体" w:hAnsi="宋体" w:cs="宋体"/>
                <w:color w:val="000000"/>
                <w:sz w:val="18"/>
              </w:rPr>
              <w:t>科目名称</w:t>
            </w:r>
          </w:p>
        </w:tc>
        <w:tc>
          <w:tcPr>
            <w:tcW w:w="1520" w:type="dxa"/>
            <w:vMerge w:val="continue"/>
            <w:vAlign w:val="center"/>
          </w:tcPr>
          <w:p w14:paraId="5FF6E69D"/>
        </w:tc>
        <w:tc>
          <w:tcPr>
            <w:tcW w:w="1520" w:type="dxa"/>
            <w:vMerge w:val="continue"/>
            <w:vAlign w:val="center"/>
          </w:tcPr>
          <w:p w14:paraId="1DF159C0"/>
        </w:tc>
        <w:tc>
          <w:tcPr>
            <w:tcW w:w="1520" w:type="dxa"/>
            <w:vAlign w:val="center"/>
          </w:tcPr>
          <w:p w14:paraId="36B71373">
            <w:pPr>
              <w:snapToGrid w:val="0"/>
              <w:jc w:val="center"/>
            </w:pPr>
            <w:r>
              <w:rPr>
                <w:rFonts w:ascii="宋体" w:hAnsi="宋体" w:cs="宋体"/>
                <w:color w:val="000000"/>
                <w:sz w:val="18"/>
              </w:rPr>
              <w:t>合计</w:t>
            </w:r>
          </w:p>
        </w:tc>
        <w:tc>
          <w:tcPr>
            <w:tcW w:w="1520" w:type="dxa"/>
            <w:vAlign w:val="center"/>
          </w:tcPr>
          <w:p w14:paraId="77F75B7A">
            <w:pPr>
              <w:snapToGrid w:val="0"/>
              <w:jc w:val="center"/>
            </w:pPr>
            <w:r>
              <w:rPr>
                <w:rFonts w:ascii="宋体" w:hAnsi="宋体" w:cs="宋体"/>
                <w:color w:val="000000"/>
                <w:sz w:val="18"/>
              </w:rPr>
              <w:t xml:space="preserve">基本支出  </w:t>
            </w:r>
          </w:p>
        </w:tc>
        <w:tc>
          <w:tcPr>
            <w:tcW w:w="1520" w:type="dxa"/>
            <w:vAlign w:val="center"/>
          </w:tcPr>
          <w:p w14:paraId="2210D3B9">
            <w:pPr>
              <w:snapToGrid w:val="0"/>
              <w:jc w:val="center"/>
            </w:pPr>
            <w:r>
              <w:rPr>
                <w:rFonts w:ascii="宋体" w:hAnsi="宋体" w:cs="宋体"/>
                <w:color w:val="000000"/>
                <w:sz w:val="18"/>
              </w:rPr>
              <w:t>项目支出</w:t>
            </w:r>
          </w:p>
        </w:tc>
        <w:tc>
          <w:tcPr>
            <w:tcW w:w="1518" w:type="dxa"/>
            <w:vMerge w:val="continue"/>
            <w:vAlign w:val="center"/>
          </w:tcPr>
          <w:p w14:paraId="6C007D93"/>
        </w:tc>
      </w:tr>
      <w:tr w14:paraId="091B3D4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4120" w:type="dxa"/>
            <w:gridSpan w:val="2"/>
            <w:vAlign w:val="center"/>
          </w:tcPr>
          <w:p w14:paraId="0A5721A3">
            <w:pPr>
              <w:snapToGrid w:val="0"/>
              <w:jc w:val="center"/>
            </w:pPr>
            <w:r>
              <w:rPr>
                <w:rFonts w:ascii="宋体" w:hAnsi="宋体" w:cs="宋体"/>
                <w:color w:val="000000"/>
                <w:sz w:val="18"/>
              </w:rPr>
              <w:t>合计</w:t>
            </w:r>
          </w:p>
        </w:tc>
        <w:tc>
          <w:tcPr>
            <w:tcW w:w="1520" w:type="dxa"/>
            <w:vAlign w:val="center"/>
          </w:tcPr>
          <w:p w14:paraId="7B5347FE"/>
        </w:tc>
        <w:tc>
          <w:tcPr>
            <w:tcW w:w="1520" w:type="dxa"/>
            <w:vAlign w:val="center"/>
          </w:tcPr>
          <w:p w14:paraId="785C34F0"/>
        </w:tc>
        <w:tc>
          <w:tcPr>
            <w:tcW w:w="1520" w:type="dxa"/>
            <w:vAlign w:val="center"/>
          </w:tcPr>
          <w:p w14:paraId="421E931C"/>
        </w:tc>
        <w:tc>
          <w:tcPr>
            <w:tcW w:w="1520" w:type="dxa"/>
            <w:vAlign w:val="center"/>
          </w:tcPr>
          <w:p w14:paraId="2F7ED499"/>
        </w:tc>
        <w:tc>
          <w:tcPr>
            <w:tcW w:w="1520" w:type="dxa"/>
            <w:vAlign w:val="center"/>
          </w:tcPr>
          <w:p w14:paraId="31AB2AFF"/>
        </w:tc>
        <w:tc>
          <w:tcPr>
            <w:tcW w:w="1518" w:type="dxa"/>
            <w:vAlign w:val="center"/>
          </w:tcPr>
          <w:p w14:paraId="7A0FE1BC"/>
        </w:tc>
      </w:tr>
      <w:tr w14:paraId="076F1A2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0" w:hRule="exact"/>
          <w:jc w:val="center"/>
        </w:trPr>
        <w:tc>
          <w:tcPr>
            <w:tcW w:w="1040" w:type="dxa"/>
            <w:vAlign w:val="center"/>
          </w:tcPr>
          <w:p w14:paraId="11297967"/>
        </w:tc>
        <w:tc>
          <w:tcPr>
            <w:tcW w:w="3080" w:type="dxa"/>
            <w:vAlign w:val="center"/>
          </w:tcPr>
          <w:p w14:paraId="6CE9E3C0"/>
        </w:tc>
        <w:tc>
          <w:tcPr>
            <w:tcW w:w="1520" w:type="dxa"/>
            <w:vAlign w:val="center"/>
          </w:tcPr>
          <w:p w14:paraId="430ADA67"/>
        </w:tc>
        <w:tc>
          <w:tcPr>
            <w:tcW w:w="1520" w:type="dxa"/>
            <w:vAlign w:val="center"/>
          </w:tcPr>
          <w:p w14:paraId="3C007F82"/>
        </w:tc>
        <w:tc>
          <w:tcPr>
            <w:tcW w:w="1520" w:type="dxa"/>
            <w:vAlign w:val="center"/>
          </w:tcPr>
          <w:p w14:paraId="2607DF43"/>
        </w:tc>
        <w:tc>
          <w:tcPr>
            <w:tcW w:w="1520" w:type="dxa"/>
            <w:vAlign w:val="center"/>
          </w:tcPr>
          <w:p w14:paraId="3A4F7363"/>
        </w:tc>
        <w:tc>
          <w:tcPr>
            <w:tcW w:w="1520" w:type="dxa"/>
            <w:vAlign w:val="center"/>
          </w:tcPr>
          <w:p w14:paraId="1D2CFAF6"/>
        </w:tc>
        <w:tc>
          <w:tcPr>
            <w:tcW w:w="1518" w:type="dxa"/>
            <w:vAlign w:val="center"/>
          </w:tcPr>
          <w:p w14:paraId="7B2CD51D"/>
        </w:tc>
      </w:tr>
      <w:tr w14:paraId="382D05C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63" w:hRule="exact"/>
          <w:jc w:val="center"/>
        </w:trPr>
        <w:tc>
          <w:tcPr>
            <w:tcW w:w="13238" w:type="dxa"/>
            <w:gridSpan w:val="8"/>
            <w:tcBorders>
              <w:left w:val="single" w:color="FFFFFF" w:sz="4" w:space="0"/>
              <w:bottom w:val="single" w:color="FFFFFF" w:sz="4" w:space="0"/>
              <w:right w:val="single" w:color="FFFFFF" w:sz="4" w:space="0"/>
            </w:tcBorders>
            <w:vAlign w:val="center"/>
          </w:tcPr>
          <w:p w14:paraId="77655862">
            <w:pPr>
              <w:snapToGrid w:val="0"/>
            </w:pPr>
            <w:r>
              <w:rPr>
                <w:rFonts w:ascii="宋体" w:hAnsi="宋体" w:cs="宋体"/>
                <w:color w:val="000000"/>
                <w:sz w:val="18"/>
              </w:rPr>
              <w:t>注：本表反映本年度国有资本经营预算财政拨款收入、支出及结转和结余情况。</w:t>
            </w:r>
          </w:p>
        </w:tc>
      </w:tr>
    </w:tbl>
    <w:p w14:paraId="7BCC3DC0">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天津市西青区李七庄街道农业农村发展服务中心2024年国有资本经营预算财政拨款收入支出决算表为空表。</w:t>
      </w:r>
      <w:bookmarkStart w:id="25" w:name="_Toc1743858547"/>
      <w:bookmarkStart w:id="26" w:name="_Toc781589449"/>
      <w:bookmarkStart w:id="27" w:name="_Toc1474728957"/>
      <w:bookmarkStart w:id="28" w:name="_Toc2076180092"/>
    </w:p>
    <w:p w14:paraId="079A0073">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p>
    <w:p w14:paraId="374D8E09">
      <w:pPr>
        <w:pStyle w:val="6"/>
        <w:wordWrap w:val="0"/>
        <w:spacing w:before="0" w:after="0" w:line="800" w:lineRule="exact"/>
        <w:ind w:firstLine="602" w:firstLineChars="200"/>
        <w:outlineLvl w:val="0"/>
        <w:rPr>
          <w:rFonts w:ascii="黑体" w:hAnsi="黑体" w:eastAsia="黑体"/>
          <w:bCs w:val="0"/>
          <w:sz w:val="30"/>
          <w:szCs w:val="30"/>
        </w:rPr>
      </w:pPr>
      <w:r>
        <w:rPr>
          <w:rFonts w:hint="eastAsia" w:ascii="黑体" w:hAnsi="黑体" w:eastAsia="黑体"/>
          <w:sz w:val="30"/>
          <w:szCs w:val="30"/>
        </w:rPr>
        <w:t>十、《财政拨款“三公”经费支出决算表》</w:t>
      </w:r>
      <w:bookmarkEnd w:id="25"/>
      <w:bookmarkEnd w:id="26"/>
      <w:bookmarkEnd w:id="27"/>
      <w:bookmarkEnd w:id="28"/>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12FFC010">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2549787"/>
        </w:tc>
      </w:tr>
      <w:tr w14:paraId="27E85AE9">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3ECF9BE9">
            <w:r>
              <w:rPr>
                <w:rFonts w:ascii="宋体" w:hAnsi="宋体" w:cs="宋体"/>
                <w:sz w:val="20"/>
              </w:rPr>
              <w:t>单位：天津市西青区李七庄街道农业农村发展服务中心</w:t>
            </w:r>
          </w:p>
        </w:tc>
        <w:tc>
          <w:tcPr>
            <w:tcW w:w="2000" w:type="dxa"/>
          </w:tcPr>
          <w:p w14:paraId="70085824">
            <w:pPr>
              <w:jc w:val="center"/>
            </w:pPr>
          </w:p>
        </w:tc>
        <w:tc>
          <w:tcPr>
            <w:tcW w:w="5619" w:type="dxa"/>
          </w:tcPr>
          <w:p w14:paraId="3915B000">
            <w:pPr>
              <w:jc w:val="right"/>
            </w:pPr>
            <w:r>
              <w:rPr>
                <w:rFonts w:ascii="宋体" w:hAnsi="宋体" w:cs="宋体"/>
                <w:sz w:val="20"/>
              </w:rPr>
              <w:t>单位：元</w:t>
            </w:r>
          </w:p>
        </w:tc>
      </w:tr>
    </w:tbl>
    <w:p w14:paraId="072E806F">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2200"/>
        <w:gridCol w:w="2200"/>
        <w:gridCol w:w="2200"/>
        <w:gridCol w:w="2200"/>
        <w:gridCol w:w="2220"/>
        <w:gridCol w:w="2218"/>
      </w:tblGrid>
      <w:tr w14:paraId="3DC17D0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09" w:hRule="exact"/>
          <w:jc w:val="center"/>
        </w:trPr>
        <w:tc>
          <w:tcPr>
            <w:tcW w:w="2200" w:type="dxa"/>
            <w:vMerge w:val="restart"/>
            <w:vAlign w:val="center"/>
          </w:tcPr>
          <w:p w14:paraId="1254FCE4">
            <w:pPr>
              <w:snapToGrid w:val="0"/>
              <w:jc w:val="center"/>
            </w:pPr>
            <w:r>
              <w:rPr>
                <w:rFonts w:ascii="宋体" w:hAnsi="宋体" w:cs="宋体"/>
                <w:color w:val="000000"/>
              </w:rPr>
              <w:t>合计</w:t>
            </w:r>
          </w:p>
        </w:tc>
        <w:tc>
          <w:tcPr>
            <w:tcW w:w="2200" w:type="dxa"/>
            <w:vMerge w:val="restart"/>
            <w:vAlign w:val="center"/>
          </w:tcPr>
          <w:p w14:paraId="1A3B9FFD">
            <w:pPr>
              <w:snapToGrid w:val="0"/>
              <w:jc w:val="center"/>
            </w:pPr>
            <w:r>
              <w:rPr>
                <w:rFonts w:ascii="宋体" w:hAnsi="宋体" w:cs="宋体"/>
                <w:color w:val="000000"/>
              </w:rPr>
              <w:t>因公出国（境）费</w:t>
            </w:r>
          </w:p>
        </w:tc>
        <w:tc>
          <w:tcPr>
            <w:tcW w:w="6620" w:type="dxa"/>
            <w:gridSpan w:val="3"/>
            <w:vAlign w:val="center"/>
          </w:tcPr>
          <w:p w14:paraId="2AA7DC9D">
            <w:pPr>
              <w:snapToGrid w:val="0"/>
              <w:jc w:val="center"/>
            </w:pPr>
            <w:r>
              <w:rPr>
                <w:rFonts w:ascii="宋体" w:hAnsi="宋体" w:cs="宋体"/>
                <w:color w:val="000000"/>
              </w:rPr>
              <w:t>公务用车购置及运行维护费</w:t>
            </w:r>
          </w:p>
        </w:tc>
        <w:tc>
          <w:tcPr>
            <w:tcW w:w="2218" w:type="dxa"/>
            <w:vMerge w:val="restart"/>
            <w:vAlign w:val="center"/>
          </w:tcPr>
          <w:p w14:paraId="7A93C020">
            <w:pPr>
              <w:snapToGrid w:val="0"/>
              <w:jc w:val="center"/>
            </w:pPr>
            <w:r>
              <w:rPr>
                <w:rFonts w:ascii="宋体" w:hAnsi="宋体" w:cs="宋体"/>
                <w:color w:val="000000"/>
              </w:rPr>
              <w:t>公务接待费</w:t>
            </w:r>
          </w:p>
        </w:tc>
      </w:tr>
      <w:tr w14:paraId="4E005F6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1034" w:hRule="exact"/>
          <w:jc w:val="center"/>
        </w:trPr>
        <w:tc>
          <w:tcPr>
            <w:tcW w:w="2200" w:type="dxa"/>
            <w:vMerge w:val="continue"/>
            <w:vAlign w:val="center"/>
          </w:tcPr>
          <w:p w14:paraId="4134CDA5"/>
        </w:tc>
        <w:tc>
          <w:tcPr>
            <w:tcW w:w="2200" w:type="dxa"/>
            <w:vMerge w:val="continue"/>
            <w:vAlign w:val="center"/>
          </w:tcPr>
          <w:p w14:paraId="17A582FA"/>
        </w:tc>
        <w:tc>
          <w:tcPr>
            <w:tcW w:w="2200" w:type="dxa"/>
            <w:vAlign w:val="center"/>
          </w:tcPr>
          <w:p w14:paraId="3BBEF002">
            <w:pPr>
              <w:snapToGrid w:val="0"/>
              <w:jc w:val="center"/>
            </w:pPr>
            <w:r>
              <w:rPr>
                <w:rFonts w:ascii="宋体" w:hAnsi="宋体" w:cs="宋体"/>
                <w:color w:val="000000"/>
              </w:rPr>
              <w:t>小计</w:t>
            </w:r>
          </w:p>
        </w:tc>
        <w:tc>
          <w:tcPr>
            <w:tcW w:w="2200" w:type="dxa"/>
            <w:vAlign w:val="center"/>
          </w:tcPr>
          <w:p w14:paraId="2FB0F681">
            <w:pPr>
              <w:snapToGrid w:val="0"/>
              <w:jc w:val="center"/>
            </w:pPr>
            <w:r>
              <w:rPr>
                <w:rFonts w:ascii="宋体" w:hAnsi="宋体" w:cs="宋体"/>
                <w:color w:val="000000"/>
              </w:rPr>
              <w:t>公务用车购置费</w:t>
            </w:r>
          </w:p>
        </w:tc>
        <w:tc>
          <w:tcPr>
            <w:tcW w:w="2220" w:type="dxa"/>
            <w:vAlign w:val="center"/>
          </w:tcPr>
          <w:p w14:paraId="78607C09">
            <w:pPr>
              <w:snapToGrid w:val="0"/>
              <w:jc w:val="center"/>
            </w:pPr>
            <w:r>
              <w:rPr>
                <w:rFonts w:ascii="宋体" w:hAnsi="宋体" w:cs="宋体"/>
                <w:color w:val="000000"/>
              </w:rPr>
              <w:t>公务用车运行维护费</w:t>
            </w:r>
          </w:p>
        </w:tc>
        <w:tc>
          <w:tcPr>
            <w:tcW w:w="2218" w:type="dxa"/>
            <w:vMerge w:val="continue"/>
            <w:vAlign w:val="center"/>
          </w:tcPr>
          <w:p w14:paraId="76E82A48"/>
        </w:tc>
      </w:tr>
      <w:tr w14:paraId="3E3C741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34" w:hRule="exact"/>
          <w:jc w:val="center"/>
        </w:trPr>
        <w:tc>
          <w:tcPr>
            <w:tcW w:w="2200" w:type="dxa"/>
            <w:vAlign w:val="center"/>
          </w:tcPr>
          <w:p w14:paraId="468F753C"/>
        </w:tc>
        <w:tc>
          <w:tcPr>
            <w:tcW w:w="2200" w:type="dxa"/>
            <w:vAlign w:val="center"/>
          </w:tcPr>
          <w:p w14:paraId="76CA9154"/>
        </w:tc>
        <w:tc>
          <w:tcPr>
            <w:tcW w:w="2200" w:type="dxa"/>
            <w:vAlign w:val="center"/>
          </w:tcPr>
          <w:p w14:paraId="4F9C06E7"/>
        </w:tc>
        <w:tc>
          <w:tcPr>
            <w:tcW w:w="2200" w:type="dxa"/>
            <w:vAlign w:val="center"/>
          </w:tcPr>
          <w:p w14:paraId="1B1B2754"/>
        </w:tc>
        <w:tc>
          <w:tcPr>
            <w:tcW w:w="2220" w:type="dxa"/>
            <w:vAlign w:val="center"/>
          </w:tcPr>
          <w:p w14:paraId="273B533D"/>
        </w:tc>
        <w:tc>
          <w:tcPr>
            <w:tcW w:w="2218" w:type="dxa"/>
            <w:vAlign w:val="center"/>
          </w:tcPr>
          <w:p w14:paraId="6B35BA21"/>
        </w:tc>
      </w:tr>
      <w:tr w14:paraId="18A2C15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959" w:hRule="exact"/>
          <w:jc w:val="center"/>
        </w:trPr>
        <w:tc>
          <w:tcPr>
            <w:tcW w:w="13238" w:type="dxa"/>
            <w:gridSpan w:val="6"/>
            <w:tcBorders>
              <w:left w:val="single" w:color="FFFFFF" w:sz="4" w:space="0"/>
              <w:bottom w:val="single" w:color="FFFFFF" w:sz="4" w:space="0"/>
              <w:right w:val="single" w:color="FFFFFF" w:sz="4" w:space="0"/>
            </w:tcBorders>
            <w:vAlign w:val="center"/>
          </w:tcPr>
          <w:p w14:paraId="6DB6D0B4">
            <w:pPr>
              <w:snapToGrid w:val="0"/>
            </w:pPr>
            <w:r>
              <w:rPr>
                <w:rFonts w:ascii="宋体" w:hAnsi="宋体" w:cs="宋体"/>
                <w:color w:val="000000"/>
              </w:rPr>
              <w:t>注：本表反映本年度“三公”经费支出决算情况。其中决算数是包括当年财政拨款和以前年度结转资金安排的实际支出。</w:t>
            </w:r>
          </w:p>
        </w:tc>
      </w:tr>
    </w:tbl>
    <w:p w14:paraId="36994E56">
      <w:pPr>
        <w:wordWrap w:val="0"/>
        <w:spacing w:line="240" w:lineRule="atLeast"/>
        <w:ind w:firstLine="420" w:firstLineChars="200"/>
        <w:rPr>
          <w:rFonts w:ascii="黑体" w:hAnsi="仿宋" w:eastAsia="黑体"/>
          <w:sz w:val="32"/>
          <w:szCs w:val="32"/>
        </w:rPr>
      </w:pPr>
      <w:r>
        <w:rPr>
          <w:rFonts w:hint="eastAsia" w:ascii="黑体" w:hAnsi="仿宋" w:eastAsia="黑体"/>
          <w:sz w:val="21"/>
          <w:szCs w:val="21"/>
        </w:rPr>
        <w:t>天津市西青区李七庄街道农业农村发展服务中心2024年财政拨款“三公”经费支出决算表为空表。</w:t>
      </w:r>
    </w:p>
    <w:p w14:paraId="227C0151">
      <w:pPr>
        <w:pStyle w:val="6"/>
        <w:wordWrap w:val="0"/>
        <w:spacing w:before="0" w:after="0" w:line="800" w:lineRule="exact"/>
        <w:outlineLvl w:val="9"/>
        <w:rPr>
          <w:rFonts w:ascii="黑体" w:hAnsi="黑体" w:eastAsia="黑体"/>
          <w:b w:val="0"/>
          <w:sz w:val="30"/>
          <w:szCs w:val="30"/>
        </w:rPr>
        <w:sectPr>
          <w:pgSz w:w="16838" w:h="11906" w:orient="landscape"/>
          <w:pgMar w:top="1440" w:right="1800" w:bottom="1440" w:left="1800" w:header="851" w:footer="992" w:gutter="0"/>
          <w:cols w:space="720" w:num="1"/>
          <w:docGrid w:type="lines" w:linePitch="312" w:charSpace="0"/>
        </w:sectPr>
      </w:pPr>
      <w:bookmarkStart w:id="29" w:name="_Toc1660810272"/>
    </w:p>
    <w:p w14:paraId="77F74E59">
      <w:pPr>
        <w:pStyle w:val="6"/>
        <w:wordWrap w:val="0"/>
        <w:spacing w:before="0" w:after="0" w:line="800" w:lineRule="exact"/>
        <w:ind w:firstLine="602" w:firstLineChars="200"/>
        <w:outlineLvl w:val="0"/>
        <w:rPr>
          <w:rFonts w:ascii="黑体" w:hAnsi="黑体" w:eastAsia="黑体"/>
          <w:sz w:val="30"/>
          <w:szCs w:val="30"/>
        </w:rPr>
      </w:pPr>
      <w:bookmarkStart w:id="30" w:name="_Toc2044509788"/>
      <w:bookmarkStart w:id="31" w:name="_Toc173785173"/>
      <w:bookmarkStart w:id="32" w:name="_Toc16400644"/>
      <w:r>
        <w:rPr>
          <w:rFonts w:hint="eastAsia" w:ascii="黑体" w:hAnsi="黑体" w:eastAsia="黑体"/>
          <w:sz w:val="30"/>
          <w:szCs w:val="30"/>
        </w:rPr>
        <w:t>十一、《项目支出决算表》</w:t>
      </w:r>
      <w:bookmarkEnd w:id="30"/>
      <w:bookmarkEnd w:id="31"/>
      <w:bookmarkEnd w:id="32"/>
    </w:p>
    <w:tbl>
      <w:tblPr>
        <w:tblStyle w:val="2"/>
        <w:tblW w:w="0" w:type="auto"/>
        <w:jc w:val="center"/>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Layout w:type="fixed"/>
        <w:tblCellMar>
          <w:top w:w="0" w:type="dxa"/>
          <w:left w:w="80" w:type="dxa"/>
          <w:bottom w:w="0" w:type="dxa"/>
          <w:right w:w="80" w:type="dxa"/>
        </w:tblCellMar>
      </w:tblPr>
      <w:tblGrid>
        <w:gridCol w:w="5619"/>
        <w:gridCol w:w="2000"/>
        <w:gridCol w:w="5619"/>
      </w:tblGrid>
      <w:tr w14:paraId="03B03FF2">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13238" w:type="dxa"/>
            <w:gridSpan w:val="3"/>
          </w:tcPr>
          <w:p w14:paraId="362D8D7B"/>
        </w:tc>
      </w:tr>
      <w:tr w14:paraId="773C47A3">
        <w:tblPrEx>
          <w:tblBorders>
            <w:top w:val="none" w:color="FFFFFF" w:sz="0" w:space="0"/>
            <w:left w:val="none" w:color="FFFFFF" w:sz="0" w:space="0"/>
            <w:bottom w:val="none" w:color="FFFFFF" w:sz="0" w:space="0"/>
            <w:right w:val="none" w:color="FFFFFF" w:sz="0" w:space="0"/>
            <w:insideH w:val="none" w:color="FFFFFF" w:sz="0" w:space="0"/>
            <w:insideV w:val="none" w:color="FFFFFF" w:sz="0" w:space="0"/>
          </w:tblBorders>
          <w:tblCellMar>
            <w:top w:w="0" w:type="dxa"/>
            <w:left w:w="80" w:type="dxa"/>
            <w:bottom w:w="0" w:type="dxa"/>
            <w:right w:w="80" w:type="dxa"/>
          </w:tblCellMar>
        </w:tblPrEx>
        <w:trPr>
          <w:jc w:val="center"/>
        </w:trPr>
        <w:tc>
          <w:tcPr>
            <w:tcW w:w="5619" w:type="dxa"/>
          </w:tcPr>
          <w:p w14:paraId="7318451A">
            <w:r>
              <w:rPr>
                <w:rFonts w:ascii="宋体" w:hAnsi="宋体" w:cs="宋体"/>
                <w:sz w:val="20"/>
              </w:rPr>
              <w:t>单位：天津市西青区李七庄街道农业农村发展服务中心</w:t>
            </w:r>
          </w:p>
        </w:tc>
        <w:tc>
          <w:tcPr>
            <w:tcW w:w="2000" w:type="dxa"/>
          </w:tcPr>
          <w:p w14:paraId="3A0874AC">
            <w:pPr>
              <w:jc w:val="center"/>
            </w:pPr>
          </w:p>
        </w:tc>
        <w:tc>
          <w:tcPr>
            <w:tcW w:w="5619" w:type="dxa"/>
          </w:tcPr>
          <w:p w14:paraId="6EA1DF48">
            <w:pPr>
              <w:jc w:val="right"/>
            </w:pPr>
            <w:r>
              <w:rPr>
                <w:rFonts w:ascii="宋体" w:hAnsi="宋体" w:cs="宋体"/>
                <w:sz w:val="20"/>
              </w:rPr>
              <w:t>单位：元</w:t>
            </w:r>
          </w:p>
        </w:tc>
      </w:tr>
    </w:tbl>
    <w:p w14:paraId="5766F17D">
      <w:pPr>
        <w:snapToGrid w:val="0"/>
        <w:spacing w:line="0" w:lineRule="auto"/>
      </w:pPr>
      <w:r>
        <w:rPr>
          <w:sz w:val="8"/>
        </w:rPr>
        <w:t xml:space="preserve"> </w:t>
      </w:r>
    </w:p>
    <w:tbl>
      <w:tblPr>
        <w:tblStyle w:val="2"/>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80" w:type="dxa"/>
          <w:bottom w:w="0" w:type="dxa"/>
          <w:right w:w="80" w:type="dxa"/>
        </w:tblCellMar>
      </w:tblPr>
      <w:tblGrid>
        <w:gridCol w:w="840"/>
        <w:gridCol w:w="3340"/>
        <w:gridCol w:w="1420"/>
        <w:gridCol w:w="1520"/>
        <w:gridCol w:w="1520"/>
        <w:gridCol w:w="1520"/>
        <w:gridCol w:w="1520"/>
        <w:gridCol w:w="1558"/>
      </w:tblGrid>
      <w:tr w14:paraId="389036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4180" w:type="dxa"/>
            <w:gridSpan w:val="2"/>
            <w:vAlign w:val="center"/>
          </w:tcPr>
          <w:p w14:paraId="3C3AA635">
            <w:pPr>
              <w:snapToGrid w:val="0"/>
              <w:jc w:val="center"/>
            </w:pPr>
            <w:r>
              <w:rPr>
                <w:rFonts w:ascii="宋体" w:hAnsi="宋体" w:cs="宋体"/>
                <w:color w:val="000000"/>
                <w:sz w:val="18"/>
              </w:rPr>
              <w:t>项目</w:t>
            </w:r>
          </w:p>
        </w:tc>
        <w:tc>
          <w:tcPr>
            <w:tcW w:w="9058" w:type="dxa"/>
            <w:gridSpan w:val="6"/>
            <w:vAlign w:val="center"/>
          </w:tcPr>
          <w:p w14:paraId="10D9620B">
            <w:pPr>
              <w:snapToGrid w:val="0"/>
              <w:jc w:val="center"/>
            </w:pPr>
            <w:r>
              <w:rPr>
                <w:rFonts w:ascii="宋体" w:hAnsi="宋体" w:cs="宋体"/>
                <w:color w:val="000000"/>
                <w:sz w:val="18"/>
              </w:rPr>
              <w:t>本年支出</w:t>
            </w:r>
          </w:p>
        </w:tc>
      </w:tr>
      <w:tr w14:paraId="2A05046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restart"/>
            <w:vAlign w:val="center"/>
          </w:tcPr>
          <w:p w14:paraId="179018EC">
            <w:pPr>
              <w:snapToGrid w:val="0"/>
              <w:jc w:val="center"/>
            </w:pPr>
            <w:r>
              <w:rPr>
                <w:rFonts w:ascii="宋体" w:hAnsi="宋体" w:cs="宋体"/>
                <w:color w:val="000000"/>
                <w:sz w:val="18"/>
              </w:rPr>
              <w:t>科目编码</w:t>
            </w:r>
          </w:p>
        </w:tc>
        <w:tc>
          <w:tcPr>
            <w:tcW w:w="3340" w:type="dxa"/>
            <w:vMerge w:val="restart"/>
            <w:vAlign w:val="center"/>
          </w:tcPr>
          <w:p w14:paraId="6FF70596">
            <w:pPr>
              <w:snapToGrid w:val="0"/>
              <w:jc w:val="center"/>
            </w:pPr>
            <w:r>
              <w:rPr>
                <w:rFonts w:ascii="宋体" w:hAnsi="宋体" w:cs="宋体"/>
                <w:color w:val="000000"/>
                <w:sz w:val="18"/>
              </w:rPr>
              <w:t>科目名称（二级项目名称）</w:t>
            </w:r>
          </w:p>
        </w:tc>
        <w:tc>
          <w:tcPr>
            <w:tcW w:w="1420" w:type="dxa"/>
            <w:vMerge w:val="restart"/>
            <w:vAlign w:val="center"/>
          </w:tcPr>
          <w:p w14:paraId="7DE64D82">
            <w:pPr>
              <w:snapToGrid w:val="0"/>
              <w:jc w:val="center"/>
            </w:pPr>
            <w:r>
              <w:rPr>
                <w:rFonts w:ascii="宋体" w:hAnsi="宋体" w:cs="宋体"/>
                <w:color w:val="000000"/>
                <w:sz w:val="18"/>
              </w:rPr>
              <w:t>合计</w:t>
            </w:r>
          </w:p>
        </w:tc>
        <w:tc>
          <w:tcPr>
            <w:tcW w:w="1520" w:type="dxa"/>
            <w:vMerge w:val="restart"/>
            <w:vAlign w:val="center"/>
          </w:tcPr>
          <w:p w14:paraId="6C3F3582">
            <w:pPr>
              <w:snapToGrid w:val="0"/>
              <w:jc w:val="center"/>
            </w:pPr>
            <w:r>
              <w:rPr>
                <w:rFonts w:ascii="宋体" w:hAnsi="宋体" w:cs="宋体"/>
                <w:color w:val="000000"/>
                <w:sz w:val="18"/>
              </w:rPr>
              <w:t>一般公共预算</w:t>
            </w:r>
          </w:p>
        </w:tc>
        <w:tc>
          <w:tcPr>
            <w:tcW w:w="1520" w:type="dxa"/>
            <w:vMerge w:val="restart"/>
            <w:vAlign w:val="center"/>
          </w:tcPr>
          <w:p w14:paraId="6C92E4F2">
            <w:pPr>
              <w:snapToGrid w:val="0"/>
              <w:jc w:val="center"/>
            </w:pPr>
            <w:r>
              <w:rPr>
                <w:rFonts w:ascii="宋体" w:hAnsi="宋体" w:cs="宋体"/>
                <w:color w:val="000000"/>
                <w:sz w:val="18"/>
              </w:rPr>
              <w:t>政府性基金预算</w:t>
            </w:r>
          </w:p>
        </w:tc>
        <w:tc>
          <w:tcPr>
            <w:tcW w:w="1520" w:type="dxa"/>
            <w:vMerge w:val="restart"/>
            <w:vAlign w:val="center"/>
          </w:tcPr>
          <w:p w14:paraId="62FA9A42">
            <w:pPr>
              <w:snapToGrid w:val="0"/>
              <w:jc w:val="center"/>
            </w:pPr>
            <w:r>
              <w:rPr>
                <w:rFonts w:ascii="宋体" w:hAnsi="宋体" w:cs="宋体"/>
                <w:color w:val="000000"/>
                <w:sz w:val="18"/>
              </w:rPr>
              <w:t>国有资本经营预算</w:t>
            </w:r>
          </w:p>
        </w:tc>
        <w:tc>
          <w:tcPr>
            <w:tcW w:w="1520" w:type="dxa"/>
            <w:vMerge w:val="restart"/>
            <w:vAlign w:val="center"/>
          </w:tcPr>
          <w:p w14:paraId="1D37B099">
            <w:pPr>
              <w:snapToGrid w:val="0"/>
              <w:jc w:val="center"/>
            </w:pPr>
            <w:r>
              <w:rPr>
                <w:rFonts w:ascii="宋体" w:hAnsi="宋体" w:cs="宋体"/>
                <w:color w:val="000000"/>
                <w:sz w:val="18"/>
              </w:rPr>
              <w:t>财政专户管理资金</w:t>
            </w:r>
          </w:p>
        </w:tc>
        <w:tc>
          <w:tcPr>
            <w:tcW w:w="1558" w:type="dxa"/>
            <w:vMerge w:val="restart"/>
            <w:vAlign w:val="center"/>
          </w:tcPr>
          <w:p w14:paraId="10C08140">
            <w:pPr>
              <w:snapToGrid w:val="0"/>
              <w:jc w:val="center"/>
            </w:pPr>
            <w:r>
              <w:rPr>
                <w:rFonts w:ascii="宋体" w:hAnsi="宋体" w:cs="宋体"/>
                <w:color w:val="000000"/>
                <w:sz w:val="18"/>
              </w:rPr>
              <w:t>单位资金</w:t>
            </w:r>
          </w:p>
        </w:tc>
      </w:tr>
      <w:tr w14:paraId="09BCCC4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Merge w:val="continue"/>
            <w:vAlign w:val="center"/>
          </w:tcPr>
          <w:p w14:paraId="448F3D16"/>
        </w:tc>
        <w:tc>
          <w:tcPr>
            <w:tcW w:w="3340" w:type="dxa"/>
            <w:vMerge w:val="continue"/>
            <w:vAlign w:val="center"/>
          </w:tcPr>
          <w:p w14:paraId="2E976EC4"/>
        </w:tc>
        <w:tc>
          <w:tcPr>
            <w:tcW w:w="1420" w:type="dxa"/>
            <w:vMerge w:val="continue"/>
            <w:vAlign w:val="center"/>
          </w:tcPr>
          <w:p w14:paraId="4264678C"/>
        </w:tc>
        <w:tc>
          <w:tcPr>
            <w:tcW w:w="1520" w:type="dxa"/>
            <w:vMerge w:val="continue"/>
            <w:vAlign w:val="center"/>
          </w:tcPr>
          <w:p w14:paraId="7B6BE234"/>
        </w:tc>
        <w:tc>
          <w:tcPr>
            <w:tcW w:w="1520" w:type="dxa"/>
            <w:vMerge w:val="continue"/>
            <w:vAlign w:val="center"/>
          </w:tcPr>
          <w:p w14:paraId="1813C1D0"/>
        </w:tc>
        <w:tc>
          <w:tcPr>
            <w:tcW w:w="1520" w:type="dxa"/>
            <w:vMerge w:val="continue"/>
            <w:vAlign w:val="center"/>
          </w:tcPr>
          <w:p w14:paraId="440702D1"/>
        </w:tc>
        <w:tc>
          <w:tcPr>
            <w:tcW w:w="1520" w:type="dxa"/>
            <w:vMerge w:val="continue"/>
            <w:vAlign w:val="center"/>
          </w:tcPr>
          <w:p w14:paraId="492F17D7"/>
        </w:tc>
        <w:tc>
          <w:tcPr>
            <w:tcW w:w="1558" w:type="dxa"/>
            <w:vMerge w:val="continue"/>
            <w:vAlign w:val="center"/>
          </w:tcPr>
          <w:p w14:paraId="17D5AAA0"/>
        </w:tc>
      </w:tr>
      <w:tr w14:paraId="04B3AE60">
        <w:tblPrEx>
          <w:tblCellMar>
            <w:top w:w="0" w:type="dxa"/>
            <w:left w:w="80" w:type="dxa"/>
            <w:bottom w:w="0" w:type="dxa"/>
            <w:right w:w="80" w:type="dxa"/>
          </w:tblCellMar>
        </w:tblPrEx>
        <w:trPr>
          <w:trHeight w:val="382" w:hRule="exact"/>
          <w:jc w:val="center"/>
        </w:trPr>
        <w:tc>
          <w:tcPr>
            <w:tcW w:w="840" w:type="dxa"/>
            <w:vMerge w:val="continue"/>
            <w:vAlign w:val="center"/>
          </w:tcPr>
          <w:p w14:paraId="02F48ABE"/>
        </w:tc>
        <w:tc>
          <w:tcPr>
            <w:tcW w:w="3340" w:type="dxa"/>
            <w:vMerge w:val="continue"/>
            <w:vAlign w:val="center"/>
          </w:tcPr>
          <w:p w14:paraId="7255DC3F"/>
        </w:tc>
        <w:tc>
          <w:tcPr>
            <w:tcW w:w="1420" w:type="dxa"/>
            <w:vMerge w:val="continue"/>
            <w:vAlign w:val="center"/>
          </w:tcPr>
          <w:p w14:paraId="415DA76E"/>
        </w:tc>
        <w:tc>
          <w:tcPr>
            <w:tcW w:w="1520" w:type="dxa"/>
            <w:vMerge w:val="continue"/>
            <w:vAlign w:val="center"/>
          </w:tcPr>
          <w:p w14:paraId="77AC501C"/>
        </w:tc>
        <w:tc>
          <w:tcPr>
            <w:tcW w:w="1520" w:type="dxa"/>
            <w:vMerge w:val="continue"/>
            <w:vAlign w:val="center"/>
          </w:tcPr>
          <w:p w14:paraId="2DA56AB0"/>
        </w:tc>
        <w:tc>
          <w:tcPr>
            <w:tcW w:w="1520" w:type="dxa"/>
            <w:vMerge w:val="continue"/>
            <w:vAlign w:val="center"/>
          </w:tcPr>
          <w:p w14:paraId="57CFEF19"/>
        </w:tc>
        <w:tc>
          <w:tcPr>
            <w:tcW w:w="1520" w:type="dxa"/>
            <w:vMerge w:val="continue"/>
            <w:vAlign w:val="center"/>
          </w:tcPr>
          <w:p w14:paraId="0589DC4C"/>
        </w:tc>
        <w:tc>
          <w:tcPr>
            <w:tcW w:w="1558" w:type="dxa"/>
            <w:vMerge w:val="continue"/>
            <w:vAlign w:val="center"/>
          </w:tcPr>
          <w:p w14:paraId="17001601"/>
        </w:tc>
      </w:tr>
      <w:tr w14:paraId="5474C594">
        <w:tblPrEx>
          <w:tblCellMar>
            <w:top w:w="0" w:type="dxa"/>
            <w:left w:w="80" w:type="dxa"/>
            <w:bottom w:w="0" w:type="dxa"/>
            <w:right w:w="80" w:type="dxa"/>
          </w:tblCellMar>
        </w:tblPrEx>
        <w:trPr>
          <w:trHeight w:val="382" w:hRule="exact"/>
          <w:jc w:val="center"/>
        </w:trPr>
        <w:tc>
          <w:tcPr>
            <w:tcW w:w="4180" w:type="dxa"/>
            <w:gridSpan w:val="2"/>
            <w:vAlign w:val="center"/>
          </w:tcPr>
          <w:p w14:paraId="7CBA5EE4">
            <w:pPr>
              <w:snapToGrid w:val="0"/>
              <w:jc w:val="center"/>
            </w:pPr>
            <w:r>
              <w:rPr>
                <w:rFonts w:ascii="宋体" w:hAnsi="宋体" w:cs="宋体"/>
                <w:color w:val="000000"/>
                <w:sz w:val="18"/>
              </w:rPr>
              <w:t>合计</w:t>
            </w:r>
          </w:p>
        </w:tc>
        <w:tc>
          <w:tcPr>
            <w:tcW w:w="1420" w:type="dxa"/>
            <w:vAlign w:val="center"/>
          </w:tcPr>
          <w:p w14:paraId="23C42444">
            <w:pPr>
              <w:snapToGrid w:val="0"/>
              <w:jc w:val="right"/>
            </w:pPr>
            <w:r>
              <w:rPr>
                <w:rFonts w:ascii="宋体" w:hAnsi="宋体" w:cs="宋体"/>
                <w:color w:val="000000"/>
                <w:sz w:val="18"/>
              </w:rPr>
              <w:t>45,895,056.57</w:t>
            </w:r>
          </w:p>
        </w:tc>
        <w:tc>
          <w:tcPr>
            <w:tcW w:w="1520" w:type="dxa"/>
            <w:vAlign w:val="center"/>
          </w:tcPr>
          <w:p w14:paraId="494552CA">
            <w:pPr>
              <w:snapToGrid w:val="0"/>
              <w:jc w:val="right"/>
            </w:pPr>
            <w:r>
              <w:rPr>
                <w:rFonts w:ascii="宋体" w:hAnsi="宋体" w:cs="宋体"/>
                <w:color w:val="000000"/>
                <w:sz w:val="18"/>
              </w:rPr>
              <w:t>45,860,999.37</w:t>
            </w:r>
          </w:p>
        </w:tc>
        <w:tc>
          <w:tcPr>
            <w:tcW w:w="1520" w:type="dxa"/>
            <w:vAlign w:val="center"/>
          </w:tcPr>
          <w:p w14:paraId="4C3BECD5">
            <w:pPr>
              <w:snapToGrid w:val="0"/>
              <w:jc w:val="right"/>
            </w:pPr>
            <w:r>
              <w:rPr>
                <w:rFonts w:ascii="宋体" w:hAnsi="宋体" w:cs="宋体"/>
                <w:color w:val="000000"/>
                <w:sz w:val="18"/>
              </w:rPr>
              <w:t>34,057.20</w:t>
            </w:r>
          </w:p>
        </w:tc>
        <w:tc>
          <w:tcPr>
            <w:tcW w:w="1520" w:type="dxa"/>
            <w:vAlign w:val="center"/>
          </w:tcPr>
          <w:p w14:paraId="1143885A"/>
        </w:tc>
        <w:tc>
          <w:tcPr>
            <w:tcW w:w="1520" w:type="dxa"/>
            <w:vAlign w:val="center"/>
          </w:tcPr>
          <w:p w14:paraId="0C977C4E"/>
        </w:tc>
        <w:tc>
          <w:tcPr>
            <w:tcW w:w="1558" w:type="dxa"/>
            <w:vAlign w:val="center"/>
          </w:tcPr>
          <w:p w14:paraId="0BEDD8D1"/>
        </w:tc>
      </w:tr>
      <w:tr w14:paraId="547120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0EB0E15">
            <w:pPr>
              <w:snapToGrid w:val="0"/>
            </w:pPr>
            <w:r>
              <w:rPr>
                <w:rFonts w:ascii="宋体" w:hAnsi="宋体" w:cs="宋体"/>
                <w:color w:val="000000"/>
                <w:sz w:val="18"/>
              </w:rPr>
              <w:t>210</w:t>
            </w:r>
          </w:p>
        </w:tc>
        <w:tc>
          <w:tcPr>
            <w:tcW w:w="3340" w:type="dxa"/>
            <w:vAlign w:val="center"/>
          </w:tcPr>
          <w:p w14:paraId="42929DDB">
            <w:pPr>
              <w:snapToGrid w:val="0"/>
            </w:pPr>
            <w:r>
              <w:rPr>
                <w:rFonts w:ascii="宋体" w:hAnsi="宋体" w:cs="宋体"/>
                <w:color w:val="000000"/>
                <w:sz w:val="18"/>
              </w:rPr>
              <w:t>卫生健康支出</w:t>
            </w:r>
          </w:p>
        </w:tc>
        <w:tc>
          <w:tcPr>
            <w:tcW w:w="1420" w:type="dxa"/>
            <w:vAlign w:val="center"/>
          </w:tcPr>
          <w:p w14:paraId="48356356">
            <w:pPr>
              <w:snapToGrid w:val="0"/>
              <w:jc w:val="right"/>
            </w:pPr>
            <w:r>
              <w:rPr>
                <w:rFonts w:ascii="宋体" w:hAnsi="宋体" w:cs="宋体"/>
                <w:color w:val="000000"/>
                <w:sz w:val="18"/>
              </w:rPr>
              <w:t>85,000.00</w:t>
            </w:r>
          </w:p>
        </w:tc>
        <w:tc>
          <w:tcPr>
            <w:tcW w:w="1520" w:type="dxa"/>
            <w:vAlign w:val="center"/>
          </w:tcPr>
          <w:p w14:paraId="07F8974A">
            <w:pPr>
              <w:snapToGrid w:val="0"/>
              <w:jc w:val="right"/>
            </w:pPr>
            <w:r>
              <w:rPr>
                <w:rFonts w:ascii="宋体" w:hAnsi="宋体" w:cs="宋体"/>
                <w:color w:val="000000"/>
                <w:sz w:val="18"/>
              </w:rPr>
              <w:t>85,000.00</w:t>
            </w:r>
          </w:p>
        </w:tc>
        <w:tc>
          <w:tcPr>
            <w:tcW w:w="1520" w:type="dxa"/>
            <w:vAlign w:val="center"/>
          </w:tcPr>
          <w:p w14:paraId="7BDA5EF4"/>
        </w:tc>
        <w:tc>
          <w:tcPr>
            <w:tcW w:w="1520" w:type="dxa"/>
            <w:vAlign w:val="center"/>
          </w:tcPr>
          <w:p w14:paraId="6B763175"/>
        </w:tc>
        <w:tc>
          <w:tcPr>
            <w:tcW w:w="1520" w:type="dxa"/>
            <w:vAlign w:val="center"/>
          </w:tcPr>
          <w:p w14:paraId="08E890A7"/>
        </w:tc>
        <w:tc>
          <w:tcPr>
            <w:tcW w:w="1558" w:type="dxa"/>
            <w:vAlign w:val="center"/>
          </w:tcPr>
          <w:p w14:paraId="3FE996DE"/>
        </w:tc>
      </w:tr>
      <w:tr w14:paraId="5F9B3BA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3493BEF">
            <w:pPr>
              <w:snapToGrid w:val="0"/>
            </w:pPr>
            <w:r>
              <w:rPr>
                <w:rFonts w:ascii="宋体" w:hAnsi="宋体" w:cs="宋体"/>
                <w:color w:val="000000"/>
                <w:sz w:val="18"/>
              </w:rPr>
              <w:t>21099</w:t>
            </w:r>
          </w:p>
        </w:tc>
        <w:tc>
          <w:tcPr>
            <w:tcW w:w="3340" w:type="dxa"/>
            <w:vAlign w:val="center"/>
          </w:tcPr>
          <w:p w14:paraId="7586F07B">
            <w:pPr>
              <w:snapToGrid w:val="0"/>
            </w:pPr>
            <w:r>
              <w:rPr>
                <w:rFonts w:ascii="宋体" w:hAnsi="宋体" w:cs="宋体"/>
                <w:color w:val="000000"/>
                <w:sz w:val="18"/>
              </w:rPr>
              <w:t>其他卫生健康支出</w:t>
            </w:r>
          </w:p>
        </w:tc>
        <w:tc>
          <w:tcPr>
            <w:tcW w:w="1420" w:type="dxa"/>
            <w:vAlign w:val="center"/>
          </w:tcPr>
          <w:p w14:paraId="78BC2963">
            <w:pPr>
              <w:snapToGrid w:val="0"/>
              <w:jc w:val="right"/>
            </w:pPr>
            <w:r>
              <w:rPr>
                <w:rFonts w:ascii="宋体" w:hAnsi="宋体" w:cs="宋体"/>
                <w:color w:val="000000"/>
                <w:sz w:val="18"/>
              </w:rPr>
              <w:t>85,000.00</w:t>
            </w:r>
          </w:p>
        </w:tc>
        <w:tc>
          <w:tcPr>
            <w:tcW w:w="1520" w:type="dxa"/>
            <w:vAlign w:val="center"/>
          </w:tcPr>
          <w:p w14:paraId="286CBD9C">
            <w:pPr>
              <w:snapToGrid w:val="0"/>
              <w:jc w:val="right"/>
            </w:pPr>
            <w:r>
              <w:rPr>
                <w:rFonts w:ascii="宋体" w:hAnsi="宋体" w:cs="宋体"/>
                <w:color w:val="000000"/>
                <w:sz w:val="18"/>
              </w:rPr>
              <w:t>85,000.00</w:t>
            </w:r>
          </w:p>
        </w:tc>
        <w:tc>
          <w:tcPr>
            <w:tcW w:w="1520" w:type="dxa"/>
            <w:vAlign w:val="center"/>
          </w:tcPr>
          <w:p w14:paraId="6777D40F"/>
        </w:tc>
        <w:tc>
          <w:tcPr>
            <w:tcW w:w="1520" w:type="dxa"/>
            <w:vAlign w:val="center"/>
          </w:tcPr>
          <w:p w14:paraId="41E79283"/>
        </w:tc>
        <w:tc>
          <w:tcPr>
            <w:tcW w:w="1520" w:type="dxa"/>
            <w:vAlign w:val="center"/>
          </w:tcPr>
          <w:p w14:paraId="2A878692"/>
        </w:tc>
        <w:tc>
          <w:tcPr>
            <w:tcW w:w="1558" w:type="dxa"/>
            <w:vAlign w:val="center"/>
          </w:tcPr>
          <w:p w14:paraId="07D1CAFF"/>
        </w:tc>
      </w:tr>
      <w:tr w14:paraId="5C5702D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4BDBDA3">
            <w:pPr>
              <w:snapToGrid w:val="0"/>
            </w:pPr>
            <w:r>
              <w:rPr>
                <w:rFonts w:ascii="宋体" w:hAnsi="宋体" w:cs="宋体"/>
                <w:color w:val="000000"/>
                <w:sz w:val="18"/>
              </w:rPr>
              <w:t>2109999</w:t>
            </w:r>
          </w:p>
        </w:tc>
        <w:tc>
          <w:tcPr>
            <w:tcW w:w="3340" w:type="dxa"/>
            <w:vAlign w:val="center"/>
          </w:tcPr>
          <w:p w14:paraId="46D06EE8">
            <w:pPr>
              <w:snapToGrid w:val="0"/>
            </w:pPr>
            <w:r>
              <w:rPr>
                <w:rFonts w:ascii="宋体" w:hAnsi="宋体" w:cs="宋体"/>
                <w:color w:val="000000"/>
                <w:sz w:val="18"/>
              </w:rPr>
              <w:t>其他卫生健康支出</w:t>
            </w:r>
          </w:p>
        </w:tc>
        <w:tc>
          <w:tcPr>
            <w:tcW w:w="1420" w:type="dxa"/>
            <w:vAlign w:val="center"/>
          </w:tcPr>
          <w:p w14:paraId="37672782">
            <w:pPr>
              <w:snapToGrid w:val="0"/>
              <w:jc w:val="right"/>
            </w:pPr>
            <w:r>
              <w:rPr>
                <w:rFonts w:ascii="宋体" w:hAnsi="宋体" w:cs="宋体"/>
                <w:color w:val="000000"/>
                <w:sz w:val="18"/>
              </w:rPr>
              <w:t>85,000.00</w:t>
            </w:r>
          </w:p>
        </w:tc>
        <w:tc>
          <w:tcPr>
            <w:tcW w:w="1520" w:type="dxa"/>
            <w:vAlign w:val="center"/>
          </w:tcPr>
          <w:p w14:paraId="58B70B2C">
            <w:pPr>
              <w:snapToGrid w:val="0"/>
              <w:jc w:val="right"/>
            </w:pPr>
            <w:r>
              <w:rPr>
                <w:rFonts w:ascii="宋体" w:hAnsi="宋体" w:cs="宋体"/>
                <w:color w:val="000000"/>
                <w:sz w:val="18"/>
              </w:rPr>
              <w:t>85,000.00</w:t>
            </w:r>
          </w:p>
        </w:tc>
        <w:tc>
          <w:tcPr>
            <w:tcW w:w="1520" w:type="dxa"/>
            <w:vAlign w:val="center"/>
          </w:tcPr>
          <w:p w14:paraId="1D525270"/>
        </w:tc>
        <w:tc>
          <w:tcPr>
            <w:tcW w:w="1520" w:type="dxa"/>
            <w:vAlign w:val="center"/>
          </w:tcPr>
          <w:p w14:paraId="609650CC"/>
        </w:tc>
        <w:tc>
          <w:tcPr>
            <w:tcW w:w="1520" w:type="dxa"/>
            <w:vAlign w:val="center"/>
          </w:tcPr>
          <w:p w14:paraId="35CEADFD"/>
        </w:tc>
        <w:tc>
          <w:tcPr>
            <w:tcW w:w="1558" w:type="dxa"/>
            <w:vAlign w:val="center"/>
          </w:tcPr>
          <w:p w14:paraId="12C67F91"/>
        </w:tc>
      </w:tr>
      <w:tr w14:paraId="1C2EA8F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01BC1D5">
            <w:pPr>
              <w:snapToGrid w:val="0"/>
            </w:pPr>
            <w:r>
              <w:rPr>
                <w:rFonts w:ascii="宋体" w:hAnsi="宋体" w:cs="宋体"/>
                <w:color w:val="000000"/>
                <w:sz w:val="18"/>
              </w:rPr>
              <w:t>2109999</w:t>
            </w:r>
          </w:p>
        </w:tc>
        <w:tc>
          <w:tcPr>
            <w:tcW w:w="3340" w:type="dxa"/>
            <w:vAlign w:val="center"/>
          </w:tcPr>
          <w:p w14:paraId="707CA1D6">
            <w:pPr>
              <w:snapToGrid w:val="0"/>
            </w:pPr>
            <w:r>
              <w:rPr>
                <w:rFonts w:ascii="宋体" w:hAnsi="宋体" w:cs="宋体"/>
                <w:color w:val="000000"/>
                <w:sz w:val="18"/>
              </w:rPr>
              <w:t>农村卫生公厕运行补贴</w:t>
            </w:r>
          </w:p>
        </w:tc>
        <w:tc>
          <w:tcPr>
            <w:tcW w:w="1420" w:type="dxa"/>
            <w:vAlign w:val="center"/>
          </w:tcPr>
          <w:p w14:paraId="79DD47F8">
            <w:pPr>
              <w:snapToGrid w:val="0"/>
              <w:jc w:val="right"/>
            </w:pPr>
            <w:r>
              <w:rPr>
                <w:rFonts w:ascii="宋体" w:hAnsi="宋体" w:cs="宋体"/>
                <w:color w:val="000000"/>
                <w:sz w:val="18"/>
              </w:rPr>
              <w:t>85,000.00</w:t>
            </w:r>
          </w:p>
        </w:tc>
        <w:tc>
          <w:tcPr>
            <w:tcW w:w="1520" w:type="dxa"/>
            <w:vAlign w:val="center"/>
          </w:tcPr>
          <w:p w14:paraId="16209333">
            <w:pPr>
              <w:snapToGrid w:val="0"/>
              <w:jc w:val="right"/>
            </w:pPr>
            <w:r>
              <w:rPr>
                <w:rFonts w:ascii="宋体" w:hAnsi="宋体" w:cs="宋体"/>
                <w:color w:val="000000"/>
                <w:sz w:val="18"/>
              </w:rPr>
              <w:t>85,000.00</w:t>
            </w:r>
          </w:p>
        </w:tc>
        <w:tc>
          <w:tcPr>
            <w:tcW w:w="1520" w:type="dxa"/>
            <w:vAlign w:val="center"/>
          </w:tcPr>
          <w:p w14:paraId="3644BFA6"/>
        </w:tc>
        <w:tc>
          <w:tcPr>
            <w:tcW w:w="1520" w:type="dxa"/>
            <w:vAlign w:val="center"/>
          </w:tcPr>
          <w:p w14:paraId="3C4DFFEF"/>
        </w:tc>
        <w:tc>
          <w:tcPr>
            <w:tcW w:w="1520" w:type="dxa"/>
            <w:vAlign w:val="center"/>
          </w:tcPr>
          <w:p w14:paraId="00AA20DF"/>
        </w:tc>
        <w:tc>
          <w:tcPr>
            <w:tcW w:w="1558" w:type="dxa"/>
            <w:vAlign w:val="center"/>
          </w:tcPr>
          <w:p w14:paraId="3F27DC2F"/>
        </w:tc>
      </w:tr>
      <w:tr w14:paraId="0769C659">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5C88BC05">
            <w:pPr>
              <w:snapToGrid w:val="0"/>
            </w:pPr>
            <w:r>
              <w:rPr>
                <w:rFonts w:ascii="宋体" w:hAnsi="宋体" w:cs="宋体"/>
                <w:color w:val="000000"/>
                <w:sz w:val="18"/>
              </w:rPr>
              <w:t>212</w:t>
            </w:r>
          </w:p>
        </w:tc>
        <w:tc>
          <w:tcPr>
            <w:tcW w:w="3340" w:type="dxa"/>
            <w:vAlign w:val="center"/>
          </w:tcPr>
          <w:p w14:paraId="1CA34CBD">
            <w:pPr>
              <w:snapToGrid w:val="0"/>
            </w:pPr>
            <w:r>
              <w:rPr>
                <w:rFonts w:ascii="宋体" w:hAnsi="宋体" w:cs="宋体"/>
                <w:color w:val="000000"/>
                <w:sz w:val="18"/>
              </w:rPr>
              <w:t>城乡社区支出</w:t>
            </w:r>
          </w:p>
        </w:tc>
        <w:tc>
          <w:tcPr>
            <w:tcW w:w="1420" w:type="dxa"/>
            <w:vAlign w:val="center"/>
          </w:tcPr>
          <w:p w14:paraId="640350AB">
            <w:pPr>
              <w:snapToGrid w:val="0"/>
              <w:jc w:val="right"/>
            </w:pPr>
            <w:r>
              <w:rPr>
                <w:rFonts w:ascii="宋体" w:hAnsi="宋体" w:cs="宋体"/>
                <w:color w:val="000000"/>
                <w:sz w:val="18"/>
              </w:rPr>
              <w:t>43,694,590.71</w:t>
            </w:r>
          </w:p>
        </w:tc>
        <w:tc>
          <w:tcPr>
            <w:tcW w:w="1520" w:type="dxa"/>
            <w:vAlign w:val="center"/>
          </w:tcPr>
          <w:p w14:paraId="47827D8E">
            <w:pPr>
              <w:snapToGrid w:val="0"/>
              <w:jc w:val="right"/>
            </w:pPr>
            <w:r>
              <w:rPr>
                <w:rFonts w:ascii="宋体" w:hAnsi="宋体" w:cs="宋体"/>
                <w:color w:val="000000"/>
                <w:sz w:val="18"/>
              </w:rPr>
              <w:t>43,660,533.51</w:t>
            </w:r>
          </w:p>
        </w:tc>
        <w:tc>
          <w:tcPr>
            <w:tcW w:w="1520" w:type="dxa"/>
            <w:vAlign w:val="center"/>
          </w:tcPr>
          <w:p w14:paraId="5294D9A8">
            <w:pPr>
              <w:snapToGrid w:val="0"/>
              <w:jc w:val="right"/>
            </w:pPr>
            <w:r>
              <w:rPr>
                <w:rFonts w:ascii="宋体" w:hAnsi="宋体" w:cs="宋体"/>
                <w:color w:val="000000"/>
                <w:sz w:val="18"/>
              </w:rPr>
              <w:t>34,057.20</w:t>
            </w:r>
          </w:p>
        </w:tc>
        <w:tc>
          <w:tcPr>
            <w:tcW w:w="1520" w:type="dxa"/>
            <w:vAlign w:val="center"/>
          </w:tcPr>
          <w:p w14:paraId="2E4012C0"/>
        </w:tc>
        <w:tc>
          <w:tcPr>
            <w:tcW w:w="1520" w:type="dxa"/>
            <w:vAlign w:val="center"/>
          </w:tcPr>
          <w:p w14:paraId="410A90CE"/>
        </w:tc>
        <w:tc>
          <w:tcPr>
            <w:tcW w:w="1558" w:type="dxa"/>
            <w:vAlign w:val="center"/>
          </w:tcPr>
          <w:p w14:paraId="707A2914"/>
        </w:tc>
      </w:tr>
      <w:tr w14:paraId="6D7573E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5CE7315">
            <w:pPr>
              <w:snapToGrid w:val="0"/>
            </w:pPr>
            <w:r>
              <w:rPr>
                <w:rFonts w:ascii="宋体" w:hAnsi="宋体" w:cs="宋体"/>
                <w:color w:val="000000"/>
                <w:sz w:val="18"/>
              </w:rPr>
              <w:t>21205</w:t>
            </w:r>
          </w:p>
        </w:tc>
        <w:tc>
          <w:tcPr>
            <w:tcW w:w="3340" w:type="dxa"/>
            <w:vAlign w:val="center"/>
          </w:tcPr>
          <w:p w14:paraId="5D346DA2">
            <w:pPr>
              <w:snapToGrid w:val="0"/>
            </w:pPr>
            <w:r>
              <w:rPr>
                <w:rFonts w:ascii="宋体" w:hAnsi="宋体" w:cs="宋体"/>
                <w:color w:val="000000"/>
                <w:sz w:val="18"/>
              </w:rPr>
              <w:t>城乡社区环境卫生</w:t>
            </w:r>
          </w:p>
        </w:tc>
        <w:tc>
          <w:tcPr>
            <w:tcW w:w="1420" w:type="dxa"/>
            <w:vAlign w:val="center"/>
          </w:tcPr>
          <w:p w14:paraId="7C5C9249">
            <w:pPr>
              <w:snapToGrid w:val="0"/>
              <w:jc w:val="right"/>
            </w:pPr>
            <w:r>
              <w:rPr>
                <w:rFonts w:ascii="宋体" w:hAnsi="宋体" w:cs="宋体"/>
                <w:color w:val="000000"/>
                <w:sz w:val="18"/>
              </w:rPr>
              <w:t>43,660,533.51</w:t>
            </w:r>
          </w:p>
        </w:tc>
        <w:tc>
          <w:tcPr>
            <w:tcW w:w="1520" w:type="dxa"/>
            <w:vAlign w:val="center"/>
          </w:tcPr>
          <w:p w14:paraId="7A63067A">
            <w:pPr>
              <w:snapToGrid w:val="0"/>
              <w:jc w:val="right"/>
            </w:pPr>
            <w:r>
              <w:rPr>
                <w:rFonts w:ascii="宋体" w:hAnsi="宋体" w:cs="宋体"/>
                <w:color w:val="000000"/>
                <w:sz w:val="18"/>
              </w:rPr>
              <w:t>43,660,533.51</w:t>
            </w:r>
          </w:p>
        </w:tc>
        <w:tc>
          <w:tcPr>
            <w:tcW w:w="1520" w:type="dxa"/>
            <w:vAlign w:val="center"/>
          </w:tcPr>
          <w:p w14:paraId="472557CC"/>
        </w:tc>
        <w:tc>
          <w:tcPr>
            <w:tcW w:w="1520" w:type="dxa"/>
            <w:vAlign w:val="center"/>
          </w:tcPr>
          <w:p w14:paraId="72D6567B"/>
        </w:tc>
        <w:tc>
          <w:tcPr>
            <w:tcW w:w="1520" w:type="dxa"/>
            <w:vAlign w:val="center"/>
          </w:tcPr>
          <w:p w14:paraId="3242CCAB"/>
        </w:tc>
        <w:tc>
          <w:tcPr>
            <w:tcW w:w="1558" w:type="dxa"/>
            <w:vAlign w:val="center"/>
          </w:tcPr>
          <w:p w14:paraId="09071751"/>
        </w:tc>
      </w:tr>
      <w:tr w14:paraId="3628905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70CA915">
            <w:pPr>
              <w:snapToGrid w:val="0"/>
            </w:pPr>
            <w:r>
              <w:rPr>
                <w:rFonts w:ascii="宋体" w:hAnsi="宋体" w:cs="宋体"/>
                <w:color w:val="000000"/>
                <w:sz w:val="18"/>
              </w:rPr>
              <w:t>2120501</w:t>
            </w:r>
          </w:p>
        </w:tc>
        <w:tc>
          <w:tcPr>
            <w:tcW w:w="3340" w:type="dxa"/>
            <w:vAlign w:val="center"/>
          </w:tcPr>
          <w:p w14:paraId="62C996F6">
            <w:pPr>
              <w:snapToGrid w:val="0"/>
            </w:pPr>
            <w:r>
              <w:rPr>
                <w:rFonts w:ascii="宋体" w:hAnsi="宋体" w:cs="宋体"/>
                <w:color w:val="000000"/>
                <w:sz w:val="18"/>
              </w:rPr>
              <w:t>城乡社区环境卫生</w:t>
            </w:r>
          </w:p>
        </w:tc>
        <w:tc>
          <w:tcPr>
            <w:tcW w:w="1420" w:type="dxa"/>
            <w:vAlign w:val="center"/>
          </w:tcPr>
          <w:p w14:paraId="05C780F9">
            <w:pPr>
              <w:snapToGrid w:val="0"/>
              <w:jc w:val="right"/>
            </w:pPr>
            <w:r>
              <w:rPr>
                <w:rFonts w:ascii="宋体" w:hAnsi="宋体" w:cs="宋体"/>
                <w:color w:val="000000"/>
                <w:sz w:val="18"/>
              </w:rPr>
              <w:t>43,660,533.51</w:t>
            </w:r>
          </w:p>
        </w:tc>
        <w:tc>
          <w:tcPr>
            <w:tcW w:w="1520" w:type="dxa"/>
            <w:vAlign w:val="center"/>
          </w:tcPr>
          <w:p w14:paraId="59FB216D">
            <w:pPr>
              <w:snapToGrid w:val="0"/>
              <w:jc w:val="right"/>
            </w:pPr>
            <w:r>
              <w:rPr>
                <w:rFonts w:ascii="宋体" w:hAnsi="宋体" w:cs="宋体"/>
                <w:color w:val="000000"/>
                <w:sz w:val="18"/>
              </w:rPr>
              <w:t>43,660,533.51</w:t>
            </w:r>
          </w:p>
        </w:tc>
        <w:tc>
          <w:tcPr>
            <w:tcW w:w="1520" w:type="dxa"/>
            <w:vAlign w:val="center"/>
          </w:tcPr>
          <w:p w14:paraId="030CE9DE"/>
        </w:tc>
        <w:tc>
          <w:tcPr>
            <w:tcW w:w="1520" w:type="dxa"/>
            <w:vAlign w:val="center"/>
          </w:tcPr>
          <w:p w14:paraId="3BF2B7D4"/>
        </w:tc>
        <w:tc>
          <w:tcPr>
            <w:tcW w:w="1520" w:type="dxa"/>
            <w:vAlign w:val="center"/>
          </w:tcPr>
          <w:p w14:paraId="183F600E"/>
        </w:tc>
        <w:tc>
          <w:tcPr>
            <w:tcW w:w="1558" w:type="dxa"/>
            <w:vAlign w:val="center"/>
          </w:tcPr>
          <w:p w14:paraId="5F20365C"/>
        </w:tc>
      </w:tr>
      <w:tr w14:paraId="7BCCA2E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3F9A3E4">
            <w:pPr>
              <w:snapToGrid w:val="0"/>
            </w:pPr>
            <w:r>
              <w:rPr>
                <w:rFonts w:ascii="宋体" w:hAnsi="宋体" w:cs="宋体"/>
                <w:color w:val="000000"/>
                <w:sz w:val="18"/>
              </w:rPr>
              <w:t>2120501</w:t>
            </w:r>
          </w:p>
        </w:tc>
        <w:tc>
          <w:tcPr>
            <w:tcW w:w="3340" w:type="dxa"/>
            <w:vAlign w:val="center"/>
          </w:tcPr>
          <w:p w14:paraId="3EA8C1C7">
            <w:pPr>
              <w:snapToGrid w:val="0"/>
            </w:pPr>
            <w:r>
              <w:rPr>
                <w:rFonts w:ascii="宋体" w:hAnsi="宋体" w:cs="宋体"/>
                <w:color w:val="000000"/>
                <w:sz w:val="18"/>
              </w:rPr>
              <w:t>绿化服务项目养管费</w:t>
            </w:r>
          </w:p>
        </w:tc>
        <w:tc>
          <w:tcPr>
            <w:tcW w:w="1420" w:type="dxa"/>
            <w:vAlign w:val="center"/>
          </w:tcPr>
          <w:p w14:paraId="6EAB58EC">
            <w:pPr>
              <w:snapToGrid w:val="0"/>
              <w:jc w:val="right"/>
            </w:pPr>
            <w:r>
              <w:rPr>
                <w:rFonts w:ascii="宋体" w:hAnsi="宋体" w:cs="宋体"/>
                <w:color w:val="000000"/>
                <w:sz w:val="18"/>
              </w:rPr>
              <w:t>3,582,548.40</w:t>
            </w:r>
          </w:p>
        </w:tc>
        <w:tc>
          <w:tcPr>
            <w:tcW w:w="1520" w:type="dxa"/>
            <w:vAlign w:val="center"/>
          </w:tcPr>
          <w:p w14:paraId="4E933302">
            <w:pPr>
              <w:snapToGrid w:val="0"/>
              <w:jc w:val="right"/>
            </w:pPr>
            <w:r>
              <w:rPr>
                <w:rFonts w:ascii="宋体" w:hAnsi="宋体" w:cs="宋体"/>
                <w:color w:val="000000"/>
                <w:sz w:val="18"/>
              </w:rPr>
              <w:t>3,582,548.40</w:t>
            </w:r>
          </w:p>
        </w:tc>
        <w:tc>
          <w:tcPr>
            <w:tcW w:w="1520" w:type="dxa"/>
            <w:vAlign w:val="center"/>
          </w:tcPr>
          <w:p w14:paraId="37D3B651"/>
        </w:tc>
        <w:tc>
          <w:tcPr>
            <w:tcW w:w="1520" w:type="dxa"/>
            <w:vAlign w:val="center"/>
          </w:tcPr>
          <w:p w14:paraId="3B0D9A78"/>
        </w:tc>
        <w:tc>
          <w:tcPr>
            <w:tcW w:w="1520" w:type="dxa"/>
            <w:vAlign w:val="center"/>
          </w:tcPr>
          <w:p w14:paraId="53C571E1"/>
        </w:tc>
        <w:tc>
          <w:tcPr>
            <w:tcW w:w="1558" w:type="dxa"/>
            <w:vAlign w:val="center"/>
          </w:tcPr>
          <w:p w14:paraId="3E98E7EB"/>
        </w:tc>
      </w:tr>
      <w:tr w14:paraId="68A6F9E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B8C970C">
            <w:pPr>
              <w:snapToGrid w:val="0"/>
            </w:pPr>
            <w:r>
              <w:rPr>
                <w:rFonts w:ascii="宋体" w:hAnsi="宋体" w:cs="宋体"/>
                <w:color w:val="000000"/>
                <w:sz w:val="18"/>
              </w:rPr>
              <w:t>2120501</w:t>
            </w:r>
          </w:p>
        </w:tc>
        <w:tc>
          <w:tcPr>
            <w:tcW w:w="3340" w:type="dxa"/>
            <w:vAlign w:val="center"/>
          </w:tcPr>
          <w:p w14:paraId="78DD1B33">
            <w:pPr>
              <w:snapToGrid w:val="0"/>
            </w:pPr>
            <w:r>
              <w:rPr>
                <w:rFonts w:ascii="宋体" w:hAnsi="宋体" w:cs="宋体"/>
                <w:color w:val="000000"/>
                <w:sz w:val="18"/>
              </w:rPr>
              <w:t>水环境治理项目</w:t>
            </w:r>
          </w:p>
        </w:tc>
        <w:tc>
          <w:tcPr>
            <w:tcW w:w="1420" w:type="dxa"/>
            <w:vAlign w:val="center"/>
          </w:tcPr>
          <w:p w14:paraId="03112E15">
            <w:pPr>
              <w:snapToGrid w:val="0"/>
              <w:jc w:val="right"/>
            </w:pPr>
            <w:r>
              <w:rPr>
                <w:rFonts w:ascii="宋体" w:hAnsi="宋体" w:cs="宋体"/>
                <w:color w:val="000000"/>
                <w:sz w:val="18"/>
              </w:rPr>
              <w:t>350,000.00</w:t>
            </w:r>
          </w:p>
        </w:tc>
        <w:tc>
          <w:tcPr>
            <w:tcW w:w="1520" w:type="dxa"/>
            <w:vAlign w:val="center"/>
          </w:tcPr>
          <w:p w14:paraId="292A3769">
            <w:pPr>
              <w:snapToGrid w:val="0"/>
              <w:jc w:val="right"/>
            </w:pPr>
            <w:r>
              <w:rPr>
                <w:rFonts w:ascii="宋体" w:hAnsi="宋体" w:cs="宋体"/>
                <w:color w:val="000000"/>
                <w:sz w:val="18"/>
              </w:rPr>
              <w:t>350,000.00</w:t>
            </w:r>
          </w:p>
        </w:tc>
        <w:tc>
          <w:tcPr>
            <w:tcW w:w="1520" w:type="dxa"/>
            <w:vAlign w:val="center"/>
          </w:tcPr>
          <w:p w14:paraId="275580BF"/>
        </w:tc>
        <w:tc>
          <w:tcPr>
            <w:tcW w:w="1520" w:type="dxa"/>
            <w:vAlign w:val="center"/>
          </w:tcPr>
          <w:p w14:paraId="69E25743"/>
        </w:tc>
        <w:tc>
          <w:tcPr>
            <w:tcW w:w="1520" w:type="dxa"/>
            <w:vAlign w:val="center"/>
          </w:tcPr>
          <w:p w14:paraId="1F30D561"/>
        </w:tc>
        <w:tc>
          <w:tcPr>
            <w:tcW w:w="1558" w:type="dxa"/>
            <w:vAlign w:val="center"/>
          </w:tcPr>
          <w:p w14:paraId="4D3E09A2"/>
        </w:tc>
      </w:tr>
      <w:tr w14:paraId="3FA4E693">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5266D80">
            <w:pPr>
              <w:snapToGrid w:val="0"/>
            </w:pPr>
            <w:r>
              <w:rPr>
                <w:rFonts w:ascii="宋体" w:hAnsi="宋体" w:cs="宋体"/>
                <w:color w:val="000000"/>
                <w:sz w:val="18"/>
              </w:rPr>
              <w:t>2120501</w:t>
            </w:r>
          </w:p>
        </w:tc>
        <w:tc>
          <w:tcPr>
            <w:tcW w:w="3340" w:type="dxa"/>
            <w:vAlign w:val="center"/>
          </w:tcPr>
          <w:p w14:paraId="359EDFF3">
            <w:pPr>
              <w:snapToGrid w:val="0"/>
            </w:pPr>
            <w:r>
              <w:rPr>
                <w:rFonts w:ascii="宋体" w:hAnsi="宋体" w:cs="宋体"/>
                <w:color w:val="000000"/>
                <w:sz w:val="18"/>
              </w:rPr>
              <w:t>绿化工程项目尾款</w:t>
            </w:r>
          </w:p>
        </w:tc>
        <w:tc>
          <w:tcPr>
            <w:tcW w:w="1420" w:type="dxa"/>
            <w:vAlign w:val="center"/>
          </w:tcPr>
          <w:p w14:paraId="30E4448A">
            <w:pPr>
              <w:snapToGrid w:val="0"/>
              <w:jc w:val="right"/>
            </w:pPr>
            <w:r>
              <w:rPr>
                <w:rFonts w:ascii="宋体" w:hAnsi="宋体" w:cs="宋体"/>
                <w:color w:val="000000"/>
                <w:sz w:val="18"/>
              </w:rPr>
              <w:t>1,600,000.00</w:t>
            </w:r>
          </w:p>
        </w:tc>
        <w:tc>
          <w:tcPr>
            <w:tcW w:w="1520" w:type="dxa"/>
            <w:vAlign w:val="center"/>
          </w:tcPr>
          <w:p w14:paraId="232724B2">
            <w:pPr>
              <w:snapToGrid w:val="0"/>
              <w:jc w:val="right"/>
            </w:pPr>
            <w:r>
              <w:rPr>
                <w:rFonts w:ascii="宋体" w:hAnsi="宋体" w:cs="宋体"/>
                <w:color w:val="000000"/>
                <w:sz w:val="18"/>
              </w:rPr>
              <w:t>1,600,000.00</w:t>
            </w:r>
          </w:p>
        </w:tc>
        <w:tc>
          <w:tcPr>
            <w:tcW w:w="1520" w:type="dxa"/>
            <w:vAlign w:val="center"/>
          </w:tcPr>
          <w:p w14:paraId="02C0C849"/>
        </w:tc>
        <w:tc>
          <w:tcPr>
            <w:tcW w:w="1520" w:type="dxa"/>
            <w:vAlign w:val="center"/>
          </w:tcPr>
          <w:p w14:paraId="187A7771"/>
        </w:tc>
        <w:tc>
          <w:tcPr>
            <w:tcW w:w="1520" w:type="dxa"/>
            <w:vAlign w:val="center"/>
          </w:tcPr>
          <w:p w14:paraId="576A0243"/>
        </w:tc>
        <w:tc>
          <w:tcPr>
            <w:tcW w:w="1558" w:type="dxa"/>
            <w:vAlign w:val="center"/>
          </w:tcPr>
          <w:p w14:paraId="0E7C2A3B"/>
        </w:tc>
      </w:tr>
      <w:tr w14:paraId="54EFC67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35AF29">
            <w:pPr>
              <w:snapToGrid w:val="0"/>
            </w:pPr>
            <w:r>
              <w:rPr>
                <w:rFonts w:ascii="宋体" w:hAnsi="宋体" w:cs="宋体"/>
                <w:color w:val="000000"/>
                <w:sz w:val="18"/>
              </w:rPr>
              <w:t>2120501</w:t>
            </w:r>
          </w:p>
        </w:tc>
        <w:tc>
          <w:tcPr>
            <w:tcW w:w="3340" w:type="dxa"/>
            <w:vAlign w:val="center"/>
          </w:tcPr>
          <w:p w14:paraId="29705C44">
            <w:pPr>
              <w:snapToGrid w:val="0"/>
            </w:pPr>
            <w:r>
              <w:rPr>
                <w:rFonts w:ascii="宋体" w:hAnsi="宋体" w:cs="宋体"/>
                <w:color w:val="000000"/>
                <w:sz w:val="18"/>
              </w:rPr>
              <w:t>绿化工程项目尾款</w:t>
            </w:r>
          </w:p>
        </w:tc>
        <w:tc>
          <w:tcPr>
            <w:tcW w:w="1420" w:type="dxa"/>
            <w:vAlign w:val="center"/>
          </w:tcPr>
          <w:p w14:paraId="4730E8A8">
            <w:pPr>
              <w:snapToGrid w:val="0"/>
              <w:jc w:val="right"/>
            </w:pPr>
            <w:r>
              <w:rPr>
                <w:rFonts w:ascii="宋体" w:hAnsi="宋体" w:cs="宋体"/>
                <w:color w:val="000000"/>
                <w:sz w:val="18"/>
              </w:rPr>
              <w:t>4,664,291.30</w:t>
            </w:r>
          </w:p>
        </w:tc>
        <w:tc>
          <w:tcPr>
            <w:tcW w:w="1520" w:type="dxa"/>
            <w:vAlign w:val="center"/>
          </w:tcPr>
          <w:p w14:paraId="64C7B32E">
            <w:pPr>
              <w:snapToGrid w:val="0"/>
              <w:jc w:val="right"/>
            </w:pPr>
            <w:r>
              <w:rPr>
                <w:rFonts w:ascii="宋体" w:hAnsi="宋体" w:cs="宋体"/>
                <w:color w:val="000000"/>
                <w:sz w:val="18"/>
              </w:rPr>
              <w:t>4,664,291.30</w:t>
            </w:r>
          </w:p>
        </w:tc>
        <w:tc>
          <w:tcPr>
            <w:tcW w:w="1520" w:type="dxa"/>
            <w:vAlign w:val="center"/>
          </w:tcPr>
          <w:p w14:paraId="1E1F3D28"/>
        </w:tc>
        <w:tc>
          <w:tcPr>
            <w:tcW w:w="1520" w:type="dxa"/>
            <w:vAlign w:val="center"/>
          </w:tcPr>
          <w:p w14:paraId="6CB17CF3"/>
        </w:tc>
        <w:tc>
          <w:tcPr>
            <w:tcW w:w="1520" w:type="dxa"/>
            <w:vAlign w:val="center"/>
          </w:tcPr>
          <w:p w14:paraId="17650F63"/>
        </w:tc>
        <w:tc>
          <w:tcPr>
            <w:tcW w:w="1558" w:type="dxa"/>
            <w:vAlign w:val="center"/>
          </w:tcPr>
          <w:p w14:paraId="6B44FFFB"/>
        </w:tc>
      </w:tr>
      <w:tr w14:paraId="3F169589">
        <w:tblPrEx>
          <w:tblCellMar>
            <w:top w:w="0" w:type="dxa"/>
            <w:left w:w="80" w:type="dxa"/>
            <w:bottom w:w="0" w:type="dxa"/>
            <w:right w:w="80" w:type="dxa"/>
          </w:tblCellMar>
        </w:tblPrEx>
        <w:trPr>
          <w:trHeight w:val="382" w:hRule="exact"/>
          <w:jc w:val="center"/>
        </w:trPr>
        <w:tc>
          <w:tcPr>
            <w:tcW w:w="840" w:type="dxa"/>
            <w:vAlign w:val="center"/>
          </w:tcPr>
          <w:p w14:paraId="27D208CD">
            <w:pPr>
              <w:snapToGrid w:val="0"/>
            </w:pPr>
            <w:r>
              <w:rPr>
                <w:rFonts w:ascii="宋体" w:hAnsi="宋体" w:cs="宋体"/>
                <w:color w:val="000000"/>
                <w:sz w:val="18"/>
              </w:rPr>
              <w:t>2120501</w:t>
            </w:r>
          </w:p>
        </w:tc>
        <w:tc>
          <w:tcPr>
            <w:tcW w:w="3340" w:type="dxa"/>
            <w:vAlign w:val="center"/>
          </w:tcPr>
          <w:p w14:paraId="04B6396C">
            <w:pPr>
              <w:snapToGrid w:val="0"/>
            </w:pPr>
            <w:r>
              <w:rPr>
                <w:rFonts w:ascii="宋体" w:hAnsi="宋体" w:cs="宋体"/>
                <w:color w:val="000000"/>
                <w:sz w:val="18"/>
              </w:rPr>
              <w:t>垃圾分类专项项目</w:t>
            </w:r>
          </w:p>
        </w:tc>
        <w:tc>
          <w:tcPr>
            <w:tcW w:w="1420" w:type="dxa"/>
            <w:vAlign w:val="center"/>
          </w:tcPr>
          <w:p w14:paraId="540D14B8">
            <w:pPr>
              <w:snapToGrid w:val="0"/>
              <w:jc w:val="right"/>
            </w:pPr>
            <w:r>
              <w:rPr>
                <w:rFonts w:ascii="宋体" w:hAnsi="宋体" w:cs="宋体"/>
                <w:color w:val="000000"/>
                <w:sz w:val="18"/>
              </w:rPr>
              <w:t>709,774.00</w:t>
            </w:r>
          </w:p>
        </w:tc>
        <w:tc>
          <w:tcPr>
            <w:tcW w:w="1520" w:type="dxa"/>
            <w:vAlign w:val="center"/>
          </w:tcPr>
          <w:p w14:paraId="1D3E3E8E">
            <w:pPr>
              <w:snapToGrid w:val="0"/>
              <w:jc w:val="right"/>
            </w:pPr>
            <w:r>
              <w:rPr>
                <w:rFonts w:ascii="宋体" w:hAnsi="宋体" w:cs="宋体"/>
                <w:color w:val="000000"/>
                <w:sz w:val="18"/>
              </w:rPr>
              <w:t>709,774.00</w:t>
            </w:r>
          </w:p>
        </w:tc>
        <w:tc>
          <w:tcPr>
            <w:tcW w:w="1520" w:type="dxa"/>
            <w:vAlign w:val="center"/>
          </w:tcPr>
          <w:p w14:paraId="63A0D515"/>
        </w:tc>
        <w:tc>
          <w:tcPr>
            <w:tcW w:w="1520" w:type="dxa"/>
            <w:vAlign w:val="center"/>
          </w:tcPr>
          <w:p w14:paraId="1EEF56A8"/>
        </w:tc>
        <w:tc>
          <w:tcPr>
            <w:tcW w:w="1520" w:type="dxa"/>
            <w:vAlign w:val="center"/>
          </w:tcPr>
          <w:p w14:paraId="15DD70BD"/>
        </w:tc>
        <w:tc>
          <w:tcPr>
            <w:tcW w:w="1558" w:type="dxa"/>
            <w:vAlign w:val="center"/>
          </w:tcPr>
          <w:p w14:paraId="70427FD9"/>
        </w:tc>
      </w:tr>
      <w:tr w14:paraId="75B9140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92D8DAD">
            <w:pPr>
              <w:snapToGrid w:val="0"/>
            </w:pPr>
            <w:r>
              <w:rPr>
                <w:rFonts w:ascii="宋体" w:hAnsi="宋体" w:cs="宋体"/>
                <w:color w:val="000000"/>
                <w:sz w:val="18"/>
              </w:rPr>
              <w:t>2120501</w:t>
            </w:r>
          </w:p>
        </w:tc>
        <w:tc>
          <w:tcPr>
            <w:tcW w:w="3340" w:type="dxa"/>
            <w:vAlign w:val="center"/>
          </w:tcPr>
          <w:p w14:paraId="68C53B5A">
            <w:pPr>
              <w:snapToGrid w:val="0"/>
            </w:pPr>
            <w:r>
              <w:rPr>
                <w:rFonts w:ascii="宋体" w:hAnsi="宋体" w:cs="宋体"/>
                <w:color w:val="000000"/>
                <w:sz w:val="18"/>
              </w:rPr>
              <w:t>市容环境卫生服务项目</w:t>
            </w:r>
          </w:p>
        </w:tc>
        <w:tc>
          <w:tcPr>
            <w:tcW w:w="1420" w:type="dxa"/>
            <w:vAlign w:val="center"/>
          </w:tcPr>
          <w:p w14:paraId="582A1D61">
            <w:pPr>
              <w:snapToGrid w:val="0"/>
              <w:jc w:val="right"/>
            </w:pPr>
            <w:r>
              <w:rPr>
                <w:rFonts w:ascii="宋体" w:hAnsi="宋体" w:cs="宋体"/>
                <w:color w:val="000000"/>
                <w:sz w:val="18"/>
              </w:rPr>
              <w:t>28,512,489.01</w:t>
            </w:r>
          </w:p>
        </w:tc>
        <w:tc>
          <w:tcPr>
            <w:tcW w:w="1520" w:type="dxa"/>
            <w:vAlign w:val="center"/>
          </w:tcPr>
          <w:p w14:paraId="461E46DF">
            <w:pPr>
              <w:snapToGrid w:val="0"/>
              <w:jc w:val="right"/>
            </w:pPr>
            <w:r>
              <w:rPr>
                <w:rFonts w:ascii="宋体" w:hAnsi="宋体" w:cs="宋体"/>
                <w:color w:val="000000"/>
                <w:sz w:val="18"/>
              </w:rPr>
              <w:t>28,512,489.01</w:t>
            </w:r>
          </w:p>
        </w:tc>
        <w:tc>
          <w:tcPr>
            <w:tcW w:w="1520" w:type="dxa"/>
            <w:vAlign w:val="center"/>
          </w:tcPr>
          <w:p w14:paraId="624C29AB"/>
        </w:tc>
        <w:tc>
          <w:tcPr>
            <w:tcW w:w="1520" w:type="dxa"/>
            <w:vAlign w:val="center"/>
          </w:tcPr>
          <w:p w14:paraId="2654B80B"/>
        </w:tc>
        <w:tc>
          <w:tcPr>
            <w:tcW w:w="1520" w:type="dxa"/>
            <w:vAlign w:val="center"/>
          </w:tcPr>
          <w:p w14:paraId="7C173862"/>
        </w:tc>
        <w:tc>
          <w:tcPr>
            <w:tcW w:w="1558" w:type="dxa"/>
            <w:vAlign w:val="center"/>
          </w:tcPr>
          <w:p w14:paraId="63E112A3"/>
        </w:tc>
      </w:tr>
      <w:tr w14:paraId="3911CFB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4AAFD94">
            <w:pPr>
              <w:snapToGrid w:val="0"/>
            </w:pPr>
            <w:r>
              <w:rPr>
                <w:rFonts w:ascii="宋体" w:hAnsi="宋体" w:cs="宋体"/>
                <w:color w:val="000000"/>
                <w:sz w:val="18"/>
              </w:rPr>
              <w:t>2120501</w:t>
            </w:r>
          </w:p>
        </w:tc>
        <w:tc>
          <w:tcPr>
            <w:tcW w:w="3340" w:type="dxa"/>
            <w:vAlign w:val="center"/>
          </w:tcPr>
          <w:p w14:paraId="1CD47389">
            <w:pPr>
              <w:snapToGrid w:val="0"/>
            </w:pPr>
            <w:r>
              <w:rPr>
                <w:rFonts w:ascii="宋体" w:hAnsi="宋体" w:cs="宋体"/>
                <w:color w:val="000000"/>
                <w:sz w:val="18"/>
              </w:rPr>
              <w:t>市容环境卫生工程项目</w:t>
            </w:r>
          </w:p>
        </w:tc>
        <w:tc>
          <w:tcPr>
            <w:tcW w:w="1420" w:type="dxa"/>
            <w:vAlign w:val="center"/>
          </w:tcPr>
          <w:p w14:paraId="3C626F28">
            <w:pPr>
              <w:snapToGrid w:val="0"/>
              <w:jc w:val="right"/>
            </w:pPr>
            <w:r>
              <w:rPr>
                <w:rFonts w:ascii="宋体" w:hAnsi="宋体" w:cs="宋体"/>
                <w:color w:val="000000"/>
                <w:sz w:val="18"/>
              </w:rPr>
              <w:t>2,268,700.00</w:t>
            </w:r>
          </w:p>
        </w:tc>
        <w:tc>
          <w:tcPr>
            <w:tcW w:w="1520" w:type="dxa"/>
            <w:vAlign w:val="center"/>
          </w:tcPr>
          <w:p w14:paraId="7FA639A1">
            <w:pPr>
              <w:snapToGrid w:val="0"/>
              <w:jc w:val="right"/>
            </w:pPr>
            <w:r>
              <w:rPr>
                <w:rFonts w:ascii="宋体" w:hAnsi="宋体" w:cs="宋体"/>
                <w:color w:val="000000"/>
                <w:sz w:val="18"/>
              </w:rPr>
              <w:t>2,268,700.00</w:t>
            </w:r>
          </w:p>
        </w:tc>
        <w:tc>
          <w:tcPr>
            <w:tcW w:w="1520" w:type="dxa"/>
            <w:vAlign w:val="center"/>
          </w:tcPr>
          <w:p w14:paraId="24E61B10"/>
        </w:tc>
        <w:tc>
          <w:tcPr>
            <w:tcW w:w="1520" w:type="dxa"/>
            <w:vAlign w:val="center"/>
          </w:tcPr>
          <w:p w14:paraId="032C1952"/>
        </w:tc>
        <w:tc>
          <w:tcPr>
            <w:tcW w:w="1520" w:type="dxa"/>
            <w:vAlign w:val="center"/>
          </w:tcPr>
          <w:p w14:paraId="3DE4322F"/>
        </w:tc>
        <w:tc>
          <w:tcPr>
            <w:tcW w:w="1558" w:type="dxa"/>
            <w:vAlign w:val="center"/>
          </w:tcPr>
          <w:p w14:paraId="7DE5B6B7"/>
        </w:tc>
      </w:tr>
      <w:tr w14:paraId="4EBBD59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2C06B82">
            <w:pPr>
              <w:snapToGrid w:val="0"/>
            </w:pPr>
            <w:r>
              <w:rPr>
                <w:rFonts w:ascii="宋体" w:hAnsi="宋体" w:cs="宋体"/>
                <w:color w:val="000000"/>
                <w:sz w:val="18"/>
              </w:rPr>
              <w:t>2120501</w:t>
            </w:r>
          </w:p>
        </w:tc>
        <w:tc>
          <w:tcPr>
            <w:tcW w:w="3340" w:type="dxa"/>
            <w:vAlign w:val="center"/>
          </w:tcPr>
          <w:p w14:paraId="71AAB7E4">
            <w:pPr>
              <w:snapToGrid w:val="0"/>
            </w:pPr>
            <w:r>
              <w:rPr>
                <w:rFonts w:ascii="宋体" w:hAnsi="宋体" w:cs="宋体"/>
                <w:color w:val="000000"/>
                <w:sz w:val="18"/>
              </w:rPr>
              <w:t>水环境治理项目</w:t>
            </w:r>
          </w:p>
        </w:tc>
        <w:tc>
          <w:tcPr>
            <w:tcW w:w="1420" w:type="dxa"/>
            <w:vAlign w:val="center"/>
          </w:tcPr>
          <w:p w14:paraId="7A9779CC">
            <w:pPr>
              <w:snapToGrid w:val="0"/>
              <w:jc w:val="right"/>
            </w:pPr>
            <w:r>
              <w:rPr>
                <w:rFonts w:ascii="宋体" w:hAnsi="宋体" w:cs="宋体"/>
                <w:color w:val="000000"/>
                <w:sz w:val="18"/>
              </w:rPr>
              <w:t>1,349,730.80</w:t>
            </w:r>
          </w:p>
        </w:tc>
        <w:tc>
          <w:tcPr>
            <w:tcW w:w="1520" w:type="dxa"/>
            <w:vAlign w:val="center"/>
          </w:tcPr>
          <w:p w14:paraId="6839B228">
            <w:pPr>
              <w:snapToGrid w:val="0"/>
              <w:jc w:val="right"/>
            </w:pPr>
            <w:r>
              <w:rPr>
                <w:rFonts w:ascii="宋体" w:hAnsi="宋体" w:cs="宋体"/>
                <w:color w:val="000000"/>
                <w:sz w:val="18"/>
              </w:rPr>
              <w:t>1,349,730.80</w:t>
            </w:r>
          </w:p>
        </w:tc>
        <w:tc>
          <w:tcPr>
            <w:tcW w:w="1520" w:type="dxa"/>
            <w:vAlign w:val="center"/>
          </w:tcPr>
          <w:p w14:paraId="7AF97F27"/>
        </w:tc>
        <w:tc>
          <w:tcPr>
            <w:tcW w:w="1520" w:type="dxa"/>
            <w:vAlign w:val="center"/>
          </w:tcPr>
          <w:p w14:paraId="34838636"/>
        </w:tc>
        <w:tc>
          <w:tcPr>
            <w:tcW w:w="1520" w:type="dxa"/>
            <w:vAlign w:val="center"/>
          </w:tcPr>
          <w:p w14:paraId="50D2679B"/>
        </w:tc>
        <w:tc>
          <w:tcPr>
            <w:tcW w:w="1558" w:type="dxa"/>
            <w:vAlign w:val="center"/>
          </w:tcPr>
          <w:p w14:paraId="7CF260C0"/>
        </w:tc>
      </w:tr>
      <w:tr w14:paraId="119904F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472EAF4">
            <w:pPr>
              <w:snapToGrid w:val="0"/>
            </w:pPr>
            <w:r>
              <w:rPr>
                <w:rFonts w:ascii="宋体" w:hAnsi="宋体" w:cs="宋体"/>
                <w:color w:val="000000"/>
                <w:sz w:val="18"/>
              </w:rPr>
              <w:t>2120501</w:t>
            </w:r>
          </w:p>
        </w:tc>
        <w:tc>
          <w:tcPr>
            <w:tcW w:w="3340" w:type="dxa"/>
            <w:vAlign w:val="center"/>
          </w:tcPr>
          <w:p w14:paraId="67316EA0">
            <w:pPr>
              <w:snapToGrid w:val="0"/>
            </w:pPr>
            <w:r>
              <w:rPr>
                <w:rFonts w:ascii="宋体" w:hAnsi="宋体" w:cs="宋体"/>
                <w:color w:val="000000"/>
                <w:sz w:val="18"/>
              </w:rPr>
              <w:t>林业相关项目</w:t>
            </w:r>
          </w:p>
        </w:tc>
        <w:tc>
          <w:tcPr>
            <w:tcW w:w="1420" w:type="dxa"/>
            <w:vAlign w:val="center"/>
          </w:tcPr>
          <w:p w14:paraId="5B4AB892">
            <w:pPr>
              <w:snapToGrid w:val="0"/>
              <w:jc w:val="right"/>
            </w:pPr>
            <w:r>
              <w:rPr>
                <w:rFonts w:ascii="宋体" w:hAnsi="宋体" w:cs="宋体"/>
                <w:color w:val="000000"/>
                <w:sz w:val="18"/>
              </w:rPr>
              <w:t>623,000.00</w:t>
            </w:r>
          </w:p>
        </w:tc>
        <w:tc>
          <w:tcPr>
            <w:tcW w:w="1520" w:type="dxa"/>
            <w:vAlign w:val="center"/>
          </w:tcPr>
          <w:p w14:paraId="4907C154">
            <w:pPr>
              <w:snapToGrid w:val="0"/>
              <w:jc w:val="right"/>
            </w:pPr>
            <w:r>
              <w:rPr>
                <w:rFonts w:ascii="宋体" w:hAnsi="宋体" w:cs="宋体"/>
                <w:color w:val="000000"/>
                <w:sz w:val="18"/>
              </w:rPr>
              <w:t>623,000.00</w:t>
            </w:r>
          </w:p>
        </w:tc>
        <w:tc>
          <w:tcPr>
            <w:tcW w:w="1520" w:type="dxa"/>
            <w:vAlign w:val="center"/>
          </w:tcPr>
          <w:p w14:paraId="0D59B313"/>
        </w:tc>
        <w:tc>
          <w:tcPr>
            <w:tcW w:w="1520" w:type="dxa"/>
            <w:vAlign w:val="center"/>
          </w:tcPr>
          <w:p w14:paraId="2B143EBA"/>
        </w:tc>
        <w:tc>
          <w:tcPr>
            <w:tcW w:w="1520" w:type="dxa"/>
            <w:vAlign w:val="center"/>
          </w:tcPr>
          <w:p w14:paraId="398CD3AF"/>
        </w:tc>
        <w:tc>
          <w:tcPr>
            <w:tcW w:w="1558" w:type="dxa"/>
            <w:vAlign w:val="center"/>
          </w:tcPr>
          <w:p w14:paraId="6787199E"/>
        </w:tc>
      </w:tr>
      <w:tr w14:paraId="3B33043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268B2B2C">
            <w:pPr>
              <w:snapToGrid w:val="0"/>
            </w:pPr>
            <w:r>
              <w:rPr>
                <w:rFonts w:ascii="宋体" w:hAnsi="宋体" w:cs="宋体"/>
                <w:color w:val="000000"/>
                <w:sz w:val="18"/>
              </w:rPr>
              <w:t>21208</w:t>
            </w:r>
          </w:p>
        </w:tc>
        <w:tc>
          <w:tcPr>
            <w:tcW w:w="3340" w:type="dxa"/>
            <w:vAlign w:val="center"/>
          </w:tcPr>
          <w:p w14:paraId="485A5CC7">
            <w:pPr>
              <w:snapToGrid w:val="0"/>
            </w:pPr>
            <w:r>
              <w:rPr>
                <w:rFonts w:ascii="宋体" w:hAnsi="宋体" w:cs="宋体"/>
                <w:color w:val="000000"/>
                <w:sz w:val="18"/>
              </w:rPr>
              <w:t>国有土地使用权出让收入安排的支出</w:t>
            </w:r>
          </w:p>
        </w:tc>
        <w:tc>
          <w:tcPr>
            <w:tcW w:w="1420" w:type="dxa"/>
            <w:vAlign w:val="center"/>
          </w:tcPr>
          <w:p w14:paraId="10CB9531">
            <w:pPr>
              <w:snapToGrid w:val="0"/>
              <w:jc w:val="right"/>
            </w:pPr>
            <w:r>
              <w:rPr>
                <w:rFonts w:ascii="宋体" w:hAnsi="宋体" w:cs="宋体"/>
                <w:color w:val="000000"/>
                <w:sz w:val="18"/>
              </w:rPr>
              <w:t>34,057.20</w:t>
            </w:r>
          </w:p>
        </w:tc>
        <w:tc>
          <w:tcPr>
            <w:tcW w:w="1520" w:type="dxa"/>
            <w:vAlign w:val="center"/>
          </w:tcPr>
          <w:p w14:paraId="133FFCE3"/>
        </w:tc>
        <w:tc>
          <w:tcPr>
            <w:tcW w:w="1520" w:type="dxa"/>
            <w:vAlign w:val="center"/>
          </w:tcPr>
          <w:p w14:paraId="29836907">
            <w:pPr>
              <w:snapToGrid w:val="0"/>
              <w:jc w:val="right"/>
            </w:pPr>
            <w:r>
              <w:rPr>
                <w:rFonts w:ascii="宋体" w:hAnsi="宋体" w:cs="宋体"/>
                <w:color w:val="000000"/>
                <w:sz w:val="18"/>
              </w:rPr>
              <w:t>34,057.20</w:t>
            </w:r>
          </w:p>
        </w:tc>
        <w:tc>
          <w:tcPr>
            <w:tcW w:w="1520" w:type="dxa"/>
            <w:vAlign w:val="center"/>
          </w:tcPr>
          <w:p w14:paraId="21147290"/>
        </w:tc>
        <w:tc>
          <w:tcPr>
            <w:tcW w:w="1520" w:type="dxa"/>
            <w:vAlign w:val="center"/>
          </w:tcPr>
          <w:p w14:paraId="720C9A68"/>
        </w:tc>
        <w:tc>
          <w:tcPr>
            <w:tcW w:w="1558" w:type="dxa"/>
            <w:vAlign w:val="center"/>
          </w:tcPr>
          <w:p w14:paraId="23029936"/>
        </w:tc>
      </w:tr>
      <w:tr w14:paraId="1E31E781">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3534DCE">
            <w:pPr>
              <w:snapToGrid w:val="0"/>
            </w:pPr>
            <w:r>
              <w:rPr>
                <w:rFonts w:ascii="宋体" w:hAnsi="宋体" w:cs="宋体"/>
                <w:color w:val="000000"/>
                <w:sz w:val="18"/>
              </w:rPr>
              <w:t>2120816</w:t>
            </w:r>
          </w:p>
        </w:tc>
        <w:tc>
          <w:tcPr>
            <w:tcW w:w="3340" w:type="dxa"/>
            <w:vAlign w:val="center"/>
          </w:tcPr>
          <w:p w14:paraId="0E87ABD7">
            <w:pPr>
              <w:snapToGrid w:val="0"/>
            </w:pPr>
            <w:r>
              <w:rPr>
                <w:rFonts w:ascii="宋体" w:hAnsi="宋体" w:cs="宋体"/>
                <w:color w:val="000000"/>
                <w:sz w:val="18"/>
              </w:rPr>
              <w:t>农业农村生态环境支出</w:t>
            </w:r>
          </w:p>
        </w:tc>
        <w:tc>
          <w:tcPr>
            <w:tcW w:w="1420" w:type="dxa"/>
            <w:vAlign w:val="center"/>
          </w:tcPr>
          <w:p w14:paraId="187C2ACC">
            <w:pPr>
              <w:snapToGrid w:val="0"/>
              <w:jc w:val="right"/>
            </w:pPr>
            <w:r>
              <w:rPr>
                <w:rFonts w:ascii="宋体" w:hAnsi="宋体" w:cs="宋体"/>
                <w:color w:val="000000"/>
                <w:sz w:val="18"/>
              </w:rPr>
              <w:t>34,057.20</w:t>
            </w:r>
          </w:p>
        </w:tc>
        <w:tc>
          <w:tcPr>
            <w:tcW w:w="1520" w:type="dxa"/>
            <w:vAlign w:val="center"/>
          </w:tcPr>
          <w:p w14:paraId="3EA33FFD"/>
        </w:tc>
        <w:tc>
          <w:tcPr>
            <w:tcW w:w="1520" w:type="dxa"/>
            <w:vAlign w:val="center"/>
          </w:tcPr>
          <w:p w14:paraId="269C35A7">
            <w:pPr>
              <w:snapToGrid w:val="0"/>
              <w:jc w:val="right"/>
            </w:pPr>
            <w:r>
              <w:rPr>
                <w:rFonts w:ascii="宋体" w:hAnsi="宋体" w:cs="宋体"/>
                <w:color w:val="000000"/>
                <w:sz w:val="18"/>
              </w:rPr>
              <w:t>34,057.20</w:t>
            </w:r>
          </w:p>
        </w:tc>
        <w:tc>
          <w:tcPr>
            <w:tcW w:w="1520" w:type="dxa"/>
            <w:vAlign w:val="center"/>
          </w:tcPr>
          <w:p w14:paraId="7BF070DC"/>
        </w:tc>
        <w:tc>
          <w:tcPr>
            <w:tcW w:w="1520" w:type="dxa"/>
            <w:vAlign w:val="center"/>
          </w:tcPr>
          <w:p w14:paraId="473094BC"/>
        </w:tc>
        <w:tc>
          <w:tcPr>
            <w:tcW w:w="1558" w:type="dxa"/>
            <w:vAlign w:val="center"/>
          </w:tcPr>
          <w:p w14:paraId="183A9614"/>
        </w:tc>
      </w:tr>
      <w:tr w14:paraId="1BE76DB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D902034">
            <w:pPr>
              <w:snapToGrid w:val="0"/>
            </w:pPr>
            <w:r>
              <w:rPr>
                <w:rFonts w:ascii="宋体" w:hAnsi="宋体" w:cs="宋体"/>
                <w:color w:val="000000"/>
                <w:sz w:val="18"/>
              </w:rPr>
              <w:t>2120816</w:t>
            </w:r>
          </w:p>
        </w:tc>
        <w:tc>
          <w:tcPr>
            <w:tcW w:w="3340" w:type="dxa"/>
            <w:vAlign w:val="center"/>
          </w:tcPr>
          <w:p w14:paraId="228C80B6">
            <w:pPr>
              <w:snapToGrid w:val="0"/>
            </w:pPr>
            <w:r>
              <w:rPr>
                <w:rFonts w:ascii="宋体" w:hAnsi="宋体" w:cs="宋体"/>
                <w:color w:val="000000"/>
                <w:sz w:val="18"/>
              </w:rPr>
              <w:t>2023年市财政水务改革发展资金-河湖长制奖补</w:t>
            </w:r>
          </w:p>
        </w:tc>
        <w:tc>
          <w:tcPr>
            <w:tcW w:w="1420" w:type="dxa"/>
            <w:vAlign w:val="center"/>
          </w:tcPr>
          <w:p w14:paraId="134135C4">
            <w:pPr>
              <w:snapToGrid w:val="0"/>
              <w:jc w:val="right"/>
            </w:pPr>
            <w:r>
              <w:rPr>
                <w:rFonts w:ascii="宋体" w:hAnsi="宋体" w:cs="宋体"/>
                <w:color w:val="000000"/>
                <w:sz w:val="18"/>
              </w:rPr>
              <w:t>30,000.00</w:t>
            </w:r>
          </w:p>
        </w:tc>
        <w:tc>
          <w:tcPr>
            <w:tcW w:w="1520" w:type="dxa"/>
            <w:vAlign w:val="center"/>
          </w:tcPr>
          <w:p w14:paraId="678AC65A"/>
        </w:tc>
        <w:tc>
          <w:tcPr>
            <w:tcW w:w="1520" w:type="dxa"/>
            <w:vAlign w:val="center"/>
          </w:tcPr>
          <w:p w14:paraId="40AE5791">
            <w:pPr>
              <w:snapToGrid w:val="0"/>
              <w:jc w:val="right"/>
            </w:pPr>
            <w:r>
              <w:rPr>
                <w:rFonts w:ascii="宋体" w:hAnsi="宋体" w:cs="宋体"/>
                <w:color w:val="000000"/>
                <w:sz w:val="18"/>
              </w:rPr>
              <w:t>30,000.00</w:t>
            </w:r>
          </w:p>
        </w:tc>
        <w:tc>
          <w:tcPr>
            <w:tcW w:w="1520" w:type="dxa"/>
            <w:vAlign w:val="center"/>
          </w:tcPr>
          <w:p w14:paraId="7EACD70E"/>
        </w:tc>
        <w:tc>
          <w:tcPr>
            <w:tcW w:w="1520" w:type="dxa"/>
            <w:vAlign w:val="center"/>
          </w:tcPr>
          <w:p w14:paraId="1CD3DEFD"/>
        </w:tc>
        <w:tc>
          <w:tcPr>
            <w:tcW w:w="1558" w:type="dxa"/>
            <w:vAlign w:val="center"/>
          </w:tcPr>
          <w:p w14:paraId="696F5B49"/>
        </w:tc>
      </w:tr>
      <w:tr w14:paraId="175BE52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445333C">
            <w:pPr>
              <w:snapToGrid w:val="0"/>
            </w:pPr>
            <w:r>
              <w:rPr>
                <w:rFonts w:ascii="宋体" w:hAnsi="宋体" w:cs="宋体"/>
                <w:color w:val="000000"/>
                <w:sz w:val="18"/>
              </w:rPr>
              <w:t>2120816</w:t>
            </w:r>
          </w:p>
        </w:tc>
        <w:tc>
          <w:tcPr>
            <w:tcW w:w="3340" w:type="dxa"/>
            <w:vAlign w:val="center"/>
          </w:tcPr>
          <w:p w14:paraId="70A48410">
            <w:pPr>
              <w:snapToGrid w:val="0"/>
            </w:pPr>
            <w:r>
              <w:rPr>
                <w:rFonts w:ascii="宋体" w:hAnsi="宋体" w:cs="宋体"/>
                <w:color w:val="000000"/>
                <w:sz w:val="18"/>
              </w:rPr>
              <w:t>2022年农作物秸秆综合利用（市级调剂资金）项目</w:t>
            </w:r>
          </w:p>
        </w:tc>
        <w:tc>
          <w:tcPr>
            <w:tcW w:w="1420" w:type="dxa"/>
            <w:vAlign w:val="center"/>
          </w:tcPr>
          <w:p w14:paraId="2C354EE7">
            <w:pPr>
              <w:snapToGrid w:val="0"/>
              <w:jc w:val="right"/>
            </w:pPr>
            <w:r>
              <w:rPr>
                <w:rFonts w:ascii="宋体" w:hAnsi="宋体" w:cs="宋体"/>
                <w:color w:val="000000"/>
                <w:sz w:val="18"/>
              </w:rPr>
              <w:t>4,057.20</w:t>
            </w:r>
          </w:p>
        </w:tc>
        <w:tc>
          <w:tcPr>
            <w:tcW w:w="1520" w:type="dxa"/>
            <w:vAlign w:val="center"/>
          </w:tcPr>
          <w:p w14:paraId="1C9E702A"/>
        </w:tc>
        <w:tc>
          <w:tcPr>
            <w:tcW w:w="1520" w:type="dxa"/>
            <w:vAlign w:val="center"/>
          </w:tcPr>
          <w:p w14:paraId="20386A1E">
            <w:pPr>
              <w:snapToGrid w:val="0"/>
              <w:jc w:val="right"/>
            </w:pPr>
            <w:r>
              <w:rPr>
                <w:rFonts w:ascii="宋体" w:hAnsi="宋体" w:cs="宋体"/>
                <w:color w:val="000000"/>
                <w:sz w:val="18"/>
              </w:rPr>
              <w:t>4,057.20</w:t>
            </w:r>
          </w:p>
        </w:tc>
        <w:tc>
          <w:tcPr>
            <w:tcW w:w="1520" w:type="dxa"/>
            <w:vAlign w:val="center"/>
          </w:tcPr>
          <w:p w14:paraId="73380441"/>
        </w:tc>
        <w:tc>
          <w:tcPr>
            <w:tcW w:w="1520" w:type="dxa"/>
            <w:vAlign w:val="center"/>
          </w:tcPr>
          <w:p w14:paraId="7AADDA2A"/>
        </w:tc>
        <w:tc>
          <w:tcPr>
            <w:tcW w:w="1558" w:type="dxa"/>
            <w:vAlign w:val="center"/>
          </w:tcPr>
          <w:p w14:paraId="14206F51"/>
        </w:tc>
      </w:tr>
      <w:tr w14:paraId="28CEFDF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8EA40FA">
            <w:pPr>
              <w:snapToGrid w:val="0"/>
            </w:pPr>
            <w:r>
              <w:rPr>
                <w:rFonts w:ascii="宋体" w:hAnsi="宋体" w:cs="宋体"/>
                <w:color w:val="000000"/>
                <w:sz w:val="18"/>
              </w:rPr>
              <w:t>213</w:t>
            </w:r>
          </w:p>
        </w:tc>
        <w:tc>
          <w:tcPr>
            <w:tcW w:w="3340" w:type="dxa"/>
            <w:vAlign w:val="center"/>
          </w:tcPr>
          <w:p w14:paraId="00ACD89D">
            <w:pPr>
              <w:snapToGrid w:val="0"/>
            </w:pPr>
            <w:r>
              <w:rPr>
                <w:rFonts w:ascii="宋体" w:hAnsi="宋体" w:cs="宋体"/>
                <w:color w:val="000000"/>
                <w:sz w:val="18"/>
              </w:rPr>
              <w:t>农林水支出</w:t>
            </w:r>
          </w:p>
        </w:tc>
        <w:tc>
          <w:tcPr>
            <w:tcW w:w="1420" w:type="dxa"/>
            <w:vAlign w:val="center"/>
          </w:tcPr>
          <w:p w14:paraId="1A5402D7">
            <w:pPr>
              <w:snapToGrid w:val="0"/>
              <w:jc w:val="right"/>
            </w:pPr>
            <w:r>
              <w:rPr>
                <w:rFonts w:ascii="宋体" w:hAnsi="宋体" w:cs="宋体"/>
                <w:color w:val="000000"/>
                <w:sz w:val="18"/>
              </w:rPr>
              <w:t>2,115,465.86</w:t>
            </w:r>
          </w:p>
        </w:tc>
        <w:tc>
          <w:tcPr>
            <w:tcW w:w="1520" w:type="dxa"/>
            <w:vAlign w:val="center"/>
          </w:tcPr>
          <w:p w14:paraId="60C003B2">
            <w:pPr>
              <w:snapToGrid w:val="0"/>
              <w:jc w:val="right"/>
            </w:pPr>
            <w:r>
              <w:rPr>
                <w:rFonts w:ascii="宋体" w:hAnsi="宋体" w:cs="宋体"/>
                <w:color w:val="000000"/>
                <w:sz w:val="18"/>
              </w:rPr>
              <w:t>2,115,465.86</w:t>
            </w:r>
          </w:p>
        </w:tc>
        <w:tc>
          <w:tcPr>
            <w:tcW w:w="1520" w:type="dxa"/>
            <w:vAlign w:val="center"/>
          </w:tcPr>
          <w:p w14:paraId="0CE18344"/>
        </w:tc>
        <w:tc>
          <w:tcPr>
            <w:tcW w:w="1520" w:type="dxa"/>
            <w:vAlign w:val="center"/>
          </w:tcPr>
          <w:p w14:paraId="1118B76F"/>
        </w:tc>
        <w:tc>
          <w:tcPr>
            <w:tcW w:w="1520" w:type="dxa"/>
            <w:vAlign w:val="center"/>
          </w:tcPr>
          <w:p w14:paraId="45CFAF3C"/>
        </w:tc>
        <w:tc>
          <w:tcPr>
            <w:tcW w:w="1558" w:type="dxa"/>
            <w:vAlign w:val="center"/>
          </w:tcPr>
          <w:p w14:paraId="27DE291B"/>
        </w:tc>
      </w:tr>
      <w:tr w14:paraId="18840ECB">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44B17E0F">
            <w:pPr>
              <w:snapToGrid w:val="0"/>
            </w:pPr>
            <w:r>
              <w:rPr>
                <w:rFonts w:ascii="宋体" w:hAnsi="宋体" w:cs="宋体"/>
                <w:color w:val="000000"/>
                <w:sz w:val="18"/>
              </w:rPr>
              <w:t>21303</w:t>
            </w:r>
          </w:p>
        </w:tc>
        <w:tc>
          <w:tcPr>
            <w:tcW w:w="3340" w:type="dxa"/>
            <w:vAlign w:val="center"/>
          </w:tcPr>
          <w:p w14:paraId="6253CB65">
            <w:pPr>
              <w:snapToGrid w:val="0"/>
            </w:pPr>
            <w:r>
              <w:rPr>
                <w:rFonts w:ascii="宋体" w:hAnsi="宋体" w:cs="宋体"/>
                <w:color w:val="000000"/>
                <w:sz w:val="18"/>
              </w:rPr>
              <w:t>水利</w:t>
            </w:r>
          </w:p>
        </w:tc>
        <w:tc>
          <w:tcPr>
            <w:tcW w:w="1420" w:type="dxa"/>
            <w:vAlign w:val="center"/>
          </w:tcPr>
          <w:p w14:paraId="2D0A2716">
            <w:pPr>
              <w:snapToGrid w:val="0"/>
              <w:jc w:val="right"/>
            </w:pPr>
            <w:r>
              <w:rPr>
                <w:rFonts w:ascii="宋体" w:hAnsi="宋体" w:cs="宋体"/>
                <w:color w:val="000000"/>
                <w:sz w:val="18"/>
              </w:rPr>
              <w:t>642,465.86</w:t>
            </w:r>
          </w:p>
        </w:tc>
        <w:tc>
          <w:tcPr>
            <w:tcW w:w="1520" w:type="dxa"/>
            <w:vAlign w:val="center"/>
          </w:tcPr>
          <w:p w14:paraId="673853CA">
            <w:pPr>
              <w:snapToGrid w:val="0"/>
              <w:jc w:val="right"/>
            </w:pPr>
            <w:r>
              <w:rPr>
                <w:rFonts w:ascii="宋体" w:hAnsi="宋体" w:cs="宋体"/>
                <w:color w:val="000000"/>
                <w:sz w:val="18"/>
              </w:rPr>
              <w:t>642,465.86</w:t>
            </w:r>
          </w:p>
        </w:tc>
        <w:tc>
          <w:tcPr>
            <w:tcW w:w="1520" w:type="dxa"/>
            <w:vAlign w:val="center"/>
          </w:tcPr>
          <w:p w14:paraId="24DB28BC"/>
        </w:tc>
        <w:tc>
          <w:tcPr>
            <w:tcW w:w="1520" w:type="dxa"/>
            <w:vAlign w:val="center"/>
          </w:tcPr>
          <w:p w14:paraId="7316BEC3"/>
        </w:tc>
        <w:tc>
          <w:tcPr>
            <w:tcW w:w="1520" w:type="dxa"/>
            <w:vAlign w:val="center"/>
          </w:tcPr>
          <w:p w14:paraId="6C594685"/>
        </w:tc>
        <w:tc>
          <w:tcPr>
            <w:tcW w:w="1558" w:type="dxa"/>
            <w:vAlign w:val="center"/>
          </w:tcPr>
          <w:p w14:paraId="3F6AA09F"/>
        </w:tc>
      </w:tr>
      <w:tr w14:paraId="2241B5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102891C6">
            <w:pPr>
              <w:snapToGrid w:val="0"/>
            </w:pPr>
            <w:r>
              <w:rPr>
                <w:rFonts w:ascii="宋体" w:hAnsi="宋体" w:cs="宋体"/>
                <w:color w:val="000000"/>
                <w:sz w:val="18"/>
              </w:rPr>
              <w:t>2130306</w:t>
            </w:r>
          </w:p>
        </w:tc>
        <w:tc>
          <w:tcPr>
            <w:tcW w:w="3340" w:type="dxa"/>
            <w:vAlign w:val="center"/>
          </w:tcPr>
          <w:p w14:paraId="74251D26">
            <w:pPr>
              <w:snapToGrid w:val="0"/>
            </w:pPr>
            <w:r>
              <w:rPr>
                <w:rFonts w:ascii="宋体" w:hAnsi="宋体" w:cs="宋体"/>
                <w:color w:val="000000"/>
                <w:sz w:val="18"/>
              </w:rPr>
              <w:t>水利工程运行与维护</w:t>
            </w:r>
          </w:p>
        </w:tc>
        <w:tc>
          <w:tcPr>
            <w:tcW w:w="1420" w:type="dxa"/>
            <w:vAlign w:val="center"/>
          </w:tcPr>
          <w:p w14:paraId="70DBDAF8">
            <w:pPr>
              <w:snapToGrid w:val="0"/>
              <w:jc w:val="right"/>
            </w:pPr>
            <w:r>
              <w:rPr>
                <w:rFonts w:ascii="宋体" w:hAnsi="宋体" w:cs="宋体"/>
                <w:color w:val="000000"/>
                <w:sz w:val="18"/>
              </w:rPr>
              <w:t>642,465.86</w:t>
            </w:r>
          </w:p>
        </w:tc>
        <w:tc>
          <w:tcPr>
            <w:tcW w:w="1520" w:type="dxa"/>
            <w:vAlign w:val="center"/>
          </w:tcPr>
          <w:p w14:paraId="79B8100E">
            <w:pPr>
              <w:snapToGrid w:val="0"/>
              <w:jc w:val="right"/>
            </w:pPr>
            <w:r>
              <w:rPr>
                <w:rFonts w:ascii="宋体" w:hAnsi="宋体" w:cs="宋体"/>
                <w:color w:val="000000"/>
                <w:sz w:val="18"/>
              </w:rPr>
              <w:t>642,465.86</w:t>
            </w:r>
          </w:p>
        </w:tc>
        <w:tc>
          <w:tcPr>
            <w:tcW w:w="1520" w:type="dxa"/>
            <w:vAlign w:val="center"/>
          </w:tcPr>
          <w:p w14:paraId="690F4B65"/>
        </w:tc>
        <w:tc>
          <w:tcPr>
            <w:tcW w:w="1520" w:type="dxa"/>
            <w:vAlign w:val="center"/>
          </w:tcPr>
          <w:p w14:paraId="6E7A8B1C"/>
        </w:tc>
        <w:tc>
          <w:tcPr>
            <w:tcW w:w="1520" w:type="dxa"/>
            <w:vAlign w:val="center"/>
          </w:tcPr>
          <w:p w14:paraId="4AE05513"/>
        </w:tc>
        <w:tc>
          <w:tcPr>
            <w:tcW w:w="1558" w:type="dxa"/>
            <w:vAlign w:val="center"/>
          </w:tcPr>
          <w:p w14:paraId="36280A1E"/>
        </w:tc>
      </w:tr>
      <w:tr w14:paraId="0C6FBA36">
        <w:tblPrEx>
          <w:tblCellMar>
            <w:top w:w="0" w:type="dxa"/>
            <w:left w:w="80" w:type="dxa"/>
            <w:bottom w:w="0" w:type="dxa"/>
            <w:right w:w="80" w:type="dxa"/>
          </w:tblCellMar>
        </w:tblPrEx>
        <w:trPr>
          <w:trHeight w:val="382" w:hRule="exact"/>
          <w:jc w:val="center"/>
        </w:trPr>
        <w:tc>
          <w:tcPr>
            <w:tcW w:w="840" w:type="dxa"/>
            <w:vAlign w:val="center"/>
          </w:tcPr>
          <w:p w14:paraId="47A0A186">
            <w:pPr>
              <w:snapToGrid w:val="0"/>
            </w:pPr>
            <w:r>
              <w:rPr>
                <w:rFonts w:ascii="宋体" w:hAnsi="宋体" w:cs="宋体"/>
                <w:color w:val="000000"/>
                <w:sz w:val="18"/>
              </w:rPr>
              <w:t>2130306</w:t>
            </w:r>
          </w:p>
        </w:tc>
        <w:tc>
          <w:tcPr>
            <w:tcW w:w="3340" w:type="dxa"/>
            <w:vAlign w:val="center"/>
          </w:tcPr>
          <w:p w14:paraId="750BF5A2">
            <w:pPr>
              <w:snapToGrid w:val="0"/>
            </w:pPr>
            <w:r>
              <w:rPr>
                <w:rFonts w:ascii="宋体" w:hAnsi="宋体" w:cs="宋体"/>
                <w:color w:val="000000"/>
                <w:sz w:val="18"/>
              </w:rPr>
              <w:t>防汛及水利工程项目</w:t>
            </w:r>
          </w:p>
        </w:tc>
        <w:tc>
          <w:tcPr>
            <w:tcW w:w="1420" w:type="dxa"/>
            <w:vAlign w:val="center"/>
          </w:tcPr>
          <w:p w14:paraId="24F63A64">
            <w:pPr>
              <w:snapToGrid w:val="0"/>
              <w:jc w:val="right"/>
            </w:pPr>
            <w:r>
              <w:rPr>
                <w:rFonts w:ascii="宋体" w:hAnsi="宋体" w:cs="宋体"/>
                <w:color w:val="000000"/>
                <w:sz w:val="18"/>
              </w:rPr>
              <w:t>162,346.00</w:t>
            </w:r>
          </w:p>
        </w:tc>
        <w:tc>
          <w:tcPr>
            <w:tcW w:w="1520" w:type="dxa"/>
            <w:vAlign w:val="center"/>
          </w:tcPr>
          <w:p w14:paraId="6569C1FD">
            <w:pPr>
              <w:snapToGrid w:val="0"/>
              <w:jc w:val="right"/>
            </w:pPr>
            <w:r>
              <w:rPr>
                <w:rFonts w:ascii="宋体" w:hAnsi="宋体" w:cs="宋体"/>
                <w:color w:val="000000"/>
                <w:sz w:val="18"/>
              </w:rPr>
              <w:t>162,346.00</w:t>
            </w:r>
          </w:p>
        </w:tc>
        <w:tc>
          <w:tcPr>
            <w:tcW w:w="1520" w:type="dxa"/>
            <w:vAlign w:val="center"/>
          </w:tcPr>
          <w:p w14:paraId="0D03C90A"/>
        </w:tc>
        <w:tc>
          <w:tcPr>
            <w:tcW w:w="1520" w:type="dxa"/>
            <w:vAlign w:val="center"/>
          </w:tcPr>
          <w:p w14:paraId="2E4FFC2A"/>
        </w:tc>
        <w:tc>
          <w:tcPr>
            <w:tcW w:w="1520" w:type="dxa"/>
            <w:vAlign w:val="center"/>
          </w:tcPr>
          <w:p w14:paraId="4A7A1945"/>
        </w:tc>
        <w:tc>
          <w:tcPr>
            <w:tcW w:w="1558" w:type="dxa"/>
            <w:vAlign w:val="center"/>
          </w:tcPr>
          <w:p w14:paraId="6A755821"/>
        </w:tc>
      </w:tr>
      <w:tr w14:paraId="11C9E9C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E68B200">
            <w:pPr>
              <w:snapToGrid w:val="0"/>
            </w:pPr>
            <w:r>
              <w:rPr>
                <w:rFonts w:ascii="宋体" w:hAnsi="宋体" w:cs="宋体"/>
                <w:color w:val="000000"/>
                <w:sz w:val="18"/>
              </w:rPr>
              <w:t>2130306</w:t>
            </w:r>
          </w:p>
        </w:tc>
        <w:tc>
          <w:tcPr>
            <w:tcW w:w="3340" w:type="dxa"/>
            <w:vAlign w:val="center"/>
          </w:tcPr>
          <w:p w14:paraId="4240EA76">
            <w:pPr>
              <w:snapToGrid w:val="0"/>
            </w:pPr>
            <w:r>
              <w:rPr>
                <w:rFonts w:ascii="宋体" w:hAnsi="宋体" w:cs="宋体"/>
                <w:color w:val="000000"/>
                <w:sz w:val="18"/>
              </w:rPr>
              <w:t>污水泵站相关费用项目</w:t>
            </w:r>
          </w:p>
        </w:tc>
        <w:tc>
          <w:tcPr>
            <w:tcW w:w="1420" w:type="dxa"/>
            <w:vAlign w:val="center"/>
          </w:tcPr>
          <w:p w14:paraId="27E9045A">
            <w:pPr>
              <w:snapToGrid w:val="0"/>
              <w:jc w:val="right"/>
            </w:pPr>
            <w:r>
              <w:rPr>
                <w:rFonts w:ascii="宋体" w:hAnsi="宋体" w:cs="宋体"/>
                <w:color w:val="000000"/>
                <w:sz w:val="18"/>
              </w:rPr>
              <w:t>3,854.60</w:t>
            </w:r>
          </w:p>
        </w:tc>
        <w:tc>
          <w:tcPr>
            <w:tcW w:w="1520" w:type="dxa"/>
            <w:vAlign w:val="center"/>
          </w:tcPr>
          <w:p w14:paraId="4949FE73">
            <w:pPr>
              <w:snapToGrid w:val="0"/>
              <w:jc w:val="right"/>
            </w:pPr>
            <w:r>
              <w:rPr>
                <w:rFonts w:ascii="宋体" w:hAnsi="宋体" w:cs="宋体"/>
                <w:color w:val="000000"/>
                <w:sz w:val="18"/>
              </w:rPr>
              <w:t>3,854.60</w:t>
            </w:r>
          </w:p>
        </w:tc>
        <w:tc>
          <w:tcPr>
            <w:tcW w:w="1520" w:type="dxa"/>
            <w:vAlign w:val="center"/>
          </w:tcPr>
          <w:p w14:paraId="76070543"/>
        </w:tc>
        <w:tc>
          <w:tcPr>
            <w:tcW w:w="1520" w:type="dxa"/>
            <w:vAlign w:val="center"/>
          </w:tcPr>
          <w:p w14:paraId="4631B390"/>
        </w:tc>
        <w:tc>
          <w:tcPr>
            <w:tcW w:w="1520" w:type="dxa"/>
            <w:vAlign w:val="center"/>
          </w:tcPr>
          <w:p w14:paraId="61F041F1"/>
        </w:tc>
        <w:tc>
          <w:tcPr>
            <w:tcW w:w="1558" w:type="dxa"/>
            <w:vAlign w:val="center"/>
          </w:tcPr>
          <w:p w14:paraId="13C77B0C"/>
        </w:tc>
      </w:tr>
      <w:tr w14:paraId="2E35951A">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EFCE6ED">
            <w:pPr>
              <w:snapToGrid w:val="0"/>
            </w:pPr>
            <w:r>
              <w:rPr>
                <w:rFonts w:ascii="宋体" w:hAnsi="宋体" w:cs="宋体"/>
                <w:color w:val="000000"/>
                <w:sz w:val="18"/>
              </w:rPr>
              <w:t>2130306</w:t>
            </w:r>
          </w:p>
        </w:tc>
        <w:tc>
          <w:tcPr>
            <w:tcW w:w="3340" w:type="dxa"/>
            <w:vAlign w:val="center"/>
          </w:tcPr>
          <w:p w14:paraId="703B1300">
            <w:pPr>
              <w:snapToGrid w:val="0"/>
            </w:pPr>
            <w:r>
              <w:rPr>
                <w:rFonts w:ascii="宋体" w:hAnsi="宋体" w:cs="宋体"/>
                <w:color w:val="000000"/>
                <w:sz w:val="18"/>
              </w:rPr>
              <w:t>污水泵站相关费用项目</w:t>
            </w:r>
          </w:p>
        </w:tc>
        <w:tc>
          <w:tcPr>
            <w:tcW w:w="1420" w:type="dxa"/>
            <w:vAlign w:val="center"/>
          </w:tcPr>
          <w:p w14:paraId="142A8EA1">
            <w:pPr>
              <w:snapToGrid w:val="0"/>
              <w:jc w:val="right"/>
            </w:pPr>
            <w:r>
              <w:rPr>
                <w:rFonts w:ascii="宋体" w:hAnsi="宋体" w:cs="宋体"/>
                <w:color w:val="000000"/>
                <w:sz w:val="18"/>
              </w:rPr>
              <w:t>476,265.26</w:t>
            </w:r>
          </w:p>
        </w:tc>
        <w:tc>
          <w:tcPr>
            <w:tcW w:w="1520" w:type="dxa"/>
            <w:vAlign w:val="center"/>
          </w:tcPr>
          <w:p w14:paraId="01D329CB">
            <w:pPr>
              <w:snapToGrid w:val="0"/>
              <w:jc w:val="right"/>
            </w:pPr>
            <w:r>
              <w:rPr>
                <w:rFonts w:ascii="宋体" w:hAnsi="宋体" w:cs="宋体"/>
                <w:color w:val="000000"/>
                <w:sz w:val="18"/>
              </w:rPr>
              <w:t>476,265.26</w:t>
            </w:r>
          </w:p>
        </w:tc>
        <w:tc>
          <w:tcPr>
            <w:tcW w:w="1520" w:type="dxa"/>
            <w:vAlign w:val="center"/>
          </w:tcPr>
          <w:p w14:paraId="39BC38A7"/>
        </w:tc>
        <w:tc>
          <w:tcPr>
            <w:tcW w:w="1520" w:type="dxa"/>
            <w:vAlign w:val="center"/>
          </w:tcPr>
          <w:p w14:paraId="27C41D52"/>
        </w:tc>
        <w:tc>
          <w:tcPr>
            <w:tcW w:w="1520" w:type="dxa"/>
            <w:vAlign w:val="center"/>
          </w:tcPr>
          <w:p w14:paraId="6333E47E"/>
        </w:tc>
        <w:tc>
          <w:tcPr>
            <w:tcW w:w="1558" w:type="dxa"/>
            <w:vAlign w:val="center"/>
          </w:tcPr>
          <w:p w14:paraId="30B0FAD0"/>
        </w:tc>
      </w:tr>
      <w:tr w14:paraId="2D6D49D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08D90429">
            <w:pPr>
              <w:snapToGrid w:val="0"/>
            </w:pPr>
            <w:r>
              <w:rPr>
                <w:rFonts w:ascii="宋体" w:hAnsi="宋体" w:cs="宋体"/>
                <w:color w:val="000000"/>
                <w:sz w:val="18"/>
              </w:rPr>
              <w:t>21305</w:t>
            </w:r>
          </w:p>
        </w:tc>
        <w:tc>
          <w:tcPr>
            <w:tcW w:w="3340" w:type="dxa"/>
            <w:vAlign w:val="center"/>
          </w:tcPr>
          <w:p w14:paraId="2A9CBA5B">
            <w:pPr>
              <w:snapToGrid w:val="0"/>
            </w:pPr>
            <w:r>
              <w:rPr>
                <w:rFonts w:ascii="宋体" w:hAnsi="宋体" w:cs="宋体"/>
                <w:color w:val="000000"/>
                <w:sz w:val="18"/>
              </w:rPr>
              <w:t>巩固脱贫攻坚成果衔接乡村振兴</w:t>
            </w:r>
          </w:p>
        </w:tc>
        <w:tc>
          <w:tcPr>
            <w:tcW w:w="1420" w:type="dxa"/>
            <w:vAlign w:val="center"/>
          </w:tcPr>
          <w:p w14:paraId="05D2DD89">
            <w:pPr>
              <w:snapToGrid w:val="0"/>
              <w:jc w:val="right"/>
            </w:pPr>
            <w:r>
              <w:rPr>
                <w:rFonts w:ascii="宋体" w:hAnsi="宋体" w:cs="宋体"/>
                <w:color w:val="000000"/>
                <w:sz w:val="18"/>
              </w:rPr>
              <w:t>1,023,000.00</w:t>
            </w:r>
          </w:p>
        </w:tc>
        <w:tc>
          <w:tcPr>
            <w:tcW w:w="1520" w:type="dxa"/>
            <w:vAlign w:val="center"/>
          </w:tcPr>
          <w:p w14:paraId="0849D51F">
            <w:pPr>
              <w:snapToGrid w:val="0"/>
              <w:jc w:val="right"/>
            </w:pPr>
            <w:r>
              <w:rPr>
                <w:rFonts w:ascii="宋体" w:hAnsi="宋体" w:cs="宋体"/>
                <w:color w:val="000000"/>
                <w:sz w:val="18"/>
              </w:rPr>
              <w:t>1,023,000.00</w:t>
            </w:r>
          </w:p>
        </w:tc>
        <w:tc>
          <w:tcPr>
            <w:tcW w:w="1520" w:type="dxa"/>
            <w:vAlign w:val="center"/>
          </w:tcPr>
          <w:p w14:paraId="2AB76750"/>
        </w:tc>
        <w:tc>
          <w:tcPr>
            <w:tcW w:w="1520" w:type="dxa"/>
            <w:vAlign w:val="center"/>
          </w:tcPr>
          <w:p w14:paraId="0AFC5C59"/>
        </w:tc>
        <w:tc>
          <w:tcPr>
            <w:tcW w:w="1520" w:type="dxa"/>
            <w:vAlign w:val="center"/>
          </w:tcPr>
          <w:p w14:paraId="1B097414"/>
        </w:tc>
        <w:tc>
          <w:tcPr>
            <w:tcW w:w="1558" w:type="dxa"/>
            <w:vAlign w:val="center"/>
          </w:tcPr>
          <w:p w14:paraId="5909E8E0"/>
        </w:tc>
      </w:tr>
      <w:tr w14:paraId="3F5D768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6101AC2">
            <w:pPr>
              <w:snapToGrid w:val="0"/>
            </w:pPr>
            <w:r>
              <w:rPr>
                <w:rFonts w:ascii="宋体" w:hAnsi="宋体" w:cs="宋体"/>
                <w:color w:val="000000"/>
                <w:sz w:val="18"/>
              </w:rPr>
              <w:t>2130599</w:t>
            </w:r>
          </w:p>
        </w:tc>
        <w:tc>
          <w:tcPr>
            <w:tcW w:w="3340" w:type="dxa"/>
            <w:vAlign w:val="center"/>
          </w:tcPr>
          <w:p w14:paraId="0ED5A7BD">
            <w:pPr>
              <w:snapToGrid w:val="0"/>
            </w:pPr>
            <w:r>
              <w:rPr>
                <w:rFonts w:ascii="宋体" w:hAnsi="宋体" w:cs="宋体"/>
                <w:color w:val="000000"/>
                <w:sz w:val="18"/>
              </w:rPr>
              <w:t>其他巩固脱贫攻坚成果衔接乡村振兴支出</w:t>
            </w:r>
          </w:p>
        </w:tc>
        <w:tc>
          <w:tcPr>
            <w:tcW w:w="1420" w:type="dxa"/>
            <w:vAlign w:val="center"/>
          </w:tcPr>
          <w:p w14:paraId="02F45DD9">
            <w:pPr>
              <w:snapToGrid w:val="0"/>
              <w:jc w:val="right"/>
            </w:pPr>
            <w:r>
              <w:rPr>
                <w:rFonts w:ascii="宋体" w:hAnsi="宋体" w:cs="宋体"/>
                <w:color w:val="000000"/>
                <w:sz w:val="18"/>
              </w:rPr>
              <w:t>1,023,000.00</w:t>
            </w:r>
          </w:p>
        </w:tc>
        <w:tc>
          <w:tcPr>
            <w:tcW w:w="1520" w:type="dxa"/>
            <w:vAlign w:val="center"/>
          </w:tcPr>
          <w:p w14:paraId="68742A66">
            <w:pPr>
              <w:snapToGrid w:val="0"/>
              <w:jc w:val="right"/>
            </w:pPr>
            <w:r>
              <w:rPr>
                <w:rFonts w:ascii="宋体" w:hAnsi="宋体" w:cs="宋体"/>
                <w:color w:val="000000"/>
                <w:sz w:val="18"/>
              </w:rPr>
              <w:t>1,023,000.00</w:t>
            </w:r>
          </w:p>
        </w:tc>
        <w:tc>
          <w:tcPr>
            <w:tcW w:w="1520" w:type="dxa"/>
            <w:vAlign w:val="center"/>
          </w:tcPr>
          <w:p w14:paraId="6B50445B"/>
        </w:tc>
        <w:tc>
          <w:tcPr>
            <w:tcW w:w="1520" w:type="dxa"/>
            <w:vAlign w:val="center"/>
          </w:tcPr>
          <w:p w14:paraId="3A717061"/>
        </w:tc>
        <w:tc>
          <w:tcPr>
            <w:tcW w:w="1520" w:type="dxa"/>
            <w:vAlign w:val="center"/>
          </w:tcPr>
          <w:p w14:paraId="108CF26E"/>
        </w:tc>
        <w:tc>
          <w:tcPr>
            <w:tcW w:w="1558" w:type="dxa"/>
            <w:vAlign w:val="center"/>
          </w:tcPr>
          <w:p w14:paraId="27F8B3EB"/>
        </w:tc>
      </w:tr>
      <w:tr w14:paraId="23E5B048">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6A82D430">
            <w:pPr>
              <w:snapToGrid w:val="0"/>
            </w:pPr>
            <w:r>
              <w:rPr>
                <w:rFonts w:ascii="宋体" w:hAnsi="宋体" w:cs="宋体"/>
                <w:color w:val="000000"/>
                <w:sz w:val="18"/>
              </w:rPr>
              <w:t>2130599</w:t>
            </w:r>
          </w:p>
        </w:tc>
        <w:tc>
          <w:tcPr>
            <w:tcW w:w="3340" w:type="dxa"/>
            <w:vAlign w:val="center"/>
          </w:tcPr>
          <w:p w14:paraId="7B5467FE">
            <w:pPr>
              <w:snapToGrid w:val="0"/>
            </w:pPr>
            <w:r>
              <w:rPr>
                <w:rFonts w:ascii="宋体" w:hAnsi="宋体" w:cs="宋体"/>
                <w:color w:val="000000"/>
                <w:sz w:val="18"/>
              </w:rPr>
              <w:t>东西部扶贫项目</w:t>
            </w:r>
          </w:p>
        </w:tc>
        <w:tc>
          <w:tcPr>
            <w:tcW w:w="1420" w:type="dxa"/>
            <w:vAlign w:val="center"/>
          </w:tcPr>
          <w:p w14:paraId="689F73E7">
            <w:pPr>
              <w:snapToGrid w:val="0"/>
              <w:jc w:val="right"/>
            </w:pPr>
            <w:r>
              <w:rPr>
                <w:rFonts w:ascii="宋体" w:hAnsi="宋体" w:cs="宋体"/>
                <w:color w:val="000000"/>
                <w:sz w:val="18"/>
              </w:rPr>
              <w:t>1,023,000.00</w:t>
            </w:r>
          </w:p>
        </w:tc>
        <w:tc>
          <w:tcPr>
            <w:tcW w:w="1520" w:type="dxa"/>
            <w:vAlign w:val="center"/>
          </w:tcPr>
          <w:p w14:paraId="28739948">
            <w:pPr>
              <w:snapToGrid w:val="0"/>
              <w:jc w:val="right"/>
            </w:pPr>
            <w:r>
              <w:rPr>
                <w:rFonts w:ascii="宋体" w:hAnsi="宋体" w:cs="宋体"/>
                <w:color w:val="000000"/>
                <w:sz w:val="18"/>
              </w:rPr>
              <w:t>1,023,000.00</w:t>
            </w:r>
          </w:p>
        </w:tc>
        <w:tc>
          <w:tcPr>
            <w:tcW w:w="1520" w:type="dxa"/>
            <w:vAlign w:val="center"/>
          </w:tcPr>
          <w:p w14:paraId="03FC5EFA"/>
        </w:tc>
        <w:tc>
          <w:tcPr>
            <w:tcW w:w="1520" w:type="dxa"/>
            <w:vAlign w:val="center"/>
          </w:tcPr>
          <w:p w14:paraId="47C59251"/>
        </w:tc>
        <w:tc>
          <w:tcPr>
            <w:tcW w:w="1520" w:type="dxa"/>
            <w:vAlign w:val="center"/>
          </w:tcPr>
          <w:p w14:paraId="0034ABE7"/>
        </w:tc>
        <w:tc>
          <w:tcPr>
            <w:tcW w:w="1558" w:type="dxa"/>
            <w:vAlign w:val="center"/>
          </w:tcPr>
          <w:p w14:paraId="6317AC8C"/>
        </w:tc>
      </w:tr>
      <w:tr w14:paraId="0CA4F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D41F0F9">
            <w:pPr>
              <w:snapToGrid w:val="0"/>
            </w:pPr>
            <w:r>
              <w:rPr>
                <w:rFonts w:ascii="宋体" w:hAnsi="宋体" w:cs="宋体"/>
                <w:color w:val="000000"/>
                <w:sz w:val="18"/>
              </w:rPr>
              <w:t>21307</w:t>
            </w:r>
          </w:p>
        </w:tc>
        <w:tc>
          <w:tcPr>
            <w:tcW w:w="3340" w:type="dxa"/>
            <w:vAlign w:val="center"/>
          </w:tcPr>
          <w:p w14:paraId="7FDC5D7F">
            <w:pPr>
              <w:snapToGrid w:val="0"/>
            </w:pPr>
            <w:r>
              <w:rPr>
                <w:rFonts w:ascii="宋体" w:hAnsi="宋体" w:cs="宋体"/>
                <w:color w:val="000000"/>
                <w:sz w:val="18"/>
              </w:rPr>
              <w:t>农村综合改革</w:t>
            </w:r>
          </w:p>
        </w:tc>
        <w:tc>
          <w:tcPr>
            <w:tcW w:w="1420" w:type="dxa"/>
            <w:vAlign w:val="center"/>
          </w:tcPr>
          <w:p w14:paraId="028C91E9">
            <w:pPr>
              <w:snapToGrid w:val="0"/>
              <w:jc w:val="right"/>
            </w:pPr>
            <w:r>
              <w:rPr>
                <w:rFonts w:ascii="宋体" w:hAnsi="宋体" w:cs="宋体"/>
                <w:color w:val="000000"/>
                <w:sz w:val="18"/>
              </w:rPr>
              <w:t>450,000.00</w:t>
            </w:r>
          </w:p>
        </w:tc>
        <w:tc>
          <w:tcPr>
            <w:tcW w:w="1520" w:type="dxa"/>
            <w:vAlign w:val="center"/>
          </w:tcPr>
          <w:p w14:paraId="0B0BA3E6">
            <w:pPr>
              <w:snapToGrid w:val="0"/>
              <w:jc w:val="right"/>
            </w:pPr>
            <w:r>
              <w:rPr>
                <w:rFonts w:ascii="宋体" w:hAnsi="宋体" w:cs="宋体"/>
                <w:color w:val="000000"/>
                <w:sz w:val="18"/>
              </w:rPr>
              <w:t>450,000.00</w:t>
            </w:r>
          </w:p>
        </w:tc>
        <w:tc>
          <w:tcPr>
            <w:tcW w:w="1520" w:type="dxa"/>
            <w:vAlign w:val="center"/>
          </w:tcPr>
          <w:p w14:paraId="35055001"/>
        </w:tc>
        <w:tc>
          <w:tcPr>
            <w:tcW w:w="1520" w:type="dxa"/>
            <w:vAlign w:val="center"/>
          </w:tcPr>
          <w:p w14:paraId="6006F7D5"/>
        </w:tc>
        <w:tc>
          <w:tcPr>
            <w:tcW w:w="1520" w:type="dxa"/>
            <w:vAlign w:val="center"/>
          </w:tcPr>
          <w:p w14:paraId="49AA2D98"/>
        </w:tc>
        <w:tc>
          <w:tcPr>
            <w:tcW w:w="1558" w:type="dxa"/>
            <w:vAlign w:val="center"/>
          </w:tcPr>
          <w:p w14:paraId="06D91838"/>
        </w:tc>
      </w:tr>
      <w:tr w14:paraId="3DCDE197">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39365947">
            <w:pPr>
              <w:snapToGrid w:val="0"/>
            </w:pPr>
            <w:r>
              <w:rPr>
                <w:rFonts w:ascii="宋体" w:hAnsi="宋体" w:cs="宋体"/>
                <w:color w:val="000000"/>
                <w:sz w:val="18"/>
              </w:rPr>
              <w:t>2130705</w:t>
            </w:r>
          </w:p>
        </w:tc>
        <w:tc>
          <w:tcPr>
            <w:tcW w:w="3340" w:type="dxa"/>
            <w:vAlign w:val="center"/>
          </w:tcPr>
          <w:p w14:paraId="6C3A7369">
            <w:pPr>
              <w:snapToGrid w:val="0"/>
            </w:pPr>
            <w:r>
              <w:rPr>
                <w:rFonts w:ascii="宋体" w:hAnsi="宋体" w:cs="宋体"/>
                <w:color w:val="000000"/>
                <w:sz w:val="18"/>
              </w:rPr>
              <w:t>对村民委员会和村党支部的补助</w:t>
            </w:r>
          </w:p>
        </w:tc>
        <w:tc>
          <w:tcPr>
            <w:tcW w:w="1420" w:type="dxa"/>
            <w:vAlign w:val="center"/>
          </w:tcPr>
          <w:p w14:paraId="34199811">
            <w:pPr>
              <w:snapToGrid w:val="0"/>
              <w:jc w:val="right"/>
            </w:pPr>
            <w:r>
              <w:rPr>
                <w:rFonts w:ascii="宋体" w:hAnsi="宋体" w:cs="宋体"/>
                <w:color w:val="000000"/>
                <w:sz w:val="18"/>
              </w:rPr>
              <w:t>450,000.00</w:t>
            </w:r>
          </w:p>
        </w:tc>
        <w:tc>
          <w:tcPr>
            <w:tcW w:w="1520" w:type="dxa"/>
            <w:vAlign w:val="center"/>
          </w:tcPr>
          <w:p w14:paraId="7E0946E8">
            <w:pPr>
              <w:snapToGrid w:val="0"/>
              <w:jc w:val="right"/>
            </w:pPr>
            <w:r>
              <w:rPr>
                <w:rFonts w:ascii="宋体" w:hAnsi="宋体" w:cs="宋体"/>
                <w:color w:val="000000"/>
                <w:sz w:val="18"/>
              </w:rPr>
              <w:t>450,000.00</w:t>
            </w:r>
          </w:p>
        </w:tc>
        <w:tc>
          <w:tcPr>
            <w:tcW w:w="1520" w:type="dxa"/>
            <w:vAlign w:val="center"/>
          </w:tcPr>
          <w:p w14:paraId="0500DFCC"/>
        </w:tc>
        <w:tc>
          <w:tcPr>
            <w:tcW w:w="1520" w:type="dxa"/>
            <w:vAlign w:val="center"/>
          </w:tcPr>
          <w:p w14:paraId="5F36536E"/>
        </w:tc>
        <w:tc>
          <w:tcPr>
            <w:tcW w:w="1520" w:type="dxa"/>
            <w:vAlign w:val="center"/>
          </w:tcPr>
          <w:p w14:paraId="1A7943C6"/>
        </w:tc>
        <w:tc>
          <w:tcPr>
            <w:tcW w:w="1558" w:type="dxa"/>
            <w:vAlign w:val="center"/>
          </w:tcPr>
          <w:p w14:paraId="4F23D8B3"/>
        </w:tc>
      </w:tr>
      <w:tr w14:paraId="3C5BC14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382" w:hRule="exact"/>
          <w:jc w:val="center"/>
        </w:trPr>
        <w:tc>
          <w:tcPr>
            <w:tcW w:w="840" w:type="dxa"/>
            <w:vAlign w:val="center"/>
          </w:tcPr>
          <w:p w14:paraId="76418877">
            <w:pPr>
              <w:snapToGrid w:val="0"/>
            </w:pPr>
            <w:r>
              <w:rPr>
                <w:rFonts w:ascii="宋体" w:hAnsi="宋体" w:cs="宋体"/>
                <w:color w:val="000000"/>
                <w:sz w:val="18"/>
              </w:rPr>
              <w:t>2130705</w:t>
            </w:r>
          </w:p>
        </w:tc>
        <w:tc>
          <w:tcPr>
            <w:tcW w:w="3340" w:type="dxa"/>
            <w:vAlign w:val="center"/>
          </w:tcPr>
          <w:p w14:paraId="69B73A1B">
            <w:pPr>
              <w:snapToGrid w:val="0"/>
            </w:pPr>
            <w:r>
              <w:rPr>
                <w:rFonts w:ascii="宋体" w:hAnsi="宋体" w:cs="宋体"/>
                <w:color w:val="000000"/>
                <w:sz w:val="18"/>
              </w:rPr>
              <w:t>三资管理购买服务</w:t>
            </w:r>
          </w:p>
        </w:tc>
        <w:tc>
          <w:tcPr>
            <w:tcW w:w="1420" w:type="dxa"/>
            <w:vAlign w:val="center"/>
          </w:tcPr>
          <w:p w14:paraId="2125D2B5">
            <w:pPr>
              <w:snapToGrid w:val="0"/>
              <w:jc w:val="right"/>
            </w:pPr>
            <w:r>
              <w:rPr>
                <w:rFonts w:ascii="宋体" w:hAnsi="宋体" w:cs="宋体"/>
                <w:color w:val="000000"/>
                <w:sz w:val="18"/>
              </w:rPr>
              <w:t>450,000.00</w:t>
            </w:r>
          </w:p>
        </w:tc>
        <w:tc>
          <w:tcPr>
            <w:tcW w:w="1520" w:type="dxa"/>
            <w:vAlign w:val="center"/>
          </w:tcPr>
          <w:p w14:paraId="1B326B06">
            <w:pPr>
              <w:snapToGrid w:val="0"/>
              <w:jc w:val="right"/>
            </w:pPr>
            <w:r>
              <w:rPr>
                <w:rFonts w:ascii="宋体" w:hAnsi="宋体" w:cs="宋体"/>
                <w:color w:val="000000"/>
                <w:sz w:val="18"/>
              </w:rPr>
              <w:t>450,000.00</w:t>
            </w:r>
          </w:p>
        </w:tc>
        <w:tc>
          <w:tcPr>
            <w:tcW w:w="1520" w:type="dxa"/>
            <w:vAlign w:val="center"/>
          </w:tcPr>
          <w:p w14:paraId="6049596C"/>
        </w:tc>
        <w:tc>
          <w:tcPr>
            <w:tcW w:w="1520" w:type="dxa"/>
            <w:vAlign w:val="center"/>
          </w:tcPr>
          <w:p w14:paraId="5DE913DC"/>
        </w:tc>
        <w:tc>
          <w:tcPr>
            <w:tcW w:w="1520" w:type="dxa"/>
            <w:vAlign w:val="center"/>
          </w:tcPr>
          <w:p w14:paraId="6567AF99"/>
        </w:tc>
        <w:tc>
          <w:tcPr>
            <w:tcW w:w="1558" w:type="dxa"/>
            <w:vAlign w:val="center"/>
          </w:tcPr>
          <w:p w14:paraId="5528EB4E"/>
        </w:tc>
      </w:tr>
      <w:tr w14:paraId="0913AE4F">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80" w:type="dxa"/>
            <w:bottom w:w="0" w:type="dxa"/>
            <w:right w:w="80" w:type="dxa"/>
          </w:tblCellMar>
        </w:tblPrEx>
        <w:trPr>
          <w:trHeight w:val="726" w:hRule="exact"/>
          <w:jc w:val="center"/>
        </w:trPr>
        <w:tc>
          <w:tcPr>
            <w:tcW w:w="13238" w:type="dxa"/>
            <w:gridSpan w:val="8"/>
            <w:tcBorders>
              <w:left w:val="single" w:color="FFFFFF" w:sz="4" w:space="0"/>
              <w:bottom w:val="single" w:color="FFFFFF" w:sz="4" w:space="0"/>
              <w:right w:val="single" w:color="FFFFFF" w:sz="4" w:space="0"/>
            </w:tcBorders>
            <w:vAlign w:val="center"/>
          </w:tcPr>
          <w:p w14:paraId="4AD67BA5">
            <w:pPr>
              <w:snapToGrid w:val="0"/>
            </w:pPr>
            <w:r>
              <w:rPr>
                <w:rFonts w:ascii="宋体" w:hAnsi="宋体" w:cs="宋体"/>
                <w:color w:val="000000"/>
                <w:sz w:val="18"/>
              </w:rPr>
              <w:t>注：本表反映本年度项目支出决算情况，其中支出数包括当年预算资金和以前年度结转资金安排的合计实际支出。</w:t>
            </w:r>
          </w:p>
        </w:tc>
      </w:tr>
    </w:tbl>
    <w:p w14:paraId="369A9C07">
      <w:pPr>
        <w:wordWrap w:val="0"/>
        <w:sectPr>
          <w:pgSz w:w="16838" w:h="11906" w:orient="landscape"/>
          <w:pgMar w:top="1440" w:right="1800" w:bottom="1440" w:left="1800" w:header="851" w:footer="992" w:gutter="0"/>
          <w:cols w:space="720" w:num="1"/>
          <w:docGrid w:type="lines" w:linePitch="312" w:charSpace="0"/>
        </w:sectPr>
      </w:pPr>
    </w:p>
    <w:bookmarkEnd w:id="29"/>
    <w:p w14:paraId="75695899">
      <w:pPr>
        <w:pStyle w:val="5"/>
        <w:wordWrap w:val="0"/>
        <w:spacing w:before="0" w:after="0" w:line="600" w:lineRule="exact"/>
        <w:jc w:val="center"/>
        <w:rPr>
          <w:rFonts w:ascii="黑体" w:hAnsi="黑体" w:eastAsia="黑体" w:cs="黑体"/>
          <w:bCs w:val="0"/>
          <w:sz w:val="30"/>
          <w:szCs w:val="30"/>
        </w:rPr>
      </w:pPr>
      <w:bookmarkStart w:id="33" w:name="_Toc245797798"/>
      <w:bookmarkStart w:id="34" w:name="_Toc190171269"/>
      <w:bookmarkStart w:id="35" w:name="_Toc229642691"/>
      <w:bookmarkStart w:id="36" w:name="_Toc767716892"/>
      <w:r>
        <w:rPr>
          <w:rFonts w:hint="eastAsia" w:ascii="黑体" w:hAnsi="黑体" w:eastAsia="黑体" w:cs="黑体"/>
          <w:bCs w:val="0"/>
        </w:rPr>
        <w:t>第三部分 2024年度部门决算情况说明</w:t>
      </w:r>
      <w:bookmarkEnd w:id="33"/>
      <w:bookmarkEnd w:id="34"/>
      <w:bookmarkEnd w:id="35"/>
      <w:bookmarkEnd w:id="36"/>
    </w:p>
    <w:p w14:paraId="6DC3278F">
      <w:pPr>
        <w:pStyle w:val="6"/>
        <w:spacing w:before="0" w:after="0" w:line="600" w:lineRule="exact"/>
        <w:ind w:firstLine="602" w:firstLineChars="200"/>
        <w:jc w:val="both"/>
        <w:outlineLvl w:val="0"/>
        <w:rPr>
          <w:rFonts w:ascii="黑体" w:hAnsi="黑体" w:eastAsia="黑体"/>
          <w:bCs w:val="0"/>
          <w:sz w:val="30"/>
          <w:szCs w:val="30"/>
        </w:rPr>
      </w:pPr>
      <w:bookmarkStart w:id="37" w:name="_Toc936052668"/>
      <w:bookmarkStart w:id="38" w:name="_Toc576593978"/>
      <w:bookmarkStart w:id="39" w:name="_Toc752851347"/>
      <w:bookmarkStart w:id="40" w:name="_Toc1512537805"/>
      <w:r>
        <w:rPr>
          <w:rFonts w:hint="eastAsia" w:ascii="黑体" w:hAnsi="黑体" w:eastAsia="黑体"/>
          <w:bCs w:val="0"/>
          <w:sz w:val="30"/>
          <w:szCs w:val="30"/>
        </w:rPr>
        <w:t>一、收入支出决算总体情况说明</w:t>
      </w:r>
      <w:bookmarkEnd w:id="37"/>
      <w:bookmarkEnd w:id="38"/>
      <w:bookmarkEnd w:id="39"/>
      <w:bookmarkEnd w:id="40"/>
    </w:p>
    <w:p w14:paraId="379BCDAB">
      <w:pPr>
        <w:spacing w:line="600" w:lineRule="exact"/>
        <w:ind w:firstLine="600"/>
        <w:jc w:val="both"/>
        <w:rPr>
          <w:rFonts w:eastAsia="仿宋_GB2312"/>
          <w:sz w:val="30"/>
          <w:szCs w:val="30"/>
        </w:rPr>
      </w:pPr>
      <w:r>
        <w:rPr>
          <w:rFonts w:hint="eastAsia" w:eastAsia="仿宋_GB2312"/>
          <w:sz w:val="30"/>
          <w:szCs w:val="30"/>
        </w:rPr>
        <w:t>天津市西青区李七庄街道农业农村发展服务中心2024</w:t>
      </w:r>
      <w:r>
        <w:rPr>
          <w:rFonts w:eastAsia="仿宋_GB2312"/>
          <w:sz w:val="30"/>
          <w:szCs w:val="30"/>
        </w:rPr>
        <w:t>年度收入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52,926,287.03</w:t>
      </w:r>
      <w:r>
        <w:rPr>
          <w:rFonts w:eastAsia="仿宋_GB2312"/>
          <w:sz w:val="30"/>
          <w:szCs w:val="30"/>
        </w:rPr>
        <w:t>元</w:t>
      </w:r>
      <w:r>
        <w:rPr>
          <w:rFonts w:hint="eastAsia" w:eastAsia="仿宋_GB2312"/>
          <w:sz w:val="30"/>
          <w:szCs w:val="30"/>
        </w:rPr>
        <w:t>。</w:t>
      </w:r>
      <w:r>
        <w:rPr>
          <w:rFonts w:eastAsia="仿宋_GB2312"/>
          <w:sz w:val="30"/>
          <w:szCs w:val="30"/>
        </w:rPr>
        <w:t>与</w:t>
      </w:r>
      <w:r>
        <w:rPr>
          <w:rFonts w:hint="eastAsia" w:eastAsia="仿宋_GB2312"/>
          <w:sz w:val="30"/>
          <w:szCs w:val="30"/>
        </w:rPr>
        <w:t>2023</w:t>
      </w:r>
      <w:r>
        <w:rPr>
          <w:rFonts w:eastAsia="仿宋_GB2312"/>
          <w:sz w:val="30"/>
          <w:szCs w:val="30"/>
        </w:rPr>
        <w:t>年</w:t>
      </w:r>
      <w:r>
        <w:rPr>
          <w:rFonts w:hint="eastAsia" w:eastAsia="仿宋_GB2312"/>
          <w:sz w:val="30"/>
          <w:szCs w:val="30"/>
        </w:rPr>
        <w:t>度相比，收、支总计各增加52,926,287.03元，主要原因是本单位是机构改革新单位。</w:t>
      </w:r>
    </w:p>
    <w:p w14:paraId="6D546C45">
      <w:pPr>
        <w:spacing w:line="600" w:lineRule="exact"/>
        <w:ind w:firstLine="600" w:firstLineChars="200"/>
        <w:jc w:val="both"/>
        <w:rPr>
          <w:rFonts w:eastAsia="仿宋_GB2312"/>
          <w:sz w:val="30"/>
          <w:szCs w:val="30"/>
        </w:rPr>
      </w:pPr>
      <w:r>
        <w:rPr>
          <w:rFonts w:hint="eastAsia" w:eastAsia="仿宋_GB2312"/>
          <w:sz w:val="30"/>
          <w:szCs w:val="30"/>
        </w:rPr>
        <w:t>收入包括：一般公共预算财政拨款收入52,892,229.83元、政府性基金预算财政拨款收入34,057.20元。</w:t>
      </w:r>
    </w:p>
    <w:p w14:paraId="6F15E063">
      <w:pPr>
        <w:spacing w:line="600" w:lineRule="exact"/>
        <w:ind w:firstLine="600" w:firstLineChars="200"/>
        <w:jc w:val="both"/>
        <w:rPr>
          <w:rFonts w:eastAsia="仿宋_GB2312"/>
          <w:sz w:val="30"/>
          <w:szCs w:val="30"/>
        </w:rPr>
      </w:pPr>
      <w:r>
        <w:rPr>
          <w:rFonts w:hint="eastAsia" w:eastAsia="仿宋_GB2312"/>
          <w:sz w:val="30"/>
          <w:szCs w:val="30"/>
        </w:rPr>
        <w:t>支出包括：社会保障和就业支出710,849.27元、卫生健康支出402,785.26元、城乡社区支出47,380,204.78元、农林水支出4,432,447.72元。</w:t>
      </w:r>
    </w:p>
    <w:p w14:paraId="4096AD42">
      <w:pPr>
        <w:pStyle w:val="6"/>
        <w:spacing w:before="0" w:after="0" w:line="600" w:lineRule="exact"/>
        <w:ind w:firstLine="602" w:firstLineChars="200"/>
        <w:jc w:val="both"/>
        <w:outlineLvl w:val="0"/>
        <w:rPr>
          <w:rFonts w:ascii="黑体" w:hAnsi="黑体" w:eastAsia="黑体" w:cs="仿宋_GB2312"/>
          <w:bCs w:val="0"/>
          <w:sz w:val="30"/>
          <w:szCs w:val="30"/>
        </w:rPr>
      </w:pPr>
      <w:bookmarkStart w:id="41" w:name="_Toc1368772982"/>
      <w:bookmarkStart w:id="42" w:name="_Toc1458959096"/>
      <w:bookmarkStart w:id="43" w:name="_Toc198940905"/>
      <w:bookmarkStart w:id="44" w:name="_Toc1919476801"/>
      <w:r>
        <w:rPr>
          <w:rFonts w:hint="eastAsia" w:ascii="黑体" w:hAnsi="黑体" w:eastAsia="黑体" w:cs="仿宋_GB2312"/>
          <w:bCs w:val="0"/>
          <w:sz w:val="30"/>
          <w:szCs w:val="30"/>
        </w:rPr>
        <w:t>二、收入决算情况说明</w:t>
      </w:r>
      <w:bookmarkEnd w:id="41"/>
      <w:bookmarkEnd w:id="42"/>
      <w:bookmarkEnd w:id="43"/>
      <w:bookmarkEnd w:id="44"/>
    </w:p>
    <w:p w14:paraId="7C66EB64">
      <w:pPr>
        <w:spacing w:line="600" w:lineRule="exact"/>
        <w:ind w:firstLine="600" w:firstLineChars="200"/>
        <w:jc w:val="both"/>
        <w:rPr>
          <w:rFonts w:eastAsia="仿宋_GB2312"/>
          <w:sz w:val="30"/>
          <w:szCs w:val="30"/>
        </w:rPr>
      </w:pPr>
      <w:r>
        <w:rPr>
          <w:rFonts w:hint="eastAsia" w:eastAsia="仿宋_GB2312"/>
          <w:sz w:val="30"/>
          <w:szCs w:val="30"/>
        </w:rPr>
        <w:t>天津市西青区李七庄街道农业农村发展服务中心2024年度本年收入合计52,926,287.03元，与2023年度相比增加52,926,287.03元，主要原因是本单位是机构改革新单位。其中：一般公共预算财政拨款收入52,892,229.83元，占99.936%；政府性基金预算财政拨款收入34,057.20元，占0.064%。</w:t>
      </w:r>
    </w:p>
    <w:p w14:paraId="101A2A3F">
      <w:pPr>
        <w:pStyle w:val="6"/>
        <w:spacing w:before="0" w:after="0" w:line="600" w:lineRule="exact"/>
        <w:ind w:firstLine="602" w:firstLineChars="200"/>
        <w:jc w:val="both"/>
        <w:outlineLvl w:val="0"/>
        <w:rPr>
          <w:rFonts w:ascii="黑体" w:hAnsi="黑体" w:eastAsia="黑体" w:cs="仿宋_GB2312"/>
          <w:bCs w:val="0"/>
          <w:sz w:val="30"/>
          <w:szCs w:val="30"/>
        </w:rPr>
      </w:pPr>
      <w:bookmarkStart w:id="45" w:name="_Toc1122681810"/>
      <w:bookmarkStart w:id="46" w:name="_Toc1147249173"/>
      <w:bookmarkStart w:id="47" w:name="_Toc2115235603"/>
      <w:bookmarkStart w:id="48" w:name="_Toc757245026"/>
      <w:r>
        <w:rPr>
          <w:rFonts w:hint="eastAsia" w:ascii="黑体" w:hAnsi="黑体" w:eastAsia="黑体" w:cs="仿宋_GB2312"/>
          <w:bCs w:val="0"/>
          <w:sz w:val="30"/>
          <w:szCs w:val="30"/>
        </w:rPr>
        <w:t>三、支出决算情况说明</w:t>
      </w:r>
      <w:bookmarkEnd w:id="45"/>
      <w:bookmarkEnd w:id="46"/>
      <w:bookmarkEnd w:id="47"/>
      <w:bookmarkEnd w:id="48"/>
    </w:p>
    <w:p w14:paraId="4FF43459">
      <w:pPr>
        <w:spacing w:line="600" w:lineRule="exact"/>
        <w:ind w:firstLine="600" w:firstLineChars="200"/>
        <w:jc w:val="both"/>
        <w:rPr>
          <w:rFonts w:eastAsia="仿宋_GB2312"/>
          <w:sz w:val="30"/>
          <w:szCs w:val="30"/>
        </w:rPr>
      </w:pPr>
      <w:r>
        <w:rPr>
          <w:rFonts w:hint="eastAsia" w:eastAsia="仿宋_GB2312"/>
          <w:sz w:val="30"/>
          <w:szCs w:val="30"/>
        </w:rPr>
        <w:t>天津市西青区李七庄街道农业农村发展服务中心2024</w:t>
      </w:r>
      <w:r>
        <w:rPr>
          <w:rFonts w:eastAsia="仿宋_GB2312"/>
          <w:sz w:val="30"/>
          <w:szCs w:val="30"/>
        </w:rPr>
        <w:t>年度</w:t>
      </w:r>
      <w:r>
        <w:rPr>
          <w:rFonts w:hint="eastAsia" w:eastAsia="仿宋_GB2312"/>
          <w:sz w:val="30"/>
          <w:szCs w:val="30"/>
        </w:rPr>
        <w:t>本年</w:t>
      </w:r>
      <w:r>
        <w:rPr>
          <w:rFonts w:eastAsia="仿宋_GB2312"/>
          <w:sz w:val="30"/>
          <w:szCs w:val="30"/>
        </w:rPr>
        <w:t>支出</w:t>
      </w:r>
      <w:r>
        <w:rPr>
          <w:rFonts w:hint="eastAsia" w:eastAsia="仿宋_GB2312"/>
          <w:sz w:val="30"/>
          <w:szCs w:val="30"/>
        </w:rPr>
        <w:t>合计52,926,287.03</w:t>
      </w:r>
      <w:r>
        <w:rPr>
          <w:rFonts w:eastAsia="仿宋_GB2312"/>
          <w:sz w:val="30"/>
          <w:szCs w:val="30"/>
        </w:rPr>
        <w:t>元，</w:t>
      </w:r>
      <w:r>
        <w:rPr>
          <w:rFonts w:hint="eastAsia" w:eastAsia="仿宋_GB2312"/>
          <w:sz w:val="30"/>
          <w:szCs w:val="30"/>
        </w:rPr>
        <w:t>与2023年度相比增加52,926,287.03元，主要原因是本单位是机构改革新单位。其中：基本支出7,031,230.46元，占13.285%；项目支出45,895,056.57元，占86.715%。</w:t>
      </w:r>
    </w:p>
    <w:p w14:paraId="51483B61">
      <w:pPr>
        <w:pStyle w:val="6"/>
        <w:spacing w:before="0" w:after="0" w:line="600" w:lineRule="exact"/>
        <w:ind w:firstLine="602" w:firstLineChars="200"/>
        <w:jc w:val="both"/>
        <w:outlineLvl w:val="0"/>
        <w:rPr>
          <w:rFonts w:ascii="黑体" w:hAnsi="黑体" w:eastAsia="黑体"/>
          <w:bCs w:val="0"/>
          <w:sz w:val="30"/>
          <w:szCs w:val="30"/>
        </w:rPr>
      </w:pPr>
      <w:bookmarkStart w:id="49" w:name="_Toc1708667845"/>
      <w:bookmarkStart w:id="50" w:name="_Toc1121858128"/>
      <w:bookmarkStart w:id="51" w:name="_Toc1029059860"/>
      <w:bookmarkStart w:id="52" w:name="_Toc1320487183"/>
      <w:r>
        <w:rPr>
          <w:rFonts w:hint="eastAsia" w:ascii="黑体" w:hAnsi="黑体" w:eastAsia="黑体"/>
          <w:bCs w:val="0"/>
          <w:sz w:val="30"/>
          <w:szCs w:val="30"/>
        </w:rPr>
        <w:t>四、财政拨款收支决算总体情况说明</w:t>
      </w:r>
      <w:bookmarkEnd w:id="49"/>
      <w:bookmarkEnd w:id="50"/>
      <w:bookmarkEnd w:id="51"/>
      <w:bookmarkEnd w:id="52"/>
    </w:p>
    <w:p w14:paraId="21A4E8BB">
      <w:pPr>
        <w:spacing w:line="600" w:lineRule="exact"/>
        <w:ind w:firstLine="600"/>
        <w:jc w:val="both"/>
        <w:rPr>
          <w:rFonts w:eastAsia="仿宋_GB2312"/>
          <w:sz w:val="30"/>
          <w:szCs w:val="30"/>
        </w:rPr>
      </w:pPr>
      <w:r>
        <w:rPr>
          <w:rFonts w:hint="eastAsia" w:eastAsia="仿宋_GB2312"/>
          <w:sz w:val="30"/>
          <w:szCs w:val="30"/>
        </w:rPr>
        <w:t>天津市西青区李七庄街道农业农村发展服务中心2024</w:t>
      </w:r>
      <w:r>
        <w:rPr>
          <w:rFonts w:eastAsia="仿宋_GB2312"/>
          <w:sz w:val="30"/>
          <w:szCs w:val="30"/>
        </w:rPr>
        <w:t>年度</w:t>
      </w:r>
      <w:r>
        <w:rPr>
          <w:rFonts w:hint="eastAsia" w:eastAsia="仿宋_GB2312"/>
          <w:sz w:val="30"/>
          <w:szCs w:val="30"/>
        </w:rPr>
        <w:t>财政拨款</w:t>
      </w:r>
      <w:r>
        <w:rPr>
          <w:rFonts w:eastAsia="仿宋_GB2312"/>
          <w:sz w:val="30"/>
          <w:szCs w:val="30"/>
        </w:rPr>
        <w:t>收入</w:t>
      </w:r>
      <w:r>
        <w:rPr>
          <w:rFonts w:hint="eastAsia" w:eastAsia="仿宋_GB2312"/>
          <w:sz w:val="30"/>
          <w:szCs w:val="30"/>
        </w:rPr>
        <w:t>、支出决算</w:t>
      </w:r>
      <w:r>
        <w:rPr>
          <w:rFonts w:eastAsia="仿宋_GB2312"/>
          <w:sz w:val="30"/>
          <w:szCs w:val="30"/>
        </w:rPr>
        <w:t>总计</w:t>
      </w:r>
      <w:r>
        <w:rPr>
          <w:rFonts w:hint="eastAsia" w:eastAsia="仿宋_GB2312"/>
          <w:sz w:val="30"/>
          <w:szCs w:val="30"/>
        </w:rPr>
        <w:t>52,926,287.03元。与2023年度相比，财政拨款收、支总计各增加52,926,287.03元，主要原因是本单位是机构改革新单位。</w:t>
      </w:r>
    </w:p>
    <w:p w14:paraId="168C2A27">
      <w:pPr>
        <w:spacing w:line="600" w:lineRule="exact"/>
        <w:ind w:firstLine="600"/>
        <w:jc w:val="both"/>
        <w:rPr>
          <w:rFonts w:eastAsia="仿宋_GB2312"/>
          <w:sz w:val="30"/>
          <w:szCs w:val="30"/>
        </w:rPr>
      </w:pPr>
      <w:r>
        <w:rPr>
          <w:rFonts w:hint="eastAsia" w:eastAsia="仿宋_GB2312"/>
          <w:sz w:val="30"/>
          <w:szCs w:val="30"/>
        </w:rPr>
        <w:t>收入包括：一般公共预算财政拨款52,892,229.83元、政府性基金预算财政拨款34,057.20元。</w:t>
      </w:r>
    </w:p>
    <w:p w14:paraId="0E99B0E4">
      <w:pPr>
        <w:spacing w:line="600" w:lineRule="exact"/>
        <w:ind w:firstLine="600" w:firstLineChars="200"/>
        <w:jc w:val="both"/>
        <w:rPr>
          <w:rFonts w:eastAsia="仿宋_GB2312"/>
          <w:sz w:val="30"/>
          <w:szCs w:val="30"/>
        </w:rPr>
      </w:pPr>
      <w:r>
        <w:rPr>
          <w:rFonts w:hint="eastAsia" w:eastAsia="仿宋_GB2312"/>
          <w:sz w:val="30"/>
          <w:szCs w:val="30"/>
        </w:rPr>
        <w:t>支出包括：社会保障和就业支出710,849.27元、卫生健康支出402,785.26元、城乡社区支出47,380,204.78元、农林水支出4,432,447.72元。</w:t>
      </w:r>
    </w:p>
    <w:p w14:paraId="430F0725">
      <w:pPr>
        <w:pStyle w:val="6"/>
        <w:spacing w:before="0" w:after="0" w:line="600" w:lineRule="exact"/>
        <w:ind w:firstLine="602" w:firstLineChars="200"/>
        <w:jc w:val="both"/>
        <w:outlineLvl w:val="0"/>
        <w:rPr>
          <w:rFonts w:ascii="黑体" w:hAnsi="黑体" w:eastAsia="黑体" w:cs="仿宋_GB2312"/>
          <w:sz w:val="30"/>
          <w:szCs w:val="30"/>
        </w:rPr>
      </w:pPr>
      <w:bookmarkStart w:id="53" w:name="_Toc163136636"/>
      <w:bookmarkStart w:id="54" w:name="_Toc1723257729"/>
      <w:bookmarkStart w:id="55" w:name="_Toc1332076583"/>
      <w:bookmarkStart w:id="56" w:name="_Toc1429143231"/>
      <w:r>
        <w:rPr>
          <w:rFonts w:hint="eastAsia" w:ascii="黑体" w:hAnsi="黑体" w:eastAsia="黑体" w:cs="仿宋_GB2312"/>
          <w:sz w:val="30"/>
          <w:szCs w:val="30"/>
        </w:rPr>
        <w:t>五、一般公共预算财政拨款支出决算情况说明</w:t>
      </w:r>
      <w:bookmarkEnd w:id="53"/>
      <w:bookmarkEnd w:id="54"/>
      <w:bookmarkEnd w:id="55"/>
      <w:bookmarkEnd w:id="56"/>
    </w:p>
    <w:p w14:paraId="20F35A23">
      <w:pPr>
        <w:spacing w:line="600" w:lineRule="exact"/>
        <w:ind w:left="480" w:leftChars="200"/>
        <w:jc w:val="both"/>
        <w:rPr>
          <w:rFonts w:ascii="楷体" w:hAnsi="楷体" w:eastAsia="楷体" w:cs="仿宋_GB2312"/>
          <w:b/>
          <w:sz w:val="30"/>
          <w:szCs w:val="30"/>
        </w:rPr>
      </w:pPr>
      <w:r>
        <w:rPr>
          <w:rFonts w:hint="eastAsia" w:ascii="楷体" w:hAnsi="楷体" w:eastAsia="楷体" w:cs="仿宋_GB2312"/>
          <w:b/>
          <w:sz w:val="30"/>
          <w:szCs w:val="30"/>
        </w:rPr>
        <w:t>（一）总体情况</w:t>
      </w:r>
    </w:p>
    <w:p w14:paraId="2DE70E40">
      <w:pPr>
        <w:spacing w:line="600" w:lineRule="exact"/>
        <w:ind w:firstLine="600" w:firstLineChars="200"/>
        <w:jc w:val="both"/>
        <w:rPr>
          <w:rFonts w:eastAsia="仿宋_GB2312"/>
          <w:sz w:val="30"/>
          <w:szCs w:val="30"/>
        </w:rPr>
      </w:pPr>
      <w:r>
        <w:rPr>
          <w:rFonts w:hint="eastAsia" w:eastAsia="仿宋_GB2312"/>
          <w:sz w:val="30"/>
          <w:szCs w:val="30"/>
        </w:rPr>
        <w:t>天津市西青区李七庄街道农业农村发展服务中心2024年度部门决算一般公共预算财政拨款支出合计52,892,229.83元，占本年支出合计的99.936%。与2023年度相比，一般公共预算财政拨款支出增加52,892,229.83元，主要原因是本单位是机构改革新单位。</w:t>
      </w:r>
    </w:p>
    <w:p w14:paraId="3867A024">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432D27F0">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52,892,229.83元，主要用于以下方面：社会保障和就业支出（类）支出710,849.27元，占1.344%；卫生健康支出（类）支出402,785.26元，占0.762%；城乡社区支出（类）支出47,346,147.58元，占89.514%；农林水支出（类）支出4,432,447.72元，占8.380%。</w:t>
      </w:r>
    </w:p>
    <w:p w14:paraId="4D9CC784">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（三）具体情况</w:t>
      </w:r>
    </w:p>
    <w:p w14:paraId="6420CFF3">
      <w:pPr>
        <w:spacing w:line="600" w:lineRule="exact"/>
        <w:ind w:firstLine="600" w:firstLineChars="200"/>
        <w:jc w:val="both"/>
        <w:rPr>
          <w:rFonts w:eastAsia="仿宋_GB2312"/>
          <w:sz w:val="30"/>
          <w:szCs w:val="30"/>
        </w:rPr>
      </w:pPr>
      <w:r>
        <w:rPr>
          <w:rFonts w:hint="eastAsia" w:eastAsia="仿宋_GB2312"/>
          <w:sz w:val="30"/>
          <w:szCs w:val="30"/>
        </w:rPr>
        <w:t>2024年度一般公共预算财政拨款支出年初预算为31,002,797.08元，支出决算为52,892,229.83元，完成年初预算的170.605%。其中：</w:t>
      </w:r>
    </w:p>
    <w:p w14:paraId="1F31440F">
      <w:pPr>
        <w:spacing w:line="600" w:lineRule="exact"/>
        <w:ind w:firstLine="600" w:firstLineChars="200"/>
        <w:jc w:val="both"/>
        <w:rPr>
          <w:rFonts w:eastAsia="仿宋_GB2312"/>
          <w:sz w:val="30"/>
          <w:szCs w:val="30"/>
        </w:rPr>
      </w:pPr>
      <w:r>
        <w:rPr>
          <w:rFonts w:hint="eastAsia" w:eastAsia="仿宋_GB2312"/>
          <w:sz w:val="30"/>
          <w:szCs w:val="30"/>
        </w:rPr>
        <w:t>1、社会保障和就业支出（类）行政事业单位养老支出（款）事业单位离退休（项）年初预算为9,604.80元，支出决算为10,769.60元，完成年初预算的112.127%，决算数大于年初预算数的主要原因是有新增退休人员。</w:t>
      </w:r>
    </w:p>
    <w:p w14:paraId="361F5634">
      <w:pPr>
        <w:spacing w:line="600" w:lineRule="exact"/>
        <w:ind w:firstLine="600" w:firstLineChars="200"/>
        <w:jc w:val="both"/>
        <w:rPr>
          <w:rFonts w:eastAsia="仿宋_GB2312"/>
          <w:sz w:val="30"/>
          <w:szCs w:val="30"/>
        </w:rPr>
      </w:pPr>
      <w:r>
        <w:rPr>
          <w:rFonts w:hint="eastAsia" w:eastAsia="仿宋_GB2312"/>
          <w:sz w:val="30"/>
          <w:szCs w:val="30"/>
        </w:rPr>
        <w:t>2、社会保障和就业支出（类）行政事业单位养老支出（款）机关事业单位基本养老保险缴费支出（项）年初预算为449,656.32元，支出决算为466,733.27元，完成年初预算的103.798%，决算数大于年初预算数的主要原因是有人员变动，保险基数增加。</w:t>
      </w:r>
    </w:p>
    <w:p w14:paraId="5BE9E11D">
      <w:pPr>
        <w:spacing w:line="600" w:lineRule="exact"/>
        <w:ind w:firstLine="600" w:firstLineChars="200"/>
        <w:jc w:val="both"/>
        <w:rPr>
          <w:rFonts w:eastAsia="仿宋_GB2312"/>
          <w:sz w:val="30"/>
          <w:szCs w:val="30"/>
        </w:rPr>
      </w:pPr>
      <w:r>
        <w:rPr>
          <w:rFonts w:hint="eastAsia" w:eastAsia="仿宋_GB2312"/>
          <w:sz w:val="30"/>
          <w:szCs w:val="30"/>
        </w:rPr>
        <w:t>3、社会保障和就业支出（类）行政事业单位养老支出（款）机关事业单位职业年金缴费支出（项）年初预算为224,828.16元，支出决算为233,346.40元，完成年初预算的103.789%，决算数大于年初预算数的主要原因是有人员变动，保险基数增加。</w:t>
      </w:r>
    </w:p>
    <w:p w14:paraId="06CF4386">
      <w:pPr>
        <w:spacing w:line="600" w:lineRule="exact"/>
        <w:ind w:firstLine="600" w:firstLineChars="200"/>
        <w:jc w:val="both"/>
        <w:rPr>
          <w:rFonts w:eastAsia="仿宋_GB2312"/>
          <w:sz w:val="30"/>
          <w:szCs w:val="30"/>
        </w:rPr>
      </w:pPr>
      <w:r>
        <w:rPr>
          <w:rFonts w:hint="eastAsia" w:eastAsia="仿宋_GB2312"/>
          <w:sz w:val="30"/>
          <w:szCs w:val="30"/>
        </w:rPr>
        <w:t>4、卫生健康支出（类）行政事业单位医疗（款）事业单位医疗（项）年初预算为295,087.68元，支出决算为291,705.26元，完成年初预算的98.854%，决算数小于年初预算数的主要原因是有人员变动。</w:t>
      </w:r>
    </w:p>
    <w:p w14:paraId="40A17681">
      <w:pPr>
        <w:spacing w:line="600" w:lineRule="exact"/>
        <w:ind w:firstLine="600" w:firstLineChars="200"/>
        <w:jc w:val="both"/>
        <w:rPr>
          <w:rFonts w:eastAsia="仿宋_GB2312"/>
          <w:sz w:val="30"/>
          <w:szCs w:val="30"/>
        </w:rPr>
      </w:pPr>
      <w:r>
        <w:rPr>
          <w:rFonts w:hint="eastAsia" w:eastAsia="仿宋_GB2312"/>
          <w:sz w:val="30"/>
          <w:szCs w:val="30"/>
        </w:rPr>
        <w:t>5、卫生健康支出（类）行政事业单位医疗（款）其他行政事业单位医疗支出（项）年初预算为22,904.00元，支出决算为26,080.00元，完成年初预算的113.867%，决算数大于年初预算数的主要原因是有新增人员，补充医疗保险增加。</w:t>
      </w:r>
    </w:p>
    <w:p w14:paraId="5B59BCD6">
      <w:pPr>
        <w:spacing w:line="600" w:lineRule="exact"/>
        <w:ind w:firstLine="600" w:firstLineChars="200"/>
        <w:jc w:val="both"/>
        <w:rPr>
          <w:rFonts w:eastAsia="仿宋_GB2312"/>
          <w:sz w:val="30"/>
          <w:szCs w:val="30"/>
        </w:rPr>
      </w:pPr>
      <w:r>
        <w:rPr>
          <w:rFonts w:hint="eastAsia" w:eastAsia="仿宋_GB2312"/>
          <w:sz w:val="30"/>
          <w:szCs w:val="30"/>
        </w:rPr>
        <w:t>6、卫生健康支出（类）其他卫生健康支出（款）其他卫生健康支出（项）年初预算为95,000.00元，支出决算为85,000.00元，完成年初预算的89.474%，决算数小于年初预算数的主要原因是农村卫生公厕运行补贴项目支出减少。</w:t>
      </w:r>
    </w:p>
    <w:p w14:paraId="3EB3BE86">
      <w:pPr>
        <w:spacing w:line="600" w:lineRule="exact"/>
        <w:ind w:firstLine="600" w:firstLineChars="200"/>
        <w:jc w:val="both"/>
        <w:rPr>
          <w:rFonts w:eastAsia="仿宋_GB2312"/>
          <w:sz w:val="30"/>
          <w:szCs w:val="30"/>
        </w:rPr>
      </w:pPr>
      <w:r>
        <w:rPr>
          <w:rFonts w:hint="eastAsia" w:eastAsia="仿宋_GB2312"/>
          <w:sz w:val="30"/>
          <w:szCs w:val="30"/>
        </w:rPr>
        <w:t>7、城乡社区支出（类）城乡社区环境卫生（款）城乡社区环境卫生（项）年初预算为21,493,000.00元，支出决算为43,660,533.51元，完成年初预算的203.138%，决算数大于年初预算数的主要原因是年中追加市容环境卫生服务项目支出。</w:t>
      </w:r>
    </w:p>
    <w:p w14:paraId="7D43A6D2">
      <w:pPr>
        <w:spacing w:line="600" w:lineRule="exact"/>
        <w:ind w:firstLine="600" w:firstLineChars="200"/>
        <w:jc w:val="both"/>
        <w:rPr>
          <w:rFonts w:eastAsia="仿宋_GB2312"/>
          <w:sz w:val="30"/>
          <w:szCs w:val="30"/>
        </w:rPr>
      </w:pPr>
      <w:r>
        <w:rPr>
          <w:rFonts w:hint="eastAsia" w:eastAsia="仿宋_GB2312"/>
          <w:sz w:val="30"/>
          <w:szCs w:val="30"/>
        </w:rPr>
        <w:t>8、城乡社区支出（类）其他城乡社区支出（款）其他城乡社区支出（项）年初预算为4,188,600.12元，支出决算为3,685,614.07元，完成年初预算的87.992%，决算数小于年初预算数的主要原因是人员减少。</w:t>
      </w:r>
    </w:p>
    <w:p w14:paraId="0875B3B2">
      <w:pPr>
        <w:spacing w:line="600" w:lineRule="exact"/>
        <w:ind w:firstLine="600" w:firstLineChars="200"/>
        <w:jc w:val="both"/>
        <w:rPr>
          <w:rFonts w:eastAsia="仿宋_GB2312"/>
          <w:sz w:val="30"/>
          <w:szCs w:val="30"/>
        </w:rPr>
      </w:pPr>
      <w:r>
        <w:rPr>
          <w:rFonts w:hint="eastAsia" w:eastAsia="仿宋_GB2312"/>
          <w:sz w:val="30"/>
          <w:szCs w:val="30"/>
        </w:rPr>
        <w:t>9、农林水支出（类）农业农村（款）事业运行（项）年初预算为2,674,116.00元，支出决算为2,316,981.86元，完成年初预算的86.645%，决算数小于年初预算数的主要原因是人员减少。</w:t>
      </w:r>
    </w:p>
    <w:p w14:paraId="48606039">
      <w:pPr>
        <w:spacing w:line="600" w:lineRule="exact"/>
        <w:ind w:firstLine="600" w:firstLineChars="200"/>
        <w:jc w:val="both"/>
        <w:rPr>
          <w:rFonts w:eastAsia="仿宋_GB2312"/>
          <w:sz w:val="30"/>
          <w:szCs w:val="30"/>
        </w:rPr>
      </w:pPr>
      <w:r>
        <w:rPr>
          <w:rFonts w:hint="eastAsia" w:eastAsia="仿宋_GB2312"/>
          <w:sz w:val="30"/>
          <w:szCs w:val="30"/>
        </w:rPr>
        <w:t>10、农林水支出（类）水利（款）水利工程运行与维护（项）年初预算为750,000.00元，支出决算为642,465.86元，完成年初预算的85.662%，决算数小于年初预算数的主要原因是该类项目支出减少。</w:t>
      </w:r>
    </w:p>
    <w:p w14:paraId="25334B05">
      <w:pPr>
        <w:spacing w:line="600" w:lineRule="exact"/>
        <w:ind w:firstLine="600" w:firstLineChars="200"/>
        <w:jc w:val="both"/>
        <w:rPr>
          <w:rFonts w:eastAsia="仿宋_GB2312"/>
          <w:sz w:val="30"/>
          <w:szCs w:val="30"/>
        </w:rPr>
      </w:pPr>
      <w:r>
        <w:rPr>
          <w:rFonts w:hint="eastAsia" w:eastAsia="仿宋_GB2312"/>
          <w:sz w:val="30"/>
          <w:szCs w:val="30"/>
        </w:rPr>
        <w:t>11、农林水支出（类）巩固脱贫攻坚成果衔接乡村振兴（款）其他巩固脱贫攻坚成果衔接乡村振兴支出（项）年初预算为0.00元，支出决算为1,023,000.00元，决算数大于年初预算数的主要原因是东西部扶贫项目年初未做预算：</w:t>
      </w:r>
    </w:p>
    <w:p w14:paraId="328BE847">
      <w:pPr>
        <w:spacing w:line="600" w:lineRule="exact"/>
        <w:ind w:firstLine="600" w:firstLineChars="200"/>
        <w:jc w:val="both"/>
        <w:rPr>
          <w:rFonts w:eastAsia="仿宋_GB2312"/>
          <w:sz w:val="30"/>
          <w:szCs w:val="30"/>
        </w:rPr>
      </w:pPr>
      <w:r>
        <w:rPr>
          <w:rFonts w:hint="eastAsia" w:eastAsia="仿宋_GB2312"/>
          <w:sz w:val="30"/>
          <w:szCs w:val="30"/>
        </w:rPr>
        <w:t>12、农林水支出（类）农村综合改革（款）对村民委员会和村党支部的补助（项）年初预算为800,000.00元，支出决算为450,000.00元，完成年初预算的56.25%，决算数小于年初预算数的主要原因是三资管理购买服务项目支出减少：。</w:t>
      </w:r>
    </w:p>
    <w:p w14:paraId="56F5D1C3">
      <w:pPr>
        <w:pStyle w:val="6"/>
        <w:spacing w:before="0" w:after="0" w:line="600" w:lineRule="exact"/>
        <w:ind w:firstLine="602" w:firstLineChars="200"/>
        <w:jc w:val="both"/>
        <w:outlineLvl w:val="0"/>
        <w:rPr>
          <w:rFonts w:ascii="黑体" w:hAnsi="黑体" w:eastAsia="黑体" w:cs="仿宋_GB2312"/>
          <w:sz w:val="30"/>
          <w:szCs w:val="30"/>
        </w:rPr>
      </w:pPr>
      <w:bookmarkStart w:id="57" w:name="_Toc5691722"/>
      <w:bookmarkStart w:id="58" w:name="_Toc1648307680"/>
      <w:bookmarkStart w:id="59" w:name="_Toc1127616914"/>
      <w:bookmarkStart w:id="60" w:name="_Toc1828187861"/>
      <w:r>
        <w:rPr>
          <w:rFonts w:hint="eastAsia" w:ascii="黑体" w:hAnsi="黑体" w:eastAsia="黑体" w:cs="仿宋_GB2312"/>
          <w:sz w:val="30"/>
          <w:szCs w:val="30"/>
        </w:rPr>
        <w:t>六、一般公共预算财政拨款基本支出决算情况说明</w:t>
      </w:r>
      <w:bookmarkEnd w:id="57"/>
      <w:bookmarkEnd w:id="58"/>
      <w:bookmarkEnd w:id="59"/>
      <w:bookmarkEnd w:id="60"/>
    </w:p>
    <w:p w14:paraId="2B47D896">
      <w:pPr>
        <w:spacing w:line="600" w:lineRule="exact"/>
        <w:ind w:firstLine="600" w:firstLineChars="200"/>
        <w:jc w:val="both"/>
        <w:rPr>
          <w:rFonts w:eastAsia="仿宋_GB2312"/>
          <w:sz w:val="30"/>
          <w:szCs w:val="30"/>
        </w:rPr>
      </w:pPr>
      <w:r>
        <w:rPr>
          <w:rFonts w:hint="eastAsia" w:eastAsia="仿宋_GB2312"/>
          <w:sz w:val="30"/>
          <w:szCs w:val="30"/>
        </w:rPr>
        <w:t>天津市西青区李七庄街道农业农村发展服务中心2024</w:t>
      </w:r>
      <w:r>
        <w:rPr>
          <w:rFonts w:eastAsia="仿宋_GB2312"/>
          <w:sz w:val="30"/>
          <w:szCs w:val="30"/>
        </w:rPr>
        <w:t>年度部门决算一般公共预算财政拨款基本支出</w:t>
      </w:r>
      <w:r>
        <w:rPr>
          <w:rFonts w:hint="eastAsia" w:eastAsia="仿宋_GB2312"/>
          <w:sz w:val="30"/>
          <w:szCs w:val="30"/>
        </w:rPr>
        <w:t>合计7,031,230.46</w:t>
      </w:r>
      <w:r>
        <w:rPr>
          <w:rFonts w:eastAsia="仿宋_GB2312"/>
          <w:sz w:val="30"/>
          <w:szCs w:val="30"/>
        </w:rPr>
        <w:t>元，</w:t>
      </w:r>
      <w:r>
        <w:rPr>
          <w:rFonts w:hint="eastAsia" w:eastAsia="仿宋_GB2312"/>
          <w:sz w:val="30"/>
          <w:szCs w:val="30"/>
        </w:rPr>
        <w:t>与2023年度相比增加7,031,230.46元，主要原因是本单位是机构改革新单位。其中：</w:t>
      </w:r>
    </w:p>
    <w:p w14:paraId="048724D0">
      <w:pPr>
        <w:spacing w:line="600" w:lineRule="exact"/>
        <w:ind w:firstLine="600" w:firstLineChars="200"/>
        <w:jc w:val="both"/>
        <w:rPr>
          <w:rFonts w:eastAsia="仿宋_GB2312"/>
          <w:sz w:val="30"/>
          <w:szCs w:val="30"/>
        </w:rPr>
      </w:pPr>
      <w:r>
        <w:rPr>
          <w:rFonts w:hint="eastAsia" w:eastAsia="仿宋_GB2312"/>
          <w:sz w:val="30"/>
          <w:szCs w:val="30"/>
        </w:rPr>
        <w:t>人员经费6,818,386.04元，主要包括基本工资、津贴补贴、奖金、绩效工资、机关事业单位基本养老保险缴费、职业年金缴费、职工基本医疗保险缴费、其他社会保障缴费、住房公积金、医疗费、其他工资福利支出、退休费。</w:t>
      </w:r>
    </w:p>
    <w:p w14:paraId="376BCF2E">
      <w:pPr>
        <w:spacing w:line="600" w:lineRule="exact"/>
        <w:ind w:firstLine="600" w:firstLineChars="200"/>
        <w:jc w:val="both"/>
        <w:rPr>
          <w:rFonts w:eastAsia="仿宋_GB2312"/>
          <w:sz w:val="30"/>
          <w:szCs w:val="30"/>
        </w:rPr>
      </w:pPr>
      <w:r>
        <w:rPr>
          <w:rFonts w:hint="eastAsia" w:eastAsia="仿宋_GB2312"/>
          <w:sz w:val="30"/>
          <w:szCs w:val="30"/>
        </w:rPr>
        <w:t>公用经费212,844.42元，主要包括差旅费、培训费、工会经费、福利费。</w:t>
      </w:r>
    </w:p>
    <w:p w14:paraId="52EC886D">
      <w:pPr>
        <w:pStyle w:val="6"/>
        <w:spacing w:before="0" w:after="0" w:line="600" w:lineRule="exact"/>
        <w:ind w:firstLine="602" w:firstLineChars="200"/>
        <w:jc w:val="both"/>
        <w:outlineLvl w:val="0"/>
        <w:rPr>
          <w:rFonts w:ascii="黑体" w:hAnsi="黑体" w:eastAsia="黑体" w:cs="仿宋_GB2312"/>
          <w:sz w:val="30"/>
          <w:szCs w:val="30"/>
        </w:rPr>
      </w:pPr>
      <w:bookmarkStart w:id="61" w:name="_Toc157358551"/>
      <w:bookmarkStart w:id="62" w:name="_Toc1171491186"/>
      <w:bookmarkStart w:id="63" w:name="_Toc568131460"/>
      <w:bookmarkStart w:id="64" w:name="_Toc314288823"/>
      <w:r>
        <w:rPr>
          <w:rFonts w:hint="eastAsia" w:ascii="黑体" w:hAnsi="黑体" w:eastAsia="黑体" w:cs="仿宋_GB2312"/>
          <w:sz w:val="30"/>
          <w:szCs w:val="30"/>
        </w:rPr>
        <w:t>七、政府性基金预算财政拨款收支决算情况说明</w:t>
      </w:r>
      <w:bookmarkEnd w:id="61"/>
      <w:bookmarkEnd w:id="62"/>
      <w:bookmarkEnd w:id="63"/>
      <w:bookmarkEnd w:id="64"/>
    </w:p>
    <w:p w14:paraId="6A565EA7">
      <w:pPr>
        <w:spacing w:line="600" w:lineRule="exact"/>
        <w:ind w:firstLine="600" w:firstLineChars="200"/>
        <w:jc w:val="both"/>
        <w:rPr>
          <w:rFonts w:ascii="黑体" w:hAnsi="黑体" w:eastAsia="黑体"/>
          <w:sz w:val="30"/>
          <w:szCs w:val="30"/>
        </w:rPr>
      </w:pPr>
      <w:r>
        <w:rPr>
          <w:rFonts w:hint="eastAsia" w:ascii="黑体" w:hAnsi="黑体" w:eastAsia="黑体"/>
          <w:sz w:val="30"/>
          <w:szCs w:val="30"/>
        </w:rPr>
        <w:t>（一）总体情况</w:t>
      </w:r>
    </w:p>
    <w:p w14:paraId="160BB91A">
      <w:pPr>
        <w:spacing w:line="600" w:lineRule="exact"/>
        <w:ind w:firstLine="600" w:firstLineChars="200"/>
        <w:jc w:val="both"/>
        <w:rPr>
          <w:rFonts w:eastAsia="仿宋_GB2312"/>
          <w:sz w:val="30"/>
          <w:szCs w:val="30"/>
        </w:rPr>
      </w:pPr>
      <w:r>
        <w:rPr>
          <w:rFonts w:hint="eastAsia" w:eastAsia="仿宋_GB2312"/>
          <w:sz w:val="30"/>
          <w:szCs w:val="30"/>
        </w:rPr>
        <w:t>天津市西青区李七庄街道农业农村发展服务中心2024年度部门决算政府性基金预算财政拨款年初结转和结余0.00元，收入34,057.20元，支出34,057.20元，年末结转和结余0.00元。与2023年度相比，政府性基金预算财政拨款支出增加34,057.20元，主要原因是本单位是机构改革新单位。</w:t>
      </w:r>
    </w:p>
    <w:p w14:paraId="0AD395D1">
      <w:pPr>
        <w:spacing w:line="600" w:lineRule="exact"/>
        <w:ind w:firstLine="602" w:firstLineChars="200"/>
        <w:jc w:val="both"/>
        <w:rPr>
          <w:rFonts w:ascii="楷体" w:hAnsi="楷体" w:eastAsia="楷体" w:cs="仿宋_GB2312"/>
          <w:b/>
          <w:sz w:val="30"/>
          <w:szCs w:val="30"/>
        </w:rPr>
      </w:pPr>
      <w:r>
        <w:rPr>
          <w:rFonts w:hint="eastAsia" w:ascii="楷体" w:hAnsi="楷体" w:eastAsia="楷体" w:cs="仿宋_GB2312"/>
          <w:b/>
          <w:sz w:val="30"/>
          <w:szCs w:val="30"/>
        </w:rPr>
        <w:t>（二）支出结构情况</w:t>
      </w:r>
    </w:p>
    <w:p w14:paraId="4D9D093A">
      <w:pPr>
        <w:spacing w:line="600" w:lineRule="exact"/>
        <w:ind w:firstLine="600" w:firstLineChars="200"/>
        <w:jc w:val="both"/>
        <w:rPr>
          <w:rFonts w:eastAsia="仿宋_GB2312"/>
          <w:sz w:val="30"/>
          <w:szCs w:val="30"/>
        </w:rPr>
      </w:pPr>
      <w:r>
        <w:rPr>
          <w:rFonts w:hint="eastAsia" w:eastAsia="仿宋_GB2312"/>
          <w:sz w:val="30"/>
          <w:szCs w:val="30"/>
        </w:rPr>
        <w:t>2024年度政府性基金预算财政拨款支出34,057.20元，主要用于以下方面：城乡社区支出34,057.20元，占100.000%。</w:t>
      </w:r>
    </w:p>
    <w:p w14:paraId="4FC098CD">
      <w:pPr>
        <w:spacing w:line="600" w:lineRule="exact"/>
        <w:ind w:firstLine="600" w:firstLineChars="200"/>
        <w:jc w:val="both"/>
        <w:rPr>
          <w:rFonts w:ascii="黑体" w:hAnsi="黑体" w:eastAsia="黑体"/>
          <w:sz w:val="30"/>
          <w:szCs w:val="30"/>
        </w:rPr>
      </w:pPr>
      <w:r>
        <w:rPr>
          <w:rFonts w:hint="eastAsia" w:ascii="黑体" w:hAnsi="黑体" w:eastAsia="黑体"/>
          <w:sz w:val="30"/>
          <w:szCs w:val="30"/>
        </w:rPr>
        <w:t>（三）具体情况</w:t>
      </w:r>
    </w:p>
    <w:p w14:paraId="2A10D815">
      <w:pPr>
        <w:spacing w:line="600" w:lineRule="exact"/>
        <w:ind w:firstLine="600" w:firstLineChars="200"/>
        <w:jc w:val="both"/>
        <w:rPr>
          <w:rFonts w:eastAsia="仿宋_GB2312"/>
          <w:sz w:val="30"/>
          <w:szCs w:val="30"/>
        </w:rPr>
      </w:pPr>
      <w:r>
        <w:rPr>
          <w:rFonts w:hint="eastAsia" w:eastAsia="仿宋_GB2312"/>
          <w:sz w:val="30"/>
          <w:szCs w:val="30"/>
        </w:rPr>
        <w:t>2024年度政府性基金预算财政拨款支出年初预算为30,000.00元，支出决算为34,057.20元，完成年初预算的113.524%。其中：</w:t>
      </w:r>
    </w:p>
    <w:p w14:paraId="6E763EF4">
      <w:pPr>
        <w:spacing w:line="600" w:lineRule="exact"/>
        <w:ind w:firstLine="600" w:firstLineChars="200"/>
        <w:jc w:val="both"/>
        <w:rPr>
          <w:rFonts w:eastAsia="仿宋_GB2312"/>
          <w:sz w:val="30"/>
          <w:szCs w:val="30"/>
        </w:rPr>
      </w:pPr>
      <w:r>
        <w:rPr>
          <w:rFonts w:hint="eastAsia" w:eastAsia="仿宋_GB2312"/>
          <w:sz w:val="30"/>
          <w:szCs w:val="30"/>
        </w:rPr>
        <w:t>1、城乡社区支出（类）国有土地使用权出让收入安排的支出（款）农业农村生态环境支出（项）年初预算为30,000.00元，支出决算为34,057.20元，完成年初预算的113.524%，决算数大于年初预算数的主要原因是年中追加2022年农作物秸秆综合利用项目资金：。</w:t>
      </w:r>
    </w:p>
    <w:p w14:paraId="48B696C2">
      <w:pPr>
        <w:pStyle w:val="6"/>
        <w:spacing w:before="0" w:after="0" w:line="600" w:lineRule="exact"/>
        <w:ind w:firstLine="602" w:firstLineChars="200"/>
        <w:jc w:val="both"/>
        <w:outlineLvl w:val="0"/>
        <w:rPr>
          <w:rFonts w:ascii="黑体" w:hAnsi="黑体" w:eastAsia="黑体" w:cs="仿宋_GB2312"/>
          <w:sz w:val="30"/>
          <w:szCs w:val="30"/>
        </w:rPr>
      </w:pPr>
      <w:bookmarkStart w:id="65" w:name="_Toc1122287406"/>
      <w:bookmarkStart w:id="66" w:name="_Toc1589960188"/>
      <w:bookmarkStart w:id="67" w:name="_Toc1172797200"/>
      <w:bookmarkStart w:id="68" w:name="_Toc873153658"/>
      <w:r>
        <w:rPr>
          <w:rFonts w:hint="eastAsia" w:ascii="黑体" w:hAnsi="黑体" w:eastAsia="黑体" w:cs="仿宋_GB2312"/>
          <w:sz w:val="30"/>
          <w:szCs w:val="30"/>
        </w:rPr>
        <w:t>八、国有资本经营预算财政拨款收支决算情况说明</w:t>
      </w:r>
      <w:bookmarkEnd w:id="65"/>
      <w:bookmarkEnd w:id="66"/>
      <w:bookmarkEnd w:id="67"/>
      <w:bookmarkEnd w:id="68"/>
    </w:p>
    <w:p w14:paraId="5FF66AA6">
      <w:pPr>
        <w:spacing w:line="600" w:lineRule="exact"/>
        <w:ind w:firstLine="600" w:firstLineChars="200"/>
        <w:jc w:val="both"/>
        <w:rPr>
          <w:rFonts w:eastAsia="仿宋_GB2312"/>
          <w:sz w:val="30"/>
          <w:szCs w:val="30"/>
        </w:rPr>
      </w:pPr>
      <w:r>
        <w:rPr>
          <w:rFonts w:hint="eastAsia" w:eastAsia="仿宋_GB2312"/>
          <w:sz w:val="30"/>
          <w:szCs w:val="30"/>
        </w:rPr>
        <w:t>天津市西青区李七庄街道农业农村发展服务中心2024年度无国有资本经营预算财政拨款收入、支出和结转结余。</w:t>
      </w:r>
    </w:p>
    <w:p w14:paraId="7F64E1A2">
      <w:pPr>
        <w:pStyle w:val="6"/>
        <w:spacing w:before="0" w:after="0" w:line="600" w:lineRule="exact"/>
        <w:ind w:firstLine="602" w:firstLineChars="200"/>
        <w:jc w:val="both"/>
        <w:outlineLvl w:val="0"/>
        <w:rPr>
          <w:rFonts w:ascii="黑体" w:hAnsi="黑体" w:eastAsia="黑体" w:cs="仿宋_GB2312"/>
          <w:sz w:val="30"/>
          <w:szCs w:val="30"/>
        </w:rPr>
      </w:pPr>
      <w:bookmarkStart w:id="69" w:name="_Toc1337770055"/>
      <w:bookmarkStart w:id="70" w:name="_Toc1597628234"/>
      <w:bookmarkStart w:id="71" w:name="_Toc935561041"/>
      <w:bookmarkStart w:id="72" w:name="_Toc1321860095"/>
      <w:r>
        <w:rPr>
          <w:rFonts w:hint="eastAsia" w:ascii="黑体" w:hAnsi="黑体" w:eastAsia="黑体" w:cs="仿宋_GB2312"/>
          <w:sz w:val="30"/>
          <w:szCs w:val="30"/>
        </w:rPr>
        <w:t>九、财政拨款“三公”经费支出决算情况说明</w:t>
      </w:r>
      <w:bookmarkEnd w:id="69"/>
      <w:bookmarkEnd w:id="70"/>
      <w:bookmarkEnd w:id="71"/>
      <w:bookmarkEnd w:id="72"/>
    </w:p>
    <w:p w14:paraId="2C96BBB0">
      <w:pPr>
        <w:spacing w:line="600" w:lineRule="exact"/>
        <w:ind w:firstLine="602" w:firstLineChars="200"/>
        <w:jc w:val="both"/>
        <w:rPr>
          <w:rFonts w:ascii="楷体" w:hAnsi="楷体" w:eastAsia="楷体" w:cs="楷体"/>
          <w:b/>
          <w:bCs/>
          <w:sz w:val="30"/>
          <w:szCs w:val="30"/>
        </w:rPr>
      </w:pPr>
      <w:bookmarkStart w:id="73" w:name="_Toc99152753"/>
      <w:bookmarkStart w:id="74" w:name="_Toc784288450"/>
      <w:r>
        <w:rPr>
          <w:rFonts w:hint="eastAsia" w:ascii="楷体" w:hAnsi="楷体" w:eastAsia="楷体" w:cs="楷体"/>
          <w:b/>
          <w:bCs/>
          <w:sz w:val="30"/>
          <w:szCs w:val="30"/>
        </w:rPr>
        <w:t>（一）总体情况</w:t>
      </w:r>
      <w:bookmarkEnd w:id="73"/>
      <w:bookmarkEnd w:id="74"/>
    </w:p>
    <w:p w14:paraId="429D84AE">
      <w:pPr>
        <w:spacing w:line="600" w:lineRule="exact"/>
        <w:ind w:firstLine="600" w:firstLineChars="200"/>
        <w:jc w:val="both"/>
        <w:rPr>
          <w:rFonts w:eastAsia="仿宋_GB2312"/>
          <w:sz w:val="30"/>
          <w:szCs w:val="30"/>
        </w:rPr>
      </w:pPr>
      <w:r>
        <w:rPr>
          <w:rFonts w:hint="eastAsia" w:eastAsia="仿宋_GB2312"/>
          <w:sz w:val="30"/>
          <w:szCs w:val="30"/>
        </w:rPr>
        <w:t>2024年财政拨款“三公”经费预算0.00元，支出决算0.00元，与2024年预算相比持平；支出决算较上年持平。决算数与预算数持平的主要原因是本年未用财政拨款列支“三公”经费；决算数较上年持平的主要原因是本年未用财政拨款列支“三公”经费。</w:t>
      </w:r>
    </w:p>
    <w:p w14:paraId="7FD978AF">
      <w:pPr>
        <w:spacing w:line="600" w:lineRule="exact"/>
        <w:ind w:firstLine="602" w:firstLineChars="200"/>
        <w:jc w:val="both"/>
        <w:rPr>
          <w:rFonts w:ascii="楷体" w:hAnsi="楷体" w:eastAsia="楷体" w:cs="楷体"/>
          <w:b/>
          <w:bCs/>
          <w:sz w:val="30"/>
          <w:szCs w:val="30"/>
        </w:rPr>
      </w:pPr>
      <w:bookmarkStart w:id="75" w:name="_Toc13009599"/>
      <w:bookmarkStart w:id="76" w:name="_Toc281353864"/>
      <w:r>
        <w:rPr>
          <w:rFonts w:hint="eastAsia" w:ascii="楷体" w:hAnsi="楷体" w:eastAsia="楷体" w:cs="楷体"/>
          <w:b/>
          <w:bCs/>
          <w:sz w:val="30"/>
          <w:szCs w:val="30"/>
        </w:rPr>
        <w:t>（二）具体情况</w:t>
      </w:r>
      <w:bookmarkEnd w:id="75"/>
      <w:bookmarkEnd w:id="76"/>
    </w:p>
    <w:p w14:paraId="3F8DFA12">
      <w:pPr>
        <w:spacing w:line="600" w:lineRule="exact"/>
        <w:ind w:firstLine="600" w:firstLineChars="200"/>
        <w:jc w:val="both"/>
        <w:rPr>
          <w:rFonts w:eastAsia="仿宋_GB2312"/>
          <w:sz w:val="30"/>
          <w:szCs w:val="30"/>
        </w:rPr>
      </w:pPr>
      <w:r>
        <w:rPr>
          <w:rFonts w:hint="eastAsia" w:eastAsia="仿宋_GB2312"/>
          <w:sz w:val="30"/>
          <w:szCs w:val="30"/>
        </w:rPr>
        <w:t>1.因公出国（境）费预算0.00元，支出决算0.00元，与预算相比持平；支出决算较上年持平。决算数与预算数持平的主要原因是本年未用财政拨款列支因公出国（境）费；决算数较上年持平的主要原因是本年未用财政拨款列支因公出国（境）费。</w:t>
      </w:r>
    </w:p>
    <w:p w14:paraId="0E738059">
      <w:pPr>
        <w:spacing w:line="600" w:lineRule="exact"/>
        <w:ind w:firstLine="600" w:firstLineChars="200"/>
        <w:jc w:val="both"/>
        <w:rPr>
          <w:rFonts w:eastAsia="仿宋_GB2312"/>
          <w:sz w:val="30"/>
          <w:szCs w:val="30"/>
        </w:rPr>
      </w:pPr>
      <w:r>
        <w:rPr>
          <w:rFonts w:hint="eastAsia" w:eastAsia="仿宋_GB2312"/>
          <w:sz w:val="30"/>
          <w:szCs w:val="30"/>
        </w:rPr>
        <w:t>2024年本单位组织的出国团组0个，出国0人次。</w:t>
      </w:r>
    </w:p>
    <w:p w14:paraId="69404C40">
      <w:pPr>
        <w:spacing w:line="600" w:lineRule="exact"/>
        <w:ind w:firstLine="600" w:firstLineChars="200"/>
        <w:jc w:val="both"/>
        <w:rPr>
          <w:rFonts w:eastAsia="仿宋_GB2312"/>
          <w:sz w:val="30"/>
          <w:szCs w:val="30"/>
        </w:rPr>
      </w:pPr>
      <w:r>
        <w:rPr>
          <w:rFonts w:hint="eastAsia" w:eastAsia="仿宋_GB2312"/>
          <w:sz w:val="30"/>
          <w:szCs w:val="30"/>
        </w:rPr>
        <w:t>2.公务用车购置及运行维护费预算0.00元，支出决算0.00元，与预算相比持平；支出决算较上年持平。决算数与预算数持平的主要原因是本年未用财政拨款列支公务用车购置及运行维护费；决算数较上年持平的主要原因是本年未用财政拨款列支公务用车购置及运行维护费。</w:t>
      </w:r>
      <w:r>
        <w:rPr>
          <w:rFonts w:eastAsia="仿宋_GB2312"/>
          <w:sz w:val="30"/>
          <w:szCs w:val="30"/>
        </w:rPr>
        <w:t>其中</w:t>
      </w:r>
      <w:r>
        <w:rPr>
          <w:rFonts w:hint="eastAsia" w:eastAsia="仿宋_GB2312"/>
          <w:sz w:val="30"/>
          <w:szCs w:val="30"/>
        </w:rPr>
        <w:t>：</w:t>
      </w:r>
    </w:p>
    <w:p w14:paraId="329219D1">
      <w:pPr>
        <w:spacing w:line="600" w:lineRule="exact"/>
        <w:ind w:firstLine="600" w:firstLineChars="200"/>
        <w:jc w:val="both"/>
        <w:rPr>
          <w:rFonts w:eastAsia="仿宋_GB2312"/>
          <w:sz w:val="30"/>
          <w:szCs w:val="30"/>
        </w:rPr>
      </w:pPr>
      <w:r>
        <w:rPr>
          <w:rFonts w:hint="eastAsia" w:eastAsia="仿宋_GB2312"/>
          <w:sz w:val="30"/>
          <w:szCs w:val="30"/>
        </w:rPr>
        <w:t>公务用车运行维护费预算0.00元，支出决算0.00元，与预算相比持平；支出决算较上年持平。决算数与预算数持平的主要原因是本年未用财政拨款列支公务用车运行维护费；决算数较上年持平的主要原因是本年未用财政拨款列支公务用车运行维护费。</w:t>
      </w:r>
    </w:p>
    <w:p w14:paraId="7E9FD9F1">
      <w:pPr>
        <w:spacing w:line="600" w:lineRule="exact"/>
        <w:ind w:firstLine="600" w:firstLineChars="200"/>
        <w:jc w:val="both"/>
        <w:rPr>
          <w:rFonts w:eastAsia="仿宋_GB2312"/>
          <w:sz w:val="30"/>
          <w:szCs w:val="30"/>
        </w:rPr>
      </w:pPr>
      <w:r>
        <w:rPr>
          <w:rFonts w:hint="eastAsia" w:eastAsia="仿宋_GB2312"/>
          <w:sz w:val="30"/>
          <w:szCs w:val="30"/>
        </w:rPr>
        <w:t>截至2024年12月31日，使用财政拨款开支运行维护费的公务用车保有量为0辆。</w:t>
      </w:r>
    </w:p>
    <w:p w14:paraId="48AB57EB">
      <w:pPr>
        <w:spacing w:line="600" w:lineRule="exact"/>
        <w:ind w:firstLine="600" w:firstLineChars="200"/>
        <w:jc w:val="both"/>
        <w:rPr>
          <w:rFonts w:eastAsia="仿宋_GB2312"/>
          <w:sz w:val="30"/>
          <w:szCs w:val="30"/>
        </w:rPr>
      </w:pPr>
      <w:r>
        <w:rPr>
          <w:rFonts w:hint="eastAsia" w:eastAsia="仿宋_GB2312"/>
          <w:sz w:val="30"/>
          <w:szCs w:val="30"/>
        </w:rPr>
        <w:t>公务用车购置费预算0.00元，支出决算0.00元，与预算相比持平；支出决算较上年持平。决算数与预算数持平的主要原因是本年未用财政拨款列支公务用车购置费；决算数较上年持平的主要原因是本年未用财政拨款列支公务用车购置费。</w:t>
      </w:r>
    </w:p>
    <w:p w14:paraId="3D14A61F">
      <w:pPr>
        <w:spacing w:line="600" w:lineRule="exact"/>
        <w:ind w:firstLine="600" w:firstLineChars="200"/>
        <w:jc w:val="both"/>
        <w:rPr>
          <w:rFonts w:eastAsia="仿宋_GB2312"/>
          <w:sz w:val="30"/>
          <w:szCs w:val="30"/>
        </w:rPr>
      </w:pPr>
      <w:r>
        <w:rPr>
          <w:rFonts w:hint="eastAsia" w:eastAsia="仿宋_GB2312"/>
          <w:sz w:val="30"/>
          <w:szCs w:val="30"/>
        </w:rPr>
        <w:t>2024年购置公务用车0辆。</w:t>
      </w:r>
    </w:p>
    <w:p w14:paraId="639C64A3">
      <w:pPr>
        <w:spacing w:line="600" w:lineRule="exact"/>
        <w:ind w:firstLine="600" w:firstLineChars="200"/>
        <w:jc w:val="both"/>
        <w:rPr>
          <w:rFonts w:eastAsia="仿宋_GB2312"/>
          <w:sz w:val="30"/>
          <w:szCs w:val="30"/>
        </w:rPr>
      </w:pPr>
      <w:r>
        <w:rPr>
          <w:rFonts w:hint="eastAsia" w:eastAsia="仿宋_GB2312"/>
          <w:sz w:val="30"/>
          <w:szCs w:val="30"/>
        </w:rPr>
        <w:t>3.公务接待费预算0.00元，支出决算0.00元，与预算相比持平；支出决算较上年持平。决算数与预算数持平的主要原因是本年未用财政拨款列支公务接待费；决算数较上年持平的主要原因是本年未用财政拨款列支公务接待费。</w:t>
      </w:r>
    </w:p>
    <w:p w14:paraId="00FFE936">
      <w:pPr>
        <w:spacing w:line="600" w:lineRule="exact"/>
        <w:ind w:firstLine="600" w:firstLineChars="200"/>
        <w:jc w:val="both"/>
        <w:rPr>
          <w:rFonts w:eastAsia="仿宋_GB2312"/>
          <w:sz w:val="30"/>
          <w:szCs w:val="30"/>
        </w:rPr>
      </w:pPr>
      <w:r>
        <w:rPr>
          <w:rFonts w:hint="eastAsia" w:eastAsia="仿宋_GB2312"/>
          <w:sz w:val="30"/>
          <w:szCs w:val="30"/>
        </w:rPr>
        <w:t>2024年本单位国内公务接待0批次，0人次；其中，外事接待0批次，0人次。</w:t>
      </w:r>
    </w:p>
    <w:p w14:paraId="6C5553AD">
      <w:pPr>
        <w:pStyle w:val="6"/>
        <w:spacing w:before="0" w:after="0" w:line="600" w:lineRule="exact"/>
        <w:ind w:firstLine="602" w:firstLineChars="200"/>
        <w:jc w:val="both"/>
        <w:outlineLvl w:val="0"/>
        <w:rPr>
          <w:rFonts w:ascii="黑体" w:hAnsi="黑体" w:eastAsia="黑体" w:cs="仿宋_GB2312"/>
          <w:sz w:val="30"/>
          <w:szCs w:val="30"/>
        </w:rPr>
      </w:pPr>
      <w:bookmarkStart w:id="77" w:name="_Toc1756482046"/>
      <w:bookmarkStart w:id="78" w:name="_Toc1895013942"/>
      <w:bookmarkStart w:id="79" w:name="_Toc1349690397"/>
      <w:bookmarkStart w:id="80" w:name="_Toc2102885201"/>
      <w:r>
        <w:rPr>
          <w:rFonts w:hint="eastAsia" w:ascii="黑体" w:hAnsi="黑体" w:eastAsia="黑体" w:cs="仿宋_GB2312"/>
          <w:sz w:val="30"/>
          <w:szCs w:val="30"/>
        </w:rPr>
        <w:t>十、机关运行经费支出情况说明</w:t>
      </w:r>
      <w:bookmarkEnd w:id="77"/>
      <w:bookmarkEnd w:id="78"/>
      <w:bookmarkEnd w:id="79"/>
      <w:bookmarkEnd w:id="80"/>
    </w:p>
    <w:p w14:paraId="33A953A1">
      <w:pPr>
        <w:spacing w:line="600" w:lineRule="exact"/>
        <w:ind w:firstLine="600" w:firstLineChars="200"/>
        <w:jc w:val="both"/>
        <w:rPr>
          <w:rFonts w:eastAsia="仿宋_GB2312"/>
          <w:sz w:val="30"/>
          <w:szCs w:val="30"/>
        </w:rPr>
      </w:pPr>
      <w:r>
        <w:rPr>
          <w:rFonts w:hint="eastAsia" w:eastAsia="仿宋_GB2312"/>
          <w:sz w:val="30"/>
          <w:szCs w:val="30"/>
        </w:rPr>
        <w:t>天津市西青区李七庄街道农业农村发展服务中心2024年度无机关运行经费。</w:t>
      </w:r>
    </w:p>
    <w:p w14:paraId="2F334ED4">
      <w:pPr>
        <w:pStyle w:val="6"/>
        <w:spacing w:before="0" w:after="0" w:line="600" w:lineRule="exact"/>
        <w:ind w:firstLine="602" w:firstLineChars="200"/>
        <w:jc w:val="both"/>
        <w:outlineLvl w:val="0"/>
        <w:rPr>
          <w:rFonts w:ascii="黑体" w:hAnsi="黑体" w:eastAsia="黑体" w:cs="仿宋_GB2312"/>
          <w:sz w:val="30"/>
          <w:szCs w:val="30"/>
        </w:rPr>
      </w:pPr>
      <w:bookmarkStart w:id="81" w:name="_Toc2053194528"/>
      <w:bookmarkStart w:id="82" w:name="_Toc376739118"/>
      <w:bookmarkStart w:id="83" w:name="_Toc1883535460"/>
      <w:bookmarkStart w:id="84" w:name="_Toc169354537"/>
      <w:r>
        <w:rPr>
          <w:rFonts w:hint="eastAsia" w:ascii="黑体" w:hAnsi="黑体" w:eastAsia="黑体" w:cs="仿宋_GB2312"/>
          <w:sz w:val="30"/>
          <w:szCs w:val="30"/>
        </w:rPr>
        <w:t>十一、政府采购支出情况说明</w:t>
      </w:r>
      <w:bookmarkEnd w:id="81"/>
      <w:bookmarkEnd w:id="82"/>
      <w:bookmarkEnd w:id="83"/>
      <w:bookmarkEnd w:id="84"/>
    </w:p>
    <w:p w14:paraId="00287961">
      <w:pPr>
        <w:spacing w:line="600" w:lineRule="exact"/>
        <w:ind w:firstLine="600" w:firstLineChars="200"/>
        <w:jc w:val="both"/>
        <w:rPr>
          <w:rFonts w:eastAsia="仿宋_GB2312"/>
          <w:sz w:val="30"/>
          <w:szCs w:val="30"/>
        </w:rPr>
      </w:pPr>
      <w:r>
        <w:rPr>
          <w:rFonts w:hint="eastAsia" w:eastAsia="仿宋_GB2312"/>
          <w:sz w:val="30"/>
          <w:szCs w:val="30"/>
        </w:rPr>
        <w:t>天津市西青区李七庄街道农业农村发展服务中心2024年政府采购支出总额14,657,724.72元，其中：政府采购货物支出0.00元、政府采购工程支出0.00元、政府采购服务支出14,657,724.72元。授予中小企业合同金额14,657,724.72元，占政府采购支出总额的100.000%，其中：授予小微企业合同金额11,264,734.72元，占政府采购支出总额的76.852%；货物采购授予中小企业合同金额占货物支出金额的0.000%，工程采购授予中小企业合同金额占工程支出金额的0.000%，服务采购授予中小企业合同金额占服务支出金额的100.000%。</w:t>
      </w:r>
    </w:p>
    <w:p w14:paraId="02C500F6">
      <w:pPr>
        <w:pStyle w:val="6"/>
        <w:spacing w:before="0" w:after="0" w:line="600" w:lineRule="exact"/>
        <w:ind w:firstLine="602" w:firstLineChars="200"/>
        <w:jc w:val="both"/>
        <w:outlineLvl w:val="0"/>
        <w:rPr>
          <w:rFonts w:ascii="黑体" w:hAnsi="黑体" w:eastAsia="黑体" w:cs="仿宋_GB2312"/>
          <w:sz w:val="30"/>
          <w:szCs w:val="30"/>
        </w:rPr>
      </w:pPr>
      <w:bookmarkStart w:id="85" w:name="_Toc925871084"/>
      <w:bookmarkStart w:id="86" w:name="_Toc125708453"/>
      <w:bookmarkStart w:id="87" w:name="_Toc524035793"/>
      <w:bookmarkStart w:id="88" w:name="_Toc1072564870"/>
      <w:r>
        <w:rPr>
          <w:rFonts w:hint="eastAsia" w:ascii="黑体" w:hAnsi="黑体" w:eastAsia="黑体" w:cs="仿宋_GB2312"/>
          <w:sz w:val="30"/>
          <w:szCs w:val="30"/>
        </w:rPr>
        <w:t>十二、国有资产占有使用情况说明</w:t>
      </w:r>
      <w:bookmarkEnd w:id="85"/>
      <w:bookmarkEnd w:id="86"/>
      <w:bookmarkEnd w:id="87"/>
      <w:bookmarkEnd w:id="88"/>
    </w:p>
    <w:p w14:paraId="19666E2F">
      <w:pPr>
        <w:spacing w:line="600" w:lineRule="exact"/>
        <w:ind w:firstLine="600" w:firstLineChars="200"/>
        <w:jc w:val="both"/>
        <w:rPr>
          <w:rFonts w:eastAsia="仿宋_GB2312"/>
          <w:sz w:val="30"/>
          <w:szCs w:val="30"/>
        </w:rPr>
      </w:pPr>
      <w:bookmarkStart w:id="89" w:name="_Toc620037172"/>
      <w:r>
        <w:rPr>
          <w:rFonts w:hint="eastAsia" w:eastAsia="仿宋_GB2312"/>
          <w:sz w:val="30"/>
          <w:szCs w:val="30"/>
        </w:rPr>
        <w:t>截至2024年12月31日，天津市西青区李七庄街道农业农村发展服务中心共有车辆42辆，其中：特种专业技术用车11辆、其他用车31辆，其他用车主要包括垃圾场，清洗车，清洁卫生车，洗扫车，多功能抑尘车。单价100万元以上的设备0台（套）。</w:t>
      </w:r>
    </w:p>
    <w:p w14:paraId="68819B0D">
      <w:pPr>
        <w:pStyle w:val="6"/>
        <w:numPr>
          <w:ilvl w:val="0"/>
          <w:numId w:val="1"/>
        </w:numPr>
        <w:spacing w:before="0" w:after="0" w:line="600" w:lineRule="exact"/>
        <w:ind w:firstLine="602" w:firstLineChars="200"/>
        <w:jc w:val="both"/>
        <w:outlineLvl w:val="0"/>
        <w:rPr>
          <w:rFonts w:ascii="黑体" w:hAnsi="黑体" w:eastAsia="黑体" w:cs="仿宋_GB2312"/>
          <w:sz w:val="30"/>
          <w:szCs w:val="30"/>
        </w:rPr>
      </w:pPr>
      <w:bookmarkStart w:id="90" w:name="_Toc639136604"/>
      <w:bookmarkStart w:id="91" w:name="_Toc1805544570"/>
      <w:bookmarkStart w:id="92" w:name="_Toc448802626"/>
      <w:r>
        <w:rPr>
          <w:rFonts w:hint="eastAsia" w:ascii="黑体" w:hAnsi="黑体" w:eastAsia="黑体" w:cs="仿宋_GB2312"/>
          <w:sz w:val="30"/>
          <w:szCs w:val="30"/>
        </w:rPr>
        <w:t>预算绩效情况说明</w:t>
      </w:r>
      <w:bookmarkEnd w:id="89"/>
      <w:bookmarkEnd w:id="90"/>
      <w:bookmarkEnd w:id="91"/>
      <w:bookmarkEnd w:id="92"/>
    </w:p>
    <w:p w14:paraId="176799BF">
      <w:pPr>
        <w:spacing w:line="600" w:lineRule="exact"/>
        <w:ind w:firstLine="600" w:firstLineChars="200"/>
        <w:jc w:val="both"/>
        <w:rPr>
          <w:rFonts w:eastAsia="仿宋_GB2312"/>
          <w:sz w:val="30"/>
          <w:szCs w:val="30"/>
        </w:rPr>
      </w:pPr>
      <w:r>
        <w:rPr>
          <w:rFonts w:hint="eastAsia" w:eastAsia="仿宋_GB2312"/>
          <w:sz w:val="30"/>
          <w:szCs w:val="30"/>
        </w:rPr>
        <w:t>根据预算绩效管理要求，天津市西青区李七庄街道农业农村发展服务中心已对</w:t>
      </w:r>
      <w:r>
        <w:rPr>
          <w:rFonts w:eastAsia="仿宋_GB2312"/>
          <w:sz w:val="30"/>
          <w:szCs w:val="30"/>
        </w:rPr>
        <w:t>17</w:t>
      </w:r>
      <w:r>
        <w:rPr>
          <w:rFonts w:hint="eastAsia" w:eastAsia="仿宋_GB2312"/>
          <w:sz w:val="30"/>
          <w:szCs w:val="30"/>
        </w:rPr>
        <w:t>个2024年度项目开展绩效自评，涉及金额</w:t>
      </w:r>
      <w:r>
        <w:rPr>
          <w:rFonts w:eastAsia="仿宋_GB2312"/>
          <w:sz w:val="30"/>
          <w:szCs w:val="30"/>
        </w:rPr>
        <w:t>46</w:t>
      </w:r>
      <w:r>
        <w:rPr>
          <w:rFonts w:hint="eastAsia" w:eastAsia="仿宋_GB2312"/>
          <w:sz w:val="30"/>
          <w:szCs w:val="30"/>
          <w:lang w:val="en-US" w:eastAsia="zh-CN"/>
        </w:rPr>
        <w:t>,</w:t>
      </w:r>
      <w:bookmarkStart w:id="97" w:name="_GoBack"/>
      <w:bookmarkEnd w:id="97"/>
      <w:r>
        <w:rPr>
          <w:rFonts w:eastAsia="仿宋_GB2312"/>
          <w:sz w:val="30"/>
          <w:szCs w:val="30"/>
        </w:rPr>
        <w:t>455</w:t>
      </w:r>
      <w:r>
        <w:rPr>
          <w:rFonts w:hint="eastAsia" w:eastAsia="仿宋_GB2312"/>
          <w:sz w:val="30"/>
          <w:szCs w:val="30"/>
          <w:lang w:val="en-US" w:eastAsia="zh-CN"/>
        </w:rPr>
        <w:t>,</w:t>
      </w:r>
      <w:r>
        <w:rPr>
          <w:rFonts w:eastAsia="仿宋_GB2312"/>
          <w:sz w:val="30"/>
          <w:szCs w:val="30"/>
        </w:rPr>
        <w:t>403.2</w:t>
      </w:r>
      <w:r>
        <w:rPr>
          <w:rFonts w:hint="eastAsia" w:eastAsia="仿宋_GB2312"/>
          <w:sz w:val="30"/>
          <w:szCs w:val="30"/>
        </w:rPr>
        <w:t>元，自评结果已随部门决算一并公开。</w:t>
      </w:r>
    </w:p>
    <w:p w14:paraId="4FF9AEFF">
      <w:pPr>
        <w:pStyle w:val="6"/>
        <w:numPr>
          <w:ilvl w:val="0"/>
          <w:numId w:val="1"/>
        </w:numPr>
        <w:spacing w:before="0" w:after="0" w:line="600" w:lineRule="exact"/>
        <w:ind w:firstLine="602" w:firstLineChars="200"/>
        <w:jc w:val="both"/>
        <w:outlineLvl w:val="0"/>
        <w:rPr>
          <w:rFonts w:ascii="黑体" w:hAnsi="黑体" w:eastAsia="黑体" w:cs="仿宋_GB2312"/>
          <w:sz w:val="30"/>
          <w:szCs w:val="30"/>
        </w:rPr>
      </w:pPr>
      <w:r>
        <w:rPr>
          <w:rFonts w:hint="eastAsia" w:ascii="黑体" w:hAnsi="黑体" w:eastAsia="黑体" w:cs="仿宋_GB2312"/>
          <w:sz w:val="30"/>
          <w:szCs w:val="30"/>
        </w:rPr>
        <w:t>教育、医疗卫生、社会保障和就业、住房保障、涉农补贴等民生支出情况说明</w:t>
      </w:r>
    </w:p>
    <w:p w14:paraId="01DDB70F">
      <w:pPr>
        <w:spacing w:line="600" w:lineRule="exact"/>
        <w:ind w:firstLine="600" w:firstLineChars="200"/>
        <w:jc w:val="both"/>
        <w:rPr>
          <w:rFonts w:eastAsia="仿宋_GB2312"/>
          <w:sz w:val="30"/>
          <w:szCs w:val="30"/>
        </w:rPr>
      </w:pPr>
      <w:r>
        <w:rPr>
          <w:rFonts w:hint="eastAsia" w:eastAsia="仿宋_GB2312"/>
          <w:sz w:val="30"/>
          <w:szCs w:val="30"/>
        </w:rPr>
        <w:t>2024年度，天津市西青区李七庄街道农业农村发展服务中心不涉及教育、医疗卫生、社会保障和就业、住房保障、涉农补贴等民生支出情况</w:t>
      </w:r>
      <w:bookmarkStart w:id="93" w:name="_Toc1582447786"/>
      <w:bookmarkStart w:id="94" w:name="_Toc282832597"/>
      <w:bookmarkStart w:id="95" w:name="_Toc368130082"/>
      <w:bookmarkStart w:id="96" w:name="_Toc454181491"/>
      <w:r>
        <w:rPr>
          <w:rFonts w:hint="eastAsia" w:eastAsia="仿宋_GB2312"/>
          <w:sz w:val="30"/>
          <w:szCs w:val="30"/>
        </w:rPr>
        <w:t>。</w:t>
      </w:r>
    </w:p>
    <w:p w14:paraId="46634C61">
      <w:pPr>
        <w:rPr>
          <w:rFonts w:ascii="仿宋" w:hAnsi="仿宋" w:eastAsia="仿宋" w:cs="仿宋"/>
          <w:sz w:val="30"/>
          <w:szCs w:val="24"/>
        </w:rPr>
      </w:pPr>
    </w:p>
    <w:p w14:paraId="125EC115">
      <w:pPr>
        <w:rPr>
          <w:rFonts w:ascii="仿宋" w:hAnsi="仿宋" w:eastAsia="仿宋" w:cs="仿宋"/>
          <w:sz w:val="30"/>
          <w:szCs w:val="24"/>
        </w:rPr>
      </w:pPr>
    </w:p>
    <w:p w14:paraId="08FF0DA5">
      <w:pPr>
        <w:rPr>
          <w:rFonts w:ascii="仿宋" w:hAnsi="仿宋" w:eastAsia="仿宋" w:cs="仿宋"/>
          <w:sz w:val="30"/>
          <w:szCs w:val="24"/>
        </w:rPr>
      </w:pPr>
    </w:p>
    <w:p w14:paraId="0B113781">
      <w:pPr>
        <w:rPr>
          <w:rFonts w:ascii="仿宋" w:hAnsi="仿宋" w:eastAsia="仿宋" w:cs="仿宋"/>
          <w:sz w:val="30"/>
          <w:szCs w:val="24"/>
        </w:rPr>
      </w:pPr>
    </w:p>
    <w:p w14:paraId="13B1A7BD">
      <w:pPr>
        <w:rPr>
          <w:rFonts w:ascii="仿宋" w:hAnsi="仿宋" w:eastAsia="仿宋" w:cs="仿宋"/>
          <w:sz w:val="30"/>
          <w:szCs w:val="24"/>
        </w:rPr>
      </w:pPr>
    </w:p>
    <w:p w14:paraId="4DD62F5A">
      <w:pPr>
        <w:rPr>
          <w:rFonts w:ascii="仿宋" w:hAnsi="仿宋" w:eastAsia="仿宋" w:cs="仿宋"/>
          <w:sz w:val="30"/>
          <w:szCs w:val="24"/>
        </w:rPr>
      </w:pPr>
    </w:p>
    <w:p w14:paraId="2B687154">
      <w:pPr>
        <w:rPr>
          <w:rFonts w:ascii="仿宋" w:hAnsi="仿宋" w:eastAsia="仿宋" w:cs="仿宋"/>
          <w:sz w:val="30"/>
          <w:szCs w:val="24"/>
        </w:rPr>
      </w:pPr>
    </w:p>
    <w:p w14:paraId="2AE8FEA1">
      <w:pPr>
        <w:rPr>
          <w:rFonts w:ascii="仿宋" w:hAnsi="仿宋" w:eastAsia="仿宋" w:cs="仿宋"/>
          <w:sz w:val="30"/>
          <w:szCs w:val="24"/>
        </w:rPr>
      </w:pPr>
    </w:p>
    <w:p w14:paraId="6C552D9A">
      <w:pPr>
        <w:rPr>
          <w:rFonts w:ascii="仿宋" w:hAnsi="仿宋" w:eastAsia="仿宋" w:cs="仿宋"/>
          <w:sz w:val="30"/>
          <w:szCs w:val="24"/>
        </w:rPr>
      </w:pPr>
    </w:p>
    <w:p w14:paraId="72F7A4BF">
      <w:pPr>
        <w:rPr>
          <w:rFonts w:ascii="仿宋" w:hAnsi="仿宋" w:eastAsia="仿宋" w:cs="仿宋"/>
          <w:sz w:val="30"/>
          <w:szCs w:val="24"/>
        </w:rPr>
      </w:pPr>
    </w:p>
    <w:p w14:paraId="3C05B15A">
      <w:pPr>
        <w:rPr>
          <w:rFonts w:ascii="仿宋" w:hAnsi="仿宋" w:eastAsia="仿宋" w:cs="仿宋"/>
          <w:sz w:val="30"/>
          <w:szCs w:val="24"/>
        </w:rPr>
      </w:pPr>
    </w:p>
    <w:p w14:paraId="26E07C21">
      <w:pPr>
        <w:rPr>
          <w:rFonts w:ascii="仿宋" w:hAnsi="仿宋" w:eastAsia="仿宋" w:cs="仿宋"/>
          <w:sz w:val="30"/>
          <w:szCs w:val="24"/>
        </w:rPr>
      </w:pPr>
    </w:p>
    <w:p w14:paraId="0284FAD4">
      <w:pPr>
        <w:jc w:val="center"/>
        <w:rPr>
          <w:rFonts w:ascii="黑体" w:hAnsi="黑体" w:eastAsia="黑体" w:cs="黑体"/>
          <w:b/>
          <w:sz w:val="44"/>
          <w:szCs w:val="44"/>
        </w:rPr>
      </w:pPr>
      <w:r>
        <w:rPr>
          <w:rFonts w:hint="eastAsia" w:ascii="黑体" w:hAnsi="黑体" w:eastAsia="黑体" w:cs="黑体"/>
          <w:b/>
          <w:sz w:val="44"/>
          <w:szCs w:val="44"/>
        </w:rPr>
        <w:t>第四部分  名词解释</w:t>
      </w:r>
      <w:bookmarkEnd w:id="93"/>
      <w:bookmarkEnd w:id="94"/>
      <w:bookmarkEnd w:id="95"/>
      <w:bookmarkEnd w:id="96"/>
    </w:p>
    <w:p w14:paraId="130A9FC3">
      <w:pPr>
        <w:wordWrap w:val="0"/>
        <w:spacing w:line="600" w:lineRule="exact"/>
        <w:ind w:firstLine="600" w:firstLineChars="200"/>
        <w:rPr>
          <w:rFonts w:ascii="仿宋_GB2312" w:eastAsia="仿宋_GB2312"/>
          <w:sz w:val="30"/>
          <w:szCs w:val="30"/>
        </w:rPr>
      </w:pPr>
    </w:p>
    <w:p w14:paraId="5F4FC41A">
      <w:pPr>
        <w:wordWrap w:val="0"/>
        <w:spacing w:line="600" w:lineRule="exact"/>
        <w:ind w:firstLine="600" w:firstLineChars="200"/>
        <w:rPr>
          <w:rFonts w:eastAsia="仿宋_GB2312"/>
          <w:sz w:val="30"/>
          <w:szCs w:val="30"/>
        </w:rPr>
      </w:pPr>
      <w:r>
        <w:rPr>
          <w:rFonts w:hint="eastAsia" w:eastAsia="仿宋_GB2312"/>
          <w:sz w:val="30"/>
          <w:szCs w:val="30"/>
        </w:rPr>
        <w:t>1.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14:paraId="3D6ADF4B">
      <w:pPr>
        <w:wordWrap w:val="0"/>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p w14:paraId="46E4C939">
      <w:pPr>
        <w:wordWrap w:val="0"/>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及燃料费、维修费、过桥过路费、保险费、安全奖励费用等支出；公务接待费反映单位按规定开支的各类公务接待（含外宾接待）支出。</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2A5EF">
    <w:pPr>
      <w:pStyle w:val="1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972F53">
    <w:pPr>
      <w:pStyle w:val="16"/>
    </w:pPr>
    <w:r>
      <w:pict>
        <v:shape id="文本框 6" o:spid="_x0000_s2052"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14:paraId="6DADC433">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31</w:t>
                </w:r>
                <w:r>
                  <w:rPr>
                    <w:rFonts w:hint="eastAsia"/>
                    <w:szCs w:val="24"/>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599CF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0E9321">
    <w:r>
      <w:pict>
        <v:shape id="PowerPlusWaterMarkObject1025" o:spid="_x0000_s2049" o:spt="136" type="#_x0000_t136" style="position:absolute;left:0pt;height:38.9pt;width:161.15pt;mso-position-horizontal:center;mso-position-horizontal-relative:margin;mso-position-vertical:center;mso-position-vertical-relative:margin;rotation:20643840f;z-index:-251656192;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EFE9CA">
    <w:r>
      <w:pict>
        <v:shape id="PowerPlusWaterMarkObject1027" o:spid="_x0000_s2051" o:spt="136" type="#_x0000_t136" style="position:absolute;left:0pt;height:38.9pt;width:161.15pt;mso-position-horizontal:center;mso-position-horizontal-relative:margin;mso-position-vertical:center;mso-position-vertical-relative:margin;rotation:20643840f;z-index:-251657216;mso-width-relative:page;mso-height-relative:page;" fillcolor="#FF0000" filled="t" stroked="f" coordsize="21600,21600" o:allowincell="f">
          <v:path/>
          <v:fill on="t" opacity="32768f" focussize="0,0"/>
          <v:stroke on="f"/>
          <v:imagedata o:title=""/>
          <o:lock v:ext="edit"/>
          <v:textpath on="t" fitshape="t" fitpath="t" trim="f" xscale="f" string="久其软件" style="font-family:宋体;font-size:40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81478"/>
    <w:multiLevelType w:val="singleLevel"/>
    <w:tmpl w:val="3FE81478"/>
    <w:lvl w:ilvl="0" w:tentative="0">
      <w:start w:val="1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dit="readOnly" w:enforcement="0"/>
  <w:defaultTabStop w:val="294"/>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RmMjU3NGYxMDg5OWRiMDZkOGYwMzg3ZDJmM2I5ZjIifQ=="/>
  </w:docVars>
  <w:rsids>
    <w:rsidRoot w:val="0099469A"/>
    <w:rsid w:val="00053E26"/>
    <w:rsid w:val="002D7E9C"/>
    <w:rsid w:val="00481208"/>
    <w:rsid w:val="00771A20"/>
    <w:rsid w:val="007E06EF"/>
    <w:rsid w:val="00811647"/>
    <w:rsid w:val="008901DF"/>
    <w:rsid w:val="0099469A"/>
    <w:rsid w:val="009D51DB"/>
    <w:rsid w:val="00A8681C"/>
    <w:rsid w:val="00AB19E4"/>
    <w:rsid w:val="00B0070F"/>
    <w:rsid w:val="00D80A57"/>
    <w:rsid w:val="00D821D1"/>
    <w:rsid w:val="00DD49E8"/>
    <w:rsid w:val="00F43BCD"/>
    <w:rsid w:val="01D95F0B"/>
    <w:rsid w:val="289764AA"/>
    <w:rsid w:val="41350BBA"/>
    <w:rsid w:val="6ABC3F2A"/>
    <w:rsid w:val="7F5760A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5">
    <w:name w:val="标题 11"/>
    <w:basedOn w:val="1"/>
    <w:next w:val="1"/>
    <w:link w:val="10"/>
    <w:qFormat/>
    <w:uiPriority w:val="9"/>
    <w:pPr>
      <w:keepNext/>
      <w:keepLines/>
      <w:spacing w:before="340" w:after="330" w:line="578" w:lineRule="atLeast"/>
      <w:outlineLvl w:val="0"/>
    </w:pPr>
    <w:rPr>
      <w:b/>
      <w:bCs/>
      <w:kern w:val="44"/>
      <w:sz w:val="44"/>
      <w:szCs w:val="44"/>
    </w:rPr>
  </w:style>
  <w:style w:type="paragraph" w:customStyle="1" w:styleId="6">
    <w:name w:val="标题 21"/>
    <w:basedOn w:val="1"/>
    <w:next w:val="1"/>
    <w:link w:val="11"/>
    <w:unhideWhenUsed/>
    <w:qFormat/>
    <w:uiPriority w:val="9"/>
    <w:pPr>
      <w:keepNext/>
      <w:keepLines/>
      <w:spacing w:before="260" w:after="260" w:line="416" w:lineRule="atLeast"/>
      <w:outlineLvl w:val="1"/>
    </w:pPr>
    <w:rPr>
      <w:rFonts w:ascii="Cambria" w:hAnsi="Cambria"/>
      <w:b/>
      <w:bCs/>
      <w:sz w:val="32"/>
      <w:szCs w:val="32"/>
    </w:rPr>
  </w:style>
  <w:style w:type="paragraph" w:customStyle="1" w:styleId="7">
    <w:name w:val="标题 31"/>
    <w:basedOn w:val="1"/>
    <w:next w:val="1"/>
    <w:link w:val="12"/>
    <w:unhideWhenUsed/>
    <w:qFormat/>
    <w:uiPriority w:val="9"/>
    <w:pPr>
      <w:keepNext/>
      <w:keepLines/>
      <w:spacing w:before="260" w:after="260" w:line="416" w:lineRule="atLeast"/>
      <w:outlineLvl w:val="2"/>
    </w:pPr>
    <w:rPr>
      <w:b/>
      <w:bCs/>
      <w:sz w:val="32"/>
      <w:szCs w:val="32"/>
    </w:rPr>
  </w:style>
  <w:style w:type="character" w:customStyle="1" w:styleId="8">
    <w:name w:val="默认段落字体1"/>
    <w:unhideWhenUsed/>
    <w:qFormat/>
    <w:uiPriority w:val="0"/>
  </w:style>
  <w:style w:type="table" w:customStyle="1" w:styleId="9">
    <w:name w:val="普通表格1"/>
    <w:unhideWhenUsed/>
    <w:qFormat/>
    <w:uiPriority w:val="99"/>
    <w:tblPr>
      <w:tblCellMar>
        <w:top w:w="0" w:type="dxa"/>
        <w:left w:w="108" w:type="dxa"/>
        <w:bottom w:w="0" w:type="dxa"/>
        <w:right w:w="108" w:type="dxa"/>
      </w:tblCellMar>
    </w:tblPr>
  </w:style>
  <w:style w:type="character" w:customStyle="1" w:styleId="10">
    <w:name w:val="标题 1 Char"/>
    <w:link w:val="5"/>
    <w:qFormat/>
    <w:uiPriority w:val="9"/>
    <w:rPr>
      <w:b/>
      <w:bCs/>
      <w:kern w:val="44"/>
      <w:sz w:val="44"/>
      <w:szCs w:val="44"/>
    </w:rPr>
  </w:style>
  <w:style w:type="character" w:customStyle="1" w:styleId="11">
    <w:name w:val="标题 2 Char"/>
    <w:link w:val="6"/>
    <w:semiHidden/>
    <w:qFormat/>
    <w:uiPriority w:val="9"/>
    <w:rPr>
      <w:rFonts w:ascii="Cambria" w:hAnsi="Cambria" w:eastAsia="宋体" w:cs="Times New Roman"/>
      <w:b/>
      <w:bCs/>
      <w:sz w:val="32"/>
      <w:szCs w:val="32"/>
    </w:rPr>
  </w:style>
  <w:style w:type="character" w:customStyle="1" w:styleId="12">
    <w:name w:val="标题 3 Char"/>
    <w:link w:val="7"/>
    <w:semiHidden/>
    <w:qFormat/>
    <w:uiPriority w:val="9"/>
    <w:rPr>
      <w:b/>
      <w:bCs/>
      <w:sz w:val="32"/>
      <w:szCs w:val="32"/>
    </w:rPr>
  </w:style>
  <w:style w:type="paragraph" w:customStyle="1" w:styleId="13">
    <w:name w:val="目录 31"/>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customStyle="1" w:styleId="14">
    <w:name w:val="批注框文本1"/>
    <w:basedOn w:val="1"/>
    <w:link w:val="15"/>
    <w:unhideWhenUsed/>
    <w:qFormat/>
    <w:uiPriority w:val="99"/>
    <w:pPr>
      <w:spacing w:line="240" w:lineRule="auto"/>
    </w:pPr>
    <w:rPr>
      <w:sz w:val="18"/>
      <w:szCs w:val="18"/>
    </w:rPr>
  </w:style>
  <w:style w:type="character" w:customStyle="1" w:styleId="15">
    <w:name w:val="批注框文本 Char"/>
    <w:link w:val="14"/>
    <w:semiHidden/>
    <w:qFormat/>
    <w:uiPriority w:val="99"/>
    <w:rPr>
      <w:sz w:val="18"/>
      <w:szCs w:val="18"/>
    </w:rPr>
  </w:style>
  <w:style w:type="paragraph" w:customStyle="1" w:styleId="16">
    <w:name w:val="页脚1"/>
    <w:basedOn w:val="1"/>
    <w:link w:val="17"/>
    <w:unhideWhenUsed/>
    <w:qFormat/>
    <w:uiPriority w:val="0"/>
    <w:pPr>
      <w:tabs>
        <w:tab w:val="center" w:pos="4153"/>
        <w:tab w:val="right" w:pos="8306"/>
      </w:tabs>
      <w:snapToGrid w:val="0"/>
      <w:spacing w:line="240" w:lineRule="atLeast"/>
    </w:pPr>
    <w:rPr>
      <w:sz w:val="18"/>
      <w:szCs w:val="18"/>
    </w:rPr>
  </w:style>
  <w:style w:type="character" w:customStyle="1" w:styleId="17">
    <w:name w:val="页脚 Char"/>
    <w:link w:val="16"/>
    <w:semiHidden/>
    <w:qFormat/>
    <w:uiPriority w:val="0"/>
    <w:rPr>
      <w:sz w:val="18"/>
      <w:szCs w:val="18"/>
    </w:rPr>
  </w:style>
  <w:style w:type="paragraph" w:customStyle="1" w:styleId="18">
    <w:name w:val="页眉1"/>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character" w:customStyle="1" w:styleId="19">
    <w:name w:val="页眉 Char"/>
    <w:link w:val="18"/>
    <w:semiHidden/>
    <w:qFormat/>
    <w:uiPriority w:val="0"/>
    <w:rPr>
      <w:sz w:val="18"/>
      <w:szCs w:val="18"/>
    </w:rPr>
  </w:style>
  <w:style w:type="paragraph" w:customStyle="1" w:styleId="20">
    <w:name w:val="目录 1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customStyle="1" w:styleId="21">
    <w:name w:val="目录 21"/>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paragraph" w:customStyle="1" w:styleId="22">
    <w:name w:val="普通(网站)1"/>
    <w:basedOn w:val="1"/>
    <w:unhideWhenUsed/>
    <w:qFormat/>
    <w:uiPriority w:val="99"/>
  </w:style>
  <w:style w:type="character" w:customStyle="1" w:styleId="23">
    <w:name w:val="超链接1"/>
    <w:unhideWhenUsed/>
    <w:qFormat/>
    <w:uiPriority w:val="99"/>
    <w:rPr>
      <w:color w:val="0000FF"/>
      <w:u w:val="single"/>
    </w:rPr>
  </w:style>
  <w:style w:type="paragraph" w:customStyle="1" w:styleId="24">
    <w:name w:val="TOC 标题1"/>
    <w:basedOn w:val="5"/>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 w:type="paragraph" w:customStyle="1" w:styleId="25">
    <w:name w:val="WPSOffice手动目录 1"/>
    <w:qFormat/>
    <w:uiPriority w:val="0"/>
    <w:rPr>
      <w:rFonts w:ascii="Times New Roman" w:hAnsi="Times New Roman" w:eastAsia="宋体" w:cs="Times New Roman"/>
      <w:lang w:val="en-US" w:eastAsia="zh-CN" w:bidi="ar-SA"/>
    </w:rPr>
  </w:style>
  <w:style w:type="paragraph" w:customStyle="1" w:styleId="26">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2964</Words>
  <Characters>4582</Characters>
  <Lines>130</Lines>
  <Paragraphs>36</Paragraphs>
  <TotalTime>16</TotalTime>
  <ScaleCrop>false</ScaleCrop>
  <LinksUpToDate>false</LinksUpToDate>
  <CharactersWithSpaces>4638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2019-08-02T02:37:00Z</dcterms:created>
  <dc:creator>Administrator</dc:creator>
  <cp:lastModifiedBy>葉絡隨風</cp:lastModifiedBy>
  <cp:lastPrinted>2025-06-29T11:27:00Z</cp:lastPrinted>
  <dcterms:modified xsi:type="dcterms:W3CDTF">2025-08-22T06:58:06Z</dcterms:modified>
  <dc:title>附件1</dc:title>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4701C78AD26340F387A4718B1D3B5FFA</vt:lpwstr>
  </property>
  <property fmtid="{D5CDD505-2E9C-101B-9397-08002B2CF9AE}" pid="4" name="KSOTemplateDocerSaveRecord">
    <vt:lpwstr>eyJoZGlkIjoiYzc2ODlkMjk0YTBiNDMwOGNkMDBlYzM3MDdlODM3MDIiLCJ1c2VySWQiOiI1MzI3MjkwMjgifQ==</vt:lpwstr>
  </property>
</Properties>
</file>