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6C2848">
      <w:pPr>
        <w:wordWrap w:val="0"/>
        <w:spacing w:line="580" w:lineRule="exact"/>
        <w:jc w:val="center"/>
        <w:rPr>
          <w:rFonts w:eastAsia="黑体"/>
          <w:w w:val="95"/>
          <w:sz w:val="44"/>
          <w:szCs w:val="44"/>
        </w:rPr>
      </w:pPr>
    </w:p>
    <w:p w14:paraId="05344E08">
      <w:pPr>
        <w:wordWrap w:val="0"/>
        <w:spacing w:line="580" w:lineRule="exact"/>
        <w:jc w:val="center"/>
        <w:rPr>
          <w:rFonts w:eastAsia="黑体"/>
          <w:w w:val="95"/>
          <w:sz w:val="44"/>
          <w:szCs w:val="44"/>
        </w:rPr>
      </w:pPr>
    </w:p>
    <w:p w14:paraId="76501404">
      <w:pPr>
        <w:wordWrap w:val="0"/>
        <w:spacing w:line="580" w:lineRule="exact"/>
        <w:jc w:val="center"/>
        <w:rPr>
          <w:rFonts w:eastAsia="黑体"/>
          <w:w w:val="95"/>
          <w:sz w:val="44"/>
          <w:szCs w:val="44"/>
        </w:rPr>
      </w:pPr>
    </w:p>
    <w:p w14:paraId="29FCA5F7">
      <w:pPr>
        <w:wordWrap w:val="0"/>
        <w:spacing w:line="580" w:lineRule="exact"/>
        <w:jc w:val="center"/>
        <w:rPr>
          <w:rFonts w:eastAsia="黑体"/>
          <w:w w:val="95"/>
          <w:sz w:val="44"/>
          <w:szCs w:val="44"/>
        </w:rPr>
      </w:pPr>
    </w:p>
    <w:p w14:paraId="19C35C86">
      <w:pPr>
        <w:wordWrap w:val="0"/>
        <w:spacing w:line="580" w:lineRule="exact"/>
        <w:jc w:val="center"/>
        <w:rPr>
          <w:rFonts w:eastAsia="黑体"/>
          <w:w w:val="95"/>
          <w:sz w:val="44"/>
          <w:szCs w:val="44"/>
        </w:rPr>
      </w:pPr>
    </w:p>
    <w:p w14:paraId="24B8B3B6">
      <w:pPr>
        <w:wordWrap w:val="0"/>
        <w:spacing w:line="580" w:lineRule="exact"/>
        <w:jc w:val="center"/>
        <w:rPr>
          <w:rFonts w:eastAsia="黑体"/>
          <w:w w:val="95"/>
          <w:sz w:val="44"/>
          <w:szCs w:val="44"/>
        </w:rPr>
      </w:pPr>
    </w:p>
    <w:p w14:paraId="75A4A930">
      <w:pPr>
        <w:wordWrap w:val="0"/>
        <w:spacing w:line="580" w:lineRule="exact"/>
        <w:jc w:val="center"/>
        <w:rPr>
          <w:rFonts w:eastAsia="黑体"/>
          <w:w w:val="95"/>
          <w:sz w:val="44"/>
          <w:szCs w:val="44"/>
        </w:rPr>
      </w:pPr>
    </w:p>
    <w:p w14:paraId="63E068BD">
      <w:pPr>
        <w:wordWrap w:val="0"/>
        <w:spacing w:line="580" w:lineRule="exact"/>
        <w:jc w:val="center"/>
        <w:rPr>
          <w:rFonts w:eastAsia="黑体"/>
          <w:w w:val="95"/>
          <w:sz w:val="44"/>
          <w:szCs w:val="44"/>
        </w:rPr>
      </w:pPr>
    </w:p>
    <w:p w14:paraId="0D1DF0BC">
      <w:pPr>
        <w:wordWrap w:val="0"/>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天津市西青区津门湖街道党群服务中心</w:t>
      </w:r>
    </w:p>
    <w:p w14:paraId="13441764">
      <w:pPr>
        <w:wordWrap w:val="0"/>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7329EF11">
      <w:pPr>
        <w:wordWrap w:val="0"/>
        <w:spacing w:line="580" w:lineRule="exact"/>
        <w:jc w:val="center"/>
        <w:rPr>
          <w:rFonts w:ascii="黑体" w:eastAsia="黑体"/>
          <w:sz w:val="30"/>
          <w:szCs w:val="30"/>
        </w:rPr>
      </w:pPr>
    </w:p>
    <w:p w14:paraId="41986339">
      <w:pPr>
        <w:wordWrap w:val="0"/>
        <w:spacing w:line="580" w:lineRule="exact"/>
        <w:jc w:val="center"/>
        <w:rPr>
          <w:rFonts w:ascii="黑体" w:eastAsia="黑体"/>
          <w:sz w:val="30"/>
          <w:szCs w:val="30"/>
        </w:rPr>
      </w:pPr>
    </w:p>
    <w:p w14:paraId="7D1847C4">
      <w:pPr>
        <w:wordWrap w:val="0"/>
        <w:spacing w:line="580" w:lineRule="exact"/>
        <w:jc w:val="center"/>
        <w:rPr>
          <w:rFonts w:ascii="黑体" w:eastAsia="黑体"/>
          <w:sz w:val="30"/>
          <w:szCs w:val="30"/>
        </w:rPr>
      </w:pPr>
    </w:p>
    <w:p w14:paraId="3386C076">
      <w:pPr>
        <w:wordWrap w:val="0"/>
        <w:spacing w:line="580" w:lineRule="exact"/>
        <w:jc w:val="center"/>
        <w:rPr>
          <w:rFonts w:ascii="黑体" w:eastAsia="黑体"/>
          <w:sz w:val="30"/>
          <w:szCs w:val="30"/>
        </w:rPr>
      </w:pPr>
    </w:p>
    <w:p w14:paraId="44BDAB94">
      <w:pPr>
        <w:wordWrap w:val="0"/>
        <w:spacing w:line="580" w:lineRule="exact"/>
        <w:jc w:val="center"/>
        <w:rPr>
          <w:rFonts w:ascii="黑体" w:eastAsia="黑体"/>
          <w:sz w:val="30"/>
          <w:szCs w:val="30"/>
        </w:rPr>
      </w:pPr>
    </w:p>
    <w:p w14:paraId="59B85A8D">
      <w:pPr>
        <w:wordWrap w:val="0"/>
        <w:spacing w:line="580" w:lineRule="exact"/>
        <w:jc w:val="center"/>
        <w:rPr>
          <w:rFonts w:ascii="黑体" w:eastAsia="黑体"/>
          <w:sz w:val="30"/>
          <w:szCs w:val="30"/>
        </w:rPr>
      </w:pPr>
    </w:p>
    <w:p w14:paraId="58F54BCA">
      <w:pPr>
        <w:wordWrap w:val="0"/>
        <w:spacing w:line="580" w:lineRule="exact"/>
        <w:jc w:val="center"/>
        <w:rPr>
          <w:rFonts w:ascii="黑体" w:eastAsia="黑体"/>
          <w:sz w:val="30"/>
          <w:szCs w:val="30"/>
        </w:rPr>
      </w:pPr>
    </w:p>
    <w:p w14:paraId="7C2C1429">
      <w:pPr>
        <w:wordWrap w:val="0"/>
        <w:spacing w:line="580" w:lineRule="exact"/>
        <w:jc w:val="center"/>
        <w:rPr>
          <w:rFonts w:ascii="黑体" w:eastAsia="黑体"/>
          <w:sz w:val="30"/>
          <w:szCs w:val="30"/>
        </w:rPr>
      </w:pPr>
    </w:p>
    <w:p w14:paraId="33405703">
      <w:pPr>
        <w:wordWrap w:val="0"/>
        <w:spacing w:line="580" w:lineRule="exact"/>
        <w:jc w:val="center"/>
        <w:rPr>
          <w:rFonts w:ascii="黑体" w:eastAsia="黑体"/>
          <w:sz w:val="30"/>
          <w:szCs w:val="30"/>
        </w:rPr>
      </w:pPr>
    </w:p>
    <w:p w14:paraId="239687E6">
      <w:pPr>
        <w:wordWrap w:val="0"/>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0DA75DB2">
      <w:pPr>
        <w:wordWrap w:val="0"/>
        <w:spacing w:line="600" w:lineRule="exact"/>
        <w:jc w:val="both"/>
        <w:rPr>
          <w:rFonts w:ascii="黑体" w:eastAsia="黑体"/>
          <w:sz w:val="44"/>
          <w:szCs w:val="44"/>
        </w:rPr>
      </w:pPr>
    </w:p>
    <w:p w14:paraId="33AA4267">
      <w:pPr>
        <w:wordWrap w:val="0"/>
        <w:spacing w:line="600" w:lineRule="exact"/>
        <w:jc w:val="center"/>
      </w:pPr>
      <w:r>
        <w:rPr>
          <w:rFonts w:hint="eastAsia" w:ascii="黑体" w:eastAsia="黑体"/>
          <w:sz w:val="44"/>
          <w:szCs w:val="44"/>
        </w:rPr>
        <w:t>目录</w:t>
      </w:r>
    </w:p>
    <w:p w14:paraId="48B49DEF">
      <w:pPr>
        <w:pStyle w:val="25"/>
        <w:tabs>
          <w:tab w:val="right" w:leader="dot" w:pos="8306"/>
        </w:tabs>
        <w:rPr>
          <w:rFonts w:eastAsia="方正小标宋简体"/>
          <w:sz w:val="30"/>
          <w:szCs w:val="30"/>
        </w:rPr>
      </w:pPr>
      <w:r>
        <w:rPr>
          <w:rFonts w:eastAsia="仿宋"/>
          <w:sz w:val="30"/>
          <w:szCs w:val="32"/>
        </w:rPr>
        <w:fldChar w:fldCharType="begin"/>
      </w:r>
      <w:r>
        <w:rPr>
          <w:rFonts w:eastAsia="仿宋"/>
          <w:sz w:val="30"/>
          <w:szCs w:val="32"/>
        </w:rPr>
        <w:instrText xml:space="preserve">TOC \o "1-2" \h \u</w:instrText>
      </w:r>
      <w:r>
        <w:rPr>
          <w:rFonts w:eastAsia="仿宋"/>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rPr>
        <w:t>第一部分  概 况</w:t>
      </w:r>
      <w:r>
        <w:rPr>
          <w:rFonts w:hint="eastAsia" w:ascii="黑体" w:hAnsi="黑体" w:eastAsia="黑体" w:cs="黑体"/>
          <w:sz w:val="30"/>
          <w:szCs w:val="30"/>
        </w:rPr>
        <w:fldChar w:fldCharType="end"/>
      </w:r>
    </w:p>
    <w:p w14:paraId="475F09DA">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一、主要职责</w:t>
      </w:r>
      <w:r>
        <w:rPr>
          <w:rFonts w:hint="eastAsia" w:ascii="Times New Roman" w:hAnsi="Times New Roman" w:eastAsia="仿宋_GB2312"/>
          <w:sz w:val="30"/>
          <w:szCs w:val="30"/>
        </w:rPr>
        <w:fldChar w:fldCharType="end"/>
      </w:r>
    </w:p>
    <w:p w14:paraId="3CFFE55A">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二、机构设置</w:t>
      </w:r>
      <w:r>
        <w:rPr>
          <w:rFonts w:hint="eastAsia" w:ascii="Times New Roman" w:hAnsi="Times New Roman" w:eastAsia="仿宋_GB2312"/>
          <w:sz w:val="30"/>
          <w:szCs w:val="30"/>
        </w:rPr>
        <w:fldChar w:fldCharType="end"/>
      </w:r>
    </w:p>
    <w:p w14:paraId="17BB6DAA">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第二部分  2024年度部门决算表</w:t>
      </w:r>
      <w:r>
        <w:rPr>
          <w:rFonts w:hint="eastAsia" w:ascii="黑体" w:hAnsi="黑体" w:eastAsia="黑体" w:cs="黑体"/>
          <w:sz w:val="30"/>
          <w:szCs w:val="30"/>
        </w:rPr>
        <w:fldChar w:fldCharType="end"/>
      </w:r>
    </w:p>
    <w:p w14:paraId="29D48C06">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一、《收入支出决算总表》</w:t>
      </w:r>
      <w:r>
        <w:rPr>
          <w:rFonts w:hint="eastAsia" w:ascii="Times New Roman" w:hAnsi="Times New Roman" w:eastAsia="仿宋_GB2312"/>
          <w:sz w:val="30"/>
          <w:szCs w:val="30"/>
        </w:rPr>
        <w:fldChar w:fldCharType="end"/>
      </w:r>
    </w:p>
    <w:p w14:paraId="6087E31B">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二、《收入决算表（按功能分类列示）》</w:t>
      </w:r>
      <w:r>
        <w:rPr>
          <w:rFonts w:hint="eastAsia" w:ascii="Times New Roman" w:hAnsi="Times New Roman" w:eastAsia="仿宋_GB2312"/>
          <w:sz w:val="30"/>
          <w:szCs w:val="30"/>
        </w:rPr>
        <w:fldChar w:fldCharType="end"/>
      </w:r>
    </w:p>
    <w:p w14:paraId="6A2BBBAB">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三、《收入决算表（按单位列示）》</w:t>
      </w:r>
      <w:r>
        <w:rPr>
          <w:rFonts w:hint="eastAsia" w:ascii="Times New Roman" w:hAnsi="Times New Roman" w:eastAsia="仿宋_GB2312"/>
          <w:sz w:val="30"/>
          <w:szCs w:val="30"/>
        </w:rPr>
        <w:fldChar w:fldCharType="end"/>
      </w:r>
    </w:p>
    <w:p w14:paraId="3D8F861A">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四、《支出决算表》</w:t>
      </w:r>
      <w:r>
        <w:rPr>
          <w:rFonts w:hint="eastAsia" w:ascii="Times New Roman" w:hAnsi="Times New Roman" w:eastAsia="仿宋_GB2312"/>
          <w:sz w:val="30"/>
          <w:szCs w:val="30"/>
        </w:rPr>
        <w:fldChar w:fldCharType="end"/>
      </w:r>
    </w:p>
    <w:p w14:paraId="70F8FAE5">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五、《财政拨款收入支出决算总表》</w:t>
      </w:r>
      <w:r>
        <w:rPr>
          <w:rFonts w:hint="eastAsia" w:ascii="Times New Roman" w:hAnsi="Times New Roman" w:eastAsia="仿宋_GB2312"/>
          <w:sz w:val="30"/>
          <w:szCs w:val="30"/>
        </w:rPr>
        <w:fldChar w:fldCharType="end"/>
      </w:r>
    </w:p>
    <w:p w14:paraId="3364B111">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六、《一般公共预算财政拨款支出决算表》</w:t>
      </w:r>
      <w:r>
        <w:rPr>
          <w:rFonts w:hint="eastAsia" w:ascii="Times New Roman" w:hAnsi="Times New Roman" w:eastAsia="仿宋_GB2312"/>
          <w:sz w:val="30"/>
          <w:szCs w:val="30"/>
        </w:rPr>
        <w:fldChar w:fldCharType="end"/>
      </w:r>
    </w:p>
    <w:p w14:paraId="2E474141">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七、《一般公共预算财政拨款基本支出决算表》</w:t>
      </w:r>
      <w:r>
        <w:rPr>
          <w:rFonts w:hint="eastAsia" w:ascii="Times New Roman" w:hAnsi="Times New Roman" w:eastAsia="仿宋_GB2312"/>
          <w:sz w:val="30"/>
          <w:szCs w:val="30"/>
        </w:rPr>
        <w:fldChar w:fldCharType="end"/>
      </w:r>
    </w:p>
    <w:p w14:paraId="5A0310EF">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八、《政府性基金预算财政拨款收入支出决算表》</w:t>
      </w:r>
      <w:r>
        <w:rPr>
          <w:rFonts w:hint="eastAsia" w:ascii="Times New Roman" w:hAnsi="Times New Roman" w:eastAsia="仿宋_GB2312"/>
          <w:sz w:val="30"/>
          <w:szCs w:val="30"/>
        </w:rPr>
        <w:fldChar w:fldCharType="end"/>
      </w:r>
    </w:p>
    <w:p w14:paraId="500181A2">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九、《国有资本经营预算财政拨款收入支出决算表》</w:t>
      </w:r>
      <w:r>
        <w:rPr>
          <w:rFonts w:hint="eastAsia" w:ascii="Times New Roman" w:hAnsi="Times New Roman" w:eastAsia="仿宋_GB2312"/>
          <w:sz w:val="30"/>
          <w:szCs w:val="30"/>
        </w:rPr>
        <w:fldChar w:fldCharType="end"/>
      </w:r>
    </w:p>
    <w:p w14:paraId="03E1D0E1">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十、《财政拨款“三公”经费支出决算表》</w:t>
      </w:r>
      <w:r>
        <w:rPr>
          <w:rFonts w:hint="eastAsia" w:ascii="Times New Roman" w:hAnsi="Times New Roman" w:eastAsia="仿宋_GB2312"/>
          <w:sz w:val="30"/>
          <w:szCs w:val="30"/>
        </w:rPr>
        <w:fldChar w:fldCharType="end"/>
      </w:r>
    </w:p>
    <w:p w14:paraId="4E394B27">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十一、《项目支出决算表》</w:t>
      </w:r>
      <w:r>
        <w:rPr>
          <w:rFonts w:hint="eastAsia" w:ascii="Times New Roman" w:hAnsi="Times New Roman" w:eastAsia="仿宋_GB2312"/>
          <w:sz w:val="30"/>
          <w:szCs w:val="30"/>
        </w:rPr>
        <w:fldChar w:fldCharType="end"/>
      </w:r>
    </w:p>
    <w:p w14:paraId="4BBFF47F">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第三部分 2024年度部门决算情况说明</w:t>
      </w:r>
      <w:r>
        <w:rPr>
          <w:rFonts w:hint="eastAsia" w:ascii="黑体" w:hAnsi="黑体" w:eastAsia="黑体" w:cs="黑体"/>
          <w:sz w:val="30"/>
          <w:szCs w:val="30"/>
        </w:rPr>
        <w:fldChar w:fldCharType="end"/>
      </w:r>
    </w:p>
    <w:p w14:paraId="092F4123">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一、收入支出决算总体情况说明</w:t>
      </w:r>
      <w:r>
        <w:rPr>
          <w:rFonts w:hint="eastAsia" w:ascii="Times New Roman" w:hAnsi="Times New Roman" w:eastAsia="仿宋_GB2312"/>
          <w:sz w:val="30"/>
          <w:szCs w:val="30"/>
        </w:rPr>
        <w:fldChar w:fldCharType="end"/>
      </w:r>
    </w:p>
    <w:p w14:paraId="0AC922F3">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二、收入决算情况说明</w:t>
      </w:r>
      <w:r>
        <w:rPr>
          <w:rFonts w:hint="eastAsia" w:ascii="Times New Roman" w:hAnsi="Times New Roman" w:eastAsia="仿宋_GB2312"/>
          <w:sz w:val="30"/>
          <w:szCs w:val="30"/>
        </w:rPr>
        <w:fldChar w:fldCharType="end"/>
      </w:r>
    </w:p>
    <w:p w14:paraId="54227E71">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三、支出决算情况说明</w:t>
      </w:r>
      <w:r>
        <w:rPr>
          <w:rFonts w:hint="eastAsia" w:ascii="Times New Roman" w:hAnsi="Times New Roman" w:eastAsia="仿宋_GB2312"/>
          <w:sz w:val="30"/>
          <w:szCs w:val="30"/>
        </w:rPr>
        <w:fldChar w:fldCharType="end"/>
      </w:r>
    </w:p>
    <w:p w14:paraId="613F87BE">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四、财政拨款收支决算总体情况说明</w:t>
      </w:r>
      <w:r>
        <w:rPr>
          <w:rFonts w:hint="eastAsia" w:ascii="Times New Roman" w:hAnsi="Times New Roman" w:eastAsia="仿宋_GB2312"/>
          <w:sz w:val="30"/>
          <w:szCs w:val="30"/>
        </w:rPr>
        <w:fldChar w:fldCharType="end"/>
      </w:r>
    </w:p>
    <w:p w14:paraId="6F73A2A2">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五、一般公共预算财政拨款支出决算情况说明</w:t>
      </w:r>
      <w:r>
        <w:rPr>
          <w:rFonts w:hint="eastAsia" w:ascii="Times New Roman" w:hAnsi="Times New Roman" w:eastAsia="仿宋_GB2312"/>
          <w:sz w:val="30"/>
          <w:szCs w:val="30"/>
        </w:rPr>
        <w:fldChar w:fldCharType="end"/>
      </w:r>
    </w:p>
    <w:p w14:paraId="68592BFE">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六、一般公共预算财政拨款基本支出决算情况说明</w:t>
      </w:r>
      <w:r>
        <w:rPr>
          <w:rFonts w:hint="eastAsia" w:ascii="Times New Roman" w:hAnsi="Times New Roman" w:eastAsia="仿宋_GB2312"/>
          <w:sz w:val="30"/>
          <w:szCs w:val="30"/>
        </w:rPr>
        <w:fldChar w:fldCharType="end"/>
      </w:r>
    </w:p>
    <w:p w14:paraId="6A2F742F">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七、政府性基金预算财政拨款收支决算情况说明</w:t>
      </w:r>
      <w:r>
        <w:rPr>
          <w:rFonts w:hint="eastAsia" w:ascii="Times New Roman" w:hAnsi="Times New Roman" w:eastAsia="仿宋_GB2312"/>
          <w:sz w:val="30"/>
          <w:szCs w:val="30"/>
        </w:rPr>
        <w:fldChar w:fldCharType="end"/>
      </w:r>
    </w:p>
    <w:p w14:paraId="14015603">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八、国有资本经营预算财政拨款收支决算情况说明</w:t>
      </w:r>
      <w:r>
        <w:rPr>
          <w:rFonts w:hint="eastAsia" w:ascii="Times New Roman" w:hAnsi="Times New Roman" w:eastAsia="仿宋_GB2312"/>
          <w:sz w:val="30"/>
          <w:szCs w:val="30"/>
        </w:rPr>
        <w:fldChar w:fldCharType="end"/>
      </w:r>
    </w:p>
    <w:p w14:paraId="58F11C60">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九、财政拨款“三公”经费支出决算情况说明</w:t>
      </w:r>
      <w:r>
        <w:rPr>
          <w:rFonts w:hint="eastAsia" w:ascii="Times New Roman" w:hAnsi="Times New Roman" w:eastAsia="仿宋_GB2312"/>
          <w:sz w:val="30"/>
          <w:szCs w:val="30"/>
        </w:rPr>
        <w:fldChar w:fldCharType="end"/>
      </w:r>
    </w:p>
    <w:p w14:paraId="03C840E9">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十、机关运行经费支出情况说明</w:t>
      </w:r>
      <w:r>
        <w:rPr>
          <w:rFonts w:hint="eastAsia" w:ascii="Times New Roman" w:hAnsi="Times New Roman" w:eastAsia="仿宋_GB2312"/>
          <w:sz w:val="30"/>
          <w:szCs w:val="30"/>
        </w:rPr>
        <w:fldChar w:fldCharType="end"/>
      </w:r>
    </w:p>
    <w:p w14:paraId="157D0D58">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十一、政府采购支出情况说明</w:t>
      </w:r>
      <w:r>
        <w:rPr>
          <w:rFonts w:hint="eastAsia" w:ascii="Times New Roman" w:hAnsi="Times New Roman" w:eastAsia="仿宋_GB2312"/>
          <w:sz w:val="30"/>
          <w:szCs w:val="30"/>
        </w:rPr>
        <w:fldChar w:fldCharType="end"/>
      </w:r>
    </w:p>
    <w:p w14:paraId="2EA3A953">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十二、国有资产占有使用情况说明</w:t>
      </w:r>
      <w:r>
        <w:rPr>
          <w:rFonts w:hint="eastAsia" w:ascii="Times New Roman" w:hAnsi="Times New Roman" w:eastAsia="仿宋_GB2312"/>
          <w:sz w:val="30"/>
          <w:szCs w:val="30"/>
        </w:rPr>
        <w:fldChar w:fldCharType="end"/>
      </w:r>
    </w:p>
    <w:p w14:paraId="7046FBBE">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十三、预算绩效情况说明</w:t>
      </w:r>
      <w:r>
        <w:rPr>
          <w:rFonts w:hint="eastAsia" w:ascii="Times New Roman" w:hAnsi="Times New Roman" w:eastAsia="仿宋_GB2312"/>
          <w:sz w:val="30"/>
          <w:szCs w:val="30"/>
        </w:rPr>
        <w:fldChar w:fldCharType="end"/>
      </w:r>
    </w:p>
    <w:p w14:paraId="2B534924">
      <w:pPr>
        <w:pStyle w:val="21"/>
        <w:tabs>
          <w:tab w:val="right" w:leader="dot" w:pos="8306"/>
        </w:tabs>
        <w:wordWrap w:val="0"/>
        <w:spacing w:after="0" w:line="700" w:lineRule="exact"/>
        <w:rPr>
          <w:rFonts w:ascii="Times New Roman" w:hAnsi="Times New Roman" w:eastAsia="仿宋_GB2312"/>
          <w:sz w:val="30"/>
          <w:szCs w:val="30"/>
        </w:rPr>
      </w:pPr>
      <w:r>
        <w:fldChar w:fldCharType="begin"/>
      </w:r>
      <w:r>
        <w:instrText xml:space="preserve"> HYPERLINK \l " " </w:instrText>
      </w:r>
      <w:r>
        <w:fldChar w:fldCharType="separate"/>
      </w:r>
      <w:r>
        <w:rPr>
          <w:rFonts w:hint="eastAsia" w:ascii="Times New Roman" w:hAnsi="Times New Roman" w:eastAsia="仿宋_GB2312"/>
          <w:sz w:val="30"/>
          <w:szCs w:val="30"/>
        </w:rPr>
        <w:t>十四、教育、医疗卫生、社会保障和就业、住房保障、涉农补贴等民生支出情况说明</w:t>
      </w:r>
      <w:r>
        <w:rPr>
          <w:rFonts w:hint="eastAsia" w:ascii="Times New Roman" w:hAnsi="Times New Roman" w:eastAsia="仿宋_GB2312"/>
          <w:sz w:val="30"/>
          <w:szCs w:val="30"/>
        </w:rPr>
        <w:fldChar w:fldCharType="end"/>
      </w:r>
    </w:p>
    <w:p w14:paraId="3FDCB32C">
      <w:pPr>
        <w:pStyle w:val="25"/>
        <w:tabs>
          <w:tab w:val="right" w:leader="dot" w:pos="8306"/>
        </w:tabs>
        <w:rPr>
          <w:rFonts w:eastAsia="方正小标宋简体"/>
          <w:sz w:val="30"/>
          <w:szCs w:val="30"/>
        </w:rPr>
      </w:pPr>
      <w:r>
        <w:fldChar w:fldCharType="begin"/>
      </w:r>
      <w:r>
        <w:instrText xml:space="preserve"> HYPERLINK \l " " </w:instrText>
      </w:r>
      <w:r>
        <w:fldChar w:fldCharType="separate"/>
      </w:r>
      <w:r>
        <w:rPr>
          <w:rFonts w:hint="eastAsia" w:ascii="黑体" w:hAnsi="黑体" w:eastAsia="黑体" w:cs="黑体"/>
          <w:sz w:val="30"/>
          <w:szCs w:val="30"/>
        </w:rPr>
        <w:t>第四部分  名词解释</w:t>
      </w:r>
      <w:r>
        <w:rPr>
          <w:rFonts w:hint="eastAsia" w:ascii="黑体" w:hAnsi="黑体" w:eastAsia="黑体" w:cs="黑体"/>
          <w:sz w:val="30"/>
          <w:szCs w:val="30"/>
        </w:rPr>
        <w:fldChar w:fldCharType="end"/>
      </w:r>
    </w:p>
    <w:p w14:paraId="7BFF1E37">
      <w:pPr>
        <w:wordWrap w:val="0"/>
        <w:rPr>
          <w:rFonts w:eastAsia="仿宋"/>
          <w:b/>
          <w:szCs w:val="32"/>
        </w:rPr>
      </w:pPr>
      <w:r>
        <w:rPr>
          <w:rFonts w:eastAsia="仿宋"/>
          <w:b/>
          <w:szCs w:val="32"/>
        </w:rPr>
        <w:fldChar w:fldCharType="end"/>
      </w:r>
    </w:p>
    <w:p w14:paraId="437EF4E1">
      <w:pPr>
        <w:wordWrap w:val="0"/>
        <w:rPr>
          <w:rFonts w:eastAsia="仿宋"/>
          <w:b/>
          <w:szCs w:val="32"/>
        </w:rPr>
      </w:pPr>
    </w:p>
    <w:p w14:paraId="7409DF60">
      <w:pPr>
        <w:wordWrap w:val="0"/>
        <w:spacing w:line="700" w:lineRule="exact"/>
        <w:rPr>
          <w:rFonts w:eastAsia="仿宋"/>
          <w:sz w:val="30"/>
          <w:szCs w:val="32"/>
        </w:rPr>
      </w:pPr>
    </w:p>
    <w:p w14:paraId="0A0D244A">
      <w:pPr>
        <w:wordWrap w:val="0"/>
      </w:pPr>
    </w:p>
    <w:p w14:paraId="3F4F2F2B">
      <w:pPr>
        <w:wordWrap w:val="0"/>
      </w:pPr>
    </w:p>
    <w:p w14:paraId="2D96DDBC">
      <w:pPr>
        <w:wordWrap w:val="0"/>
        <w:sectPr>
          <w:footerReference r:id="rId8" w:type="default"/>
          <w:pgSz w:w="11906" w:h="16838"/>
          <w:pgMar w:top="1440" w:right="1800" w:bottom="1440" w:left="1800" w:header="851" w:footer="992" w:gutter="0"/>
          <w:pgNumType w:start="1"/>
          <w:cols w:space="720" w:num="1"/>
          <w:docGrid w:type="lines" w:linePitch="312" w:charSpace="0"/>
        </w:sectPr>
      </w:pPr>
    </w:p>
    <w:p w14:paraId="084D239E">
      <w:pPr>
        <w:pStyle w:val="5"/>
        <w:wordWrap w:val="0"/>
        <w:spacing w:before="0" w:after="0" w:line="600" w:lineRule="exact"/>
        <w:jc w:val="center"/>
        <w:rPr>
          <w:rFonts w:ascii="黑体" w:hAnsi="黑体" w:eastAsia="黑体" w:cs="黑体"/>
          <w:bCs w:val="0"/>
        </w:rPr>
      </w:pPr>
      <w:bookmarkStart w:id="0" w:name="_Toc1084941266"/>
      <w:bookmarkStart w:id="1" w:name="_Toc403062085"/>
      <w:bookmarkStart w:id="2" w:name="_Toc1358716097"/>
      <w:bookmarkStart w:id="3" w:name="_Toc1198055373"/>
      <w:r>
        <w:rPr>
          <w:rFonts w:hint="eastAsia" w:ascii="黑体" w:hAnsi="黑体" w:eastAsia="黑体" w:cs="黑体"/>
          <w:bCs w:val="0"/>
        </w:rPr>
        <w:t>第一部分  概 况</w:t>
      </w:r>
      <w:bookmarkEnd w:id="0"/>
      <w:bookmarkEnd w:id="1"/>
      <w:bookmarkEnd w:id="2"/>
      <w:bookmarkEnd w:id="3"/>
    </w:p>
    <w:p w14:paraId="405E64A5">
      <w:pPr>
        <w:pStyle w:val="6"/>
        <w:wordWrap w:val="0"/>
        <w:spacing w:before="0" w:after="0" w:line="800" w:lineRule="exact"/>
        <w:ind w:firstLine="602" w:firstLineChars="200"/>
        <w:outlineLvl w:val="0"/>
        <w:rPr>
          <w:rFonts w:ascii="黑体" w:hAnsi="黑体" w:eastAsia="黑体"/>
          <w:sz w:val="30"/>
          <w:szCs w:val="30"/>
        </w:rPr>
      </w:pPr>
      <w:bookmarkStart w:id="4" w:name="_Toc909979739"/>
      <w:bookmarkStart w:id="5" w:name="_Toc324210985"/>
      <w:bookmarkStart w:id="6" w:name="_Toc1101039957"/>
      <w:bookmarkStart w:id="7" w:name="_Toc1747823728"/>
      <w:r>
        <w:rPr>
          <w:rFonts w:hint="eastAsia" w:ascii="黑体" w:hAnsi="黑体" w:eastAsia="黑体"/>
          <w:sz w:val="30"/>
          <w:szCs w:val="30"/>
        </w:rPr>
        <w:t>一、主要职责</w:t>
      </w:r>
      <w:bookmarkEnd w:id="4"/>
      <w:bookmarkEnd w:id="5"/>
      <w:bookmarkEnd w:id="6"/>
      <w:bookmarkEnd w:id="7"/>
    </w:p>
    <w:p w14:paraId="68C3318C">
      <w:pPr>
        <w:wordWrap w:val="0"/>
        <w:spacing w:line="600" w:lineRule="exact"/>
        <w:ind w:firstLine="600" w:firstLineChars="200"/>
        <w:rPr>
          <w:rFonts w:hint="eastAsia" w:ascii="仿宋_GB2312" w:eastAsia="仿宋_GB2312"/>
          <w:sz w:val="30"/>
          <w:szCs w:val="30"/>
        </w:rPr>
      </w:pPr>
      <w:permStart w:id="0" w:edGrp="everyone"/>
      <w:r>
        <w:rPr>
          <w:rFonts w:hint="eastAsia" w:ascii="仿宋_GB2312" w:eastAsia="仿宋_GB2312"/>
          <w:sz w:val="30"/>
          <w:szCs w:val="30"/>
          <w:lang w:val="zh-CN"/>
        </w:rPr>
        <w:t>本部门基本职责：服务辖区党员群众。负责辖区党组织开展活动和服务党员、群众工作，负责审批服务、公共服务等各类辨明事项的受理等事务性的工作；组织开展文化体育活动，积极开展全民健身活动；配合相关部门做好辖区内公共文化设施建设管理工作；负责广播电视新闻采编和为上级新闻单位报送有关新闻资料等工作</w:t>
      </w:r>
      <w:permEnd w:id="0"/>
      <w:r>
        <w:rPr>
          <w:rFonts w:hint="eastAsia" w:ascii="仿宋_GB2312" w:eastAsia="仿宋_GB2312"/>
          <w:sz w:val="30"/>
          <w:szCs w:val="30"/>
        </w:rPr>
        <w:t>。</w:t>
      </w:r>
    </w:p>
    <w:p w14:paraId="48520413">
      <w:pPr>
        <w:pStyle w:val="6"/>
        <w:wordWrap w:val="0"/>
        <w:spacing w:before="0" w:after="0" w:line="800" w:lineRule="exact"/>
        <w:ind w:firstLine="602" w:firstLineChars="200"/>
        <w:outlineLvl w:val="0"/>
        <w:rPr>
          <w:rFonts w:ascii="黑体" w:hAnsi="黑体" w:eastAsia="黑体"/>
          <w:sz w:val="30"/>
          <w:szCs w:val="30"/>
        </w:rPr>
      </w:pPr>
      <w:bookmarkStart w:id="8" w:name="_Toc311971100"/>
      <w:bookmarkStart w:id="9" w:name="_Toc848012456"/>
      <w:bookmarkStart w:id="10" w:name="_Toc244589183"/>
      <w:bookmarkStart w:id="11" w:name="_Toc1798423086"/>
      <w:r>
        <w:rPr>
          <w:rFonts w:hint="eastAsia" w:ascii="黑体" w:hAnsi="黑体" w:eastAsia="黑体"/>
          <w:sz w:val="30"/>
          <w:szCs w:val="30"/>
        </w:rPr>
        <w:t>二、机构设置</w:t>
      </w:r>
      <w:bookmarkEnd w:id="8"/>
      <w:bookmarkEnd w:id="9"/>
      <w:bookmarkEnd w:id="10"/>
      <w:bookmarkEnd w:id="11"/>
    </w:p>
    <w:p w14:paraId="1B4F07C6">
      <w:pPr>
        <w:wordWrap w:val="0"/>
        <w:spacing w:line="600" w:lineRule="exact"/>
        <w:ind w:firstLine="600" w:firstLineChars="200"/>
        <w:rPr>
          <w:rFonts w:ascii="仿宋_GB2312" w:eastAsia="仿宋_GB2312"/>
          <w:sz w:val="30"/>
          <w:szCs w:val="30"/>
        </w:rPr>
      </w:pPr>
      <w:permStart w:id="1" w:edGrp="everyone"/>
      <w:r>
        <w:rPr>
          <w:rFonts w:hint="eastAsia" w:ascii="仿宋_GB2312" w:eastAsia="仿宋_GB2312"/>
          <w:sz w:val="30"/>
          <w:szCs w:val="30"/>
          <w:lang w:val="zh-CN"/>
        </w:rPr>
        <w:t>天津市西青区津门湖街道党群服务中心内设1个职能科室</w:t>
      </w:r>
      <w:permEnd w:id="1"/>
      <w:r>
        <w:rPr>
          <w:rFonts w:hint="eastAsia" w:ascii="仿宋_GB2312" w:eastAsia="仿宋_GB2312"/>
          <w:sz w:val="30"/>
          <w:szCs w:val="30"/>
          <w:lang w:val="zh-CN"/>
        </w:rPr>
        <w:t>；</w:t>
      </w:r>
      <w:r>
        <w:rPr>
          <w:rFonts w:hint="eastAsia" w:ascii="仿宋_GB2312" w:eastAsia="仿宋_GB2312"/>
          <w:sz w:val="30"/>
          <w:szCs w:val="30"/>
        </w:rPr>
        <w:t>无下辖预算单位。纳入天津市西青区津门湖街道党群服务中心2024年度部门决算编制范围的单位包括：天津市西青区津门湖街道党群服务中心。</w:t>
      </w:r>
    </w:p>
    <w:p w14:paraId="3CC8CD81">
      <w:pPr>
        <w:wordWrap w:val="0"/>
        <w:spacing w:line="580" w:lineRule="exact"/>
        <w:jc w:val="center"/>
        <w:rPr>
          <w:rFonts w:eastAsia="黑体"/>
          <w:w w:val="95"/>
          <w:sz w:val="44"/>
          <w:szCs w:val="44"/>
        </w:rPr>
      </w:pPr>
      <w:r>
        <w:br w:type="page"/>
      </w:r>
      <w:bookmarkStart w:id="12" w:name="_Toc526698323"/>
      <w:bookmarkStart w:id="13" w:name="_Toc264474877"/>
      <w:bookmarkStart w:id="14" w:name="_Toc1290695373"/>
    </w:p>
    <w:p w14:paraId="0058B298">
      <w:pPr>
        <w:wordWrap w:val="0"/>
        <w:spacing w:line="580" w:lineRule="exact"/>
        <w:jc w:val="center"/>
        <w:rPr>
          <w:rFonts w:eastAsia="黑体"/>
          <w:w w:val="95"/>
          <w:sz w:val="44"/>
          <w:szCs w:val="44"/>
        </w:rPr>
      </w:pPr>
    </w:p>
    <w:p w14:paraId="4AD13C13">
      <w:pPr>
        <w:wordWrap w:val="0"/>
        <w:spacing w:line="580" w:lineRule="exact"/>
        <w:jc w:val="center"/>
        <w:rPr>
          <w:rFonts w:eastAsia="黑体"/>
          <w:w w:val="95"/>
          <w:sz w:val="44"/>
          <w:szCs w:val="44"/>
        </w:rPr>
      </w:pPr>
    </w:p>
    <w:p w14:paraId="53F0141C">
      <w:pPr>
        <w:wordWrap w:val="0"/>
        <w:spacing w:line="580" w:lineRule="exact"/>
        <w:jc w:val="center"/>
        <w:rPr>
          <w:rFonts w:eastAsia="黑体"/>
          <w:w w:val="95"/>
          <w:sz w:val="44"/>
          <w:szCs w:val="44"/>
        </w:rPr>
      </w:pPr>
    </w:p>
    <w:p w14:paraId="3CAAC4B4">
      <w:pPr>
        <w:wordWrap w:val="0"/>
        <w:spacing w:line="580" w:lineRule="exact"/>
        <w:jc w:val="center"/>
        <w:rPr>
          <w:rFonts w:eastAsia="黑体"/>
          <w:w w:val="95"/>
          <w:sz w:val="44"/>
          <w:szCs w:val="44"/>
        </w:rPr>
      </w:pPr>
    </w:p>
    <w:p w14:paraId="675B2ED9">
      <w:pPr>
        <w:wordWrap w:val="0"/>
        <w:spacing w:line="580" w:lineRule="exact"/>
        <w:jc w:val="center"/>
        <w:rPr>
          <w:rFonts w:eastAsia="黑体"/>
          <w:w w:val="95"/>
          <w:sz w:val="44"/>
          <w:szCs w:val="44"/>
        </w:rPr>
      </w:pPr>
    </w:p>
    <w:p w14:paraId="7788AE08">
      <w:pPr>
        <w:wordWrap w:val="0"/>
        <w:spacing w:line="580" w:lineRule="exact"/>
        <w:jc w:val="center"/>
        <w:rPr>
          <w:rFonts w:eastAsia="黑体"/>
          <w:w w:val="95"/>
          <w:sz w:val="44"/>
          <w:szCs w:val="44"/>
        </w:rPr>
      </w:pPr>
    </w:p>
    <w:p w14:paraId="5A9D7735">
      <w:pPr>
        <w:wordWrap w:val="0"/>
        <w:spacing w:line="580" w:lineRule="exact"/>
        <w:jc w:val="center"/>
        <w:rPr>
          <w:rFonts w:eastAsia="黑体"/>
          <w:w w:val="95"/>
          <w:sz w:val="44"/>
          <w:szCs w:val="44"/>
        </w:rPr>
      </w:pPr>
    </w:p>
    <w:p w14:paraId="70BC118F">
      <w:pPr>
        <w:pStyle w:val="5"/>
        <w:wordWrap w:val="0"/>
        <w:spacing w:before="0" w:after="0" w:line="600" w:lineRule="exact"/>
        <w:jc w:val="center"/>
        <w:rPr>
          <w:rFonts w:ascii="黑体" w:hAnsi="黑体" w:eastAsia="黑体" w:cs="黑体"/>
        </w:rPr>
      </w:pPr>
      <w:bookmarkStart w:id="15" w:name="_Toc1843866500"/>
      <w:r>
        <w:rPr>
          <w:rFonts w:hint="eastAsia" w:ascii="黑体" w:hAnsi="黑体" w:eastAsia="黑体" w:cs="黑体"/>
        </w:rPr>
        <w:t>第二部分  2024年度部门决算表</w:t>
      </w:r>
      <w:bookmarkEnd w:id="12"/>
      <w:bookmarkEnd w:id="13"/>
      <w:bookmarkEnd w:id="14"/>
      <w:bookmarkEnd w:id="15"/>
      <w:bookmarkStart w:id="16" w:name="_Toc1675239290"/>
      <w:bookmarkEnd w:id="16"/>
    </w:p>
    <w:p w14:paraId="24A54B3C">
      <w:pPr>
        <w:wordWrap w:val="0"/>
        <w:spacing w:line="600" w:lineRule="exact"/>
        <w:jc w:val="center"/>
      </w:pPr>
    </w:p>
    <w:p w14:paraId="48D26CC5">
      <w:pPr>
        <w:pStyle w:val="6"/>
        <w:wordWrap w:val="0"/>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48E847FD">
      <w:pPr>
        <w:pStyle w:val="6"/>
        <w:wordWrap w:val="0"/>
        <w:spacing w:before="0" w:after="0" w:line="800" w:lineRule="exact"/>
        <w:ind w:firstLine="602" w:firstLineChars="200"/>
        <w:outlineLvl w:val="0"/>
        <w:rPr>
          <w:rFonts w:ascii="黑体" w:hAnsi="黑体" w:eastAsia="黑体"/>
          <w:sz w:val="30"/>
          <w:szCs w:val="30"/>
        </w:rPr>
      </w:pPr>
      <w:bookmarkStart w:id="18" w:name="_Toc88651213"/>
      <w:bookmarkStart w:id="19" w:name="_Toc984815664"/>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7919D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9C35364">
            <w:pPr>
              <w:keepNext w:val="0"/>
              <w:keepLines w:val="0"/>
              <w:suppressLineNumbers w:val="0"/>
              <w:spacing w:before="0" w:beforeAutospacing="0" w:after="0" w:afterAutospacing="0"/>
              <w:ind w:left="0" w:right="0"/>
              <w:rPr>
                <w:rFonts w:hint="default"/>
                <w:szCs w:val="20"/>
              </w:rPr>
            </w:pPr>
          </w:p>
        </w:tc>
      </w:tr>
      <w:tr w14:paraId="7EF805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C284D30">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单位：天津市西青区津门湖街道党群服务中心</w:t>
            </w:r>
          </w:p>
        </w:tc>
        <w:tc>
          <w:tcPr>
            <w:tcW w:w="2000" w:type="dxa"/>
          </w:tcPr>
          <w:p w14:paraId="0B311A49">
            <w:pPr>
              <w:keepNext w:val="0"/>
              <w:keepLines w:val="0"/>
              <w:suppressLineNumbers w:val="0"/>
              <w:spacing w:before="0" w:beforeAutospacing="0" w:after="0" w:afterAutospacing="0"/>
              <w:ind w:left="0" w:right="0"/>
              <w:jc w:val="center"/>
              <w:rPr>
                <w:rFonts w:hint="default"/>
                <w:szCs w:val="20"/>
              </w:rPr>
            </w:pPr>
          </w:p>
        </w:tc>
        <w:tc>
          <w:tcPr>
            <w:tcW w:w="5619" w:type="dxa"/>
          </w:tcPr>
          <w:p w14:paraId="4E451D41">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6598A0DE">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2C82E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4489EB5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收入</w:t>
            </w:r>
          </w:p>
        </w:tc>
        <w:tc>
          <w:tcPr>
            <w:tcW w:w="6618" w:type="dxa"/>
            <w:gridSpan w:val="2"/>
            <w:vAlign w:val="center"/>
          </w:tcPr>
          <w:p w14:paraId="5EF5777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支出</w:t>
            </w:r>
          </w:p>
        </w:tc>
      </w:tr>
      <w:tr w14:paraId="1F6713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4893E5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项    目</w:t>
            </w:r>
          </w:p>
        </w:tc>
        <w:tc>
          <w:tcPr>
            <w:tcW w:w="1980" w:type="dxa"/>
            <w:vAlign w:val="center"/>
          </w:tcPr>
          <w:p w14:paraId="112CC529">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金额</w:t>
            </w:r>
          </w:p>
        </w:tc>
        <w:tc>
          <w:tcPr>
            <w:tcW w:w="4640" w:type="dxa"/>
            <w:vAlign w:val="center"/>
          </w:tcPr>
          <w:p w14:paraId="2C3A5D9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项    目</w:t>
            </w:r>
          </w:p>
        </w:tc>
        <w:tc>
          <w:tcPr>
            <w:tcW w:w="1978" w:type="dxa"/>
            <w:vAlign w:val="center"/>
          </w:tcPr>
          <w:p w14:paraId="1D7EEF8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金额</w:t>
            </w:r>
          </w:p>
        </w:tc>
      </w:tr>
      <w:tr w14:paraId="26ADF0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FA9DD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一、一般公共预算财政拨款收入</w:t>
            </w:r>
          </w:p>
        </w:tc>
        <w:tc>
          <w:tcPr>
            <w:tcW w:w="1980" w:type="dxa"/>
            <w:vAlign w:val="center"/>
          </w:tcPr>
          <w:p w14:paraId="46AA725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15,210,592.16</w:t>
            </w:r>
          </w:p>
        </w:tc>
        <w:tc>
          <w:tcPr>
            <w:tcW w:w="4640" w:type="dxa"/>
            <w:vAlign w:val="center"/>
          </w:tcPr>
          <w:p w14:paraId="0D20B64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一、一般公共服务支出</w:t>
            </w:r>
          </w:p>
        </w:tc>
        <w:tc>
          <w:tcPr>
            <w:tcW w:w="1978" w:type="dxa"/>
            <w:vAlign w:val="center"/>
          </w:tcPr>
          <w:p w14:paraId="5B646A0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4,788,439.82</w:t>
            </w:r>
          </w:p>
        </w:tc>
      </w:tr>
      <w:tr w14:paraId="0F9B85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1C237F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二、政府性基金预算财政拨款收入</w:t>
            </w:r>
          </w:p>
        </w:tc>
        <w:tc>
          <w:tcPr>
            <w:tcW w:w="1980" w:type="dxa"/>
            <w:vAlign w:val="center"/>
          </w:tcPr>
          <w:p w14:paraId="59433A04">
            <w:pPr>
              <w:keepNext w:val="0"/>
              <w:keepLines w:val="0"/>
              <w:suppressLineNumbers w:val="0"/>
              <w:spacing w:before="0" w:beforeAutospacing="0" w:after="0" w:afterAutospacing="0"/>
              <w:ind w:left="0" w:right="0"/>
              <w:rPr>
                <w:rFonts w:hint="default"/>
                <w:szCs w:val="20"/>
              </w:rPr>
            </w:pPr>
          </w:p>
        </w:tc>
        <w:tc>
          <w:tcPr>
            <w:tcW w:w="4640" w:type="dxa"/>
            <w:vAlign w:val="center"/>
          </w:tcPr>
          <w:p w14:paraId="325E2E5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二、公共安全支出</w:t>
            </w:r>
          </w:p>
        </w:tc>
        <w:tc>
          <w:tcPr>
            <w:tcW w:w="1978" w:type="dxa"/>
            <w:vAlign w:val="center"/>
          </w:tcPr>
          <w:p w14:paraId="012D58A7">
            <w:pPr>
              <w:keepNext w:val="0"/>
              <w:keepLines w:val="0"/>
              <w:suppressLineNumbers w:val="0"/>
              <w:spacing w:before="0" w:beforeAutospacing="0" w:after="0" w:afterAutospacing="0"/>
              <w:ind w:left="0" w:right="0"/>
              <w:rPr>
                <w:rFonts w:hint="default"/>
                <w:szCs w:val="20"/>
              </w:rPr>
            </w:pPr>
          </w:p>
        </w:tc>
      </w:tr>
      <w:tr w14:paraId="41540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0A6F9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三、国有资本经营预算财政拨款收入</w:t>
            </w:r>
          </w:p>
        </w:tc>
        <w:tc>
          <w:tcPr>
            <w:tcW w:w="1980" w:type="dxa"/>
            <w:vAlign w:val="center"/>
          </w:tcPr>
          <w:p w14:paraId="37644070">
            <w:pPr>
              <w:keepNext w:val="0"/>
              <w:keepLines w:val="0"/>
              <w:suppressLineNumbers w:val="0"/>
              <w:spacing w:before="0" w:beforeAutospacing="0" w:after="0" w:afterAutospacing="0"/>
              <w:ind w:left="0" w:right="0"/>
              <w:rPr>
                <w:rFonts w:hint="default"/>
                <w:szCs w:val="20"/>
              </w:rPr>
            </w:pPr>
          </w:p>
        </w:tc>
        <w:tc>
          <w:tcPr>
            <w:tcW w:w="4640" w:type="dxa"/>
            <w:vAlign w:val="center"/>
          </w:tcPr>
          <w:p w14:paraId="4E8585B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三、教育支出</w:t>
            </w:r>
          </w:p>
        </w:tc>
        <w:tc>
          <w:tcPr>
            <w:tcW w:w="1978" w:type="dxa"/>
            <w:vAlign w:val="center"/>
          </w:tcPr>
          <w:p w14:paraId="3736018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8,200.00</w:t>
            </w:r>
          </w:p>
        </w:tc>
      </w:tr>
      <w:tr w14:paraId="571B74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09E287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四、财政专户管理资金</w:t>
            </w:r>
          </w:p>
        </w:tc>
        <w:tc>
          <w:tcPr>
            <w:tcW w:w="1980" w:type="dxa"/>
            <w:vAlign w:val="center"/>
          </w:tcPr>
          <w:p w14:paraId="2659626A">
            <w:pPr>
              <w:keepNext w:val="0"/>
              <w:keepLines w:val="0"/>
              <w:suppressLineNumbers w:val="0"/>
              <w:spacing w:before="0" w:beforeAutospacing="0" w:after="0" w:afterAutospacing="0"/>
              <w:ind w:left="0" w:right="0"/>
              <w:rPr>
                <w:rFonts w:hint="default"/>
                <w:szCs w:val="20"/>
              </w:rPr>
            </w:pPr>
          </w:p>
        </w:tc>
        <w:tc>
          <w:tcPr>
            <w:tcW w:w="4640" w:type="dxa"/>
            <w:vAlign w:val="center"/>
          </w:tcPr>
          <w:p w14:paraId="1A702B0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四、科学技术支出</w:t>
            </w:r>
          </w:p>
        </w:tc>
        <w:tc>
          <w:tcPr>
            <w:tcW w:w="1978" w:type="dxa"/>
            <w:vAlign w:val="center"/>
          </w:tcPr>
          <w:p w14:paraId="7C2E8103">
            <w:pPr>
              <w:keepNext w:val="0"/>
              <w:keepLines w:val="0"/>
              <w:suppressLineNumbers w:val="0"/>
              <w:spacing w:before="0" w:beforeAutospacing="0" w:after="0" w:afterAutospacing="0"/>
              <w:ind w:left="0" w:right="0"/>
              <w:rPr>
                <w:rFonts w:hint="default"/>
                <w:szCs w:val="20"/>
              </w:rPr>
            </w:pPr>
          </w:p>
        </w:tc>
      </w:tr>
      <w:tr w14:paraId="40A4C1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5A29A9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五、事业收入</w:t>
            </w:r>
          </w:p>
        </w:tc>
        <w:tc>
          <w:tcPr>
            <w:tcW w:w="1980" w:type="dxa"/>
            <w:vAlign w:val="center"/>
          </w:tcPr>
          <w:p w14:paraId="0902D133">
            <w:pPr>
              <w:keepNext w:val="0"/>
              <w:keepLines w:val="0"/>
              <w:suppressLineNumbers w:val="0"/>
              <w:spacing w:before="0" w:beforeAutospacing="0" w:after="0" w:afterAutospacing="0"/>
              <w:ind w:left="0" w:right="0"/>
              <w:rPr>
                <w:rFonts w:hint="default"/>
                <w:szCs w:val="20"/>
              </w:rPr>
            </w:pPr>
          </w:p>
        </w:tc>
        <w:tc>
          <w:tcPr>
            <w:tcW w:w="4640" w:type="dxa"/>
            <w:vAlign w:val="center"/>
          </w:tcPr>
          <w:p w14:paraId="7CD9C02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五、文化旅游体育与传媒支出</w:t>
            </w:r>
          </w:p>
        </w:tc>
        <w:tc>
          <w:tcPr>
            <w:tcW w:w="1978" w:type="dxa"/>
            <w:vAlign w:val="center"/>
          </w:tcPr>
          <w:p w14:paraId="328F3243">
            <w:pPr>
              <w:keepNext w:val="0"/>
              <w:keepLines w:val="0"/>
              <w:suppressLineNumbers w:val="0"/>
              <w:spacing w:before="0" w:beforeAutospacing="0" w:after="0" w:afterAutospacing="0"/>
              <w:ind w:left="0" w:right="0"/>
              <w:rPr>
                <w:rFonts w:hint="default"/>
                <w:szCs w:val="20"/>
              </w:rPr>
            </w:pPr>
          </w:p>
        </w:tc>
      </w:tr>
      <w:tr w14:paraId="2FAC73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7D43C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六、事业单位经营收入</w:t>
            </w:r>
          </w:p>
        </w:tc>
        <w:tc>
          <w:tcPr>
            <w:tcW w:w="1980" w:type="dxa"/>
            <w:vAlign w:val="center"/>
          </w:tcPr>
          <w:p w14:paraId="661F0983">
            <w:pPr>
              <w:keepNext w:val="0"/>
              <w:keepLines w:val="0"/>
              <w:suppressLineNumbers w:val="0"/>
              <w:spacing w:before="0" w:beforeAutospacing="0" w:after="0" w:afterAutospacing="0"/>
              <w:ind w:left="0" w:right="0"/>
              <w:rPr>
                <w:rFonts w:hint="default"/>
                <w:szCs w:val="20"/>
              </w:rPr>
            </w:pPr>
          </w:p>
        </w:tc>
        <w:tc>
          <w:tcPr>
            <w:tcW w:w="4640" w:type="dxa"/>
            <w:vAlign w:val="center"/>
          </w:tcPr>
          <w:p w14:paraId="0C842D2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六、社会保障和就业支出</w:t>
            </w:r>
          </w:p>
        </w:tc>
        <w:tc>
          <w:tcPr>
            <w:tcW w:w="1978" w:type="dxa"/>
            <w:vAlign w:val="center"/>
          </w:tcPr>
          <w:p w14:paraId="12E69A5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10,229,383.51</w:t>
            </w:r>
          </w:p>
        </w:tc>
      </w:tr>
      <w:tr w14:paraId="09AB46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8C5C5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七、上级补助收入</w:t>
            </w:r>
          </w:p>
        </w:tc>
        <w:tc>
          <w:tcPr>
            <w:tcW w:w="1980" w:type="dxa"/>
            <w:vAlign w:val="center"/>
          </w:tcPr>
          <w:p w14:paraId="11585C4F">
            <w:pPr>
              <w:keepNext w:val="0"/>
              <w:keepLines w:val="0"/>
              <w:suppressLineNumbers w:val="0"/>
              <w:spacing w:before="0" w:beforeAutospacing="0" w:after="0" w:afterAutospacing="0"/>
              <w:ind w:left="0" w:right="0"/>
              <w:rPr>
                <w:rFonts w:hint="default"/>
                <w:szCs w:val="20"/>
              </w:rPr>
            </w:pPr>
          </w:p>
        </w:tc>
        <w:tc>
          <w:tcPr>
            <w:tcW w:w="4640" w:type="dxa"/>
            <w:vAlign w:val="center"/>
          </w:tcPr>
          <w:p w14:paraId="7718655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七、卫生健康支出</w:t>
            </w:r>
          </w:p>
        </w:tc>
        <w:tc>
          <w:tcPr>
            <w:tcW w:w="1978" w:type="dxa"/>
            <w:vAlign w:val="center"/>
          </w:tcPr>
          <w:p w14:paraId="3F296D1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184,568.83</w:t>
            </w:r>
          </w:p>
        </w:tc>
      </w:tr>
      <w:tr w14:paraId="7980FD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B9B324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八、附属单位上缴收入</w:t>
            </w:r>
          </w:p>
        </w:tc>
        <w:tc>
          <w:tcPr>
            <w:tcW w:w="1980" w:type="dxa"/>
            <w:vAlign w:val="center"/>
          </w:tcPr>
          <w:p w14:paraId="0DEB6D4A">
            <w:pPr>
              <w:keepNext w:val="0"/>
              <w:keepLines w:val="0"/>
              <w:suppressLineNumbers w:val="0"/>
              <w:spacing w:before="0" w:beforeAutospacing="0" w:after="0" w:afterAutospacing="0"/>
              <w:ind w:left="0" w:right="0"/>
              <w:rPr>
                <w:rFonts w:hint="default"/>
                <w:szCs w:val="20"/>
              </w:rPr>
            </w:pPr>
          </w:p>
        </w:tc>
        <w:tc>
          <w:tcPr>
            <w:tcW w:w="4640" w:type="dxa"/>
            <w:vAlign w:val="center"/>
          </w:tcPr>
          <w:p w14:paraId="0B2CCFF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八、节能环保支出</w:t>
            </w:r>
          </w:p>
        </w:tc>
        <w:tc>
          <w:tcPr>
            <w:tcW w:w="1978" w:type="dxa"/>
            <w:vAlign w:val="center"/>
          </w:tcPr>
          <w:p w14:paraId="63BDBC11">
            <w:pPr>
              <w:keepNext w:val="0"/>
              <w:keepLines w:val="0"/>
              <w:suppressLineNumbers w:val="0"/>
              <w:spacing w:before="0" w:beforeAutospacing="0" w:after="0" w:afterAutospacing="0"/>
              <w:ind w:left="0" w:right="0"/>
              <w:rPr>
                <w:rFonts w:hint="default"/>
                <w:szCs w:val="20"/>
              </w:rPr>
            </w:pPr>
          </w:p>
        </w:tc>
      </w:tr>
      <w:tr w14:paraId="34D41C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0B54BC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九、其他收入</w:t>
            </w:r>
          </w:p>
        </w:tc>
        <w:tc>
          <w:tcPr>
            <w:tcW w:w="1980" w:type="dxa"/>
            <w:vAlign w:val="center"/>
          </w:tcPr>
          <w:p w14:paraId="6A6683A3">
            <w:pPr>
              <w:keepNext w:val="0"/>
              <w:keepLines w:val="0"/>
              <w:suppressLineNumbers w:val="0"/>
              <w:spacing w:before="0" w:beforeAutospacing="0" w:after="0" w:afterAutospacing="0"/>
              <w:ind w:left="0" w:right="0"/>
              <w:rPr>
                <w:rFonts w:hint="default"/>
                <w:szCs w:val="20"/>
              </w:rPr>
            </w:pPr>
          </w:p>
        </w:tc>
        <w:tc>
          <w:tcPr>
            <w:tcW w:w="4640" w:type="dxa"/>
            <w:vAlign w:val="center"/>
          </w:tcPr>
          <w:p w14:paraId="3529070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九、城乡社区支出</w:t>
            </w:r>
          </w:p>
        </w:tc>
        <w:tc>
          <w:tcPr>
            <w:tcW w:w="1978" w:type="dxa"/>
            <w:vAlign w:val="center"/>
          </w:tcPr>
          <w:p w14:paraId="487E3D85">
            <w:pPr>
              <w:keepNext w:val="0"/>
              <w:keepLines w:val="0"/>
              <w:suppressLineNumbers w:val="0"/>
              <w:spacing w:before="0" w:beforeAutospacing="0" w:after="0" w:afterAutospacing="0"/>
              <w:ind w:left="0" w:right="0"/>
              <w:rPr>
                <w:rFonts w:hint="default"/>
                <w:szCs w:val="20"/>
              </w:rPr>
            </w:pPr>
          </w:p>
        </w:tc>
      </w:tr>
      <w:tr w14:paraId="604BEA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DF7AC4">
            <w:pPr>
              <w:keepNext w:val="0"/>
              <w:keepLines w:val="0"/>
              <w:suppressLineNumbers w:val="0"/>
              <w:spacing w:before="0" w:beforeAutospacing="0" w:after="0" w:afterAutospacing="0"/>
              <w:ind w:left="0" w:right="0"/>
              <w:rPr>
                <w:rFonts w:hint="default"/>
                <w:szCs w:val="20"/>
              </w:rPr>
            </w:pPr>
          </w:p>
        </w:tc>
        <w:tc>
          <w:tcPr>
            <w:tcW w:w="1980" w:type="dxa"/>
            <w:vAlign w:val="center"/>
          </w:tcPr>
          <w:p w14:paraId="0636FCE5">
            <w:pPr>
              <w:keepNext w:val="0"/>
              <w:keepLines w:val="0"/>
              <w:suppressLineNumbers w:val="0"/>
              <w:spacing w:before="0" w:beforeAutospacing="0" w:after="0" w:afterAutospacing="0"/>
              <w:ind w:left="0" w:right="0"/>
              <w:rPr>
                <w:rFonts w:hint="default"/>
                <w:szCs w:val="20"/>
              </w:rPr>
            </w:pPr>
          </w:p>
        </w:tc>
        <w:tc>
          <w:tcPr>
            <w:tcW w:w="4640" w:type="dxa"/>
            <w:vAlign w:val="center"/>
          </w:tcPr>
          <w:p w14:paraId="5432723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十、农林水支出</w:t>
            </w:r>
          </w:p>
        </w:tc>
        <w:tc>
          <w:tcPr>
            <w:tcW w:w="1978" w:type="dxa"/>
            <w:vAlign w:val="center"/>
          </w:tcPr>
          <w:p w14:paraId="73FDA96F">
            <w:pPr>
              <w:keepNext w:val="0"/>
              <w:keepLines w:val="0"/>
              <w:suppressLineNumbers w:val="0"/>
              <w:spacing w:before="0" w:beforeAutospacing="0" w:after="0" w:afterAutospacing="0"/>
              <w:ind w:left="0" w:right="0"/>
              <w:rPr>
                <w:rFonts w:hint="default"/>
                <w:szCs w:val="20"/>
              </w:rPr>
            </w:pPr>
          </w:p>
        </w:tc>
      </w:tr>
      <w:tr w14:paraId="7FE1A1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6A928E3">
            <w:pPr>
              <w:keepNext w:val="0"/>
              <w:keepLines w:val="0"/>
              <w:suppressLineNumbers w:val="0"/>
              <w:spacing w:before="0" w:beforeAutospacing="0" w:after="0" w:afterAutospacing="0"/>
              <w:ind w:left="0" w:right="0"/>
              <w:rPr>
                <w:rFonts w:hint="default"/>
                <w:szCs w:val="20"/>
              </w:rPr>
            </w:pPr>
          </w:p>
        </w:tc>
        <w:tc>
          <w:tcPr>
            <w:tcW w:w="1980" w:type="dxa"/>
            <w:vAlign w:val="center"/>
          </w:tcPr>
          <w:p w14:paraId="07C5E562">
            <w:pPr>
              <w:keepNext w:val="0"/>
              <w:keepLines w:val="0"/>
              <w:suppressLineNumbers w:val="0"/>
              <w:spacing w:before="0" w:beforeAutospacing="0" w:after="0" w:afterAutospacing="0"/>
              <w:ind w:left="0" w:right="0"/>
              <w:rPr>
                <w:rFonts w:hint="default"/>
                <w:szCs w:val="20"/>
              </w:rPr>
            </w:pPr>
          </w:p>
        </w:tc>
        <w:tc>
          <w:tcPr>
            <w:tcW w:w="4640" w:type="dxa"/>
            <w:vAlign w:val="center"/>
          </w:tcPr>
          <w:p w14:paraId="6040AD8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十一、交通运输支出</w:t>
            </w:r>
          </w:p>
        </w:tc>
        <w:tc>
          <w:tcPr>
            <w:tcW w:w="1978" w:type="dxa"/>
            <w:vAlign w:val="center"/>
          </w:tcPr>
          <w:p w14:paraId="7A343D5B">
            <w:pPr>
              <w:keepNext w:val="0"/>
              <w:keepLines w:val="0"/>
              <w:suppressLineNumbers w:val="0"/>
              <w:spacing w:before="0" w:beforeAutospacing="0" w:after="0" w:afterAutospacing="0"/>
              <w:ind w:left="0" w:right="0"/>
              <w:rPr>
                <w:rFonts w:hint="default"/>
                <w:szCs w:val="20"/>
              </w:rPr>
            </w:pPr>
          </w:p>
        </w:tc>
      </w:tr>
      <w:tr w14:paraId="265C5B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01A255">
            <w:pPr>
              <w:keepNext w:val="0"/>
              <w:keepLines w:val="0"/>
              <w:suppressLineNumbers w:val="0"/>
              <w:spacing w:before="0" w:beforeAutospacing="0" w:after="0" w:afterAutospacing="0"/>
              <w:ind w:left="0" w:right="0"/>
              <w:rPr>
                <w:rFonts w:hint="default"/>
                <w:szCs w:val="20"/>
              </w:rPr>
            </w:pPr>
          </w:p>
        </w:tc>
        <w:tc>
          <w:tcPr>
            <w:tcW w:w="1980" w:type="dxa"/>
            <w:vAlign w:val="center"/>
          </w:tcPr>
          <w:p w14:paraId="719D01C9">
            <w:pPr>
              <w:keepNext w:val="0"/>
              <w:keepLines w:val="0"/>
              <w:suppressLineNumbers w:val="0"/>
              <w:spacing w:before="0" w:beforeAutospacing="0" w:after="0" w:afterAutospacing="0"/>
              <w:ind w:left="0" w:right="0"/>
              <w:rPr>
                <w:rFonts w:hint="default"/>
                <w:szCs w:val="20"/>
              </w:rPr>
            </w:pPr>
          </w:p>
        </w:tc>
        <w:tc>
          <w:tcPr>
            <w:tcW w:w="4640" w:type="dxa"/>
            <w:vAlign w:val="center"/>
          </w:tcPr>
          <w:p w14:paraId="10F0C7A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十二、资源勘探工业信息等支出</w:t>
            </w:r>
          </w:p>
        </w:tc>
        <w:tc>
          <w:tcPr>
            <w:tcW w:w="1978" w:type="dxa"/>
            <w:vAlign w:val="center"/>
          </w:tcPr>
          <w:p w14:paraId="192093FA">
            <w:pPr>
              <w:keepNext w:val="0"/>
              <w:keepLines w:val="0"/>
              <w:suppressLineNumbers w:val="0"/>
              <w:spacing w:before="0" w:beforeAutospacing="0" w:after="0" w:afterAutospacing="0"/>
              <w:ind w:left="0" w:right="0"/>
              <w:rPr>
                <w:rFonts w:hint="default"/>
                <w:szCs w:val="20"/>
              </w:rPr>
            </w:pPr>
          </w:p>
        </w:tc>
      </w:tr>
      <w:tr w14:paraId="3121AF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DD4DB5">
            <w:pPr>
              <w:keepNext w:val="0"/>
              <w:keepLines w:val="0"/>
              <w:suppressLineNumbers w:val="0"/>
              <w:spacing w:before="0" w:beforeAutospacing="0" w:after="0" w:afterAutospacing="0"/>
              <w:ind w:left="0" w:right="0"/>
              <w:rPr>
                <w:rFonts w:hint="default"/>
                <w:szCs w:val="20"/>
              </w:rPr>
            </w:pPr>
          </w:p>
        </w:tc>
        <w:tc>
          <w:tcPr>
            <w:tcW w:w="1980" w:type="dxa"/>
            <w:vAlign w:val="center"/>
          </w:tcPr>
          <w:p w14:paraId="1AB73832">
            <w:pPr>
              <w:keepNext w:val="0"/>
              <w:keepLines w:val="0"/>
              <w:suppressLineNumbers w:val="0"/>
              <w:spacing w:before="0" w:beforeAutospacing="0" w:after="0" w:afterAutospacing="0"/>
              <w:ind w:left="0" w:right="0"/>
              <w:rPr>
                <w:rFonts w:hint="default"/>
                <w:szCs w:val="20"/>
              </w:rPr>
            </w:pPr>
          </w:p>
        </w:tc>
        <w:tc>
          <w:tcPr>
            <w:tcW w:w="4640" w:type="dxa"/>
            <w:vAlign w:val="center"/>
          </w:tcPr>
          <w:p w14:paraId="17AF07E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十三、商业服务业等支出</w:t>
            </w:r>
          </w:p>
        </w:tc>
        <w:tc>
          <w:tcPr>
            <w:tcW w:w="1978" w:type="dxa"/>
            <w:vAlign w:val="center"/>
          </w:tcPr>
          <w:p w14:paraId="199A2198">
            <w:pPr>
              <w:keepNext w:val="0"/>
              <w:keepLines w:val="0"/>
              <w:suppressLineNumbers w:val="0"/>
              <w:spacing w:before="0" w:beforeAutospacing="0" w:after="0" w:afterAutospacing="0"/>
              <w:ind w:left="0" w:right="0"/>
              <w:rPr>
                <w:rFonts w:hint="default"/>
                <w:szCs w:val="20"/>
              </w:rPr>
            </w:pPr>
          </w:p>
        </w:tc>
      </w:tr>
      <w:tr w14:paraId="05EF95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958D90">
            <w:pPr>
              <w:keepNext w:val="0"/>
              <w:keepLines w:val="0"/>
              <w:suppressLineNumbers w:val="0"/>
              <w:spacing w:before="0" w:beforeAutospacing="0" w:after="0" w:afterAutospacing="0"/>
              <w:ind w:left="0" w:right="0"/>
              <w:rPr>
                <w:rFonts w:hint="default"/>
                <w:szCs w:val="20"/>
              </w:rPr>
            </w:pPr>
          </w:p>
        </w:tc>
        <w:tc>
          <w:tcPr>
            <w:tcW w:w="1980" w:type="dxa"/>
            <w:vAlign w:val="center"/>
          </w:tcPr>
          <w:p w14:paraId="46EA6B45">
            <w:pPr>
              <w:keepNext w:val="0"/>
              <w:keepLines w:val="0"/>
              <w:suppressLineNumbers w:val="0"/>
              <w:spacing w:before="0" w:beforeAutospacing="0" w:after="0" w:afterAutospacing="0"/>
              <w:ind w:left="0" w:right="0"/>
              <w:rPr>
                <w:rFonts w:hint="default"/>
                <w:szCs w:val="20"/>
              </w:rPr>
            </w:pPr>
          </w:p>
        </w:tc>
        <w:tc>
          <w:tcPr>
            <w:tcW w:w="4640" w:type="dxa"/>
            <w:vAlign w:val="center"/>
          </w:tcPr>
          <w:p w14:paraId="65D670C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十四、金融支出</w:t>
            </w:r>
          </w:p>
        </w:tc>
        <w:tc>
          <w:tcPr>
            <w:tcW w:w="1978" w:type="dxa"/>
            <w:vAlign w:val="center"/>
          </w:tcPr>
          <w:p w14:paraId="0124829F">
            <w:pPr>
              <w:keepNext w:val="0"/>
              <w:keepLines w:val="0"/>
              <w:suppressLineNumbers w:val="0"/>
              <w:spacing w:before="0" w:beforeAutospacing="0" w:after="0" w:afterAutospacing="0"/>
              <w:ind w:left="0" w:right="0"/>
              <w:rPr>
                <w:rFonts w:hint="default"/>
                <w:szCs w:val="20"/>
              </w:rPr>
            </w:pPr>
          </w:p>
        </w:tc>
      </w:tr>
      <w:tr w14:paraId="0504FA4E">
        <w:tblPrEx>
          <w:tblCellMar>
            <w:top w:w="0" w:type="dxa"/>
            <w:left w:w="80" w:type="dxa"/>
            <w:bottom w:w="0" w:type="dxa"/>
            <w:right w:w="80" w:type="dxa"/>
          </w:tblCellMar>
        </w:tblPrEx>
        <w:trPr>
          <w:trHeight w:val="495" w:hRule="exact"/>
          <w:jc w:val="center"/>
        </w:trPr>
        <w:tc>
          <w:tcPr>
            <w:tcW w:w="4640" w:type="dxa"/>
            <w:vAlign w:val="center"/>
          </w:tcPr>
          <w:p w14:paraId="467B1E3A">
            <w:pPr>
              <w:keepNext w:val="0"/>
              <w:keepLines w:val="0"/>
              <w:suppressLineNumbers w:val="0"/>
              <w:spacing w:before="0" w:beforeAutospacing="0" w:after="0" w:afterAutospacing="0"/>
              <w:ind w:left="0" w:right="0"/>
              <w:rPr>
                <w:rFonts w:hint="default"/>
                <w:szCs w:val="20"/>
              </w:rPr>
            </w:pPr>
          </w:p>
        </w:tc>
        <w:tc>
          <w:tcPr>
            <w:tcW w:w="1980" w:type="dxa"/>
            <w:vAlign w:val="center"/>
          </w:tcPr>
          <w:p w14:paraId="07EF93AB">
            <w:pPr>
              <w:keepNext w:val="0"/>
              <w:keepLines w:val="0"/>
              <w:suppressLineNumbers w:val="0"/>
              <w:spacing w:before="0" w:beforeAutospacing="0" w:after="0" w:afterAutospacing="0"/>
              <w:ind w:left="0" w:right="0"/>
              <w:rPr>
                <w:rFonts w:hint="default"/>
                <w:szCs w:val="20"/>
              </w:rPr>
            </w:pPr>
          </w:p>
        </w:tc>
        <w:tc>
          <w:tcPr>
            <w:tcW w:w="4640" w:type="dxa"/>
            <w:vAlign w:val="center"/>
          </w:tcPr>
          <w:p w14:paraId="5FE4C9C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十五、援助其他地区支出</w:t>
            </w:r>
          </w:p>
        </w:tc>
        <w:tc>
          <w:tcPr>
            <w:tcW w:w="1978" w:type="dxa"/>
            <w:vAlign w:val="center"/>
          </w:tcPr>
          <w:p w14:paraId="2F2A405C">
            <w:pPr>
              <w:keepNext w:val="0"/>
              <w:keepLines w:val="0"/>
              <w:suppressLineNumbers w:val="0"/>
              <w:spacing w:before="0" w:beforeAutospacing="0" w:after="0" w:afterAutospacing="0"/>
              <w:ind w:left="0" w:right="0"/>
              <w:rPr>
                <w:rFonts w:hint="default"/>
                <w:szCs w:val="20"/>
              </w:rPr>
            </w:pPr>
          </w:p>
        </w:tc>
      </w:tr>
      <w:tr w14:paraId="37069B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CF8C5EF">
            <w:pPr>
              <w:keepNext w:val="0"/>
              <w:keepLines w:val="0"/>
              <w:suppressLineNumbers w:val="0"/>
              <w:spacing w:before="0" w:beforeAutospacing="0" w:after="0" w:afterAutospacing="0"/>
              <w:ind w:left="0" w:right="0"/>
              <w:rPr>
                <w:rFonts w:hint="default"/>
                <w:szCs w:val="20"/>
              </w:rPr>
            </w:pPr>
          </w:p>
        </w:tc>
        <w:tc>
          <w:tcPr>
            <w:tcW w:w="1980" w:type="dxa"/>
            <w:vAlign w:val="center"/>
          </w:tcPr>
          <w:p w14:paraId="03C8A0F6">
            <w:pPr>
              <w:keepNext w:val="0"/>
              <w:keepLines w:val="0"/>
              <w:suppressLineNumbers w:val="0"/>
              <w:spacing w:before="0" w:beforeAutospacing="0" w:after="0" w:afterAutospacing="0"/>
              <w:ind w:left="0" w:right="0"/>
              <w:rPr>
                <w:rFonts w:hint="default"/>
                <w:szCs w:val="20"/>
              </w:rPr>
            </w:pPr>
          </w:p>
        </w:tc>
        <w:tc>
          <w:tcPr>
            <w:tcW w:w="4640" w:type="dxa"/>
            <w:vAlign w:val="center"/>
          </w:tcPr>
          <w:p w14:paraId="503C7BD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十六、自然资源海洋气象等支出</w:t>
            </w:r>
          </w:p>
        </w:tc>
        <w:tc>
          <w:tcPr>
            <w:tcW w:w="1978" w:type="dxa"/>
            <w:vAlign w:val="center"/>
          </w:tcPr>
          <w:p w14:paraId="7D9793B6">
            <w:pPr>
              <w:keepNext w:val="0"/>
              <w:keepLines w:val="0"/>
              <w:suppressLineNumbers w:val="0"/>
              <w:spacing w:before="0" w:beforeAutospacing="0" w:after="0" w:afterAutospacing="0"/>
              <w:ind w:left="0" w:right="0"/>
              <w:rPr>
                <w:rFonts w:hint="default"/>
                <w:szCs w:val="20"/>
              </w:rPr>
            </w:pPr>
          </w:p>
        </w:tc>
      </w:tr>
      <w:tr w14:paraId="0940B9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70C200A">
            <w:pPr>
              <w:keepNext w:val="0"/>
              <w:keepLines w:val="0"/>
              <w:suppressLineNumbers w:val="0"/>
              <w:spacing w:before="0" w:beforeAutospacing="0" w:after="0" w:afterAutospacing="0"/>
              <w:ind w:left="0" w:right="0"/>
              <w:rPr>
                <w:rFonts w:hint="default"/>
                <w:szCs w:val="20"/>
              </w:rPr>
            </w:pPr>
          </w:p>
        </w:tc>
        <w:tc>
          <w:tcPr>
            <w:tcW w:w="1980" w:type="dxa"/>
            <w:vAlign w:val="center"/>
          </w:tcPr>
          <w:p w14:paraId="220CACA9">
            <w:pPr>
              <w:keepNext w:val="0"/>
              <w:keepLines w:val="0"/>
              <w:suppressLineNumbers w:val="0"/>
              <w:spacing w:before="0" w:beforeAutospacing="0" w:after="0" w:afterAutospacing="0"/>
              <w:ind w:left="0" w:right="0"/>
              <w:rPr>
                <w:rFonts w:hint="default"/>
                <w:szCs w:val="20"/>
              </w:rPr>
            </w:pPr>
          </w:p>
        </w:tc>
        <w:tc>
          <w:tcPr>
            <w:tcW w:w="4640" w:type="dxa"/>
            <w:vAlign w:val="center"/>
          </w:tcPr>
          <w:p w14:paraId="33AA579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十七、住房保障支出</w:t>
            </w:r>
          </w:p>
        </w:tc>
        <w:tc>
          <w:tcPr>
            <w:tcW w:w="1978" w:type="dxa"/>
            <w:vAlign w:val="center"/>
          </w:tcPr>
          <w:p w14:paraId="22002081">
            <w:pPr>
              <w:keepNext w:val="0"/>
              <w:keepLines w:val="0"/>
              <w:suppressLineNumbers w:val="0"/>
              <w:spacing w:before="0" w:beforeAutospacing="0" w:after="0" w:afterAutospacing="0"/>
              <w:ind w:left="0" w:right="0"/>
              <w:rPr>
                <w:rFonts w:hint="default"/>
                <w:szCs w:val="20"/>
              </w:rPr>
            </w:pPr>
          </w:p>
        </w:tc>
      </w:tr>
      <w:tr w14:paraId="09CE66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2C75719">
            <w:pPr>
              <w:keepNext w:val="0"/>
              <w:keepLines w:val="0"/>
              <w:suppressLineNumbers w:val="0"/>
              <w:spacing w:before="0" w:beforeAutospacing="0" w:after="0" w:afterAutospacing="0"/>
              <w:ind w:left="0" w:right="0"/>
              <w:rPr>
                <w:rFonts w:hint="default"/>
                <w:szCs w:val="20"/>
              </w:rPr>
            </w:pPr>
          </w:p>
        </w:tc>
        <w:tc>
          <w:tcPr>
            <w:tcW w:w="1980" w:type="dxa"/>
            <w:vAlign w:val="center"/>
          </w:tcPr>
          <w:p w14:paraId="6D30C953">
            <w:pPr>
              <w:keepNext w:val="0"/>
              <w:keepLines w:val="0"/>
              <w:suppressLineNumbers w:val="0"/>
              <w:spacing w:before="0" w:beforeAutospacing="0" w:after="0" w:afterAutospacing="0"/>
              <w:ind w:left="0" w:right="0"/>
              <w:rPr>
                <w:rFonts w:hint="default"/>
                <w:szCs w:val="20"/>
              </w:rPr>
            </w:pPr>
          </w:p>
        </w:tc>
        <w:tc>
          <w:tcPr>
            <w:tcW w:w="4640" w:type="dxa"/>
            <w:vAlign w:val="center"/>
          </w:tcPr>
          <w:p w14:paraId="2CEEEC2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十八、粮油物资储备支出</w:t>
            </w:r>
          </w:p>
        </w:tc>
        <w:tc>
          <w:tcPr>
            <w:tcW w:w="1978" w:type="dxa"/>
            <w:vAlign w:val="center"/>
          </w:tcPr>
          <w:p w14:paraId="372A0B54">
            <w:pPr>
              <w:keepNext w:val="0"/>
              <w:keepLines w:val="0"/>
              <w:suppressLineNumbers w:val="0"/>
              <w:spacing w:before="0" w:beforeAutospacing="0" w:after="0" w:afterAutospacing="0"/>
              <w:ind w:left="0" w:right="0"/>
              <w:rPr>
                <w:rFonts w:hint="default"/>
                <w:szCs w:val="20"/>
              </w:rPr>
            </w:pPr>
          </w:p>
        </w:tc>
      </w:tr>
      <w:tr w14:paraId="4365A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5CF1767">
            <w:pPr>
              <w:keepNext w:val="0"/>
              <w:keepLines w:val="0"/>
              <w:suppressLineNumbers w:val="0"/>
              <w:spacing w:before="0" w:beforeAutospacing="0" w:after="0" w:afterAutospacing="0"/>
              <w:ind w:left="0" w:right="0"/>
              <w:rPr>
                <w:rFonts w:hint="default"/>
                <w:szCs w:val="20"/>
              </w:rPr>
            </w:pPr>
          </w:p>
        </w:tc>
        <w:tc>
          <w:tcPr>
            <w:tcW w:w="1980" w:type="dxa"/>
            <w:vAlign w:val="center"/>
          </w:tcPr>
          <w:p w14:paraId="74D65363">
            <w:pPr>
              <w:keepNext w:val="0"/>
              <w:keepLines w:val="0"/>
              <w:suppressLineNumbers w:val="0"/>
              <w:spacing w:before="0" w:beforeAutospacing="0" w:after="0" w:afterAutospacing="0"/>
              <w:ind w:left="0" w:right="0"/>
              <w:rPr>
                <w:rFonts w:hint="default"/>
                <w:szCs w:val="20"/>
              </w:rPr>
            </w:pPr>
          </w:p>
        </w:tc>
        <w:tc>
          <w:tcPr>
            <w:tcW w:w="4640" w:type="dxa"/>
            <w:vAlign w:val="center"/>
          </w:tcPr>
          <w:p w14:paraId="0E048E1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十九、国有资本经营预算支出</w:t>
            </w:r>
          </w:p>
        </w:tc>
        <w:tc>
          <w:tcPr>
            <w:tcW w:w="1978" w:type="dxa"/>
            <w:vAlign w:val="center"/>
          </w:tcPr>
          <w:p w14:paraId="38787147">
            <w:pPr>
              <w:keepNext w:val="0"/>
              <w:keepLines w:val="0"/>
              <w:suppressLineNumbers w:val="0"/>
              <w:spacing w:before="0" w:beforeAutospacing="0" w:after="0" w:afterAutospacing="0"/>
              <w:ind w:left="0" w:right="0"/>
              <w:rPr>
                <w:rFonts w:hint="default"/>
                <w:szCs w:val="20"/>
              </w:rPr>
            </w:pPr>
          </w:p>
        </w:tc>
      </w:tr>
      <w:tr w14:paraId="427F51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FDC155E">
            <w:pPr>
              <w:keepNext w:val="0"/>
              <w:keepLines w:val="0"/>
              <w:suppressLineNumbers w:val="0"/>
              <w:spacing w:before="0" w:beforeAutospacing="0" w:after="0" w:afterAutospacing="0"/>
              <w:ind w:left="0" w:right="0"/>
              <w:rPr>
                <w:rFonts w:hint="default"/>
                <w:szCs w:val="20"/>
              </w:rPr>
            </w:pPr>
          </w:p>
        </w:tc>
        <w:tc>
          <w:tcPr>
            <w:tcW w:w="1980" w:type="dxa"/>
            <w:vAlign w:val="center"/>
          </w:tcPr>
          <w:p w14:paraId="384CA6DA">
            <w:pPr>
              <w:keepNext w:val="0"/>
              <w:keepLines w:val="0"/>
              <w:suppressLineNumbers w:val="0"/>
              <w:spacing w:before="0" w:beforeAutospacing="0" w:after="0" w:afterAutospacing="0"/>
              <w:ind w:left="0" w:right="0"/>
              <w:rPr>
                <w:rFonts w:hint="default"/>
                <w:szCs w:val="20"/>
              </w:rPr>
            </w:pPr>
          </w:p>
        </w:tc>
        <w:tc>
          <w:tcPr>
            <w:tcW w:w="4640" w:type="dxa"/>
            <w:vAlign w:val="center"/>
          </w:tcPr>
          <w:p w14:paraId="2521576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二十、灾害防治及应急管理支出</w:t>
            </w:r>
          </w:p>
        </w:tc>
        <w:tc>
          <w:tcPr>
            <w:tcW w:w="1978" w:type="dxa"/>
            <w:vAlign w:val="center"/>
          </w:tcPr>
          <w:p w14:paraId="042EAF8A">
            <w:pPr>
              <w:keepNext w:val="0"/>
              <w:keepLines w:val="0"/>
              <w:suppressLineNumbers w:val="0"/>
              <w:spacing w:before="0" w:beforeAutospacing="0" w:after="0" w:afterAutospacing="0"/>
              <w:ind w:left="0" w:right="0"/>
              <w:rPr>
                <w:rFonts w:hint="default"/>
                <w:szCs w:val="20"/>
              </w:rPr>
            </w:pPr>
          </w:p>
        </w:tc>
      </w:tr>
      <w:tr w14:paraId="2E59ED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3052B38">
            <w:pPr>
              <w:keepNext w:val="0"/>
              <w:keepLines w:val="0"/>
              <w:suppressLineNumbers w:val="0"/>
              <w:spacing w:before="0" w:beforeAutospacing="0" w:after="0" w:afterAutospacing="0"/>
              <w:ind w:left="0" w:right="0"/>
              <w:rPr>
                <w:rFonts w:hint="default"/>
                <w:szCs w:val="20"/>
              </w:rPr>
            </w:pPr>
          </w:p>
        </w:tc>
        <w:tc>
          <w:tcPr>
            <w:tcW w:w="1980" w:type="dxa"/>
            <w:vAlign w:val="center"/>
          </w:tcPr>
          <w:p w14:paraId="7F4ECED0">
            <w:pPr>
              <w:keepNext w:val="0"/>
              <w:keepLines w:val="0"/>
              <w:suppressLineNumbers w:val="0"/>
              <w:spacing w:before="0" w:beforeAutospacing="0" w:after="0" w:afterAutospacing="0"/>
              <w:ind w:left="0" w:right="0"/>
              <w:rPr>
                <w:rFonts w:hint="default"/>
                <w:szCs w:val="20"/>
              </w:rPr>
            </w:pPr>
          </w:p>
        </w:tc>
        <w:tc>
          <w:tcPr>
            <w:tcW w:w="4640" w:type="dxa"/>
            <w:vAlign w:val="center"/>
          </w:tcPr>
          <w:p w14:paraId="22FBB1B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二十一、其他支出</w:t>
            </w:r>
          </w:p>
        </w:tc>
        <w:tc>
          <w:tcPr>
            <w:tcW w:w="1978" w:type="dxa"/>
            <w:vAlign w:val="center"/>
          </w:tcPr>
          <w:p w14:paraId="6CF6E285">
            <w:pPr>
              <w:keepNext w:val="0"/>
              <w:keepLines w:val="0"/>
              <w:suppressLineNumbers w:val="0"/>
              <w:spacing w:before="0" w:beforeAutospacing="0" w:after="0" w:afterAutospacing="0"/>
              <w:ind w:left="0" w:right="0"/>
              <w:rPr>
                <w:rFonts w:hint="default"/>
                <w:szCs w:val="20"/>
              </w:rPr>
            </w:pPr>
          </w:p>
        </w:tc>
      </w:tr>
      <w:tr w14:paraId="6EB097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664441A">
            <w:pPr>
              <w:keepNext w:val="0"/>
              <w:keepLines w:val="0"/>
              <w:suppressLineNumbers w:val="0"/>
              <w:spacing w:before="0" w:beforeAutospacing="0" w:after="0" w:afterAutospacing="0"/>
              <w:ind w:left="0" w:right="0"/>
              <w:rPr>
                <w:rFonts w:hint="default"/>
                <w:szCs w:val="20"/>
              </w:rPr>
            </w:pPr>
          </w:p>
        </w:tc>
        <w:tc>
          <w:tcPr>
            <w:tcW w:w="1980" w:type="dxa"/>
            <w:vAlign w:val="center"/>
          </w:tcPr>
          <w:p w14:paraId="7C2E7156">
            <w:pPr>
              <w:keepNext w:val="0"/>
              <w:keepLines w:val="0"/>
              <w:suppressLineNumbers w:val="0"/>
              <w:spacing w:before="0" w:beforeAutospacing="0" w:after="0" w:afterAutospacing="0"/>
              <w:ind w:left="0" w:right="0"/>
              <w:rPr>
                <w:rFonts w:hint="default"/>
                <w:szCs w:val="20"/>
              </w:rPr>
            </w:pPr>
          </w:p>
        </w:tc>
        <w:tc>
          <w:tcPr>
            <w:tcW w:w="4640" w:type="dxa"/>
            <w:vAlign w:val="center"/>
          </w:tcPr>
          <w:p w14:paraId="2FC8057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二十二、债务付息支出</w:t>
            </w:r>
          </w:p>
        </w:tc>
        <w:tc>
          <w:tcPr>
            <w:tcW w:w="1978" w:type="dxa"/>
            <w:vAlign w:val="center"/>
          </w:tcPr>
          <w:p w14:paraId="6D798401">
            <w:pPr>
              <w:keepNext w:val="0"/>
              <w:keepLines w:val="0"/>
              <w:suppressLineNumbers w:val="0"/>
              <w:spacing w:before="0" w:beforeAutospacing="0" w:after="0" w:afterAutospacing="0"/>
              <w:ind w:left="0" w:right="0"/>
              <w:rPr>
                <w:rFonts w:hint="default"/>
                <w:szCs w:val="20"/>
              </w:rPr>
            </w:pPr>
          </w:p>
        </w:tc>
      </w:tr>
      <w:tr w14:paraId="1D45E0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F2BB5E9">
            <w:pPr>
              <w:keepNext w:val="0"/>
              <w:keepLines w:val="0"/>
              <w:suppressLineNumbers w:val="0"/>
              <w:spacing w:before="0" w:beforeAutospacing="0" w:after="0" w:afterAutospacing="0"/>
              <w:ind w:left="0" w:right="0"/>
              <w:rPr>
                <w:rFonts w:hint="default"/>
                <w:szCs w:val="20"/>
              </w:rPr>
            </w:pPr>
          </w:p>
        </w:tc>
        <w:tc>
          <w:tcPr>
            <w:tcW w:w="1980" w:type="dxa"/>
            <w:vAlign w:val="center"/>
          </w:tcPr>
          <w:p w14:paraId="35B10711">
            <w:pPr>
              <w:keepNext w:val="0"/>
              <w:keepLines w:val="0"/>
              <w:suppressLineNumbers w:val="0"/>
              <w:spacing w:before="0" w:beforeAutospacing="0" w:after="0" w:afterAutospacing="0"/>
              <w:ind w:left="0" w:right="0"/>
              <w:rPr>
                <w:rFonts w:hint="default"/>
                <w:szCs w:val="20"/>
              </w:rPr>
            </w:pPr>
          </w:p>
        </w:tc>
        <w:tc>
          <w:tcPr>
            <w:tcW w:w="4640" w:type="dxa"/>
            <w:vAlign w:val="center"/>
          </w:tcPr>
          <w:p w14:paraId="775ABA5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二十三、抗疫特别国债安排的支出</w:t>
            </w:r>
          </w:p>
        </w:tc>
        <w:tc>
          <w:tcPr>
            <w:tcW w:w="1978" w:type="dxa"/>
            <w:vAlign w:val="center"/>
          </w:tcPr>
          <w:p w14:paraId="31EA131E">
            <w:pPr>
              <w:keepNext w:val="0"/>
              <w:keepLines w:val="0"/>
              <w:suppressLineNumbers w:val="0"/>
              <w:spacing w:before="0" w:beforeAutospacing="0" w:after="0" w:afterAutospacing="0"/>
              <w:ind w:left="0" w:right="0"/>
              <w:rPr>
                <w:rFonts w:hint="default"/>
                <w:szCs w:val="20"/>
              </w:rPr>
            </w:pPr>
          </w:p>
        </w:tc>
      </w:tr>
      <w:tr w14:paraId="78598F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2D4EDE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本年收入合计</w:t>
            </w:r>
          </w:p>
        </w:tc>
        <w:tc>
          <w:tcPr>
            <w:tcW w:w="1980" w:type="dxa"/>
            <w:vAlign w:val="center"/>
          </w:tcPr>
          <w:p w14:paraId="68DBC08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15,210,592.16</w:t>
            </w:r>
          </w:p>
        </w:tc>
        <w:tc>
          <w:tcPr>
            <w:tcW w:w="4640" w:type="dxa"/>
            <w:vAlign w:val="center"/>
          </w:tcPr>
          <w:p w14:paraId="1C5D33D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本年支出合计</w:t>
            </w:r>
          </w:p>
        </w:tc>
        <w:tc>
          <w:tcPr>
            <w:tcW w:w="1978" w:type="dxa"/>
            <w:vAlign w:val="center"/>
          </w:tcPr>
          <w:p w14:paraId="42DE989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15,210,592.16</w:t>
            </w:r>
          </w:p>
        </w:tc>
      </w:tr>
      <w:tr w14:paraId="734EDD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7C438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十、使用非财政拨款结余</w:t>
            </w:r>
          </w:p>
        </w:tc>
        <w:tc>
          <w:tcPr>
            <w:tcW w:w="1980" w:type="dxa"/>
            <w:vAlign w:val="center"/>
          </w:tcPr>
          <w:p w14:paraId="296ABFCB">
            <w:pPr>
              <w:keepNext w:val="0"/>
              <w:keepLines w:val="0"/>
              <w:suppressLineNumbers w:val="0"/>
              <w:spacing w:before="0" w:beforeAutospacing="0" w:after="0" w:afterAutospacing="0"/>
              <w:ind w:left="0" w:right="0"/>
              <w:rPr>
                <w:rFonts w:hint="default"/>
                <w:szCs w:val="20"/>
              </w:rPr>
            </w:pPr>
          </w:p>
        </w:tc>
        <w:tc>
          <w:tcPr>
            <w:tcW w:w="4640" w:type="dxa"/>
            <w:vAlign w:val="center"/>
          </w:tcPr>
          <w:p w14:paraId="6D133AF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二十四、结余分配</w:t>
            </w:r>
          </w:p>
        </w:tc>
        <w:tc>
          <w:tcPr>
            <w:tcW w:w="1978" w:type="dxa"/>
            <w:vAlign w:val="center"/>
          </w:tcPr>
          <w:p w14:paraId="7D54A318">
            <w:pPr>
              <w:keepNext w:val="0"/>
              <w:keepLines w:val="0"/>
              <w:suppressLineNumbers w:val="0"/>
              <w:spacing w:before="0" w:beforeAutospacing="0" w:after="0" w:afterAutospacing="0"/>
              <w:ind w:left="0" w:right="0"/>
              <w:rPr>
                <w:rFonts w:hint="default"/>
                <w:szCs w:val="20"/>
              </w:rPr>
            </w:pPr>
          </w:p>
        </w:tc>
      </w:tr>
      <w:tr w14:paraId="131F32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BBFB3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十一、年初结转和结余</w:t>
            </w:r>
          </w:p>
        </w:tc>
        <w:tc>
          <w:tcPr>
            <w:tcW w:w="1980" w:type="dxa"/>
            <w:vAlign w:val="center"/>
          </w:tcPr>
          <w:p w14:paraId="779D6442">
            <w:pPr>
              <w:keepNext w:val="0"/>
              <w:keepLines w:val="0"/>
              <w:suppressLineNumbers w:val="0"/>
              <w:spacing w:before="0" w:beforeAutospacing="0" w:after="0" w:afterAutospacing="0"/>
              <w:ind w:left="0" w:right="0"/>
              <w:rPr>
                <w:rFonts w:hint="default"/>
                <w:szCs w:val="20"/>
              </w:rPr>
            </w:pPr>
          </w:p>
        </w:tc>
        <w:tc>
          <w:tcPr>
            <w:tcW w:w="4640" w:type="dxa"/>
            <w:vAlign w:val="center"/>
          </w:tcPr>
          <w:p w14:paraId="6048BCC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二十五、年末结转和结余</w:t>
            </w:r>
          </w:p>
        </w:tc>
        <w:tc>
          <w:tcPr>
            <w:tcW w:w="1978" w:type="dxa"/>
            <w:vAlign w:val="center"/>
          </w:tcPr>
          <w:p w14:paraId="3F6690D9">
            <w:pPr>
              <w:keepNext w:val="0"/>
              <w:keepLines w:val="0"/>
              <w:suppressLineNumbers w:val="0"/>
              <w:spacing w:before="0" w:beforeAutospacing="0" w:after="0" w:afterAutospacing="0"/>
              <w:ind w:left="0" w:right="0"/>
              <w:rPr>
                <w:rFonts w:hint="default"/>
                <w:szCs w:val="20"/>
              </w:rPr>
            </w:pPr>
          </w:p>
        </w:tc>
      </w:tr>
      <w:tr w14:paraId="3DBEFC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E8AB2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 xml:space="preserve">     其中：财政拨款结转和结余</w:t>
            </w:r>
          </w:p>
        </w:tc>
        <w:tc>
          <w:tcPr>
            <w:tcW w:w="1980" w:type="dxa"/>
            <w:vAlign w:val="center"/>
          </w:tcPr>
          <w:p w14:paraId="71F52D74">
            <w:pPr>
              <w:keepNext w:val="0"/>
              <w:keepLines w:val="0"/>
              <w:suppressLineNumbers w:val="0"/>
              <w:spacing w:before="0" w:beforeAutospacing="0" w:after="0" w:afterAutospacing="0"/>
              <w:ind w:left="0" w:right="0"/>
              <w:rPr>
                <w:rFonts w:hint="default"/>
                <w:szCs w:val="20"/>
              </w:rPr>
            </w:pPr>
          </w:p>
        </w:tc>
        <w:tc>
          <w:tcPr>
            <w:tcW w:w="4640" w:type="dxa"/>
            <w:vAlign w:val="center"/>
          </w:tcPr>
          <w:p w14:paraId="5827E3A0">
            <w:pPr>
              <w:keepNext w:val="0"/>
              <w:keepLines w:val="0"/>
              <w:suppressLineNumbers w:val="0"/>
              <w:spacing w:before="0" w:beforeAutospacing="0" w:after="0" w:afterAutospacing="0"/>
              <w:ind w:left="0" w:right="0"/>
              <w:rPr>
                <w:rFonts w:hint="default"/>
                <w:szCs w:val="20"/>
              </w:rPr>
            </w:pPr>
          </w:p>
        </w:tc>
        <w:tc>
          <w:tcPr>
            <w:tcW w:w="1978" w:type="dxa"/>
            <w:vAlign w:val="center"/>
          </w:tcPr>
          <w:p w14:paraId="2B8F6FA8">
            <w:pPr>
              <w:keepNext w:val="0"/>
              <w:keepLines w:val="0"/>
              <w:suppressLineNumbers w:val="0"/>
              <w:spacing w:before="0" w:beforeAutospacing="0" w:after="0" w:afterAutospacing="0"/>
              <w:ind w:left="0" w:right="0"/>
              <w:rPr>
                <w:rFonts w:hint="default"/>
                <w:szCs w:val="20"/>
              </w:rPr>
            </w:pPr>
          </w:p>
        </w:tc>
      </w:tr>
      <w:tr w14:paraId="6B5C3D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0746D7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 xml:space="preserve">           其他结转和结余</w:t>
            </w:r>
          </w:p>
        </w:tc>
        <w:tc>
          <w:tcPr>
            <w:tcW w:w="1980" w:type="dxa"/>
            <w:vAlign w:val="center"/>
          </w:tcPr>
          <w:p w14:paraId="5FEBA1DA">
            <w:pPr>
              <w:keepNext w:val="0"/>
              <w:keepLines w:val="0"/>
              <w:suppressLineNumbers w:val="0"/>
              <w:spacing w:before="0" w:beforeAutospacing="0" w:after="0" w:afterAutospacing="0"/>
              <w:ind w:left="0" w:right="0"/>
              <w:rPr>
                <w:rFonts w:hint="default"/>
                <w:szCs w:val="20"/>
              </w:rPr>
            </w:pPr>
          </w:p>
        </w:tc>
        <w:tc>
          <w:tcPr>
            <w:tcW w:w="4640" w:type="dxa"/>
            <w:vAlign w:val="center"/>
          </w:tcPr>
          <w:p w14:paraId="144344FD">
            <w:pPr>
              <w:keepNext w:val="0"/>
              <w:keepLines w:val="0"/>
              <w:suppressLineNumbers w:val="0"/>
              <w:spacing w:before="0" w:beforeAutospacing="0" w:after="0" w:afterAutospacing="0"/>
              <w:ind w:left="0" w:right="0"/>
              <w:rPr>
                <w:rFonts w:hint="default"/>
                <w:szCs w:val="20"/>
              </w:rPr>
            </w:pPr>
          </w:p>
        </w:tc>
        <w:tc>
          <w:tcPr>
            <w:tcW w:w="1978" w:type="dxa"/>
            <w:vAlign w:val="center"/>
          </w:tcPr>
          <w:p w14:paraId="5717163A">
            <w:pPr>
              <w:keepNext w:val="0"/>
              <w:keepLines w:val="0"/>
              <w:suppressLineNumbers w:val="0"/>
              <w:spacing w:before="0" w:beforeAutospacing="0" w:after="0" w:afterAutospacing="0"/>
              <w:ind w:left="0" w:right="0"/>
              <w:rPr>
                <w:rFonts w:hint="default"/>
                <w:szCs w:val="20"/>
              </w:rPr>
            </w:pPr>
          </w:p>
        </w:tc>
      </w:tr>
      <w:tr w14:paraId="2ABC1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02557C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收入总计</w:t>
            </w:r>
          </w:p>
        </w:tc>
        <w:tc>
          <w:tcPr>
            <w:tcW w:w="1980" w:type="dxa"/>
            <w:vAlign w:val="center"/>
          </w:tcPr>
          <w:p w14:paraId="40E3860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15,210,592.16</w:t>
            </w:r>
          </w:p>
        </w:tc>
        <w:tc>
          <w:tcPr>
            <w:tcW w:w="4640" w:type="dxa"/>
            <w:vAlign w:val="center"/>
          </w:tcPr>
          <w:p w14:paraId="3D80CBB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3"/>
                <w:szCs w:val="20"/>
              </w:rPr>
              <w:t>支出总计</w:t>
            </w:r>
          </w:p>
        </w:tc>
        <w:tc>
          <w:tcPr>
            <w:tcW w:w="1978" w:type="dxa"/>
            <w:vAlign w:val="center"/>
          </w:tcPr>
          <w:p w14:paraId="56BB760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3"/>
                <w:szCs w:val="20"/>
              </w:rPr>
              <w:t>15,210,592.16</w:t>
            </w:r>
          </w:p>
        </w:tc>
      </w:tr>
      <w:tr w14:paraId="7CF6C3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tcBorders>
            <w:vAlign w:val="center"/>
          </w:tcPr>
          <w:p w14:paraId="07D1894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3"/>
                <w:szCs w:val="20"/>
              </w:rPr>
              <w:t>注：本表反映本年度的总收支和年末结转结余情况。财政专户管理资金是指教育收费；事业收入不含教育收费。</w:t>
            </w:r>
          </w:p>
        </w:tc>
      </w:tr>
    </w:tbl>
    <w:p w14:paraId="361265E7">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8A9D87C">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BF74E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F836035">
            <w:pPr>
              <w:keepNext w:val="0"/>
              <w:keepLines w:val="0"/>
              <w:suppressLineNumbers w:val="0"/>
              <w:spacing w:before="0" w:beforeAutospacing="0" w:after="0" w:afterAutospacing="0"/>
              <w:ind w:left="0" w:right="0"/>
              <w:rPr>
                <w:rFonts w:hint="default"/>
                <w:szCs w:val="20"/>
              </w:rPr>
            </w:pPr>
          </w:p>
        </w:tc>
      </w:tr>
      <w:tr w14:paraId="5C19A59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E8209C1">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单位：天津市西青区津门湖街道党群服务中心</w:t>
            </w:r>
          </w:p>
        </w:tc>
        <w:tc>
          <w:tcPr>
            <w:tcW w:w="2000" w:type="dxa"/>
          </w:tcPr>
          <w:p w14:paraId="248E2CEE">
            <w:pPr>
              <w:keepNext w:val="0"/>
              <w:keepLines w:val="0"/>
              <w:suppressLineNumbers w:val="0"/>
              <w:spacing w:before="0" w:beforeAutospacing="0" w:after="0" w:afterAutospacing="0"/>
              <w:ind w:left="0" w:right="0"/>
              <w:jc w:val="center"/>
              <w:rPr>
                <w:rFonts w:hint="default"/>
                <w:szCs w:val="20"/>
              </w:rPr>
            </w:pPr>
          </w:p>
        </w:tc>
        <w:tc>
          <w:tcPr>
            <w:tcW w:w="5619" w:type="dxa"/>
          </w:tcPr>
          <w:p w14:paraId="23357046">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50BB45C2">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33A58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1669234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项      目</w:t>
            </w:r>
          </w:p>
        </w:tc>
        <w:tc>
          <w:tcPr>
            <w:tcW w:w="1240" w:type="dxa"/>
            <w:vMerge w:val="restart"/>
            <w:vAlign w:val="center"/>
          </w:tcPr>
          <w:p w14:paraId="66BBF11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本年收入合计</w:t>
            </w:r>
          </w:p>
        </w:tc>
        <w:tc>
          <w:tcPr>
            <w:tcW w:w="1240" w:type="dxa"/>
            <w:vMerge w:val="restart"/>
            <w:vAlign w:val="center"/>
          </w:tcPr>
          <w:p w14:paraId="1138128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财政拨款收入</w:t>
            </w:r>
          </w:p>
        </w:tc>
        <w:tc>
          <w:tcPr>
            <w:tcW w:w="1240" w:type="dxa"/>
            <w:vMerge w:val="restart"/>
            <w:vAlign w:val="center"/>
          </w:tcPr>
          <w:p w14:paraId="05D3E97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上级补助收入</w:t>
            </w:r>
          </w:p>
        </w:tc>
        <w:tc>
          <w:tcPr>
            <w:tcW w:w="2480" w:type="dxa"/>
            <w:gridSpan w:val="2"/>
            <w:vAlign w:val="center"/>
          </w:tcPr>
          <w:p w14:paraId="612E67C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事业收入</w:t>
            </w:r>
          </w:p>
        </w:tc>
        <w:tc>
          <w:tcPr>
            <w:tcW w:w="1240" w:type="dxa"/>
            <w:vMerge w:val="restart"/>
            <w:vAlign w:val="center"/>
          </w:tcPr>
          <w:p w14:paraId="370B9A7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经营收入</w:t>
            </w:r>
          </w:p>
        </w:tc>
        <w:tc>
          <w:tcPr>
            <w:tcW w:w="1240" w:type="dxa"/>
            <w:vMerge w:val="restart"/>
            <w:vAlign w:val="center"/>
          </w:tcPr>
          <w:p w14:paraId="5744FC7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附属单位上缴收入</w:t>
            </w:r>
          </w:p>
        </w:tc>
        <w:tc>
          <w:tcPr>
            <w:tcW w:w="1198" w:type="dxa"/>
            <w:vMerge w:val="restart"/>
            <w:vAlign w:val="center"/>
          </w:tcPr>
          <w:p w14:paraId="52BEB84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其他收入</w:t>
            </w:r>
          </w:p>
        </w:tc>
      </w:tr>
      <w:tr w14:paraId="15451B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1FFBC73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科目编码</w:t>
            </w:r>
          </w:p>
        </w:tc>
        <w:tc>
          <w:tcPr>
            <w:tcW w:w="2520" w:type="dxa"/>
            <w:vAlign w:val="center"/>
          </w:tcPr>
          <w:p w14:paraId="609F3AA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科目名称</w:t>
            </w:r>
          </w:p>
        </w:tc>
        <w:tc>
          <w:tcPr>
            <w:tcW w:w="1240" w:type="dxa"/>
            <w:vMerge w:val="continue"/>
            <w:vAlign w:val="center"/>
          </w:tcPr>
          <w:p w14:paraId="6E7418A2">
            <w:pPr>
              <w:keepNext w:val="0"/>
              <w:keepLines w:val="0"/>
              <w:suppressLineNumbers w:val="0"/>
              <w:spacing w:before="0" w:beforeAutospacing="0" w:after="0" w:afterAutospacing="0"/>
              <w:ind w:left="0" w:right="0"/>
              <w:rPr>
                <w:rFonts w:hint="default"/>
                <w:szCs w:val="20"/>
              </w:rPr>
            </w:pPr>
          </w:p>
        </w:tc>
        <w:tc>
          <w:tcPr>
            <w:tcW w:w="1240" w:type="dxa"/>
            <w:vMerge w:val="continue"/>
            <w:vAlign w:val="center"/>
          </w:tcPr>
          <w:p w14:paraId="400414C9">
            <w:pPr>
              <w:keepNext w:val="0"/>
              <w:keepLines w:val="0"/>
              <w:suppressLineNumbers w:val="0"/>
              <w:spacing w:before="0" w:beforeAutospacing="0" w:after="0" w:afterAutospacing="0"/>
              <w:ind w:left="0" w:right="0"/>
              <w:rPr>
                <w:rFonts w:hint="default"/>
                <w:szCs w:val="20"/>
              </w:rPr>
            </w:pPr>
          </w:p>
        </w:tc>
        <w:tc>
          <w:tcPr>
            <w:tcW w:w="1240" w:type="dxa"/>
            <w:vMerge w:val="continue"/>
            <w:vAlign w:val="center"/>
          </w:tcPr>
          <w:p w14:paraId="2FFA26AB">
            <w:pPr>
              <w:keepNext w:val="0"/>
              <w:keepLines w:val="0"/>
              <w:suppressLineNumbers w:val="0"/>
              <w:spacing w:before="0" w:beforeAutospacing="0" w:after="0" w:afterAutospacing="0"/>
              <w:ind w:left="0" w:right="0"/>
              <w:rPr>
                <w:rFonts w:hint="default"/>
                <w:szCs w:val="20"/>
              </w:rPr>
            </w:pPr>
          </w:p>
        </w:tc>
        <w:tc>
          <w:tcPr>
            <w:tcW w:w="1240" w:type="dxa"/>
            <w:vAlign w:val="center"/>
          </w:tcPr>
          <w:p w14:paraId="0856C29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小计</w:t>
            </w:r>
          </w:p>
        </w:tc>
        <w:tc>
          <w:tcPr>
            <w:tcW w:w="1240" w:type="dxa"/>
            <w:vAlign w:val="center"/>
          </w:tcPr>
          <w:p w14:paraId="3C643B6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其中：教育收费</w:t>
            </w:r>
          </w:p>
        </w:tc>
        <w:tc>
          <w:tcPr>
            <w:tcW w:w="1240" w:type="dxa"/>
            <w:vMerge w:val="continue"/>
            <w:vAlign w:val="center"/>
          </w:tcPr>
          <w:p w14:paraId="574335E1">
            <w:pPr>
              <w:keepNext w:val="0"/>
              <w:keepLines w:val="0"/>
              <w:suppressLineNumbers w:val="0"/>
              <w:spacing w:before="0" w:beforeAutospacing="0" w:after="0" w:afterAutospacing="0"/>
              <w:ind w:left="0" w:right="0"/>
              <w:rPr>
                <w:rFonts w:hint="default"/>
                <w:szCs w:val="20"/>
              </w:rPr>
            </w:pPr>
          </w:p>
        </w:tc>
        <w:tc>
          <w:tcPr>
            <w:tcW w:w="1240" w:type="dxa"/>
            <w:vMerge w:val="continue"/>
            <w:vAlign w:val="center"/>
          </w:tcPr>
          <w:p w14:paraId="1C92400B">
            <w:pPr>
              <w:keepNext w:val="0"/>
              <w:keepLines w:val="0"/>
              <w:suppressLineNumbers w:val="0"/>
              <w:spacing w:before="0" w:beforeAutospacing="0" w:after="0" w:afterAutospacing="0"/>
              <w:ind w:left="0" w:right="0"/>
              <w:rPr>
                <w:rFonts w:hint="default"/>
                <w:szCs w:val="20"/>
              </w:rPr>
            </w:pPr>
          </w:p>
        </w:tc>
        <w:tc>
          <w:tcPr>
            <w:tcW w:w="1198" w:type="dxa"/>
            <w:vMerge w:val="continue"/>
            <w:vAlign w:val="center"/>
          </w:tcPr>
          <w:p w14:paraId="469CB5DB">
            <w:pPr>
              <w:keepNext w:val="0"/>
              <w:keepLines w:val="0"/>
              <w:suppressLineNumbers w:val="0"/>
              <w:spacing w:before="0" w:beforeAutospacing="0" w:after="0" w:afterAutospacing="0"/>
              <w:ind w:left="0" w:right="0"/>
              <w:rPr>
                <w:rFonts w:hint="default"/>
                <w:szCs w:val="20"/>
              </w:rPr>
            </w:pPr>
          </w:p>
        </w:tc>
      </w:tr>
      <w:tr w14:paraId="0DB103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094807E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合计</w:t>
            </w:r>
          </w:p>
        </w:tc>
        <w:tc>
          <w:tcPr>
            <w:tcW w:w="1240" w:type="dxa"/>
            <w:vAlign w:val="center"/>
          </w:tcPr>
          <w:p w14:paraId="45479F8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15,210,592.16</w:t>
            </w:r>
          </w:p>
        </w:tc>
        <w:tc>
          <w:tcPr>
            <w:tcW w:w="1240" w:type="dxa"/>
            <w:vAlign w:val="center"/>
          </w:tcPr>
          <w:p w14:paraId="166FCC4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15,210,592.16</w:t>
            </w:r>
          </w:p>
        </w:tc>
        <w:tc>
          <w:tcPr>
            <w:tcW w:w="1240" w:type="dxa"/>
            <w:vAlign w:val="center"/>
          </w:tcPr>
          <w:p w14:paraId="3FEB85B3">
            <w:pPr>
              <w:keepNext w:val="0"/>
              <w:keepLines w:val="0"/>
              <w:suppressLineNumbers w:val="0"/>
              <w:spacing w:before="0" w:beforeAutospacing="0" w:after="0" w:afterAutospacing="0"/>
              <w:ind w:left="0" w:right="0"/>
              <w:rPr>
                <w:rFonts w:hint="default"/>
                <w:szCs w:val="20"/>
              </w:rPr>
            </w:pPr>
          </w:p>
        </w:tc>
        <w:tc>
          <w:tcPr>
            <w:tcW w:w="1240" w:type="dxa"/>
            <w:vAlign w:val="center"/>
          </w:tcPr>
          <w:p w14:paraId="35C438A2">
            <w:pPr>
              <w:keepNext w:val="0"/>
              <w:keepLines w:val="0"/>
              <w:suppressLineNumbers w:val="0"/>
              <w:spacing w:before="0" w:beforeAutospacing="0" w:after="0" w:afterAutospacing="0"/>
              <w:ind w:left="0" w:right="0"/>
              <w:rPr>
                <w:rFonts w:hint="default"/>
                <w:szCs w:val="20"/>
              </w:rPr>
            </w:pPr>
          </w:p>
        </w:tc>
        <w:tc>
          <w:tcPr>
            <w:tcW w:w="1240" w:type="dxa"/>
            <w:vAlign w:val="center"/>
          </w:tcPr>
          <w:p w14:paraId="1C2F6D5F">
            <w:pPr>
              <w:keepNext w:val="0"/>
              <w:keepLines w:val="0"/>
              <w:suppressLineNumbers w:val="0"/>
              <w:spacing w:before="0" w:beforeAutospacing="0" w:after="0" w:afterAutospacing="0"/>
              <w:ind w:left="0" w:right="0"/>
              <w:rPr>
                <w:rFonts w:hint="default"/>
                <w:szCs w:val="20"/>
              </w:rPr>
            </w:pPr>
          </w:p>
        </w:tc>
        <w:tc>
          <w:tcPr>
            <w:tcW w:w="1240" w:type="dxa"/>
            <w:vAlign w:val="center"/>
          </w:tcPr>
          <w:p w14:paraId="1FBAF29F">
            <w:pPr>
              <w:keepNext w:val="0"/>
              <w:keepLines w:val="0"/>
              <w:suppressLineNumbers w:val="0"/>
              <w:spacing w:before="0" w:beforeAutospacing="0" w:after="0" w:afterAutospacing="0"/>
              <w:ind w:left="0" w:right="0"/>
              <w:rPr>
                <w:rFonts w:hint="default"/>
                <w:szCs w:val="20"/>
              </w:rPr>
            </w:pPr>
          </w:p>
        </w:tc>
        <w:tc>
          <w:tcPr>
            <w:tcW w:w="1240" w:type="dxa"/>
            <w:vAlign w:val="center"/>
          </w:tcPr>
          <w:p w14:paraId="531B6978">
            <w:pPr>
              <w:keepNext w:val="0"/>
              <w:keepLines w:val="0"/>
              <w:suppressLineNumbers w:val="0"/>
              <w:spacing w:before="0" w:beforeAutospacing="0" w:after="0" w:afterAutospacing="0"/>
              <w:ind w:left="0" w:right="0"/>
              <w:rPr>
                <w:rFonts w:hint="default"/>
                <w:szCs w:val="20"/>
              </w:rPr>
            </w:pPr>
          </w:p>
        </w:tc>
        <w:tc>
          <w:tcPr>
            <w:tcW w:w="1198" w:type="dxa"/>
            <w:vAlign w:val="center"/>
          </w:tcPr>
          <w:p w14:paraId="5DE9CA23">
            <w:pPr>
              <w:keepNext w:val="0"/>
              <w:keepLines w:val="0"/>
              <w:suppressLineNumbers w:val="0"/>
              <w:spacing w:before="0" w:beforeAutospacing="0" w:after="0" w:afterAutospacing="0"/>
              <w:ind w:left="0" w:right="0"/>
              <w:rPr>
                <w:rFonts w:hint="default"/>
                <w:szCs w:val="20"/>
              </w:rPr>
            </w:pPr>
          </w:p>
        </w:tc>
      </w:tr>
      <w:tr w14:paraId="3506A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57EF69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w:t>
            </w:r>
          </w:p>
        </w:tc>
        <w:tc>
          <w:tcPr>
            <w:tcW w:w="2520" w:type="dxa"/>
            <w:vAlign w:val="center"/>
          </w:tcPr>
          <w:p w14:paraId="3EDEE71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一般公共服务支出</w:t>
            </w:r>
          </w:p>
        </w:tc>
        <w:tc>
          <w:tcPr>
            <w:tcW w:w="1240" w:type="dxa"/>
            <w:vAlign w:val="center"/>
          </w:tcPr>
          <w:p w14:paraId="5D09F4B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4,788,439.82</w:t>
            </w:r>
          </w:p>
        </w:tc>
        <w:tc>
          <w:tcPr>
            <w:tcW w:w="1240" w:type="dxa"/>
            <w:vAlign w:val="center"/>
          </w:tcPr>
          <w:p w14:paraId="6503274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4,788,439.82</w:t>
            </w:r>
          </w:p>
        </w:tc>
        <w:tc>
          <w:tcPr>
            <w:tcW w:w="1240" w:type="dxa"/>
            <w:vAlign w:val="center"/>
          </w:tcPr>
          <w:p w14:paraId="017E7D0E">
            <w:pPr>
              <w:keepNext w:val="0"/>
              <w:keepLines w:val="0"/>
              <w:suppressLineNumbers w:val="0"/>
              <w:spacing w:before="0" w:beforeAutospacing="0" w:after="0" w:afterAutospacing="0"/>
              <w:ind w:left="0" w:right="0"/>
              <w:rPr>
                <w:rFonts w:hint="default"/>
                <w:szCs w:val="20"/>
              </w:rPr>
            </w:pPr>
          </w:p>
        </w:tc>
        <w:tc>
          <w:tcPr>
            <w:tcW w:w="1240" w:type="dxa"/>
            <w:vAlign w:val="center"/>
          </w:tcPr>
          <w:p w14:paraId="6D49344B">
            <w:pPr>
              <w:keepNext w:val="0"/>
              <w:keepLines w:val="0"/>
              <w:suppressLineNumbers w:val="0"/>
              <w:spacing w:before="0" w:beforeAutospacing="0" w:after="0" w:afterAutospacing="0"/>
              <w:ind w:left="0" w:right="0"/>
              <w:rPr>
                <w:rFonts w:hint="default"/>
                <w:szCs w:val="20"/>
              </w:rPr>
            </w:pPr>
          </w:p>
        </w:tc>
        <w:tc>
          <w:tcPr>
            <w:tcW w:w="1240" w:type="dxa"/>
            <w:vAlign w:val="center"/>
          </w:tcPr>
          <w:p w14:paraId="4D5CDA86">
            <w:pPr>
              <w:keepNext w:val="0"/>
              <w:keepLines w:val="0"/>
              <w:suppressLineNumbers w:val="0"/>
              <w:spacing w:before="0" w:beforeAutospacing="0" w:after="0" w:afterAutospacing="0"/>
              <w:ind w:left="0" w:right="0"/>
              <w:rPr>
                <w:rFonts w:hint="default"/>
                <w:szCs w:val="20"/>
              </w:rPr>
            </w:pPr>
          </w:p>
        </w:tc>
        <w:tc>
          <w:tcPr>
            <w:tcW w:w="1240" w:type="dxa"/>
            <w:vAlign w:val="center"/>
          </w:tcPr>
          <w:p w14:paraId="5B9D1FDD">
            <w:pPr>
              <w:keepNext w:val="0"/>
              <w:keepLines w:val="0"/>
              <w:suppressLineNumbers w:val="0"/>
              <w:spacing w:before="0" w:beforeAutospacing="0" w:after="0" w:afterAutospacing="0"/>
              <w:ind w:left="0" w:right="0"/>
              <w:rPr>
                <w:rFonts w:hint="default"/>
                <w:szCs w:val="20"/>
              </w:rPr>
            </w:pPr>
          </w:p>
        </w:tc>
        <w:tc>
          <w:tcPr>
            <w:tcW w:w="1240" w:type="dxa"/>
            <w:vAlign w:val="center"/>
          </w:tcPr>
          <w:p w14:paraId="4034B07B">
            <w:pPr>
              <w:keepNext w:val="0"/>
              <w:keepLines w:val="0"/>
              <w:suppressLineNumbers w:val="0"/>
              <w:spacing w:before="0" w:beforeAutospacing="0" w:after="0" w:afterAutospacing="0"/>
              <w:ind w:left="0" w:right="0"/>
              <w:rPr>
                <w:rFonts w:hint="default"/>
                <w:szCs w:val="20"/>
              </w:rPr>
            </w:pPr>
          </w:p>
        </w:tc>
        <w:tc>
          <w:tcPr>
            <w:tcW w:w="1198" w:type="dxa"/>
            <w:vAlign w:val="center"/>
          </w:tcPr>
          <w:p w14:paraId="73CB4C0B">
            <w:pPr>
              <w:keepNext w:val="0"/>
              <w:keepLines w:val="0"/>
              <w:suppressLineNumbers w:val="0"/>
              <w:spacing w:before="0" w:beforeAutospacing="0" w:after="0" w:afterAutospacing="0"/>
              <w:ind w:left="0" w:right="0"/>
              <w:rPr>
                <w:rFonts w:hint="default"/>
                <w:szCs w:val="20"/>
              </w:rPr>
            </w:pPr>
          </w:p>
        </w:tc>
      </w:tr>
      <w:tr w14:paraId="636FB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AB18A9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20103</w:t>
            </w:r>
          </w:p>
        </w:tc>
        <w:tc>
          <w:tcPr>
            <w:tcW w:w="2520" w:type="dxa"/>
            <w:vAlign w:val="center"/>
          </w:tcPr>
          <w:p w14:paraId="1436199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政府办公厅（室）及相关机构事务</w:t>
            </w:r>
          </w:p>
        </w:tc>
        <w:tc>
          <w:tcPr>
            <w:tcW w:w="1240" w:type="dxa"/>
            <w:vAlign w:val="center"/>
          </w:tcPr>
          <w:p w14:paraId="0EF0BBA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4,788,439.82</w:t>
            </w:r>
          </w:p>
        </w:tc>
        <w:tc>
          <w:tcPr>
            <w:tcW w:w="1240" w:type="dxa"/>
            <w:vAlign w:val="center"/>
          </w:tcPr>
          <w:p w14:paraId="17DA5AF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4,788,439.82</w:t>
            </w:r>
          </w:p>
        </w:tc>
        <w:tc>
          <w:tcPr>
            <w:tcW w:w="1240" w:type="dxa"/>
            <w:vAlign w:val="center"/>
          </w:tcPr>
          <w:p w14:paraId="1B9E91EE">
            <w:pPr>
              <w:keepNext w:val="0"/>
              <w:keepLines w:val="0"/>
              <w:suppressLineNumbers w:val="0"/>
              <w:spacing w:before="0" w:beforeAutospacing="0" w:after="0" w:afterAutospacing="0"/>
              <w:ind w:left="0" w:right="0"/>
              <w:rPr>
                <w:rFonts w:hint="default"/>
                <w:szCs w:val="20"/>
              </w:rPr>
            </w:pPr>
          </w:p>
        </w:tc>
        <w:tc>
          <w:tcPr>
            <w:tcW w:w="1240" w:type="dxa"/>
            <w:vAlign w:val="center"/>
          </w:tcPr>
          <w:p w14:paraId="08A9D766">
            <w:pPr>
              <w:keepNext w:val="0"/>
              <w:keepLines w:val="0"/>
              <w:suppressLineNumbers w:val="0"/>
              <w:spacing w:before="0" w:beforeAutospacing="0" w:after="0" w:afterAutospacing="0"/>
              <w:ind w:left="0" w:right="0"/>
              <w:rPr>
                <w:rFonts w:hint="default"/>
                <w:szCs w:val="20"/>
              </w:rPr>
            </w:pPr>
          </w:p>
        </w:tc>
        <w:tc>
          <w:tcPr>
            <w:tcW w:w="1240" w:type="dxa"/>
            <w:vAlign w:val="center"/>
          </w:tcPr>
          <w:p w14:paraId="1424A6ED">
            <w:pPr>
              <w:keepNext w:val="0"/>
              <w:keepLines w:val="0"/>
              <w:suppressLineNumbers w:val="0"/>
              <w:spacing w:before="0" w:beforeAutospacing="0" w:after="0" w:afterAutospacing="0"/>
              <w:ind w:left="0" w:right="0"/>
              <w:rPr>
                <w:rFonts w:hint="default"/>
                <w:szCs w:val="20"/>
              </w:rPr>
            </w:pPr>
          </w:p>
        </w:tc>
        <w:tc>
          <w:tcPr>
            <w:tcW w:w="1240" w:type="dxa"/>
            <w:vAlign w:val="center"/>
          </w:tcPr>
          <w:p w14:paraId="3D84BCF6">
            <w:pPr>
              <w:keepNext w:val="0"/>
              <w:keepLines w:val="0"/>
              <w:suppressLineNumbers w:val="0"/>
              <w:spacing w:before="0" w:beforeAutospacing="0" w:after="0" w:afterAutospacing="0"/>
              <w:ind w:left="0" w:right="0"/>
              <w:rPr>
                <w:rFonts w:hint="default"/>
                <w:szCs w:val="20"/>
              </w:rPr>
            </w:pPr>
          </w:p>
        </w:tc>
        <w:tc>
          <w:tcPr>
            <w:tcW w:w="1240" w:type="dxa"/>
            <w:vAlign w:val="center"/>
          </w:tcPr>
          <w:p w14:paraId="5EBA9A5E">
            <w:pPr>
              <w:keepNext w:val="0"/>
              <w:keepLines w:val="0"/>
              <w:suppressLineNumbers w:val="0"/>
              <w:spacing w:before="0" w:beforeAutospacing="0" w:after="0" w:afterAutospacing="0"/>
              <w:ind w:left="0" w:right="0"/>
              <w:rPr>
                <w:rFonts w:hint="default"/>
                <w:szCs w:val="20"/>
              </w:rPr>
            </w:pPr>
          </w:p>
        </w:tc>
        <w:tc>
          <w:tcPr>
            <w:tcW w:w="1198" w:type="dxa"/>
            <w:vAlign w:val="center"/>
          </w:tcPr>
          <w:p w14:paraId="275ED3AB">
            <w:pPr>
              <w:keepNext w:val="0"/>
              <w:keepLines w:val="0"/>
              <w:suppressLineNumbers w:val="0"/>
              <w:spacing w:before="0" w:beforeAutospacing="0" w:after="0" w:afterAutospacing="0"/>
              <w:ind w:left="0" w:right="0"/>
              <w:rPr>
                <w:rFonts w:hint="default"/>
                <w:szCs w:val="20"/>
              </w:rPr>
            </w:pPr>
          </w:p>
        </w:tc>
      </w:tr>
      <w:tr w14:paraId="65752D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134855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2010350</w:t>
            </w:r>
          </w:p>
        </w:tc>
        <w:tc>
          <w:tcPr>
            <w:tcW w:w="2520" w:type="dxa"/>
            <w:vAlign w:val="center"/>
          </w:tcPr>
          <w:p w14:paraId="02161BA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事业运行</w:t>
            </w:r>
          </w:p>
        </w:tc>
        <w:tc>
          <w:tcPr>
            <w:tcW w:w="1240" w:type="dxa"/>
            <w:vAlign w:val="center"/>
          </w:tcPr>
          <w:p w14:paraId="7D9D403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4,788,439.82</w:t>
            </w:r>
          </w:p>
        </w:tc>
        <w:tc>
          <w:tcPr>
            <w:tcW w:w="1240" w:type="dxa"/>
            <w:vAlign w:val="center"/>
          </w:tcPr>
          <w:p w14:paraId="43DC0DC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4,788,439.82</w:t>
            </w:r>
          </w:p>
        </w:tc>
        <w:tc>
          <w:tcPr>
            <w:tcW w:w="1240" w:type="dxa"/>
            <w:vAlign w:val="center"/>
          </w:tcPr>
          <w:p w14:paraId="3083D9BD">
            <w:pPr>
              <w:keepNext w:val="0"/>
              <w:keepLines w:val="0"/>
              <w:suppressLineNumbers w:val="0"/>
              <w:spacing w:before="0" w:beforeAutospacing="0" w:after="0" w:afterAutospacing="0"/>
              <w:ind w:left="0" w:right="0"/>
              <w:rPr>
                <w:rFonts w:hint="default"/>
                <w:szCs w:val="20"/>
              </w:rPr>
            </w:pPr>
          </w:p>
        </w:tc>
        <w:tc>
          <w:tcPr>
            <w:tcW w:w="1240" w:type="dxa"/>
            <w:vAlign w:val="center"/>
          </w:tcPr>
          <w:p w14:paraId="15856BDE">
            <w:pPr>
              <w:keepNext w:val="0"/>
              <w:keepLines w:val="0"/>
              <w:suppressLineNumbers w:val="0"/>
              <w:spacing w:before="0" w:beforeAutospacing="0" w:after="0" w:afterAutospacing="0"/>
              <w:ind w:left="0" w:right="0"/>
              <w:rPr>
                <w:rFonts w:hint="default"/>
                <w:szCs w:val="20"/>
              </w:rPr>
            </w:pPr>
          </w:p>
        </w:tc>
        <w:tc>
          <w:tcPr>
            <w:tcW w:w="1240" w:type="dxa"/>
            <w:vAlign w:val="center"/>
          </w:tcPr>
          <w:p w14:paraId="7F847C33">
            <w:pPr>
              <w:keepNext w:val="0"/>
              <w:keepLines w:val="0"/>
              <w:suppressLineNumbers w:val="0"/>
              <w:spacing w:before="0" w:beforeAutospacing="0" w:after="0" w:afterAutospacing="0"/>
              <w:ind w:left="0" w:right="0"/>
              <w:rPr>
                <w:rFonts w:hint="default"/>
                <w:szCs w:val="20"/>
              </w:rPr>
            </w:pPr>
          </w:p>
        </w:tc>
        <w:tc>
          <w:tcPr>
            <w:tcW w:w="1240" w:type="dxa"/>
            <w:vAlign w:val="center"/>
          </w:tcPr>
          <w:p w14:paraId="53227AA5">
            <w:pPr>
              <w:keepNext w:val="0"/>
              <w:keepLines w:val="0"/>
              <w:suppressLineNumbers w:val="0"/>
              <w:spacing w:before="0" w:beforeAutospacing="0" w:after="0" w:afterAutospacing="0"/>
              <w:ind w:left="0" w:right="0"/>
              <w:rPr>
                <w:rFonts w:hint="default"/>
                <w:szCs w:val="20"/>
              </w:rPr>
            </w:pPr>
          </w:p>
        </w:tc>
        <w:tc>
          <w:tcPr>
            <w:tcW w:w="1240" w:type="dxa"/>
            <w:vAlign w:val="center"/>
          </w:tcPr>
          <w:p w14:paraId="1B915A8D">
            <w:pPr>
              <w:keepNext w:val="0"/>
              <w:keepLines w:val="0"/>
              <w:suppressLineNumbers w:val="0"/>
              <w:spacing w:before="0" w:beforeAutospacing="0" w:after="0" w:afterAutospacing="0"/>
              <w:ind w:left="0" w:right="0"/>
              <w:rPr>
                <w:rFonts w:hint="default"/>
                <w:szCs w:val="20"/>
              </w:rPr>
            </w:pPr>
          </w:p>
        </w:tc>
        <w:tc>
          <w:tcPr>
            <w:tcW w:w="1198" w:type="dxa"/>
            <w:vAlign w:val="center"/>
          </w:tcPr>
          <w:p w14:paraId="67D43E63">
            <w:pPr>
              <w:keepNext w:val="0"/>
              <w:keepLines w:val="0"/>
              <w:suppressLineNumbers w:val="0"/>
              <w:spacing w:before="0" w:beforeAutospacing="0" w:after="0" w:afterAutospacing="0"/>
              <w:ind w:left="0" w:right="0"/>
              <w:rPr>
                <w:rFonts w:hint="default"/>
                <w:szCs w:val="20"/>
              </w:rPr>
            </w:pPr>
          </w:p>
        </w:tc>
      </w:tr>
      <w:tr w14:paraId="01CBC1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7D3312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205</w:t>
            </w:r>
          </w:p>
        </w:tc>
        <w:tc>
          <w:tcPr>
            <w:tcW w:w="2520" w:type="dxa"/>
            <w:vAlign w:val="center"/>
          </w:tcPr>
          <w:p w14:paraId="082E363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教育支出</w:t>
            </w:r>
          </w:p>
        </w:tc>
        <w:tc>
          <w:tcPr>
            <w:tcW w:w="1240" w:type="dxa"/>
            <w:vAlign w:val="center"/>
          </w:tcPr>
          <w:p w14:paraId="375509F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8,200.00</w:t>
            </w:r>
          </w:p>
        </w:tc>
        <w:tc>
          <w:tcPr>
            <w:tcW w:w="1240" w:type="dxa"/>
            <w:vAlign w:val="center"/>
          </w:tcPr>
          <w:p w14:paraId="233D750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8,200.00</w:t>
            </w:r>
          </w:p>
        </w:tc>
        <w:tc>
          <w:tcPr>
            <w:tcW w:w="1240" w:type="dxa"/>
            <w:vAlign w:val="center"/>
          </w:tcPr>
          <w:p w14:paraId="0F96FBC6">
            <w:pPr>
              <w:keepNext w:val="0"/>
              <w:keepLines w:val="0"/>
              <w:suppressLineNumbers w:val="0"/>
              <w:spacing w:before="0" w:beforeAutospacing="0" w:after="0" w:afterAutospacing="0"/>
              <w:ind w:left="0" w:right="0"/>
              <w:rPr>
                <w:rFonts w:hint="default"/>
                <w:szCs w:val="20"/>
              </w:rPr>
            </w:pPr>
          </w:p>
        </w:tc>
        <w:tc>
          <w:tcPr>
            <w:tcW w:w="1240" w:type="dxa"/>
            <w:vAlign w:val="center"/>
          </w:tcPr>
          <w:p w14:paraId="52B6C836">
            <w:pPr>
              <w:keepNext w:val="0"/>
              <w:keepLines w:val="0"/>
              <w:suppressLineNumbers w:val="0"/>
              <w:spacing w:before="0" w:beforeAutospacing="0" w:after="0" w:afterAutospacing="0"/>
              <w:ind w:left="0" w:right="0"/>
              <w:rPr>
                <w:rFonts w:hint="default"/>
                <w:szCs w:val="20"/>
              </w:rPr>
            </w:pPr>
          </w:p>
        </w:tc>
        <w:tc>
          <w:tcPr>
            <w:tcW w:w="1240" w:type="dxa"/>
            <w:vAlign w:val="center"/>
          </w:tcPr>
          <w:p w14:paraId="5C085C4B">
            <w:pPr>
              <w:keepNext w:val="0"/>
              <w:keepLines w:val="0"/>
              <w:suppressLineNumbers w:val="0"/>
              <w:spacing w:before="0" w:beforeAutospacing="0" w:after="0" w:afterAutospacing="0"/>
              <w:ind w:left="0" w:right="0"/>
              <w:rPr>
                <w:rFonts w:hint="default"/>
                <w:szCs w:val="20"/>
              </w:rPr>
            </w:pPr>
          </w:p>
        </w:tc>
        <w:tc>
          <w:tcPr>
            <w:tcW w:w="1240" w:type="dxa"/>
            <w:vAlign w:val="center"/>
          </w:tcPr>
          <w:p w14:paraId="538580A6">
            <w:pPr>
              <w:keepNext w:val="0"/>
              <w:keepLines w:val="0"/>
              <w:suppressLineNumbers w:val="0"/>
              <w:spacing w:before="0" w:beforeAutospacing="0" w:after="0" w:afterAutospacing="0"/>
              <w:ind w:left="0" w:right="0"/>
              <w:rPr>
                <w:rFonts w:hint="default"/>
                <w:szCs w:val="20"/>
              </w:rPr>
            </w:pPr>
          </w:p>
        </w:tc>
        <w:tc>
          <w:tcPr>
            <w:tcW w:w="1240" w:type="dxa"/>
            <w:vAlign w:val="center"/>
          </w:tcPr>
          <w:p w14:paraId="021065FC">
            <w:pPr>
              <w:keepNext w:val="0"/>
              <w:keepLines w:val="0"/>
              <w:suppressLineNumbers w:val="0"/>
              <w:spacing w:before="0" w:beforeAutospacing="0" w:after="0" w:afterAutospacing="0"/>
              <w:ind w:left="0" w:right="0"/>
              <w:rPr>
                <w:rFonts w:hint="default"/>
                <w:szCs w:val="20"/>
              </w:rPr>
            </w:pPr>
          </w:p>
        </w:tc>
        <w:tc>
          <w:tcPr>
            <w:tcW w:w="1198" w:type="dxa"/>
            <w:vAlign w:val="center"/>
          </w:tcPr>
          <w:p w14:paraId="68C1A0A5">
            <w:pPr>
              <w:keepNext w:val="0"/>
              <w:keepLines w:val="0"/>
              <w:suppressLineNumbers w:val="0"/>
              <w:spacing w:before="0" w:beforeAutospacing="0" w:after="0" w:afterAutospacing="0"/>
              <w:ind w:left="0" w:right="0"/>
              <w:rPr>
                <w:rFonts w:hint="default"/>
                <w:szCs w:val="20"/>
              </w:rPr>
            </w:pPr>
          </w:p>
        </w:tc>
      </w:tr>
      <w:tr w14:paraId="461382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F3B121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20508</w:t>
            </w:r>
          </w:p>
        </w:tc>
        <w:tc>
          <w:tcPr>
            <w:tcW w:w="2520" w:type="dxa"/>
            <w:vAlign w:val="center"/>
          </w:tcPr>
          <w:p w14:paraId="4004656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进修及培训</w:t>
            </w:r>
          </w:p>
        </w:tc>
        <w:tc>
          <w:tcPr>
            <w:tcW w:w="1240" w:type="dxa"/>
            <w:vAlign w:val="center"/>
          </w:tcPr>
          <w:p w14:paraId="6A4CE06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8,200.00</w:t>
            </w:r>
          </w:p>
        </w:tc>
        <w:tc>
          <w:tcPr>
            <w:tcW w:w="1240" w:type="dxa"/>
            <w:vAlign w:val="center"/>
          </w:tcPr>
          <w:p w14:paraId="5092B51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8,200.00</w:t>
            </w:r>
          </w:p>
        </w:tc>
        <w:tc>
          <w:tcPr>
            <w:tcW w:w="1240" w:type="dxa"/>
            <w:vAlign w:val="center"/>
          </w:tcPr>
          <w:p w14:paraId="49F7FECB">
            <w:pPr>
              <w:keepNext w:val="0"/>
              <w:keepLines w:val="0"/>
              <w:suppressLineNumbers w:val="0"/>
              <w:spacing w:before="0" w:beforeAutospacing="0" w:after="0" w:afterAutospacing="0"/>
              <w:ind w:left="0" w:right="0"/>
              <w:rPr>
                <w:rFonts w:hint="default"/>
                <w:szCs w:val="20"/>
              </w:rPr>
            </w:pPr>
          </w:p>
        </w:tc>
        <w:tc>
          <w:tcPr>
            <w:tcW w:w="1240" w:type="dxa"/>
            <w:vAlign w:val="center"/>
          </w:tcPr>
          <w:p w14:paraId="63A2C411">
            <w:pPr>
              <w:keepNext w:val="0"/>
              <w:keepLines w:val="0"/>
              <w:suppressLineNumbers w:val="0"/>
              <w:spacing w:before="0" w:beforeAutospacing="0" w:after="0" w:afterAutospacing="0"/>
              <w:ind w:left="0" w:right="0"/>
              <w:rPr>
                <w:rFonts w:hint="default"/>
                <w:szCs w:val="20"/>
              </w:rPr>
            </w:pPr>
          </w:p>
        </w:tc>
        <w:tc>
          <w:tcPr>
            <w:tcW w:w="1240" w:type="dxa"/>
            <w:vAlign w:val="center"/>
          </w:tcPr>
          <w:p w14:paraId="63D86460">
            <w:pPr>
              <w:keepNext w:val="0"/>
              <w:keepLines w:val="0"/>
              <w:suppressLineNumbers w:val="0"/>
              <w:spacing w:before="0" w:beforeAutospacing="0" w:after="0" w:afterAutospacing="0"/>
              <w:ind w:left="0" w:right="0"/>
              <w:rPr>
                <w:rFonts w:hint="default"/>
                <w:szCs w:val="20"/>
              </w:rPr>
            </w:pPr>
          </w:p>
        </w:tc>
        <w:tc>
          <w:tcPr>
            <w:tcW w:w="1240" w:type="dxa"/>
            <w:vAlign w:val="center"/>
          </w:tcPr>
          <w:p w14:paraId="42CD25C4">
            <w:pPr>
              <w:keepNext w:val="0"/>
              <w:keepLines w:val="0"/>
              <w:suppressLineNumbers w:val="0"/>
              <w:spacing w:before="0" w:beforeAutospacing="0" w:after="0" w:afterAutospacing="0"/>
              <w:ind w:left="0" w:right="0"/>
              <w:rPr>
                <w:rFonts w:hint="default"/>
                <w:szCs w:val="20"/>
              </w:rPr>
            </w:pPr>
          </w:p>
        </w:tc>
        <w:tc>
          <w:tcPr>
            <w:tcW w:w="1240" w:type="dxa"/>
            <w:vAlign w:val="center"/>
          </w:tcPr>
          <w:p w14:paraId="6CAB066B">
            <w:pPr>
              <w:keepNext w:val="0"/>
              <w:keepLines w:val="0"/>
              <w:suppressLineNumbers w:val="0"/>
              <w:spacing w:before="0" w:beforeAutospacing="0" w:after="0" w:afterAutospacing="0"/>
              <w:ind w:left="0" w:right="0"/>
              <w:rPr>
                <w:rFonts w:hint="default"/>
                <w:szCs w:val="20"/>
              </w:rPr>
            </w:pPr>
          </w:p>
        </w:tc>
        <w:tc>
          <w:tcPr>
            <w:tcW w:w="1198" w:type="dxa"/>
            <w:vAlign w:val="center"/>
          </w:tcPr>
          <w:p w14:paraId="514652CD">
            <w:pPr>
              <w:keepNext w:val="0"/>
              <w:keepLines w:val="0"/>
              <w:suppressLineNumbers w:val="0"/>
              <w:spacing w:before="0" w:beforeAutospacing="0" w:after="0" w:afterAutospacing="0"/>
              <w:ind w:left="0" w:right="0"/>
              <w:rPr>
                <w:rFonts w:hint="default"/>
                <w:szCs w:val="20"/>
              </w:rPr>
            </w:pPr>
          </w:p>
        </w:tc>
      </w:tr>
      <w:tr w14:paraId="54BC3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9F1189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2050803</w:t>
            </w:r>
          </w:p>
        </w:tc>
        <w:tc>
          <w:tcPr>
            <w:tcW w:w="2520" w:type="dxa"/>
            <w:vAlign w:val="center"/>
          </w:tcPr>
          <w:p w14:paraId="2D83EC0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培训支出</w:t>
            </w:r>
          </w:p>
        </w:tc>
        <w:tc>
          <w:tcPr>
            <w:tcW w:w="1240" w:type="dxa"/>
            <w:vAlign w:val="center"/>
          </w:tcPr>
          <w:p w14:paraId="2474DB6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8,200.00</w:t>
            </w:r>
          </w:p>
        </w:tc>
        <w:tc>
          <w:tcPr>
            <w:tcW w:w="1240" w:type="dxa"/>
            <w:vAlign w:val="center"/>
          </w:tcPr>
          <w:p w14:paraId="46B1502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8,200.00</w:t>
            </w:r>
          </w:p>
        </w:tc>
        <w:tc>
          <w:tcPr>
            <w:tcW w:w="1240" w:type="dxa"/>
            <w:vAlign w:val="center"/>
          </w:tcPr>
          <w:p w14:paraId="144D1413">
            <w:pPr>
              <w:keepNext w:val="0"/>
              <w:keepLines w:val="0"/>
              <w:suppressLineNumbers w:val="0"/>
              <w:spacing w:before="0" w:beforeAutospacing="0" w:after="0" w:afterAutospacing="0"/>
              <w:ind w:left="0" w:right="0"/>
              <w:rPr>
                <w:rFonts w:hint="default"/>
                <w:szCs w:val="20"/>
              </w:rPr>
            </w:pPr>
          </w:p>
        </w:tc>
        <w:tc>
          <w:tcPr>
            <w:tcW w:w="1240" w:type="dxa"/>
            <w:vAlign w:val="center"/>
          </w:tcPr>
          <w:p w14:paraId="18AA809D">
            <w:pPr>
              <w:keepNext w:val="0"/>
              <w:keepLines w:val="0"/>
              <w:suppressLineNumbers w:val="0"/>
              <w:spacing w:before="0" w:beforeAutospacing="0" w:after="0" w:afterAutospacing="0"/>
              <w:ind w:left="0" w:right="0"/>
              <w:rPr>
                <w:rFonts w:hint="default"/>
                <w:szCs w:val="20"/>
              </w:rPr>
            </w:pPr>
          </w:p>
        </w:tc>
        <w:tc>
          <w:tcPr>
            <w:tcW w:w="1240" w:type="dxa"/>
            <w:vAlign w:val="center"/>
          </w:tcPr>
          <w:p w14:paraId="661BF46E">
            <w:pPr>
              <w:keepNext w:val="0"/>
              <w:keepLines w:val="0"/>
              <w:suppressLineNumbers w:val="0"/>
              <w:spacing w:before="0" w:beforeAutospacing="0" w:after="0" w:afterAutospacing="0"/>
              <w:ind w:left="0" w:right="0"/>
              <w:rPr>
                <w:rFonts w:hint="default"/>
                <w:szCs w:val="20"/>
              </w:rPr>
            </w:pPr>
          </w:p>
        </w:tc>
        <w:tc>
          <w:tcPr>
            <w:tcW w:w="1240" w:type="dxa"/>
            <w:vAlign w:val="center"/>
          </w:tcPr>
          <w:p w14:paraId="0AB19D31">
            <w:pPr>
              <w:keepNext w:val="0"/>
              <w:keepLines w:val="0"/>
              <w:suppressLineNumbers w:val="0"/>
              <w:spacing w:before="0" w:beforeAutospacing="0" w:after="0" w:afterAutospacing="0"/>
              <w:ind w:left="0" w:right="0"/>
              <w:rPr>
                <w:rFonts w:hint="default"/>
                <w:szCs w:val="20"/>
              </w:rPr>
            </w:pPr>
          </w:p>
        </w:tc>
        <w:tc>
          <w:tcPr>
            <w:tcW w:w="1240" w:type="dxa"/>
            <w:vAlign w:val="center"/>
          </w:tcPr>
          <w:p w14:paraId="58364E0B">
            <w:pPr>
              <w:keepNext w:val="0"/>
              <w:keepLines w:val="0"/>
              <w:suppressLineNumbers w:val="0"/>
              <w:spacing w:before="0" w:beforeAutospacing="0" w:after="0" w:afterAutospacing="0"/>
              <w:ind w:left="0" w:right="0"/>
              <w:rPr>
                <w:rFonts w:hint="default"/>
                <w:szCs w:val="20"/>
              </w:rPr>
            </w:pPr>
          </w:p>
        </w:tc>
        <w:tc>
          <w:tcPr>
            <w:tcW w:w="1198" w:type="dxa"/>
            <w:vAlign w:val="center"/>
          </w:tcPr>
          <w:p w14:paraId="497DEF50">
            <w:pPr>
              <w:keepNext w:val="0"/>
              <w:keepLines w:val="0"/>
              <w:suppressLineNumbers w:val="0"/>
              <w:spacing w:before="0" w:beforeAutospacing="0" w:after="0" w:afterAutospacing="0"/>
              <w:ind w:left="0" w:right="0"/>
              <w:rPr>
                <w:rFonts w:hint="default"/>
                <w:szCs w:val="20"/>
              </w:rPr>
            </w:pPr>
          </w:p>
        </w:tc>
      </w:tr>
      <w:tr w14:paraId="4EF30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214A35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w:t>
            </w:r>
          </w:p>
        </w:tc>
        <w:tc>
          <w:tcPr>
            <w:tcW w:w="2520" w:type="dxa"/>
            <w:vAlign w:val="center"/>
          </w:tcPr>
          <w:p w14:paraId="347175F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社会保障和就业支出</w:t>
            </w:r>
          </w:p>
        </w:tc>
        <w:tc>
          <w:tcPr>
            <w:tcW w:w="1240" w:type="dxa"/>
            <w:vAlign w:val="center"/>
          </w:tcPr>
          <w:p w14:paraId="0DFD5D6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10,229,383.51</w:t>
            </w:r>
          </w:p>
        </w:tc>
        <w:tc>
          <w:tcPr>
            <w:tcW w:w="1240" w:type="dxa"/>
            <w:vAlign w:val="center"/>
          </w:tcPr>
          <w:p w14:paraId="18F81ED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10,229,383.51</w:t>
            </w:r>
          </w:p>
        </w:tc>
        <w:tc>
          <w:tcPr>
            <w:tcW w:w="1240" w:type="dxa"/>
            <w:vAlign w:val="center"/>
          </w:tcPr>
          <w:p w14:paraId="78F8229F">
            <w:pPr>
              <w:keepNext w:val="0"/>
              <w:keepLines w:val="0"/>
              <w:suppressLineNumbers w:val="0"/>
              <w:spacing w:before="0" w:beforeAutospacing="0" w:after="0" w:afterAutospacing="0"/>
              <w:ind w:left="0" w:right="0"/>
              <w:rPr>
                <w:rFonts w:hint="default"/>
                <w:szCs w:val="20"/>
              </w:rPr>
            </w:pPr>
          </w:p>
        </w:tc>
        <w:tc>
          <w:tcPr>
            <w:tcW w:w="1240" w:type="dxa"/>
            <w:vAlign w:val="center"/>
          </w:tcPr>
          <w:p w14:paraId="6F6C3A1F">
            <w:pPr>
              <w:keepNext w:val="0"/>
              <w:keepLines w:val="0"/>
              <w:suppressLineNumbers w:val="0"/>
              <w:spacing w:before="0" w:beforeAutospacing="0" w:after="0" w:afterAutospacing="0"/>
              <w:ind w:left="0" w:right="0"/>
              <w:rPr>
                <w:rFonts w:hint="default"/>
                <w:szCs w:val="20"/>
              </w:rPr>
            </w:pPr>
          </w:p>
        </w:tc>
        <w:tc>
          <w:tcPr>
            <w:tcW w:w="1240" w:type="dxa"/>
            <w:vAlign w:val="center"/>
          </w:tcPr>
          <w:p w14:paraId="51ECF9F3">
            <w:pPr>
              <w:keepNext w:val="0"/>
              <w:keepLines w:val="0"/>
              <w:suppressLineNumbers w:val="0"/>
              <w:spacing w:before="0" w:beforeAutospacing="0" w:after="0" w:afterAutospacing="0"/>
              <w:ind w:left="0" w:right="0"/>
              <w:rPr>
                <w:rFonts w:hint="default"/>
                <w:szCs w:val="20"/>
              </w:rPr>
            </w:pPr>
          </w:p>
        </w:tc>
        <w:tc>
          <w:tcPr>
            <w:tcW w:w="1240" w:type="dxa"/>
            <w:vAlign w:val="center"/>
          </w:tcPr>
          <w:p w14:paraId="73A82BB3">
            <w:pPr>
              <w:keepNext w:val="0"/>
              <w:keepLines w:val="0"/>
              <w:suppressLineNumbers w:val="0"/>
              <w:spacing w:before="0" w:beforeAutospacing="0" w:after="0" w:afterAutospacing="0"/>
              <w:ind w:left="0" w:right="0"/>
              <w:rPr>
                <w:rFonts w:hint="default"/>
                <w:szCs w:val="20"/>
              </w:rPr>
            </w:pPr>
          </w:p>
        </w:tc>
        <w:tc>
          <w:tcPr>
            <w:tcW w:w="1240" w:type="dxa"/>
            <w:vAlign w:val="center"/>
          </w:tcPr>
          <w:p w14:paraId="2AFC50D4">
            <w:pPr>
              <w:keepNext w:val="0"/>
              <w:keepLines w:val="0"/>
              <w:suppressLineNumbers w:val="0"/>
              <w:spacing w:before="0" w:beforeAutospacing="0" w:after="0" w:afterAutospacing="0"/>
              <w:ind w:left="0" w:right="0"/>
              <w:rPr>
                <w:rFonts w:hint="default"/>
                <w:szCs w:val="20"/>
              </w:rPr>
            </w:pPr>
          </w:p>
        </w:tc>
        <w:tc>
          <w:tcPr>
            <w:tcW w:w="1198" w:type="dxa"/>
            <w:vAlign w:val="center"/>
          </w:tcPr>
          <w:p w14:paraId="7036CBB6">
            <w:pPr>
              <w:keepNext w:val="0"/>
              <w:keepLines w:val="0"/>
              <w:suppressLineNumbers w:val="0"/>
              <w:spacing w:before="0" w:beforeAutospacing="0" w:after="0" w:afterAutospacing="0"/>
              <w:ind w:left="0" w:right="0"/>
              <w:rPr>
                <w:rFonts w:hint="default"/>
                <w:szCs w:val="20"/>
              </w:rPr>
            </w:pPr>
          </w:p>
        </w:tc>
      </w:tr>
      <w:tr w14:paraId="0E5300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0988C9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20802</w:t>
            </w:r>
          </w:p>
        </w:tc>
        <w:tc>
          <w:tcPr>
            <w:tcW w:w="2520" w:type="dxa"/>
            <w:vAlign w:val="center"/>
          </w:tcPr>
          <w:p w14:paraId="3FBDFC5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民政管理事务</w:t>
            </w:r>
          </w:p>
        </w:tc>
        <w:tc>
          <w:tcPr>
            <w:tcW w:w="1240" w:type="dxa"/>
            <w:vAlign w:val="center"/>
          </w:tcPr>
          <w:p w14:paraId="77F20BD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9,732,707.80</w:t>
            </w:r>
          </w:p>
        </w:tc>
        <w:tc>
          <w:tcPr>
            <w:tcW w:w="1240" w:type="dxa"/>
            <w:vAlign w:val="center"/>
          </w:tcPr>
          <w:p w14:paraId="2205D4E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9,732,707.80</w:t>
            </w:r>
          </w:p>
        </w:tc>
        <w:tc>
          <w:tcPr>
            <w:tcW w:w="1240" w:type="dxa"/>
            <w:vAlign w:val="center"/>
          </w:tcPr>
          <w:p w14:paraId="46C8752A">
            <w:pPr>
              <w:keepNext w:val="0"/>
              <w:keepLines w:val="0"/>
              <w:suppressLineNumbers w:val="0"/>
              <w:spacing w:before="0" w:beforeAutospacing="0" w:after="0" w:afterAutospacing="0"/>
              <w:ind w:left="0" w:right="0"/>
              <w:rPr>
                <w:rFonts w:hint="default"/>
                <w:szCs w:val="20"/>
              </w:rPr>
            </w:pPr>
          </w:p>
        </w:tc>
        <w:tc>
          <w:tcPr>
            <w:tcW w:w="1240" w:type="dxa"/>
            <w:vAlign w:val="center"/>
          </w:tcPr>
          <w:p w14:paraId="5B73D402">
            <w:pPr>
              <w:keepNext w:val="0"/>
              <w:keepLines w:val="0"/>
              <w:suppressLineNumbers w:val="0"/>
              <w:spacing w:before="0" w:beforeAutospacing="0" w:after="0" w:afterAutospacing="0"/>
              <w:ind w:left="0" w:right="0"/>
              <w:rPr>
                <w:rFonts w:hint="default"/>
                <w:szCs w:val="20"/>
              </w:rPr>
            </w:pPr>
          </w:p>
        </w:tc>
        <w:tc>
          <w:tcPr>
            <w:tcW w:w="1240" w:type="dxa"/>
            <w:vAlign w:val="center"/>
          </w:tcPr>
          <w:p w14:paraId="63D2DD98">
            <w:pPr>
              <w:keepNext w:val="0"/>
              <w:keepLines w:val="0"/>
              <w:suppressLineNumbers w:val="0"/>
              <w:spacing w:before="0" w:beforeAutospacing="0" w:after="0" w:afterAutospacing="0"/>
              <w:ind w:left="0" w:right="0"/>
              <w:rPr>
                <w:rFonts w:hint="default"/>
                <w:szCs w:val="20"/>
              </w:rPr>
            </w:pPr>
          </w:p>
        </w:tc>
        <w:tc>
          <w:tcPr>
            <w:tcW w:w="1240" w:type="dxa"/>
            <w:vAlign w:val="center"/>
          </w:tcPr>
          <w:p w14:paraId="346B9E85">
            <w:pPr>
              <w:keepNext w:val="0"/>
              <w:keepLines w:val="0"/>
              <w:suppressLineNumbers w:val="0"/>
              <w:spacing w:before="0" w:beforeAutospacing="0" w:after="0" w:afterAutospacing="0"/>
              <w:ind w:left="0" w:right="0"/>
              <w:rPr>
                <w:rFonts w:hint="default"/>
                <w:szCs w:val="20"/>
              </w:rPr>
            </w:pPr>
          </w:p>
        </w:tc>
        <w:tc>
          <w:tcPr>
            <w:tcW w:w="1240" w:type="dxa"/>
            <w:vAlign w:val="center"/>
          </w:tcPr>
          <w:p w14:paraId="4CCA91A0">
            <w:pPr>
              <w:keepNext w:val="0"/>
              <w:keepLines w:val="0"/>
              <w:suppressLineNumbers w:val="0"/>
              <w:spacing w:before="0" w:beforeAutospacing="0" w:after="0" w:afterAutospacing="0"/>
              <w:ind w:left="0" w:right="0"/>
              <w:rPr>
                <w:rFonts w:hint="default"/>
                <w:szCs w:val="20"/>
              </w:rPr>
            </w:pPr>
          </w:p>
        </w:tc>
        <w:tc>
          <w:tcPr>
            <w:tcW w:w="1198" w:type="dxa"/>
            <w:vAlign w:val="center"/>
          </w:tcPr>
          <w:p w14:paraId="6E6443D7">
            <w:pPr>
              <w:keepNext w:val="0"/>
              <w:keepLines w:val="0"/>
              <w:suppressLineNumbers w:val="0"/>
              <w:spacing w:before="0" w:beforeAutospacing="0" w:after="0" w:afterAutospacing="0"/>
              <w:ind w:left="0" w:right="0"/>
              <w:rPr>
                <w:rFonts w:hint="default"/>
                <w:szCs w:val="20"/>
              </w:rPr>
            </w:pPr>
          </w:p>
        </w:tc>
      </w:tr>
      <w:tr w14:paraId="3CAD82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D8FF36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2080206</w:t>
            </w:r>
          </w:p>
        </w:tc>
        <w:tc>
          <w:tcPr>
            <w:tcW w:w="2520" w:type="dxa"/>
            <w:vAlign w:val="center"/>
          </w:tcPr>
          <w:p w14:paraId="56FEB9D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社会组织管理</w:t>
            </w:r>
          </w:p>
        </w:tc>
        <w:tc>
          <w:tcPr>
            <w:tcW w:w="1240" w:type="dxa"/>
            <w:vAlign w:val="center"/>
          </w:tcPr>
          <w:p w14:paraId="7C8EF79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188,163.42</w:t>
            </w:r>
          </w:p>
        </w:tc>
        <w:tc>
          <w:tcPr>
            <w:tcW w:w="1240" w:type="dxa"/>
            <w:vAlign w:val="center"/>
          </w:tcPr>
          <w:p w14:paraId="4682AA1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188,163.42</w:t>
            </w:r>
          </w:p>
        </w:tc>
        <w:tc>
          <w:tcPr>
            <w:tcW w:w="1240" w:type="dxa"/>
            <w:vAlign w:val="center"/>
          </w:tcPr>
          <w:p w14:paraId="0C8CA30B">
            <w:pPr>
              <w:keepNext w:val="0"/>
              <w:keepLines w:val="0"/>
              <w:suppressLineNumbers w:val="0"/>
              <w:spacing w:before="0" w:beforeAutospacing="0" w:after="0" w:afterAutospacing="0"/>
              <w:ind w:left="0" w:right="0"/>
              <w:rPr>
                <w:rFonts w:hint="default"/>
                <w:szCs w:val="20"/>
              </w:rPr>
            </w:pPr>
          </w:p>
        </w:tc>
        <w:tc>
          <w:tcPr>
            <w:tcW w:w="1240" w:type="dxa"/>
            <w:vAlign w:val="center"/>
          </w:tcPr>
          <w:p w14:paraId="007A02A5">
            <w:pPr>
              <w:keepNext w:val="0"/>
              <w:keepLines w:val="0"/>
              <w:suppressLineNumbers w:val="0"/>
              <w:spacing w:before="0" w:beforeAutospacing="0" w:after="0" w:afterAutospacing="0"/>
              <w:ind w:left="0" w:right="0"/>
              <w:rPr>
                <w:rFonts w:hint="default"/>
                <w:szCs w:val="20"/>
              </w:rPr>
            </w:pPr>
          </w:p>
        </w:tc>
        <w:tc>
          <w:tcPr>
            <w:tcW w:w="1240" w:type="dxa"/>
            <w:vAlign w:val="center"/>
          </w:tcPr>
          <w:p w14:paraId="1292EA8E">
            <w:pPr>
              <w:keepNext w:val="0"/>
              <w:keepLines w:val="0"/>
              <w:suppressLineNumbers w:val="0"/>
              <w:spacing w:before="0" w:beforeAutospacing="0" w:after="0" w:afterAutospacing="0"/>
              <w:ind w:left="0" w:right="0"/>
              <w:rPr>
                <w:rFonts w:hint="default"/>
                <w:szCs w:val="20"/>
              </w:rPr>
            </w:pPr>
          </w:p>
        </w:tc>
        <w:tc>
          <w:tcPr>
            <w:tcW w:w="1240" w:type="dxa"/>
            <w:vAlign w:val="center"/>
          </w:tcPr>
          <w:p w14:paraId="53C88A2E">
            <w:pPr>
              <w:keepNext w:val="0"/>
              <w:keepLines w:val="0"/>
              <w:suppressLineNumbers w:val="0"/>
              <w:spacing w:before="0" w:beforeAutospacing="0" w:after="0" w:afterAutospacing="0"/>
              <w:ind w:left="0" w:right="0"/>
              <w:rPr>
                <w:rFonts w:hint="default"/>
                <w:szCs w:val="20"/>
              </w:rPr>
            </w:pPr>
          </w:p>
        </w:tc>
        <w:tc>
          <w:tcPr>
            <w:tcW w:w="1240" w:type="dxa"/>
            <w:vAlign w:val="center"/>
          </w:tcPr>
          <w:p w14:paraId="72F43EF6">
            <w:pPr>
              <w:keepNext w:val="0"/>
              <w:keepLines w:val="0"/>
              <w:suppressLineNumbers w:val="0"/>
              <w:spacing w:before="0" w:beforeAutospacing="0" w:after="0" w:afterAutospacing="0"/>
              <w:ind w:left="0" w:right="0"/>
              <w:rPr>
                <w:rFonts w:hint="default"/>
                <w:szCs w:val="20"/>
              </w:rPr>
            </w:pPr>
          </w:p>
        </w:tc>
        <w:tc>
          <w:tcPr>
            <w:tcW w:w="1198" w:type="dxa"/>
            <w:vAlign w:val="center"/>
          </w:tcPr>
          <w:p w14:paraId="5E5D6644">
            <w:pPr>
              <w:keepNext w:val="0"/>
              <w:keepLines w:val="0"/>
              <w:suppressLineNumbers w:val="0"/>
              <w:spacing w:before="0" w:beforeAutospacing="0" w:after="0" w:afterAutospacing="0"/>
              <w:ind w:left="0" w:right="0"/>
              <w:rPr>
                <w:rFonts w:hint="default"/>
                <w:szCs w:val="20"/>
              </w:rPr>
            </w:pPr>
          </w:p>
        </w:tc>
      </w:tr>
      <w:tr w14:paraId="35514E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CC875D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2080208</w:t>
            </w:r>
          </w:p>
        </w:tc>
        <w:tc>
          <w:tcPr>
            <w:tcW w:w="2520" w:type="dxa"/>
            <w:vAlign w:val="center"/>
          </w:tcPr>
          <w:p w14:paraId="04491E3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基层政权建设和社区治理</w:t>
            </w:r>
          </w:p>
        </w:tc>
        <w:tc>
          <w:tcPr>
            <w:tcW w:w="1240" w:type="dxa"/>
            <w:vAlign w:val="center"/>
          </w:tcPr>
          <w:p w14:paraId="3533B09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9,544,544.38</w:t>
            </w:r>
          </w:p>
        </w:tc>
        <w:tc>
          <w:tcPr>
            <w:tcW w:w="1240" w:type="dxa"/>
            <w:vAlign w:val="center"/>
          </w:tcPr>
          <w:p w14:paraId="798C2C8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9,544,544.38</w:t>
            </w:r>
          </w:p>
        </w:tc>
        <w:tc>
          <w:tcPr>
            <w:tcW w:w="1240" w:type="dxa"/>
            <w:vAlign w:val="center"/>
          </w:tcPr>
          <w:p w14:paraId="305F2988">
            <w:pPr>
              <w:keepNext w:val="0"/>
              <w:keepLines w:val="0"/>
              <w:suppressLineNumbers w:val="0"/>
              <w:spacing w:before="0" w:beforeAutospacing="0" w:after="0" w:afterAutospacing="0"/>
              <w:ind w:left="0" w:right="0"/>
              <w:rPr>
                <w:rFonts w:hint="default"/>
                <w:szCs w:val="20"/>
              </w:rPr>
            </w:pPr>
          </w:p>
        </w:tc>
        <w:tc>
          <w:tcPr>
            <w:tcW w:w="1240" w:type="dxa"/>
            <w:vAlign w:val="center"/>
          </w:tcPr>
          <w:p w14:paraId="5D0B8903">
            <w:pPr>
              <w:keepNext w:val="0"/>
              <w:keepLines w:val="0"/>
              <w:suppressLineNumbers w:val="0"/>
              <w:spacing w:before="0" w:beforeAutospacing="0" w:after="0" w:afterAutospacing="0"/>
              <w:ind w:left="0" w:right="0"/>
              <w:rPr>
                <w:rFonts w:hint="default"/>
                <w:szCs w:val="20"/>
              </w:rPr>
            </w:pPr>
          </w:p>
        </w:tc>
        <w:tc>
          <w:tcPr>
            <w:tcW w:w="1240" w:type="dxa"/>
            <w:vAlign w:val="center"/>
          </w:tcPr>
          <w:p w14:paraId="74E2059F">
            <w:pPr>
              <w:keepNext w:val="0"/>
              <w:keepLines w:val="0"/>
              <w:suppressLineNumbers w:val="0"/>
              <w:spacing w:before="0" w:beforeAutospacing="0" w:after="0" w:afterAutospacing="0"/>
              <w:ind w:left="0" w:right="0"/>
              <w:rPr>
                <w:rFonts w:hint="default"/>
                <w:szCs w:val="20"/>
              </w:rPr>
            </w:pPr>
          </w:p>
        </w:tc>
        <w:tc>
          <w:tcPr>
            <w:tcW w:w="1240" w:type="dxa"/>
            <w:vAlign w:val="center"/>
          </w:tcPr>
          <w:p w14:paraId="072AB4D2">
            <w:pPr>
              <w:keepNext w:val="0"/>
              <w:keepLines w:val="0"/>
              <w:suppressLineNumbers w:val="0"/>
              <w:spacing w:before="0" w:beforeAutospacing="0" w:after="0" w:afterAutospacing="0"/>
              <w:ind w:left="0" w:right="0"/>
              <w:rPr>
                <w:rFonts w:hint="default"/>
                <w:szCs w:val="20"/>
              </w:rPr>
            </w:pPr>
          </w:p>
        </w:tc>
        <w:tc>
          <w:tcPr>
            <w:tcW w:w="1240" w:type="dxa"/>
            <w:vAlign w:val="center"/>
          </w:tcPr>
          <w:p w14:paraId="679DE475">
            <w:pPr>
              <w:keepNext w:val="0"/>
              <w:keepLines w:val="0"/>
              <w:suppressLineNumbers w:val="0"/>
              <w:spacing w:before="0" w:beforeAutospacing="0" w:after="0" w:afterAutospacing="0"/>
              <w:ind w:left="0" w:right="0"/>
              <w:rPr>
                <w:rFonts w:hint="default"/>
                <w:szCs w:val="20"/>
              </w:rPr>
            </w:pPr>
          </w:p>
        </w:tc>
        <w:tc>
          <w:tcPr>
            <w:tcW w:w="1198" w:type="dxa"/>
            <w:vAlign w:val="center"/>
          </w:tcPr>
          <w:p w14:paraId="3781800D">
            <w:pPr>
              <w:keepNext w:val="0"/>
              <w:keepLines w:val="0"/>
              <w:suppressLineNumbers w:val="0"/>
              <w:spacing w:before="0" w:beforeAutospacing="0" w:after="0" w:afterAutospacing="0"/>
              <w:ind w:left="0" w:right="0"/>
              <w:rPr>
                <w:rFonts w:hint="default"/>
                <w:szCs w:val="20"/>
              </w:rPr>
            </w:pPr>
          </w:p>
        </w:tc>
      </w:tr>
      <w:tr w14:paraId="31A455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D3E810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20805</w:t>
            </w:r>
          </w:p>
        </w:tc>
        <w:tc>
          <w:tcPr>
            <w:tcW w:w="2520" w:type="dxa"/>
            <w:vAlign w:val="center"/>
          </w:tcPr>
          <w:p w14:paraId="23902F5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行政事业单位养老支出</w:t>
            </w:r>
          </w:p>
        </w:tc>
        <w:tc>
          <w:tcPr>
            <w:tcW w:w="1240" w:type="dxa"/>
            <w:vAlign w:val="center"/>
          </w:tcPr>
          <w:p w14:paraId="347E732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399,908.88</w:t>
            </w:r>
          </w:p>
        </w:tc>
        <w:tc>
          <w:tcPr>
            <w:tcW w:w="1240" w:type="dxa"/>
            <w:vAlign w:val="center"/>
          </w:tcPr>
          <w:p w14:paraId="0224D97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399,908.88</w:t>
            </w:r>
          </w:p>
        </w:tc>
        <w:tc>
          <w:tcPr>
            <w:tcW w:w="1240" w:type="dxa"/>
            <w:vAlign w:val="center"/>
          </w:tcPr>
          <w:p w14:paraId="68747D6C">
            <w:pPr>
              <w:keepNext w:val="0"/>
              <w:keepLines w:val="0"/>
              <w:suppressLineNumbers w:val="0"/>
              <w:spacing w:before="0" w:beforeAutospacing="0" w:after="0" w:afterAutospacing="0"/>
              <w:ind w:left="0" w:right="0"/>
              <w:rPr>
                <w:rFonts w:hint="default"/>
                <w:szCs w:val="20"/>
              </w:rPr>
            </w:pPr>
          </w:p>
        </w:tc>
        <w:tc>
          <w:tcPr>
            <w:tcW w:w="1240" w:type="dxa"/>
            <w:vAlign w:val="center"/>
          </w:tcPr>
          <w:p w14:paraId="55897EB6">
            <w:pPr>
              <w:keepNext w:val="0"/>
              <w:keepLines w:val="0"/>
              <w:suppressLineNumbers w:val="0"/>
              <w:spacing w:before="0" w:beforeAutospacing="0" w:after="0" w:afterAutospacing="0"/>
              <w:ind w:left="0" w:right="0"/>
              <w:rPr>
                <w:rFonts w:hint="default"/>
                <w:szCs w:val="20"/>
              </w:rPr>
            </w:pPr>
          </w:p>
        </w:tc>
        <w:tc>
          <w:tcPr>
            <w:tcW w:w="1240" w:type="dxa"/>
            <w:vAlign w:val="center"/>
          </w:tcPr>
          <w:p w14:paraId="090E0850">
            <w:pPr>
              <w:keepNext w:val="0"/>
              <w:keepLines w:val="0"/>
              <w:suppressLineNumbers w:val="0"/>
              <w:spacing w:before="0" w:beforeAutospacing="0" w:after="0" w:afterAutospacing="0"/>
              <w:ind w:left="0" w:right="0"/>
              <w:rPr>
                <w:rFonts w:hint="default"/>
                <w:szCs w:val="20"/>
              </w:rPr>
            </w:pPr>
          </w:p>
        </w:tc>
        <w:tc>
          <w:tcPr>
            <w:tcW w:w="1240" w:type="dxa"/>
            <w:vAlign w:val="center"/>
          </w:tcPr>
          <w:p w14:paraId="06971404">
            <w:pPr>
              <w:keepNext w:val="0"/>
              <w:keepLines w:val="0"/>
              <w:suppressLineNumbers w:val="0"/>
              <w:spacing w:before="0" w:beforeAutospacing="0" w:after="0" w:afterAutospacing="0"/>
              <w:ind w:left="0" w:right="0"/>
              <w:rPr>
                <w:rFonts w:hint="default"/>
                <w:szCs w:val="20"/>
              </w:rPr>
            </w:pPr>
          </w:p>
        </w:tc>
        <w:tc>
          <w:tcPr>
            <w:tcW w:w="1240" w:type="dxa"/>
            <w:vAlign w:val="center"/>
          </w:tcPr>
          <w:p w14:paraId="4FAD2E09">
            <w:pPr>
              <w:keepNext w:val="0"/>
              <w:keepLines w:val="0"/>
              <w:suppressLineNumbers w:val="0"/>
              <w:spacing w:before="0" w:beforeAutospacing="0" w:after="0" w:afterAutospacing="0"/>
              <w:ind w:left="0" w:right="0"/>
              <w:rPr>
                <w:rFonts w:hint="default"/>
                <w:szCs w:val="20"/>
              </w:rPr>
            </w:pPr>
          </w:p>
        </w:tc>
        <w:tc>
          <w:tcPr>
            <w:tcW w:w="1198" w:type="dxa"/>
            <w:vAlign w:val="center"/>
          </w:tcPr>
          <w:p w14:paraId="2E8ACBA4">
            <w:pPr>
              <w:keepNext w:val="0"/>
              <w:keepLines w:val="0"/>
              <w:suppressLineNumbers w:val="0"/>
              <w:spacing w:before="0" w:beforeAutospacing="0" w:after="0" w:afterAutospacing="0"/>
              <w:ind w:left="0" w:right="0"/>
              <w:rPr>
                <w:rFonts w:hint="default"/>
                <w:szCs w:val="20"/>
              </w:rPr>
            </w:pPr>
          </w:p>
        </w:tc>
      </w:tr>
      <w:tr w14:paraId="32EB25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394DCF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2080505</w:t>
            </w:r>
          </w:p>
        </w:tc>
        <w:tc>
          <w:tcPr>
            <w:tcW w:w="2520" w:type="dxa"/>
            <w:vAlign w:val="center"/>
          </w:tcPr>
          <w:p w14:paraId="674940F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机关事业单位基本养老保险缴费支出</w:t>
            </w:r>
          </w:p>
        </w:tc>
        <w:tc>
          <w:tcPr>
            <w:tcW w:w="1240" w:type="dxa"/>
            <w:vAlign w:val="center"/>
          </w:tcPr>
          <w:p w14:paraId="3279840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265,294.72</w:t>
            </w:r>
          </w:p>
        </w:tc>
        <w:tc>
          <w:tcPr>
            <w:tcW w:w="1240" w:type="dxa"/>
            <w:vAlign w:val="center"/>
          </w:tcPr>
          <w:p w14:paraId="29A0B1C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265,294.72</w:t>
            </w:r>
          </w:p>
        </w:tc>
        <w:tc>
          <w:tcPr>
            <w:tcW w:w="1240" w:type="dxa"/>
            <w:vAlign w:val="center"/>
          </w:tcPr>
          <w:p w14:paraId="2D02B1BB">
            <w:pPr>
              <w:keepNext w:val="0"/>
              <w:keepLines w:val="0"/>
              <w:suppressLineNumbers w:val="0"/>
              <w:spacing w:before="0" w:beforeAutospacing="0" w:after="0" w:afterAutospacing="0"/>
              <w:ind w:left="0" w:right="0"/>
              <w:rPr>
                <w:rFonts w:hint="default"/>
                <w:szCs w:val="20"/>
              </w:rPr>
            </w:pPr>
          </w:p>
        </w:tc>
        <w:tc>
          <w:tcPr>
            <w:tcW w:w="1240" w:type="dxa"/>
            <w:vAlign w:val="center"/>
          </w:tcPr>
          <w:p w14:paraId="22926150">
            <w:pPr>
              <w:keepNext w:val="0"/>
              <w:keepLines w:val="0"/>
              <w:suppressLineNumbers w:val="0"/>
              <w:spacing w:before="0" w:beforeAutospacing="0" w:after="0" w:afterAutospacing="0"/>
              <w:ind w:left="0" w:right="0"/>
              <w:rPr>
                <w:rFonts w:hint="default"/>
                <w:szCs w:val="20"/>
              </w:rPr>
            </w:pPr>
          </w:p>
        </w:tc>
        <w:tc>
          <w:tcPr>
            <w:tcW w:w="1240" w:type="dxa"/>
            <w:vAlign w:val="center"/>
          </w:tcPr>
          <w:p w14:paraId="43CA98F1">
            <w:pPr>
              <w:keepNext w:val="0"/>
              <w:keepLines w:val="0"/>
              <w:suppressLineNumbers w:val="0"/>
              <w:spacing w:before="0" w:beforeAutospacing="0" w:after="0" w:afterAutospacing="0"/>
              <w:ind w:left="0" w:right="0"/>
              <w:rPr>
                <w:rFonts w:hint="default"/>
                <w:szCs w:val="20"/>
              </w:rPr>
            </w:pPr>
          </w:p>
        </w:tc>
        <w:tc>
          <w:tcPr>
            <w:tcW w:w="1240" w:type="dxa"/>
            <w:vAlign w:val="center"/>
          </w:tcPr>
          <w:p w14:paraId="6C1C94E5">
            <w:pPr>
              <w:keepNext w:val="0"/>
              <w:keepLines w:val="0"/>
              <w:suppressLineNumbers w:val="0"/>
              <w:spacing w:before="0" w:beforeAutospacing="0" w:after="0" w:afterAutospacing="0"/>
              <w:ind w:left="0" w:right="0"/>
              <w:rPr>
                <w:rFonts w:hint="default"/>
                <w:szCs w:val="20"/>
              </w:rPr>
            </w:pPr>
          </w:p>
        </w:tc>
        <w:tc>
          <w:tcPr>
            <w:tcW w:w="1240" w:type="dxa"/>
            <w:vAlign w:val="center"/>
          </w:tcPr>
          <w:p w14:paraId="4E42E687">
            <w:pPr>
              <w:keepNext w:val="0"/>
              <w:keepLines w:val="0"/>
              <w:suppressLineNumbers w:val="0"/>
              <w:spacing w:before="0" w:beforeAutospacing="0" w:after="0" w:afterAutospacing="0"/>
              <w:ind w:left="0" w:right="0"/>
              <w:rPr>
                <w:rFonts w:hint="default"/>
                <w:szCs w:val="20"/>
              </w:rPr>
            </w:pPr>
          </w:p>
        </w:tc>
        <w:tc>
          <w:tcPr>
            <w:tcW w:w="1198" w:type="dxa"/>
            <w:vAlign w:val="center"/>
          </w:tcPr>
          <w:p w14:paraId="246726D7">
            <w:pPr>
              <w:keepNext w:val="0"/>
              <w:keepLines w:val="0"/>
              <w:suppressLineNumbers w:val="0"/>
              <w:spacing w:before="0" w:beforeAutospacing="0" w:after="0" w:afterAutospacing="0"/>
              <w:ind w:left="0" w:right="0"/>
              <w:rPr>
                <w:rFonts w:hint="default"/>
                <w:szCs w:val="20"/>
              </w:rPr>
            </w:pPr>
          </w:p>
        </w:tc>
      </w:tr>
      <w:tr w14:paraId="0650A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8257CC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2080506</w:t>
            </w:r>
          </w:p>
        </w:tc>
        <w:tc>
          <w:tcPr>
            <w:tcW w:w="2520" w:type="dxa"/>
            <w:vAlign w:val="center"/>
          </w:tcPr>
          <w:p w14:paraId="526CD00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机关事业单位职业年金缴费支出</w:t>
            </w:r>
          </w:p>
        </w:tc>
        <w:tc>
          <w:tcPr>
            <w:tcW w:w="1240" w:type="dxa"/>
            <w:vAlign w:val="center"/>
          </w:tcPr>
          <w:p w14:paraId="588B394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134,614.16</w:t>
            </w:r>
          </w:p>
        </w:tc>
        <w:tc>
          <w:tcPr>
            <w:tcW w:w="1240" w:type="dxa"/>
            <w:vAlign w:val="center"/>
          </w:tcPr>
          <w:p w14:paraId="111709F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134,614.16</w:t>
            </w:r>
          </w:p>
        </w:tc>
        <w:tc>
          <w:tcPr>
            <w:tcW w:w="1240" w:type="dxa"/>
            <w:vAlign w:val="center"/>
          </w:tcPr>
          <w:p w14:paraId="3F2FECE3">
            <w:pPr>
              <w:keepNext w:val="0"/>
              <w:keepLines w:val="0"/>
              <w:suppressLineNumbers w:val="0"/>
              <w:spacing w:before="0" w:beforeAutospacing="0" w:after="0" w:afterAutospacing="0"/>
              <w:ind w:left="0" w:right="0"/>
              <w:rPr>
                <w:rFonts w:hint="default"/>
                <w:szCs w:val="20"/>
              </w:rPr>
            </w:pPr>
          </w:p>
        </w:tc>
        <w:tc>
          <w:tcPr>
            <w:tcW w:w="1240" w:type="dxa"/>
            <w:vAlign w:val="center"/>
          </w:tcPr>
          <w:p w14:paraId="1B4F17B6">
            <w:pPr>
              <w:keepNext w:val="0"/>
              <w:keepLines w:val="0"/>
              <w:suppressLineNumbers w:val="0"/>
              <w:spacing w:before="0" w:beforeAutospacing="0" w:after="0" w:afterAutospacing="0"/>
              <w:ind w:left="0" w:right="0"/>
              <w:rPr>
                <w:rFonts w:hint="default"/>
                <w:szCs w:val="20"/>
              </w:rPr>
            </w:pPr>
          </w:p>
        </w:tc>
        <w:tc>
          <w:tcPr>
            <w:tcW w:w="1240" w:type="dxa"/>
            <w:vAlign w:val="center"/>
          </w:tcPr>
          <w:p w14:paraId="06C2ABAF">
            <w:pPr>
              <w:keepNext w:val="0"/>
              <w:keepLines w:val="0"/>
              <w:suppressLineNumbers w:val="0"/>
              <w:spacing w:before="0" w:beforeAutospacing="0" w:after="0" w:afterAutospacing="0"/>
              <w:ind w:left="0" w:right="0"/>
              <w:rPr>
                <w:rFonts w:hint="default"/>
                <w:szCs w:val="20"/>
              </w:rPr>
            </w:pPr>
          </w:p>
        </w:tc>
        <w:tc>
          <w:tcPr>
            <w:tcW w:w="1240" w:type="dxa"/>
            <w:vAlign w:val="center"/>
          </w:tcPr>
          <w:p w14:paraId="5E95F12A">
            <w:pPr>
              <w:keepNext w:val="0"/>
              <w:keepLines w:val="0"/>
              <w:suppressLineNumbers w:val="0"/>
              <w:spacing w:before="0" w:beforeAutospacing="0" w:after="0" w:afterAutospacing="0"/>
              <w:ind w:left="0" w:right="0"/>
              <w:rPr>
                <w:rFonts w:hint="default"/>
                <w:szCs w:val="20"/>
              </w:rPr>
            </w:pPr>
          </w:p>
        </w:tc>
        <w:tc>
          <w:tcPr>
            <w:tcW w:w="1240" w:type="dxa"/>
            <w:vAlign w:val="center"/>
          </w:tcPr>
          <w:p w14:paraId="51DE4625">
            <w:pPr>
              <w:keepNext w:val="0"/>
              <w:keepLines w:val="0"/>
              <w:suppressLineNumbers w:val="0"/>
              <w:spacing w:before="0" w:beforeAutospacing="0" w:after="0" w:afterAutospacing="0"/>
              <w:ind w:left="0" w:right="0"/>
              <w:rPr>
                <w:rFonts w:hint="default"/>
                <w:szCs w:val="20"/>
              </w:rPr>
            </w:pPr>
          </w:p>
        </w:tc>
        <w:tc>
          <w:tcPr>
            <w:tcW w:w="1198" w:type="dxa"/>
            <w:vAlign w:val="center"/>
          </w:tcPr>
          <w:p w14:paraId="7D9892A6">
            <w:pPr>
              <w:keepNext w:val="0"/>
              <w:keepLines w:val="0"/>
              <w:suppressLineNumbers w:val="0"/>
              <w:spacing w:before="0" w:beforeAutospacing="0" w:after="0" w:afterAutospacing="0"/>
              <w:ind w:left="0" w:right="0"/>
              <w:rPr>
                <w:rFonts w:hint="default"/>
                <w:szCs w:val="20"/>
              </w:rPr>
            </w:pPr>
          </w:p>
        </w:tc>
      </w:tr>
      <w:tr w14:paraId="52193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0BFB7E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20811</w:t>
            </w:r>
          </w:p>
        </w:tc>
        <w:tc>
          <w:tcPr>
            <w:tcW w:w="2520" w:type="dxa"/>
            <w:vAlign w:val="center"/>
          </w:tcPr>
          <w:p w14:paraId="1749361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残疾人事业</w:t>
            </w:r>
          </w:p>
        </w:tc>
        <w:tc>
          <w:tcPr>
            <w:tcW w:w="1240" w:type="dxa"/>
            <w:vAlign w:val="center"/>
          </w:tcPr>
          <w:p w14:paraId="1489438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96,766.83</w:t>
            </w:r>
          </w:p>
        </w:tc>
        <w:tc>
          <w:tcPr>
            <w:tcW w:w="1240" w:type="dxa"/>
            <w:vAlign w:val="center"/>
          </w:tcPr>
          <w:p w14:paraId="47628B2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96,766.83</w:t>
            </w:r>
          </w:p>
        </w:tc>
        <w:tc>
          <w:tcPr>
            <w:tcW w:w="1240" w:type="dxa"/>
            <w:vAlign w:val="center"/>
          </w:tcPr>
          <w:p w14:paraId="4BBBF2E7">
            <w:pPr>
              <w:keepNext w:val="0"/>
              <w:keepLines w:val="0"/>
              <w:suppressLineNumbers w:val="0"/>
              <w:spacing w:before="0" w:beforeAutospacing="0" w:after="0" w:afterAutospacing="0"/>
              <w:ind w:left="0" w:right="0"/>
              <w:rPr>
                <w:rFonts w:hint="default"/>
                <w:szCs w:val="20"/>
              </w:rPr>
            </w:pPr>
          </w:p>
        </w:tc>
        <w:tc>
          <w:tcPr>
            <w:tcW w:w="1240" w:type="dxa"/>
            <w:vAlign w:val="center"/>
          </w:tcPr>
          <w:p w14:paraId="102B1FAA">
            <w:pPr>
              <w:keepNext w:val="0"/>
              <w:keepLines w:val="0"/>
              <w:suppressLineNumbers w:val="0"/>
              <w:spacing w:before="0" w:beforeAutospacing="0" w:after="0" w:afterAutospacing="0"/>
              <w:ind w:left="0" w:right="0"/>
              <w:rPr>
                <w:rFonts w:hint="default"/>
                <w:szCs w:val="20"/>
              </w:rPr>
            </w:pPr>
          </w:p>
        </w:tc>
        <w:tc>
          <w:tcPr>
            <w:tcW w:w="1240" w:type="dxa"/>
            <w:vAlign w:val="center"/>
          </w:tcPr>
          <w:p w14:paraId="565E153E">
            <w:pPr>
              <w:keepNext w:val="0"/>
              <w:keepLines w:val="0"/>
              <w:suppressLineNumbers w:val="0"/>
              <w:spacing w:before="0" w:beforeAutospacing="0" w:after="0" w:afterAutospacing="0"/>
              <w:ind w:left="0" w:right="0"/>
              <w:rPr>
                <w:rFonts w:hint="default"/>
                <w:szCs w:val="20"/>
              </w:rPr>
            </w:pPr>
          </w:p>
        </w:tc>
        <w:tc>
          <w:tcPr>
            <w:tcW w:w="1240" w:type="dxa"/>
            <w:vAlign w:val="center"/>
          </w:tcPr>
          <w:p w14:paraId="5D091243">
            <w:pPr>
              <w:keepNext w:val="0"/>
              <w:keepLines w:val="0"/>
              <w:suppressLineNumbers w:val="0"/>
              <w:spacing w:before="0" w:beforeAutospacing="0" w:after="0" w:afterAutospacing="0"/>
              <w:ind w:left="0" w:right="0"/>
              <w:rPr>
                <w:rFonts w:hint="default"/>
                <w:szCs w:val="20"/>
              </w:rPr>
            </w:pPr>
          </w:p>
        </w:tc>
        <w:tc>
          <w:tcPr>
            <w:tcW w:w="1240" w:type="dxa"/>
            <w:vAlign w:val="center"/>
          </w:tcPr>
          <w:p w14:paraId="21A3F354">
            <w:pPr>
              <w:keepNext w:val="0"/>
              <w:keepLines w:val="0"/>
              <w:suppressLineNumbers w:val="0"/>
              <w:spacing w:before="0" w:beforeAutospacing="0" w:after="0" w:afterAutospacing="0"/>
              <w:ind w:left="0" w:right="0"/>
              <w:rPr>
                <w:rFonts w:hint="default"/>
                <w:szCs w:val="20"/>
              </w:rPr>
            </w:pPr>
          </w:p>
        </w:tc>
        <w:tc>
          <w:tcPr>
            <w:tcW w:w="1198" w:type="dxa"/>
            <w:vAlign w:val="center"/>
          </w:tcPr>
          <w:p w14:paraId="780FB2C0">
            <w:pPr>
              <w:keepNext w:val="0"/>
              <w:keepLines w:val="0"/>
              <w:suppressLineNumbers w:val="0"/>
              <w:spacing w:before="0" w:beforeAutospacing="0" w:after="0" w:afterAutospacing="0"/>
              <w:ind w:left="0" w:right="0"/>
              <w:rPr>
                <w:rFonts w:hint="default"/>
                <w:szCs w:val="20"/>
              </w:rPr>
            </w:pPr>
          </w:p>
        </w:tc>
      </w:tr>
      <w:tr w14:paraId="5EE037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B762BC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2081105</w:t>
            </w:r>
          </w:p>
        </w:tc>
        <w:tc>
          <w:tcPr>
            <w:tcW w:w="2520" w:type="dxa"/>
            <w:vAlign w:val="center"/>
          </w:tcPr>
          <w:p w14:paraId="258890B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残疾人就业</w:t>
            </w:r>
          </w:p>
        </w:tc>
        <w:tc>
          <w:tcPr>
            <w:tcW w:w="1240" w:type="dxa"/>
            <w:vAlign w:val="center"/>
          </w:tcPr>
          <w:p w14:paraId="4E66688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96,766.83</w:t>
            </w:r>
          </w:p>
        </w:tc>
        <w:tc>
          <w:tcPr>
            <w:tcW w:w="1240" w:type="dxa"/>
            <w:vAlign w:val="center"/>
          </w:tcPr>
          <w:p w14:paraId="412B8D4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96,766.83</w:t>
            </w:r>
          </w:p>
        </w:tc>
        <w:tc>
          <w:tcPr>
            <w:tcW w:w="1240" w:type="dxa"/>
            <w:vAlign w:val="center"/>
          </w:tcPr>
          <w:p w14:paraId="1C2B3552">
            <w:pPr>
              <w:keepNext w:val="0"/>
              <w:keepLines w:val="0"/>
              <w:suppressLineNumbers w:val="0"/>
              <w:spacing w:before="0" w:beforeAutospacing="0" w:after="0" w:afterAutospacing="0"/>
              <w:ind w:left="0" w:right="0"/>
              <w:rPr>
                <w:rFonts w:hint="default"/>
                <w:szCs w:val="20"/>
              </w:rPr>
            </w:pPr>
          </w:p>
        </w:tc>
        <w:tc>
          <w:tcPr>
            <w:tcW w:w="1240" w:type="dxa"/>
            <w:vAlign w:val="center"/>
          </w:tcPr>
          <w:p w14:paraId="0E6A8895">
            <w:pPr>
              <w:keepNext w:val="0"/>
              <w:keepLines w:val="0"/>
              <w:suppressLineNumbers w:val="0"/>
              <w:spacing w:before="0" w:beforeAutospacing="0" w:after="0" w:afterAutospacing="0"/>
              <w:ind w:left="0" w:right="0"/>
              <w:rPr>
                <w:rFonts w:hint="default"/>
                <w:szCs w:val="20"/>
              </w:rPr>
            </w:pPr>
          </w:p>
        </w:tc>
        <w:tc>
          <w:tcPr>
            <w:tcW w:w="1240" w:type="dxa"/>
            <w:vAlign w:val="center"/>
          </w:tcPr>
          <w:p w14:paraId="2B90023F">
            <w:pPr>
              <w:keepNext w:val="0"/>
              <w:keepLines w:val="0"/>
              <w:suppressLineNumbers w:val="0"/>
              <w:spacing w:before="0" w:beforeAutospacing="0" w:after="0" w:afterAutospacing="0"/>
              <w:ind w:left="0" w:right="0"/>
              <w:rPr>
                <w:rFonts w:hint="default"/>
                <w:szCs w:val="20"/>
              </w:rPr>
            </w:pPr>
          </w:p>
        </w:tc>
        <w:tc>
          <w:tcPr>
            <w:tcW w:w="1240" w:type="dxa"/>
            <w:vAlign w:val="center"/>
          </w:tcPr>
          <w:p w14:paraId="40D17C13">
            <w:pPr>
              <w:keepNext w:val="0"/>
              <w:keepLines w:val="0"/>
              <w:suppressLineNumbers w:val="0"/>
              <w:spacing w:before="0" w:beforeAutospacing="0" w:after="0" w:afterAutospacing="0"/>
              <w:ind w:left="0" w:right="0"/>
              <w:rPr>
                <w:rFonts w:hint="default"/>
                <w:szCs w:val="20"/>
              </w:rPr>
            </w:pPr>
          </w:p>
        </w:tc>
        <w:tc>
          <w:tcPr>
            <w:tcW w:w="1240" w:type="dxa"/>
            <w:vAlign w:val="center"/>
          </w:tcPr>
          <w:p w14:paraId="64534528">
            <w:pPr>
              <w:keepNext w:val="0"/>
              <w:keepLines w:val="0"/>
              <w:suppressLineNumbers w:val="0"/>
              <w:spacing w:before="0" w:beforeAutospacing="0" w:after="0" w:afterAutospacing="0"/>
              <w:ind w:left="0" w:right="0"/>
              <w:rPr>
                <w:rFonts w:hint="default"/>
                <w:szCs w:val="20"/>
              </w:rPr>
            </w:pPr>
          </w:p>
        </w:tc>
        <w:tc>
          <w:tcPr>
            <w:tcW w:w="1198" w:type="dxa"/>
            <w:vAlign w:val="center"/>
          </w:tcPr>
          <w:p w14:paraId="73819670">
            <w:pPr>
              <w:keepNext w:val="0"/>
              <w:keepLines w:val="0"/>
              <w:suppressLineNumbers w:val="0"/>
              <w:spacing w:before="0" w:beforeAutospacing="0" w:after="0" w:afterAutospacing="0"/>
              <w:ind w:left="0" w:right="0"/>
              <w:rPr>
                <w:rFonts w:hint="default"/>
                <w:szCs w:val="20"/>
              </w:rPr>
            </w:pPr>
          </w:p>
        </w:tc>
      </w:tr>
      <w:tr w14:paraId="17635A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4DE068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w:t>
            </w:r>
          </w:p>
        </w:tc>
        <w:tc>
          <w:tcPr>
            <w:tcW w:w="2520" w:type="dxa"/>
            <w:vAlign w:val="center"/>
          </w:tcPr>
          <w:p w14:paraId="64F59B5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卫生健康支出</w:t>
            </w:r>
          </w:p>
        </w:tc>
        <w:tc>
          <w:tcPr>
            <w:tcW w:w="1240" w:type="dxa"/>
            <w:vAlign w:val="center"/>
          </w:tcPr>
          <w:p w14:paraId="2369150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184,568.83</w:t>
            </w:r>
          </w:p>
        </w:tc>
        <w:tc>
          <w:tcPr>
            <w:tcW w:w="1240" w:type="dxa"/>
            <w:vAlign w:val="center"/>
          </w:tcPr>
          <w:p w14:paraId="1883021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184,568.83</w:t>
            </w:r>
          </w:p>
        </w:tc>
        <w:tc>
          <w:tcPr>
            <w:tcW w:w="1240" w:type="dxa"/>
            <w:vAlign w:val="center"/>
          </w:tcPr>
          <w:p w14:paraId="7CA67968">
            <w:pPr>
              <w:keepNext w:val="0"/>
              <w:keepLines w:val="0"/>
              <w:suppressLineNumbers w:val="0"/>
              <w:spacing w:before="0" w:beforeAutospacing="0" w:after="0" w:afterAutospacing="0"/>
              <w:ind w:left="0" w:right="0"/>
              <w:rPr>
                <w:rFonts w:hint="default"/>
                <w:szCs w:val="20"/>
              </w:rPr>
            </w:pPr>
          </w:p>
        </w:tc>
        <w:tc>
          <w:tcPr>
            <w:tcW w:w="1240" w:type="dxa"/>
            <w:vAlign w:val="center"/>
          </w:tcPr>
          <w:p w14:paraId="2E6B6B16">
            <w:pPr>
              <w:keepNext w:val="0"/>
              <w:keepLines w:val="0"/>
              <w:suppressLineNumbers w:val="0"/>
              <w:spacing w:before="0" w:beforeAutospacing="0" w:after="0" w:afterAutospacing="0"/>
              <w:ind w:left="0" w:right="0"/>
              <w:rPr>
                <w:rFonts w:hint="default"/>
                <w:szCs w:val="20"/>
              </w:rPr>
            </w:pPr>
          </w:p>
        </w:tc>
        <w:tc>
          <w:tcPr>
            <w:tcW w:w="1240" w:type="dxa"/>
            <w:vAlign w:val="center"/>
          </w:tcPr>
          <w:p w14:paraId="472E999C">
            <w:pPr>
              <w:keepNext w:val="0"/>
              <w:keepLines w:val="0"/>
              <w:suppressLineNumbers w:val="0"/>
              <w:spacing w:before="0" w:beforeAutospacing="0" w:after="0" w:afterAutospacing="0"/>
              <w:ind w:left="0" w:right="0"/>
              <w:rPr>
                <w:rFonts w:hint="default"/>
                <w:szCs w:val="20"/>
              </w:rPr>
            </w:pPr>
          </w:p>
        </w:tc>
        <w:tc>
          <w:tcPr>
            <w:tcW w:w="1240" w:type="dxa"/>
            <w:vAlign w:val="center"/>
          </w:tcPr>
          <w:p w14:paraId="021F90D2">
            <w:pPr>
              <w:keepNext w:val="0"/>
              <w:keepLines w:val="0"/>
              <w:suppressLineNumbers w:val="0"/>
              <w:spacing w:before="0" w:beforeAutospacing="0" w:after="0" w:afterAutospacing="0"/>
              <w:ind w:left="0" w:right="0"/>
              <w:rPr>
                <w:rFonts w:hint="default"/>
                <w:szCs w:val="20"/>
              </w:rPr>
            </w:pPr>
          </w:p>
        </w:tc>
        <w:tc>
          <w:tcPr>
            <w:tcW w:w="1240" w:type="dxa"/>
            <w:vAlign w:val="center"/>
          </w:tcPr>
          <w:p w14:paraId="4C569878">
            <w:pPr>
              <w:keepNext w:val="0"/>
              <w:keepLines w:val="0"/>
              <w:suppressLineNumbers w:val="0"/>
              <w:spacing w:before="0" w:beforeAutospacing="0" w:after="0" w:afterAutospacing="0"/>
              <w:ind w:left="0" w:right="0"/>
              <w:rPr>
                <w:rFonts w:hint="default"/>
                <w:szCs w:val="20"/>
              </w:rPr>
            </w:pPr>
          </w:p>
        </w:tc>
        <w:tc>
          <w:tcPr>
            <w:tcW w:w="1198" w:type="dxa"/>
            <w:vAlign w:val="center"/>
          </w:tcPr>
          <w:p w14:paraId="5C9D3175">
            <w:pPr>
              <w:keepNext w:val="0"/>
              <w:keepLines w:val="0"/>
              <w:suppressLineNumbers w:val="0"/>
              <w:spacing w:before="0" w:beforeAutospacing="0" w:after="0" w:afterAutospacing="0"/>
              <w:ind w:left="0" w:right="0"/>
              <w:rPr>
                <w:rFonts w:hint="default"/>
                <w:szCs w:val="20"/>
              </w:rPr>
            </w:pPr>
          </w:p>
        </w:tc>
      </w:tr>
      <w:tr w14:paraId="469339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CB97B2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21011</w:t>
            </w:r>
          </w:p>
        </w:tc>
        <w:tc>
          <w:tcPr>
            <w:tcW w:w="2520" w:type="dxa"/>
            <w:vAlign w:val="center"/>
          </w:tcPr>
          <w:p w14:paraId="3EA86CF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行政事业单位医疗</w:t>
            </w:r>
          </w:p>
        </w:tc>
        <w:tc>
          <w:tcPr>
            <w:tcW w:w="1240" w:type="dxa"/>
            <w:vAlign w:val="center"/>
          </w:tcPr>
          <w:p w14:paraId="58942B9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184,568.83</w:t>
            </w:r>
          </w:p>
        </w:tc>
        <w:tc>
          <w:tcPr>
            <w:tcW w:w="1240" w:type="dxa"/>
            <w:vAlign w:val="center"/>
          </w:tcPr>
          <w:p w14:paraId="16E7653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184,568.83</w:t>
            </w:r>
          </w:p>
        </w:tc>
        <w:tc>
          <w:tcPr>
            <w:tcW w:w="1240" w:type="dxa"/>
            <w:vAlign w:val="center"/>
          </w:tcPr>
          <w:p w14:paraId="0B5594E4">
            <w:pPr>
              <w:keepNext w:val="0"/>
              <w:keepLines w:val="0"/>
              <w:suppressLineNumbers w:val="0"/>
              <w:spacing w:before="0" w:beforeAutospacing="0" w:after="0" w:afterAutospacing="0"/>
              <w:ind w:left="0" w:right="0"/>
              <w:rPr>
                <w:rFonts w:hint="default"/>
                <w:szCs w:val="20"/>
              </w:rPr>
            </w:pPr>
          </w:p>
        </w:tc>
        <w:tc>
          <w:tcPr>
            <w:tcW w:w="1240" w:type="dxa"/>
            <w:vAlign w:val="center"/>
          </w:tcPr>
          <w:p w14:paraId="44954862">
            <w:pPr>
              <w:keepNext w:val="0"/>
              <w:keepLines w:val="0"/>
              <w:suppressLineNumbers w:val="0"/>
              <w:spacing w:before="0" w:beforeAutospacing="0" w:after="0" w:afterAutospacing="0"/>
              <w:ind w:left="0" w:right="0"/>
              <w:rPr>
                <w:rFonts w:hint="default"/>
                <w:szCs w:val="20"/>
              </w:rPr>
            </w:pPr>
          </w:p>
        </w:tc>
        <w:tc>
          <w:tcPr>
            <w:tcW w:w="1240" w:type="dxa"/>
            <w:vAlign w:val="center"/>
          </w:tcPr>
          <w:p w14:paraId="5FE5D64D">
            <w:pPr>
              <w:keepNext w:val="0"/>
              <w:keepLines w:val="0"/>
              <w:suppressLineNumbers w:val="0"/>
              <w:spacing w:before="0" w:beforeAutospacing="0" w:after="0" w:afterAutospacing="0"/>
              <w:ind w:left="0" w:right="0"/>
              <w:rPr>
                <w:rFonts w:hint="default"/>
                <w:szCs w:val="20"/>
              </w:rPr>
            </w:pPr>
          </w:p>
        </w:tc>
        <w:tc>
          <w:tcPr>
            <w:tcW w:w="1240" w:type="dxa"/>
            <w:vAlign w:val="center"/>
          </w:tcPr>
          <w:p w14:paraId="67679900">
            <w:pPr>
              <w:keepNext w:val="0"/>
              <w:keepLines w:val="0"/>
              <w:suppressLineNumbers w:val="0"/>
              <w:spacing w:before="0" w:beforeAutospacing="0" w:after="0" w:afterAutospacing="0"/>
              <w:ind w:left="0" w:right="0"/>
              <w:rPr>
                <w:rFonts w:hint="default"/>
                <w:szCs w:val="20"/>
              </w:rPr>
            </w:pPr>
          </w:p>
        </w:tc>
        <w:tc>
          <w:tcPr>
            <w:tcW w:w="1240" w:type="dxa"/>
            <w:vAlign w:val="center"/>
          </w:tcPr>
          <w:p w14:paraId="6B3C4772">
            <w:pPr>
              <w:keepNext w:val="0"/>
              <w:keepLines w:val="0"/>
              <w:suppressLineNumbers w:val="0"/>
              <w:spacing w:before="0" w:beforeAutospacing="0" w:after="0" w:afterAutospacing="0"/>
              <w:ind w:left="0" w:right="0"/>
              <w:rPr>
                <w:rFonts w:hint="default"/>
                <w:szCs w:val="20"/>
              </w:rPr>
            </w:pPr>
          </w:p>
        </w:tc>
        <w:tc>
          <w:tcPr>
            <w:tcW w:w="1198" w:type="dxa"/>
            <w:vAlign w:val="center"/>
          </w:tcPr>
          <w:p w14:paraId="67953256">
            <w:pPr>
              <w:keepNext w:val="0"/>
              <w:keepLines w:val="0"/>
              <w:suppressLineNumbers w:val="0"/>
              <w:spacing w:before="0" w:beforeAutospacing="0" w:after="0" w:afterAutospacing="0"/>
              <w:ind w:left="0" w:right="0"/>
              <w:rPr>
                <w:rFonts w:hint="default"/>
                <w:szCs w:val="20"/>
              </w:rPr>
            </w:pPr>
          </w:p>
        </w:tc>
      </w:tr>
      <w:tr w14:paraId="0F0BD2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41E3BC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2101102</w:t>
            </w:r>
          </w:p>
        </w:tc>
        <w:tc>
          <w:tcPr>
            <w:tcW w:w="2520" w:type="dxa"/>
            <w:vAlign w:val="center"/>
          </w:tcPr>
          <w:p w14:paraId="3F6F7FD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事业单位医疗</w:t>
            </w:r>
          </w:p>
        </w:tc>
        <w:tc>
          <w:tcPr>
            <w:tcW w:w="1240" w:type="dxa"/>
            <w:vAlign w:val="center"/>
          </w:tcPr>
          <w:p w14:paraId="7A52C0F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169,844.83</w:t>
            </w:r>
          </w:p>
        </w:tc>
        <w:tc>
          <w:tcPr>
            <w:tcW w:w="1240" w:type="dxa"/>
            <w:vAlign w:val="center"/>
          </w:tcPr>
          <w:p w14:paraId="545BCED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169,844.83</w:t>
            </w:r>
          </w:p>
        </w:tc>
        <w:tc>
          <w:tcPr>
            <w:tcW w:w="1240" w:type="dxa"/>
            <w:vAlign w:val="center"/>
          </w:tcPr>
          <w:p w14:paraId="2989DBA0">
            <w:pPr>
              <w:keepNext w:val="0"/>
              <w:keepLines w:val="0"/>
              <w:suppressLineNumbers w:val="0"/>
              <w:spacing w:before="0" w:beforeAutospacing="0" w:after="0" w:afterAutospacing="0"/>
              <w:ind w:left="0" w:right="0"/>
              <w:rPr>
                <w:rFonts w:hint="default"/>
                <w:szCs w:val="20"/>
              </w:rPr>
            </w:pPr>
          </w:p>
        </w:tc>
        <w:tc>
          <w:tcPr>
            <w:tcW w:w="1240" w:type="dxa"/>
            <w:vAlign w:val="center"/>
          </w:tcPr>
          <w:p w14:paraId="4E09C7A0">
            <w:pPr>
              <w:keepNext w:val="0"/>
              <w:keepLines w:val="0"/>
              <w:suppressLineNumbers w:val="0"/>
              <w:spacing w:before="0" w:beforeAutospacing="0" w:after="0" w:afterAutospacing="0"/>
              <w:ind w:left="0" w:right="0"/>
              <w:rPr>
                <w:rFonts w:hint="default"/>
                <w:szCs w:val="20"/>
              </w:rPr>
            </w:pPr>
          </w:p>
        </w:tc>
        <w:tc>
          <w:tcPr>
            <w:tcW w:w="1240" w:type="dxa"/>
            <w:vAlign w:val="center"/>
          </w:tcPr>
          <w:p w14:paraId="33745A4D">
            <w:pPr>
              <w:keepNext w:val="0"/>
              <w:keepLines w:val="0"/>
              <w:suppressLineNumbers w:val="0"/>
              <w:spacing w:before="0" w:beforeAutospacing="0" w:after="0" w:afterAutospacing="0"/>
              <w:ind w:left="0" w:right="0"/>
              <w:rPr>
                <w:rFonts w:hint="default"/>
                <w:szCs w:val="20"/>
              </w:rPr>
            </w:pPr>
          </w:p>
        </w:tc>
        <w:tc>
          <w:tcPr>
            <w:tcW w:w="1240" w:type="dxa"/>
            <w:vAlign w:val="center"/>
          </w:tcPr>
          <w:p w14:paraId="3FC2C161">
            <w:pPr>
              <w:keepNext w:val="0"/>
              <w:keepLines w:val="0"/>
              <w:suppressLineNumbers w:val="0"/>
              <w:spacing w:before="0" w:beforeAutospacing="0" w:after="0" w:afterAutospacing="0"/>
              <w:ind w:left="0" w:right="0"/>
              <w:rPr>
                <w:rFonts w:hint="default"/>
                <w:szCs w:val="20"/>
              </w:rPr>
            </w:pPr>
          </w:p>
        </w:tc>
        <w:tc>
          <w:tcPr>
            <w:tcW w:w="1240" w:type="dxa"/>
            <w:vAlign w:val="center"/>
          </w:tcPr>
          <w:p w14:paraId="64BFD253">
            <w:pPr>
              <w:keepNext w:val="0"/>
              <w:keepLines w:val="0"/>
              <w:suppressLineNumbers w:val="0"/>
              <w:spacing w:before="0" w:beforeAutospacing="0" w:after="0" w:afterAutospacing="0"/>
              <w:ind w:left="0" w:right="0"/>
              <w:rPr>
                <w:rFonts w:hint="default"/>
                <w:szCs w:val="20"/>
              </w:rPr>
            </w:pPr>
          </w:p>
        </w:tc>
        <w:tc>
          <w:tcPr>
            <w:tcW w:w="1198" w:type="dxa"/>
            <w:vAlign w:val="center"/>
          </w:tcPr>
          <w:p w14:paraId="1526C2E7">
            <w:pPr>
              <w:keepNext w:val="0"/>
              <w:keepLines w:val="0"/>
              <w:suppressLineNumbers w:val="0"/>
              <w:spacing w:before="0" w:beforeAutospacing="0" w:after="0" w:afterAutospacing="0"/>
              <w:ind w:left="0" w:right="0"/>
              <w:rPr>
                <w:rFonts w:hint="default"/>
                <w:szCs w:val="20"/>
              </w:rPr>
            </w:pPr>
          </w:p>
        </w:tc>
      </w:tr>
      <w:tr w14:paraId="4F82FB18">
        <w:tblPrEx>
          <w:tblCellMar>
            <w:top w:w="0" w:type="dxa"/>
            <w:left w:w="80" w:type="dxa"/>
            <w:bottom w:w="0" w:type="dxa"/>
            <w:right w:w="80" w:type="dxa"/>
          </w:tblCellMar>
        </w:tblPrEx>
        <w:trPr>
          <w:trHeight w:val="386" w:hRule="exact"/>
          <w:jc w:val="center"/>
        </w:trPr>
        <w:tc>
          <w:tcPr>
            <w:tcW w:w="840" w:type="dxa"/>
            <w:vAlign w:val="center"/>
          </w:tcPr>
          <w:p w14:paraId="1DB0153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2101199</w:t>
            </w:r>
          </w:p>
        </w:tc>
        <w:tc>
          <w:tcPr>
            <w:tcW w:w="2520" w:type="dxa"/>
            <w:vAlign w:val="center"/>
          </w:tcPr>
          <w:p w14:paraId="519E786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其他行政事业单位医疗支出</w:t>
            </w:r>
          </w:p>
        </w:tc>
        <w:tc>
          <w:tcPr>
            <w:tcW w:w="1240" w:type="dxa"/>
            <w:vAlign w:val="center"/>
          </w:tcPr>
          <w:p w14:paraId="6B42137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14,724.00</w:t>
            </w:r>
          </w:p>
        </w:tc>
        <w:tc>
          <w:tcPr>
            <w:tcW w:w="1240" w:type="dxa"/>
            <w:vAlign w:val="center"/>
          </w:tcPr>
          <w:p w14:paraId="5B0223A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14,724.00</w:t>
            </w:r>
          </w:p>
        </w:tc>
        <w:tc>
          <w:tcPr>
            <w:tcW w:w="1240" w:type="dxa"/>
            <w:vAlign w:val="center"/>
          </w:tcPr>
          <w:p w14:paraId="6EC6D7AB">
            <w:pPr>
              <w:keepNext w:val="0"/>
              <w:keepLines w:val="0"/>
              <w:suppressLineNumbers w:val="0"/>
              <w:spacing w:before="0" w:beforeAutospacing="0" w:after="0" w:afterAutospacing="0"/>
              <w:ind w:left="0" w:right="0"/>
              <w:rPr>
                <w:rFonts w:hint="default"/>
                <w:szCs w:val="20"/>
              </w:rPr>
            </w:pPr>
          </w:p>
        </w:tc>
        <w:tc>
          <w:tcPr>
            <w:tcW w:w="1240" w:type="dxa"/>
            <w:vAlign w:val="center"/>
          </w:tcPr>
          <w:p w14:paraId="16CC278F">
            <w:pPr>
              <w:keepNext w:val="0"/>
              <w:keepLines w:val="0"/>
              <w:suppressLineNumbers w:val="0"/>
              <w:spacing w:before="0" w:beforeAutospacing="0" w:after="0" w:afterAutospacing="0"/>
              <w:ind w:left="0" w:right="0"/>
              <w:rPr>
                <w:rFonts w:hint="default"/>
                <w:szCs w:val="20"/>
              </w:rPr>
            </w:pPr>
          </w:p>
        </w:tc>
        <w:tc>
          <w:tcPr>
            <w:tcW w:w="1240" w:type="dxa"/>
            <w:vAlign w:val="center"/>
          </w:tcPr>
          <w:p w14:paraId="744E2641">
            <w:pPr>
              <w:keepNext w:val="0"/>
              <w:keepLines w:val="0"/>
              <w:suppressLineNumbers w:val="0"/>
              <w:spacing w:before="0" w:beforeAutospacing="0" w:after="0" w:afterAutospacing="0"/>
              <w:ind w:left="0" w:right="0"/>
              <w:rPr>
                <w:rFonts w:hint="default"/>
                <w:szCs w:val="20"/>
              </w:rPr>
            </w:pPr>
          </w:p>
        </w:tc>
        <w:tc>
          <w:tcPr>
            <w:tcW w:w="1240" w:type="dxa"/>
            <w:vAlign w:val="center"/>
          </w:tcPr>
          <w:p w14:paraId="18670D7E">
            <w:pPr>
              <w:keepNext w:val="0"/>
              <w:keepLines w:val="0"/>
              <w:suppressLineNumbers w:val="0"/>
              <w:spacing w:before="0" w:beforeAutospacing="0" w:after="0" w:afterAutospacing="0"/>
              <w:ind w:left="0" w:right="0"/>
              <w:rPr>
                <w:rFonts w:hint="default"/>
                <w:szCs w:val="20"/>
              </w:rPr>
            </w:pPr>
          </w:p>
        </w:tc>
        <w:tc>
          <w:tcPr>
            <w:tcW w:w="1240" w:type="dxa"/>
            <w:vAlign w:val="center"/>
          </w:tcPr>
          <w:p w14:paraId="0A726CB3">
            <w:pPr>
              <w:keepNext w:val="0"/>
              <w:keepLines w:val="0"/>
              <w:suppressLineNumbers w:val="0"/>
              <w:spacing w:before="0" w:beforeAutospacing="0" w:after="0" w:afterAutospacing="0"/>
              <w:ind w:left="0" w:right="0"/>
              <w:rPr>
                <w:rFonts w:hint="default"/>
                <w:szCs w:val="20"/>
              </w:rPr>
            </w:pPr>
          </w:p>
        </w:tc>
        <w:tc>
          <w:tcPr>
            <w:tcW w:w="1198" w:type="dxa"/>
            <w:vAlign w:val="center"/>
          </w:tcPr>
          <w:p w14:paraId="61381F17">
            <w:pPr>
              <w:keepNext w:val="0"/>
              <w:keepLines w:val="0"/>
              <w:suppressLineNumbers w:val="0"/>
              <w:spacing w:before="0" w:beforeAutospacing="0" w:after="0" w:afterAutospacing="0"/>
              <w:ind w:left="0" w:right="0"/>
              <w:rPr>
                <w:rFonts w:hint="default"/>
                <w:szCs w:val="20"/>
              </w:rPr>
            </w:pPr>
          </w:p>
        </w:tc>
      </w:tr>
      <w:tr w14:paraId="1EFED8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tcBorders>
            <w:vAlign w:val="center"/>
          </w:tcPr>
          <w:p w14:paraId="2C86EC4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注：本表反映本年度取得的各项收入情况。</w:t>
            </w:r>
          </w:p>
        </w:tc>
      </w:tr>
    </w:tbl>
    <w:p w14:paraId="205F1DAB">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6B9527E">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2E27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A2926EE">
            <w:pPr>
              <w:keepNext w:val="0"/>
              <w:keepLines w:val="0"/>
              <w:suppressLineNumbers w:val="0"/>
              <w:spacing w:before="0" w:beforeAutospacing="0" w:after="0" w:afterAutospacing="0"/>
              <w:ind w:left="0" w:right="0"/>
              <w:rPr>
                <w:rFonts w:hint="default"/>
                <w:szCs w:val="20"/>
              </w:rPr>
            </w:pPr>
          </w:p>
        </w:tc>
      </w:tr>
      <w:tr w14:paraId="56E061A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6F7CCC7">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单位：天津市西青区津门湖街道党群服务中心</w:t>
            </w:r>
          </w:p>
        </w:tc>
        <w:tc>
          <w:tcPr>
            <w:tcW w:w="2000" w:type="dxa"/>
          </w:tcPr>
          <w:p w14:paraId="327DB84B">
            <w:pPr>
              <w:keepNext w:val="0"/>
              <w:keepLines w:val="0"/>
              <w:suppressLineNumbers w:val="0"/>
              <w:spacing w:before="0" w:beforeAutospacing="0" w:after="0" w:afterAutospacing="0"/>
              <w:ind w:left="0" w:right="0"/>
              <w:jc w:val="center"/>
              <w:rPr>
                <w:rFonts w:hint="default"/>
                <w:szCs w:val="20"/>
              </w:rPr>
            </w:pPr>
          </w:p>
        </w:tc>
        <w:tc>
          <w:tcPr>
            <w:tcW w:w="5619" w:type="dxa"/>
          </w:tcPr>
          <w:p w14:paraId="2AA57FBC">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7F204FE2">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20A269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7B7F65A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部门（单位）代码</w:t>
            </w:r>
          </w:p>
        </w:tc>
        <w:tc>
          <w:tcPr>
            <w:tcW w:w="1700" w:type="dxa"/>
            <w:vMerge w:val="restart"/>
            <w:vAlign w:val="center"/>
          </w:tcPr>
          <w:p w14:paraId="7827C27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部门（单位）名称</w:t>
            </w:r>
          </w:p>
        </w:tc>
        <w:tc>
          <w:tcPr>
            <w:tcW w:w="580" w:type="dxa"/>
            <w:vMerge w:val="restart"/>
            <w:vAlign w:val="center"/>
          </w:tcPr>
          <w:p w14:paraId="652FE6A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合计</w:t>
            </w:r>
          </w:p>
        </w:tc>
        <w:tc>
          <w:tcPr>
            <w:tcW w:w="5800" w:type="dxa"/>
            <w:gridSpan w:val="10"/>
            <w:vAlign w:val="center"/>
          </w:tcPr>
          <w:p w14:paraId="5A470EE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本年收入</w:t>
            </w:r>
          </w:p>
        </w:tc>
        <w:tc>
          <w:tcPr>
            <w:tcW w:w="4578" w:type="dxa"/>
            <w:gridSpan w:val="8"/>
            <w:vAlign w:val="center"/>
          </w:tcPr>
          <w:p w14:paraId="254071E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上年结转和结余</w:t>
            </w:r>
          </w:p>
        </w:tc>
      </w:tr>
      <w:tr w14:paraId="6E4BE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7DB57E55">
            <w:pPr>
              <w:keepNext w:val="0"/>
              <w:keepLines w:val="0"/>
              <w:suppressLineNumbers w:val="0"/>
              <w:spacing w:before="0" w:beforeAutospacing="0" w:after="0" w:afterAutospacing="0"/>
              <w:ind w:left="0" w:right="0"/>
              <w:rPr>
                <w:rFonts w:hint="default"/>
                <w:szCs w:val="20"/>
              </w:rPr>
            </w:pPr>
          </w:p>
        </w:tc>
        <w:tc>
          <w:tcPr>
            <w:tcW w:w="1700" w:type="dxa"/>
            <w:vMerge w:val="continue"/>
            <w:vAlign w:val="center"/>
          </w:tcPr>
          <w:p w14:paraId="7B1D247D">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3A8AFD95">
            <w:pPr>
              <w:keepNext w:val="0"/>
              <w:keepLines w:val="0"/>
              <w:suppressLineNumbers w:val="0"/>
              <w:spacing w:before="0" w:beforeAutospacing="0" w:after="0" w:afterAutospacing="0"/>
              <w:ind w:left="0" w:right="0"/>
              <w:rPr>
                <w:rFonts w:hint="default"/>
                <w:szCs w:val="20"/>
              </w:rPr>
            </w:pPr>
          </w:p>
        </w:tc>
        <w:tc>
          <w:tcPr>
            <w:tcW w:w="580" w:type="dxa"/>
            <w:vMerge w:val="restart"/>
            <w:vAlign w:val="center"/>
          </w:tcPr>
          <w:p w14:paraId="5F0973D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小计</w:t>
            </w:r>
          </w:p>
        </w:tc>
        <w:tc>
          <w:tcPr>
            <w:tcW w:w="580" w:type="dxa"/>
            <w:vMerge w:val="restart"/>
            <w:vAlign w:val="center"/>
          </w:tcPr>
          <w:p w14:paraId="73BD538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一般公共预算</w:t>
            </w:r>
          </w:p>
        </w:tc>
        <w:tc>
          <w:tcPr>
            <w:tcW w:w="580" w:type="dxa"/>
            <w:vMerge w:val="restart"/>
            <w:vAlign w:val="center"/>
          </w:tcPr>
          <w:p w14:paraId="6B31C7B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政府性基金预算</w:t>
            </w:r>
          </w:p>
        </w:tc>
        <w:tc>
          <w:tcPr>
            <w:tcW w:w="580" w:type="dxa"/>
            <w:vMerge w:val="restart"/>
            <w:vAlign w:val="center"/>
          </w:tcPr>
          <w:p w14:paraId="6D8440A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国有资本经营预算算</w:t>
            </w:r>
          </w:p>
        </w:tc>
        <w:tc>
          <w:tcPr>
            <w:tcW w:w="580" w:type="dxa"/>
            <w:vMerge w:val="restart"/>
            <w:vAlign w:val="center"/>
          </w:tcPr>
          <w:p w14:paraId="09680DC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财政专户管理资金</w:t>
            </w:r>
          </w:p>
        </w:tc>
        <w:tc>
          <w:tcPr>
            <w:tcW w:w="580" w:type="dxa"/>
            <w:vMerge w:val="restart"/>
            <w:vAlign w:val="center"/>
          </w:tcPr>
          <w:p w14:paraId="39CEB1E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事业收入</w:t>
            </w:r>
          </w:p>
        </w:tc>
        <w:tc>
          <w:tcPr>
            <w:tcW w:w="580" w:type="dxa"/>
            <w:vMerge w:val="restart"/>
            <w:vAlign w:val="center"/>
          </w:tcPr>
          <w:p w14:paraId="5F53476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事业单位经营收入</w:t>
            </w:r>
          </w:p>
        </w:tc>
        <w:tc>
          <w:tcPr>
            <w:tcW w:w="580" w:type="dxa"/>
            <w:vMerge w:val="restart"/>
            <w:vAlign w:val="center"/>
          </w:tcPr>
          <w:p w14:paraId="6D3B5C9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上级补助收入</w:t>
            </w:r>
          </w:p>
        </w:tc>
        <w:tc>
          <w:tcPr>
            <w:tcW w:w="580" w:type="dxa"/>
            <w:vMerge w:val="restart"/>
            <w:vAlign w:val="center"/>
          </w:tcPr>
          <w:p w14:paraId="736E406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附属单位上缴收入</w:t>
            </w:r>
          </w:p>
        </w:tc>
        <w:tc>
          <w:tcPr>
            <w:tcW w:w="580" w:type="dxa"/>
            <w:vMerge w:val="restart"/>
            <w:vAlign w:val="center"/>
          </w:tcPr>
          <w:p w14:paraId="2603FCA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其他收入</w:t>
            </w:r>
          </w:p>
        </w:tc>
        <w:tc>
          <w:tcPr>
            <w:tcW w:w="580" w:type="dxa"/>
            <w:vMerge w:val="restart"/>
            <w:vAlign w:val="center"/>
          </w:tcPr>
          <w:p w14:paraId="0E78602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小计</w:t>
            </w:r>
          </w:p>
        </w:tc>
        <w:tc>
          <w:tcPr>
            <w:tcW w:w="2320" w:type="dxa"/>
            <w:gridSpan w:val="4"/>
            <w:vAlign w:val="center"/>
          </w:tcPr>
          <w:p w14:paraId="49310EA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财政拨款结转结余</w:t>
            </w:r>
          </w:p>
        </w:tc>
        <w:tc>
          <w:tcPr>
            <w:tcW w:w="1678" w:type="dxa"/>
            <w:gridSpan w:val="3"/>
            <w:vAlign w:val="center"/>
          </w:tcPr>
          <w:p w14:paraId="2AF7D59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非财政拨款结转结余</w:t>
            </w:r>
          </w:p>
        </w:tc>
      </w:tr>
      <w:tr w14:paraId="667D9C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1A82998D">
            <w:pPr>
              <w:keepNext w:val="0"/>
              <w:keepLines w:val="0"/>
              <w:suppressLineNumbers w:val="0"/>
              <w:spacing w:before="0" w:beforeAutospacing="0" w:after="0" w:afterAutospacing="0"/>
              <w:ind w:left="0" w:right="0"/>
              <w:rPr>
                <w:rFonts w:hint="default"/>
                <w:szCs w:val="20"/>
              </w:rPr>
            </w:pPr>
          </w:p>
        </w:tc>
        <w:tc>
          <w:tcPr>
            <w:tcW w:w="1700" w:type="dxa"/>
            <w:vMerge w:val="continue"/>
            <w:vAlign w:val="center"/>
          </w:tcPr>
          <w:p w14:paraId="7A813C9C">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74F1D3B6">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67E82673">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49BD3883">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4206BECF">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7738DD80">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66EA7B03">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1B35CA4E">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76662B09">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0CFD2173">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6E2F0401">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4E4B61F6">
            <w:pPr>
              <w:keepNext w:val="0"/>
              <w:keepLines w:val="0"/>
              <w:suppressLineNumbers w:val="0"/>
              <w:spacing w:before="0" w:beforeAutospacing="0" w:after="0" w:afterAutospacing="0"/>
              <w:ind w:left="0" w:right="0"/>
              <w:rPr>
                <w:rFonts w:hint="default"/>
                <w:szCs w:val="20"/>
              </w:rPr>
            </w:pPr>
          </w:p>
        </w:tc>
        <w:tc>
          <w:tcPr>
            <w:tcW w:w="580" w:type="dxa"/>
            <w:vMerge w:val="continue"/>
            <w:vAlign w:val="center"/>
          </w:tcPr>
          <w:p w14:paraId="3B603536">
            <w:pPr>
              <w:keepNext w:val="0"/>
              <w:keepLines w:val="0"/>
              <w:suppressLineNumbers w:val="0"/>
              <w:spacing w:before="0" w:beforeAutospacing="0" w:after="0" w:afterAutospacing="0"/>
              <w:ind w:left="0" w:right="0"/>
              <w:rPr>
                <w:rFonts w:hint="default"/>
                <w:szCs w:val="20"/>
              </w:rPr>
            </w:pPr>
          </w:p>
        </w:tc>
        <w:tc>
          <w:tcPr>
            <w:tcW w:w="580" w:type="dxa"/>
            <w:vAlign w:val="center"/>
          </w:tcPr>
          <w:p w14:paraId="51CCEF3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小计</w:t>
            </w:r>
          </w:p>
        </w:tc>
        <w:tc>
          <w:tcPr>
            <w:tcW w:w="580" w:type="dxa"/>
            <w:vAlign w:val="center"/>
          </w:tcPr>
          <w:p w14:paraId="592C167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一般公共预算</w:t>
            </w:r>
          </w:p>
        </w:tc>
        <w:tc>
          <w:tcPr>
            <w:tcW w:w="580" w:type="dxa"/>
            <w:vAlign w:val="center"/>
          </w:tcPr>
          <w:p w14:paraId="7147E2E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政府性基金预算</w:t>
            </w:r>
          </w:p>
        </w:tc>
        <w:tc>
          <w:tcPr>
            <w:tcW w:w="580" w:type="dxa"/>
            <w:vAlign w:val="center"/>
          </w:tcPr>
          <w:p w14:paraId="3461528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国有资本经营预算</w:t>
            </w:r>
          </w:p>
        </w:tc>
        <w:tc>
          <w:tcPr>
            <w:tcW w:w="580" w:type="dxa"/>
            <w:vAlign w:val="center"/>
          </w:tcPr>
          <w:p w14:paraId="647FE64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小计</w:t>
            </w:r>
          </w:p>
        </w:tc>
        <w:tc>
          <w:tcPr>
            <w:tcW w:w="580" w:type="dxa"/>
            <w:vAlign w:val="center"/>
          </w:tcPr>
          <w:p w14:paraId="55966F5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财政专户管理资金</w:t>
            </w:r>
          </w:p>
        </w:tc>
        <w:tc>
          <w:tcPr>
            <w:tcW w:w="518" w:type="dxa"/>
            <w:vAlign w:val="center"/>
          </w:tcPr>
          <w:p w14:paraId="762F4779">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单位资金</w:t>
            </w:r>
          </w:p>
        </w:tc>
      </w:tr>
      <w:tr w14:paraId="169C51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25712AD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0"/>
                <w:szCs w:val="20"/>
              </w:rPr>
              <w:t>合计</w:t>
            </w:r>
          </w:p>
        </w:tc>
        <w:tc>
          <w:tcPr>
            <w:tcW w:w="580" w:type="dxa"/>
            <w:vAlign w:val="center"/>
          </w:tcPr>
          <w:p w14:paraId="7D36CB2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0"/>
                <w:szCs w:val="20"/>
              </w:rPr>
              <w:t>15,210,592.16</w:t>
            </w:r>
          </w:p>
        </w:tc>
        <w:tc>
          <w:tcPr>
            <w:tcW w:w="580" w:type="dxa"/>
            <w:vAlign w:val="center"/>
          </w:tcPr>
          <w:p w14:paraId="4049E62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0"/>
                <w:szCs w:val="20"/>
              </w:rPr>
              <w:t>15,210,592.16</w:t>
            </w:r>
          </w:p>
        </w:tc>
        <w:tc>
          <w:tcPr>
            <w:tcW w:w="580" w:type="dxa"/>
            <w:vAlign w:val="center"/>
          </w:tcPr>
          <w:p w14:paraId="0F6636B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0"/>
                <w:szCs w:val="20"/>
              </w:rPr>
              <w:t>15,210,592.16</w:t>
            </w:r>
          </w:p>
        </w:tc>
        <w:tc>
          <w:tcPr>
            <w:tcW w:w="580" w:type="dxa"/>
            <w:vAlign w:val="center"/>
          </w:tcPr>
          <w:p w14:paraId="583AAA8B">
            <w:pPr>
              <w:keepNext w:val="0"/>
              <w:keepLines w:val="0"/>
              <w:suppressLineNumbers w:val="0"/>
              <w:spacing w:before="0" w:beforeAutospacing="0" w:after="0" w:afterAutospacing="0"/>
              <w:ind w:left="0" w:right="0"/>
              <w:rPr>
                <w:rFonts w:hint="default"/>
                <w:szCs w:val="20"/>
              </w:rPr>
            </w:pPr>
          </w:p>
        </w:tc>
        <w:tc>
          <w:tcPr>
            <w:tcW w:w="580" w:type="dxa"/>
            <w:vAlign w:val="center"/>
          </w:tcPr>
          <w:p w14:paraId="575623E0">
            <w:pPr>
              <w:keepNext w:val="0"/>
              <w:keepLines w:val="0"/>
              <w:suppressLineNumbers w:val="0"/>
              <w:spacing w:before="0" w:beforeAutospacing="0" w:after="0" w:afterAutospacing="0"/>
              <w:ind w:left="0" w:right="0"/>
              <w:rPr>
                <w:rFonts w:hint="default"/>
                <w:szCs w:val="20"/>
              </w:rPr>
            </w:pPr>
          </w:p>
        </w:tc>
        <w:tc>
          <w:tcPr>
            <w:tcW w:w="580" w:type="dxa"/>
            <w:vAlign w:val="center"/>
          </w:tcPr>
          <w:p w14:paraId="3ACC4A8B">
            <w:pPr>
              <w:keepNext w:val="0"/>
              <w:keepLines w:val="0"/>
              <w:suppressLineNumbers w:val="0"/>
              <w:spacing w:before="0" w:beforeAutospacing="0" w:after="0" w:afterAutospacing="0"/>
              <w:ind w:left="0" w:right="0"/>
              <w:rPr>
                <w:rFonts w:hint="default"/>
                <w:szCs w:val="20"/>
              </w:rPr>
            </w:pPr>
          </w:p>
        </w:tc>
        <w:tc>
          <w:tcPr>
            <w:tcW w:w="580" w:type="dxa"/>
            <w:vAlign w:val="center"/>
          </w:tcPr>
          <w:p w14:paraId="7DC216F6">
            <w:pPr>
              <w:keepNext w:val="0"/>
              <w:keepLines w:val="0"/>
              <w:suppressLineNumbers w:val="0"/>
              <w:spacing w:before="0" w:beforeAutospacing="0" w:after="0" w:afterAutospacing="0"/>
              <w:ind w:left="0" w:right="0"/>
              <w:rPr>
                <w:rFonts w:hint="default"/>
                <w:szCs w:val="20"/>
              </w:rPr>
            </w:pPr>
          </w:p>
        </w:tc>
        <w:tc>
          <w:tcPr>
            <w:tcW w:w="580" w:type="dxa"/>
            <w:vAlign w:val="center"/>
          </w:tcPr>
          <w:p w14:paraId="6681DBA5">
            <w:pPr>
              <w:keepNext w:val="0"/>
              <w:keepLines w:val="0"/>
              <w:suppressLineNumbers w:val="0"/>
              <w:spacing w:before="0" w:beforeAutospacing="0" w:after="0" w:afterAutospacing="0"/>
              <w:ind w:left="0" w:right="0"/>
              <w:rPr>
                <w:rFonts w:hint="default"/>
                <w:szCs w:val="20"/>
              </w:rPr>
            </w:pPr>
          </w:p>
        </w:tc>
        <w:tc>
          <w:tcPr>
            <w:tcW w:w="580" w:type="dxa"/>
            <w:vAlign w:val="center"/>
          </w:tcPr>
          <w:p w14:paraId="2B52685A">
            <w:pPr>
              <w:keepNext w:val="0"/>
              <w:keepLines w:val="0"/>
              <w:suppressLineNumbers w:val="0"/>
              <w:spacing w:before="0" w:beforeAutospacing="0" w:after="0" w:afterAutospacing="0"/>
              <w:ind w:left="0" w:right="0"/>
              <w:rPr>
                <w:rFonts w:hint="default"/>
                <w:szCs w:val="20"/>
              </w:rPr>
            </w:pPr>
          </w:p>
        </w:tc>
        <w:tc>
          <w:tcPr>
            <w:tcW w:w="580" w:type="dxa"/>
            <w:vAlign w:val="center"/>
          </w:tcPr>
          <w:p w14:paraId="3372BA8E">
            <w:pPr>
              <w:keepNext w:val="0"/>
              <w:keepLines w:val="0"/>
              <w:suppressLineNumbers w:val="0"/>
              <w:spacing w:before="0" w:beforeAutospacing="0" w:after="0" w:afterAutospacing="0"/>
              <w:ind w:left="0" w:right="0"/>
              <w:rPr>
                <w:rFonts w:hint="default"/>
                <w:szCs w:val="20"/>
              </w:rPr>
            </w:pPr>
          </w:p>
        </w:tc>
        <w:tc>
          <w:tcPr>
            <w:tcW w:w="580" w:type="dxa"/>
            <w:vAlign w:val="center"/>
          </w:tcPr>
          <w:p w14:paraId="5E78E9AA">
            <w:pPr>
              <w:keepNext w:val="0"/>
              <w:keepLines w:val="0"/>
              <w:suppressLineNumbers w:val="0"/>
              <w:spacing w:before="0" w:beforeAutospacing="0" w:after="0" w:afterAutospacing="0"/>
              <w:ind w:left="0" w:right="0"/>
              <w:rPr>
                <w:rFonts w:hint="default"/>
                <w:szCs w:val="20"/>
              </w:rPr>
            </w:pPr>
          </w:p>
        </w:tc>
        <w:tc>
          <w:tcPr>
            <w:tcW w:w="580" w:type="dxa"/>
            <w:vAlign w:val="center"/>
          </w:tcPr>
          <w:p w14:paraId="1E740C32">
            <w:pPr>
              <w:keepNext w:val="0"/>
              <w:keepLines w:val="0"/>
              <w:suppressLineNumbers w:val="0"/>
              <w:spacing w:before="0" w:beforeAutospacing="0" w:after="0" w:afterAutospacing="0"/>
              <w:ind w:left="0" w:right="0"/>
              <w:rPr>
                <w:rFonts w:hint="default"/>
                <w:szCs w:val="20"/>
              </w:rPr>
            </w:pPr>
          </w:p>
        </w:tc>
        <w:tc>
          <w:tcPr>
            <w:tcW w:w="580" w:type="dxa"/>
            <w:vAlign w:val="center"/>
          </w:tcPr>
          <w:p w14:paraId="275E2CB1">
            <w:pPr>
              <w:keepNext w:val="0"/>
              <w:keepLines w:val="0"/>
              <w:suppressLineNumbers w:val="0"/>
              <w:spacing w:before="0" w:beforeAutospacing="0" w:after="0" w:afterAutospacing="0"/>
              <w:ind w:left="0" w:right="0"/>
              <w:rPr>
                <w:rFonts w:hint="default"/>
                <w:szCs w:val="20"/>
              </w:rPr>
            </w:pPr>
          </w:p>
        </w:tc>
        <w:tc>
          <w:tcPr>
            <w:tcW w:w="580" w:type="dxa"/>
            <w:vAlign w:val="center"/>
          </w:tcPr>
          <w:p w14:paraId="49B5274F">
            <w:pPr>
              <w:keepNext w:val="0"/>
              <w:keepLines w:val="0"/>
              <w:suppressLineNumbers w:val="0"/>
              <w:spacing w:before="0" w:beforeAutospacing="0" w:after="0" w:afterAutospacing="0"/>
              <w:ind w:left="0" w:right="0"/>
              <w:rPr>
                <w:rFonts w:hint="default"/>
                <w:szCs w:val="20"/>
              </w:rPr>
            </w:pPr>
          </w:p>
        </w:tc>
        <w:tc>
          <w:tcPr>
            <w:tcW w:w="580" w:type="dxa"/>
            <w:vAlign w:val="center"/>
          </w:tcPr>
          <w:p w14:paraId="74232F3A">
            <w:pPr>
              <w:keepNext w:val="0"/>
              <w:keepLines w:val="0"/>
              <w:suppressLineNumbers w:val="0"/>
              <w:spacing w:before="0" w:beforeAutospacing="0" w:after="0" w:afterAutospacing="0"/>
              <w:ind w:left="0" w:right="0"/>
              <w:rPr>
                <w:rFonts w:hint="default"/>
                <w:szCs w:val="20"/>
              </w:rPr>
            </w:pPr>
          </w:p>
        </w:tc>
        <w:tc>
          <w:tcPr>
            <w:tcW w:w="580" w:type="dxa"/>
            <w:vAlign w:val="center"/>
          </w:tcPr>
          <w:p w14:paraId="4A843E07">
            <w:pPr>
              <w:keepNext w:val="0"/>
              <w:keepLines w:val="0"/>
              <w:suppressLineNumbers w:val="0"/>
              <w:spacing w:before="0" w:beforeAutospacing="0" w:after="0" w:afterAutospacing="0"/>
              <w:ind w:left="0" w:right="0"/>
              <w:rPr>
                <w:rFonts w:hint="default"/>
                <w:szCs w:val="20"/>
              </w:rPr>
            </w:pPr>
          </w:p>
        </w:tc>
        <w:tc>
          <w:tcPr>
            <w:tcW w:w="580" w:type="dxa"/>
            <w:vAlign w:val="center"/>
          </w:tcPr>
          <w:p w14:paraId="35F4B90C">
            <w:pPr>
              <w:keepNext w:val="0"/>
              <w:keepLines w:val="0"/>
              <w:suppressLineNumbers w:val="0"/>
              <w:spacing w:before="0" w:beforeAutospacing="0" w:after="0" w:afterAutospacing="0"/>
              <w:ind w:left="0" w:right="0"/>
              <w:rPr>
                <w:rFonts w:hint="default"/>
                <w:szCs w:val="20"/>
              </w:rPr>
            </w:pPr>
          </w:p>
        </w:tc>
        <w:tc>
          <w:tcPr>
            <w:tcW w:w="580" w:type="dxa"/>
            <w:vAlign w:val="center"/>
          </w:tcPr>
          <w:p w14:paraId="645E02F6">
            <w:pPr>
              <w:keepNext w:val="0"/>
              <w:keepLines w:val="0"/>
              <w:suppressLineNumbers w:val="0"/>
              <w:spacing w:before="0" w:beforeAutospacing="0" w:after="0" w:afterAutospacing="0"/>
              <w:ind w:left="0" w:right="0"/>
              <w:rPr>
                <w:rFonts w:hint="default"/>
                <w:szCs w:val="20"/>
              </w:rPr>
            </w:pPr>
          </w:p>
        </w:tc>
        <w:tc>
          <w:tcPr>
            <w:tcW w:w="518" w:type="dxa"/>
            <w:vAlign w:val="center"/>
          </w:tcPr>
          <w:p w14:paraId="29EE2013">
            <w:pPr>
              <w:keepNext w:val="0"/>
              <w:keepLines w:val="0"/>
              <w:suppressLineNumbers w:val="0"/>
              <w:spacing w:before="0" w:beforeAutospacing="0" w:after="0" w:afterAutospacing="0"/>
              <w:ind w:left="0" w:right="0"/>
              <w:rPr>
                <w:rFonts w:hint="default"/>
                <w:szCs w:val="20"/>
              </w:rPr>
            </w:pPr>
          </w:p>
        </w:tc>
      </w:tr>
      <w:tr w14:paraId="1CBE0E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3CE8BCC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0"/>
                <w:szCs w:val="20"/>
              </w:rPr>
              <w:t>811201</w:t>
            </w:r>
          </w:p>
        </w:tc>
        <w:tc>
          <w:tcPr>
            <w:tcW w:w="1700" w:type="dxa"/>
            <w:vAlign w:val="center"/>
          </w:tcPr>
          <w:p w14:paraId="3A53056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0"/>
                <w:szCs w:val="20"/>
              </w:rPr>
              <w:t>天津市西青区津门湖街道党群服务中心</w:t>
            </w:r>
          </w:p>
        </w:tc>
        <w:tc>
          <w:tcPr>
            <w:tcW w:w="580" w:type="dxa"/>
            <w:vAlign w:val="center"/>
          </w:tcPr>
          <w:p w14:paraId="642CABB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0"/>
                <w:szCs w:val="20"/>
              </w:rPr>
              <w:t>15,210,592.16</w:t>
            </w:r>
          </w:p>
        </w:tc>
        <w:tc>
          <w:tcPr>
            <w:tcW w:w="580" w:type="dxa"/>
            <w:vAlign w:val="center"/>
          </w:tcPr>
          <w:p w14:paraId="18C4648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0"/>
                <w:szCs w:val="20"/>
              </w:rPr>
              <w:t>15,210,592.16</w:t>
            </w:r>
          </w:p>
        </w:tc>
        <w:tc>
          <w:tcPr>
            <w:tcW w:w="580" w:type="dxa"/>
            <w:vAlign w:val="center"/>
          </w:tcPr>
          <w:p w14:paraId="3A7F963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0"/>
                <w:szCs w:val="20"/>
              </w:rPr>
              <w:t>15,210,592.16</w:t>
            </w:r>
          </w:p>
        </w:tc>
        <w:tc>
          <w:tcPr>
            <w:tcW w:w="580" w:type="dxa"/>
            <w:vAlign w:val="center"/>
          </w:tcPr>
          <w:p w14:paraId="55131972">
            <w:pPr>
              <w:keepNext w:val="0"/>
              <w:keepLines w:val="0"/>
              <w:suppressLineNumbers w:val="0"/>
              <w:spacing w:before="0" w:beforeAutospacing="0" w:after="0" w:afterAutospacing="0"/>
              <w:ind w:left="0" w:right="0"/>
              <w:rPr>
                <w:rFonts w:hint="default"/>
                <w:szCs w:val="20"/>
              </w:rPr>
            </w:pPr>
          </w:p>
        </w:tc>
        <w:tc>
          <w:tcPr>
            <w:tcW w:w="580" w:type="dxa"/>
            <w:vAlign w:val="center"/>
          </w:tcPr>
          <w:p w14:paraId="27E5AE5E">
            <w:pPr>
              <w:keepNext w:val="0"/>
              <w:keepLines w:val="0"/>
              <w:suppressLineNumbers w:val="0"/>
              <w:spacing w:before="0" w:beforeAutospacing="0" w:after="0" w:afterAutospacing="0"/>
              <w:ind w:left="0" w:right="0"/>
              <w:rPr>
                <w:rFonts w:hint="default"/>
                <w:szCs w:val="20"/>
              </w:rPr>
            </w:pPr>
          </w:p>
        </w:tc>
        <w:tc>
          <w:tcPr>
            <w:tcW w:w="580" w:type="dxa"/>
            <w:vAlign w:val="center"/>
          </w:tcPr>
          <w:p w14:paraId="5D04B81E">
            <w:pPr>
              <w:keepNext w:val="0"/>
              <w:keepLines w:val="0"/>
              <w:suppressLineNumbers w:val="0"/>
              <w:spacing w:before="0" w:beforeAutospacing="0" w:after="0" w:afterAutospacing="0"/>
              <w:ind w:left="0" w:right="0"/>
              <w:rPr>
                <w:rFonts w:hint="default"/>
                <w:szCs w:val="20"/>
              </w:rPr>
            </w:pPr>
          </w:p>
        </w:tc>
        <w:tc>
          <w:tcPr>
            <w:tcW w:w="580" w:type="dxa"/>
            <w:vAlign w:val="center"/>
          </w:tcPr>
          <w:p w14:paraId="5CBB100D">
            <w:pPr>
              <w:keepNext w:val="0"/>
              <w:keepLines w:val="0"/>
              <w:suppressLineNumbers w:val="0"/>
              <w:spacing w:before="0" w:beforeAutospacing="0" w:after="0" w:afterAutospacing="0"/>
              <w:ind w:left="0" w:right="0"/>
              <w:rPr>
                <w:rFonts w:hint="default"/>
                <w:szCs w:val="20"/>
              </w:rPr>
            </w:pPr>
          </w:p>
        </w:tc>
        <w:tc>
          <w:tcPr>
            <w:tcW w:w="580" w:type="dxa"/>
            <w:vAlign w:val="center"/>
          </w:tcPr>
          <w:p w14:paraId="0D736BC3">
            <w:pPr>
              <w:keepNext w:val="0"/>
              <w:keepLines w:val="0"/>
              <w:suppressLineNumbers w:val="0"/>
              <w:spacing w:before="0" w:beforeAutospacing="0" w:after="0" w:afterAutospacing="0"/>
              <w:ind w:left="0" w:right="0"/>
              <w:rPr>
                <w:rFonts w:hint="default"/>
                <w:szCs w:val="20"/>
              </w:rPr>
            </w:pPr>
          </w:p>
        </w:tc>
        <w:tc>
          <w:tcPr>
            <w:tcW w:w="580" w:type="dxa"/>
            <w:vAlign w:val="center"/>
          </w:tcPr>
          <w:p w14:paraId="1C47BC6E">
            <w:pPr>
              <w:keepNext w:val="0"/>
              <w:keepLines w:val="0"/>
              <w:suppressLineNumbers w:val="0"/>
              <w:spacing w:before="0" w:beforeAutospacing="0" w:after="0" w:afterAutospacing="0"/>
              <w:ind w:left="0" w:right="0"/>
              <w:rPr>
                <w:rFonts w:hint="default"/>
                <w:szCs w:val="20"/>
              </w:rPr>
            </w:pPr>
          </w:p>
        </w:tc>
        <w:tc>
          <w:tcPr>
            <w:tcW w:w="580" w:type="dxa"/>
            <w:vAlign w:val="center"/>
          </w:tcPr>
          <w:p w14:paraId="00671C04">
            <w:pPr>
              <w:keepNext w:val="0"/>
              <w:keepLines w:val="0"/>
              <w:suppressLineNumbers w:val="0"/>
              <w:spacing w:before="0" w:beforeAutospacing="0" w:after="0" w:afterAutospacing="0"/>
              <w:ind w:left="0" w:right="0"/>
              <w:rPr>
                <w:rFonts w:hint="default"/>
                <w:szCs w:val="20"/>
              </w:rPr>
            </w:pPr>
          </w:p>
        </w:tc>
        <w:tc>
          <w:tcPr>
            <w:tcW w:w="580" w:type="dxa"/>
            <w:vAlign w:val="center"/>
          </w:tcPr>
          <w:p w14:paraId="15B937C1">
            <w:pPr>
              <w:keepNext w:val="0"/>
              <w:keepLines w:val="0"/>
              <w:suppressLineNumbers w:val="0"/>
              <w:spacing w:before="0" w:beforeAutospacing="0" w:after="0" w:afterAutospacing="0"/>
              <w:ind w:left="0" w:right="0"/>
              <w:rPr>
                <w:rFonts w:hint="default"/>
                <w:szCs w:val="20"/>
              </w:rPr>
            </w:pPr>
          </w:p>
        </w:tc>
        <w:tc>
          <w:tcPr>
            <w:tcW w:w="580" w:type="dxa"/>
            <w:vAlign w:val="center"/>
          </w:tcPr>
          <w:p w14:paraId="55B94739">
            <w:pPr>
              <w:keepNext w:val="0"/>
              <w:keepLines w:val="0"/>
              <w:suppressLineNumbers w:val="0"/>
              <w:spacing w:before="0" w:beforeAutospacing="0" w:after="0" w:afterAutospacing="0"/>
              <w:ind w:left="0" w:right="0"/>
              <w:rPr>
                <w:rFonts w:hint="default"/>
                <w:szCs w:val="20"/>
              </w:rPr>
            </w:pPr>
          </w:p>
        </w:tc>
        <w:tc>
          <w:tcPr>
            <w:tcW w:w="580" w:type="dxa"/>
            <w:vAlign w:val="center"/>
          </w:tcPr>
          <w:p w14:paraId="62895DE2">
            <w:pPr>
              <w:keepNext w:val="0"/>
              <w:keepLines w:val="0"/>
              <w:suppressLineNumbers w:val="0"/>
              <w:spacing w:before="0" w:beforeAutospacing="0" w:after="0" w:afterAutospacing="0"/>
              <w:ind w:left="0" w:right="0"/>
              <w:rPr>
                <w:rFonts w:hint="default"/>
                <w:szCs w:val="20"/>
              </w:rPr>
            </w:pPr>
          </w:p>
        </w:tc>
        <w:tc>
          <w:tcPr>
            <w:tcW w:w="580" w:type="dxa"/>
            <w:vAlign w:val="center"/>
          </w:tcPr>
          <w:p w14:paraId="35B0DD8A">
            <w:pPr>
              <w:keepNext w:val="0"/>
              <w:keepLines w:val="0"/>
              <w:suppressLineNumbers w:val="0"/>
              <w:spacing w:before="0" w:beforeAutospacing="0" w:after="0" w:afterAutospacing="0"/>
              <w:ind w:left="0" w:right="0"/>
              <w:rPr>
                <w:rFonts w:hint="default"/>
                <w:szCs w:val="20"/>
              </w:rPr>
            </w:pPr>
          </w:p>
        </w:tc>
        <w:tc>
          <w:tcPr>
            <w:tcW w:w="580" w:type="dxa"/>
            <w:vAlign w:val="center"/>
          </w:tcPr>
          <w:p w14:paraId="19A89686">
            <w:pPr>
              <w:keepNext w:val="0"/>
              <w:keepLines w:val="0"/>
              <w:suppressLineNumbers w:val="0"/>
              <w:spacing w:before="0" w:beforeAutospacing="0" w:after="0" w:afterAutospacing="0"/>
              <w:ind w:left="0" w:right="0"/>
              <w:rPr>
                <w:rFonts w:hint="default"/>
                <w:szCs w:val="20"/>
              </w:rPr>
            </w:pPr>
          </w:p>
        </w:tc>
        <w:tc>
          <w:tcPr>
            <w:tcW w:w="580" w:type="dxa"/>
            <w:vAlign w:val="center"/>
          </w:tcPr>
          <w:p w14:paraId="1A3B9E4F">
            <w:pPr>
              <w:keepNext w:val="0"/>
              <w:keepLines w:val="0"/>
              <w:suppressLineNumbers w:val="0"/>
              <w:spacing w:before="0" w:beforeAutospacing="0" w:after="0" w:afterAutospacing="0"/>
              <w:ind w:left="0" w:right="0"/>
              <w:rPr>
                <w:rFonts w:hint="default"/>
                <w:szCs w:val="20"/>
              </w:rPr>
            </w:pPr>
          </w:p>
        </w:tc>
        <w:tc>
          <w:tcPr>
            <w:tcW w:w="580" w:type="dxa"/>
            <w:vAlign w:val="center"/>
          </w:tcPr>
          <w:p w14:paraId="6EE6648B">
            <w:pPr>
              <w:keepNext w:val="0"/>
              <w:keepLines w:val="0"/>
              <w:suppressLineNumbers w:val="0"/>
              <w:spacing w:before="0" w:beforeAutospacing="0" w:after="0" w:afterAutospacing="0"/>
              <w:ind w:left="0" w:right="0"/>
              <w:rPr>
                <w:rFonts w:hint="default"/>
                <w:szCs w:val="20"/>
              </w:rPr>
            </w:pPr>
          </w:p>
        </w:tc>
        <w:tc>
          <w:tcPr>
            <w:tcW w:w="580" w:type="dxa"/>
            <w:vAlign w:val="center"/>
          </w:tcPr>
          <w:p w14:paraId="77578128">
            <w:pPr>
              <w:keepNext w:val="0"/>
              <w:keepLines w:val="0"/>
              <w:suppressLineNumbers w:val="0"/>
              <w:spacing w:before="0" w:beforeAutospacing="0" w:after="0" w:afterAutospacing="0"/>
              <w:ind w:left="0" w:right="0"/>
              <w:rPr>
                <w:rFonts w:hint="default"/>
                <w:szCs w:val="20"/>
              </w:rPr>
            </w:pPr>
          </w:p>
        </w:tc>
        <w:tc>
          <w:tcPr>
            <w:tcW w:w="518" w:type="dxa"/>
            <w:vAlign w:val="center"/>
          </w:tcPr>
          <w:p w14:paraId="4DA57D98">
            <w:pPr>
              <w:keepNext w:val="0"/>
              <w:keepLines w:val="0"/>
              <w:suppressLineNumbers w:val="0"/>
              <w:spacing w:before="0" w:beforeAutospacing="0" w:after="0" w:afterAutospacing="0"/>
              <w:ind w:left="0" w:right="0"/>
              <w:rPr>
                <w:rFonts w:hint="default"/>
                <w:szCs w:val="20"/>
              </w:rPr>
            </w:pPr>
          </w:p>
        </w:tc>
      </w:tr>
      <w:tr w14:paraId="416E06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tcBorders>
            <w:vAlign w:val="center"/>
          </w:tcPr>
          <w:p w14:paraId="46396C3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8"/>
                <w:szCs w:val="20"/>
              </w:rPr>
              <w:t>注：本表反映本年度取得的各项收入情况。财政专户管理资金是指教育收费；事业收入不含教育收费。</w:t>
            </w:r>
          </w:p>
        </w:tc>
      </w:tr>
    </w:tbl>
    <w:p w14:paraId="01ED8703">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3F3B843">
      <w:pPr>
        <w:pStyle w:val="6"/>
        <w:wordWrap w:val="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D884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AAD2A18">
            <w:pPr>
              <w:keepNext w:val="0"/>
              <w:keepLines w:val="0"/>
              <w:suppressLineNumbers w:val="0"/>
              <w:spacing w:before="0" w:beforeAutospacing="0" w:after="0" w:afterAutospacing="0"/>
              <w:ind w:left="0" w:right="0"/>
              <w:rPr>
                <w:rFonts w:hint="default"/>
                <w:szCs w:val="20"/>
              </w:rPr>
            </w:pPr>
          </w:p>
        </w:tc>
      </w:tr>
      <w:tr w14:paraId="16F44E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153357A">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单位：天津市西青区津门湖街道党群服务中心</w:t>
            </w:r>
          </w:p>
        </w:tc>
        <w:tc>
          <w:tcPr>
            <w:tcW w:w="2000" w:type="dxa"/>
          </w:tcPr>
          <w:p w14:paraId="53A163FA">
            <w:pPr>
              <w:keepNext w:val="0"/>
              <w:keepLines w:val="0"/>
              <w:suppressLineNumbers w:val="0"/>
              <w:spacing w:before="0" w:beforeAutospacing="0" w:after="0" w:afterAutospacing="0"/>
              <w:ind w:left="0" w:right="0"/>
              <w:jc w:val="center"/>
              <w:rPr>
                <w:rFonts w:hint="default"/>
                <w:szCs w:val="20"/>
              </w:rPr>
            </w:pPr>
          </w:p>
        </w:tc>
        <w:tc>
          <w:tcPr>
            <w:tcW w:w="5619" w:type="dxa"/>
          </w:tcPr>
          <w:p w14:paraId="1D69802C">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5E1CD078">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E1C0C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18F3548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支出功能分类科目</w:t>
            </w:r>
          </w:p>
        </w:tc>
        <w:tc>
          <w:tcPr>
            <w:tcW w:w="1520" w:type="dxa"/>
            <w:vMerge w:val="restart"/>
            <w:vAlign w:val="center"/>
          </w:tcPr>
          <w:p w14:paraId="3153AE8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本年支出合计</w:t>
            </w:r>
          </w:p>
        </w:tc>
        <w:tc>
          <w:tcPr>
            <w:tcW w:w="1520" w:type="dxa"/>
            <w:vMerge w:val="restart"/>
            <w:vAlign w:val="center"/>
          </w:tcPr>
          <w:p w14:paraId="4CB1F67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基本支出</w:t>
            </w:r>
          </w:p>
        </w:tc>
        <w:tc>
          <w:tcPr>
            <w:tcW w:w="1520" w:type="dxa"/>
            <w:vMerge w:val="restart"/>
            <w:vAlign w:val="center"/>
          </w:tcPr>
          <w:p w14:paraId="356528C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项目支出</w:t>
            </w:r>
          </w:p>
        </w:tc>
        <w:tc>
          <w:tcPr>
            <w:tcW w:w="1520" w:type="dxa"/>
            <w:vMerge w:val="restart"/>
            <w:vAlign w:val="center"/>
          </w:tcPr>
          <w:p w14:paraId="32462DC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上缴上级支出</w:t>
            </w:r>
          </w:p>
        </w:tc>
        <w:tc>
          <w:tcPr>
            <w:tcW w:w="1520" w:type="dxa"/>
            <w:vMerge w:val="restart"/>
            <w:vAlign w:val="center"/>
          </w:tcPr>
          <w:p w14:paraId="41558CB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经营支出</w:t>
            </w:r>
          </w:p>
        </w:tc>
        <w:tc>
          <w:tcPr>
            <w:tcW w:w="1518" w:type="dxa"/>
            <w:vMerge w:val="restart"/>
            <w:vAlign w:val="center"/>
          </w:tcPr>
          <w:p w14:paraId="3971473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对附属单位补助支出</w:t>
            </w:r>
          </w:p>
        </w:tc>
      </w:tr>
      <w:tr w14:paraId="20ED10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6239B9A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科目编码</w:t>
            </w:r>
          </w:p>
        </w:tc>
        <w:tc>
          <w:tcPr>
            <w:tcW w:w="3080" w:type="dxa"/>
            <w:vAlign w:val="center"/>
          </w:tcPr>
          <w:p w14:paraId="2103999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科目名称</w:t>
            </w:r>
          </w:p>
        </w:tc>
        <w:tc>
          <w:tcPr>
            <w:tcW w:w="1520" w:type="dxa"/>
            <w:vMerge w:val="continue"/>
            <w:vAlign w:val="center"/>
          </w:tcPr>
          <w:p w14:paraId="6B634D37">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6DF534B8">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0BFD13F4">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598CEB05">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7C49329E">
            <w:pPr>
              <w:keepNext w:val="0"/>
              <w:keepLines w:val="0"/>
              <w:suppressLineNumbers w:val="0"/>
              <w:spacing w:before="0" w:beforeAutospacing="0" w:after="0" w:afterAutospacing="0"/>
              <w:ind w:left="0" w:right="0"/>
              <w:rPr>
                <w:rFonts w:hint="default"/>
                <w:szCs w:val="20"/>
              </w:rPr>
            </w:pPr>
          </w:p>
        </w:tc>
        <w:tc>
          <w:tcPr>
            <w:tcW w:w="1518" w:type="dxa"/>
            <w:vMerge w:val="continue"/>
            <w:vAlign w:val="center"/>
          </w:tcPr>
          <w:p w14:paraId="017CCEF2">
            <w:pPr>
              <w:keepNext w:val="0"/>
              <w:keepLines w:val="0"/>
              <w:suppressLineNumbers w:val="0"/>
              <w:spacing w:before="0" w:beforeAutospacing="0" w:after="0" w:afterAutospacing="0"/>
              <w:ind w:left="0" w:right="0"/>
              <w:rPr>
                <w:rFonts w:hint="default"/>
                <w:szCs w:val="20"/>
              </w:rPr>
            </w:pPr>
          </w:p>
        </w:tc>
      </w:tr>
      <w:tr w14:paraId="394563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630222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520" w:type="dxa"/>
            <w:vAlign w:val="center"/>
          </w:tcPr>
          <w:p w14:paraId="6B0B3C3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15,210,592.16</w:t>
            </w:r>
          </w:p>
        </w:tc>
        <w:tc>
          <w:tcPr>
            <w:tcW w:w="1520" w:type="dxa"/>
            <w:vAlign w:val="center"/>
          </w:tcPr>
          <w:p w14:paraId="12538EF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15,210,592.16</w:t>
            </w:r>
          </w:p>
        </w:tc>
        <w:tc>
          <w:tcPr>
            <w:tcW w:w="1520" w:type="dxa"/>
            <w:vAlign w:val="center"/>
          </w:tcPr>
          <w:p w14:paraId="559E6A08">
            <w:pPr>
              <w:keepNext w:val="0"/>
              <w:keepLines w:val="0"/>
              <w:suppressLineNumbers w:val="0"/>
              <w:spacing w:before="0" w:beforeAutospacing="0" w:after="0" w:afterAutospacing="0"/>
              <w:ind w:left="0" w:right="0"/>
              <w:rPr>
                <w:rFonts w:hint="default"/>
                <w:szCs w:val="20"/>
              </w:rPr>
            </w:pPr>
          </w:p>
        </w:tc>
        <w:tc>
          <w:tcPr>
            <w:tcW w:w="1520" w:type="dxa"/>
            <w:vAlign w:val="center"/>
          </w:tcPr>
          <w:p w14:paraId="0EEA5977">
            <w:pPr>
              <w:keepNext w:val="0"/>
              <w:keepLines w:val="0"/>
              <w:suppressLineNumbers w:val="0"/>
              <w:spacing w:before="0" w:beforeAutospacing="0" w:after="0" w:afterAutospacing="0"/>
              <w:ind w:left="0" w:right="0"/>
              <w:rPr>
                <w:rFonts w:hint="default"/>
                <w:szCs w:val="20"/>
              </w:rPr>
            </w:pPr>
          </w:p>
        </w:tc>
        <w:tc>
          <w:tcPr>
            <w:tcW w:w="1520" w:type="dxa"/>
            <w:vAlign w:val="center"/>
          </w:tcPr>
          <w:p w14:paraId="1BABDBC2">
            <w:pPr>
              <w:keepNext w:val="0"/>
              <w:keepLines w:val="0"/>
              <w:suppressLineNumbers w:val="0"/>
              <w:spacing w:before="0" w:beforeAutospacing="0" w:after="0" w:afterAutospacing="0"/>
              <w:ind w:left="0" w:right="0"/>
              <w:rPr>
                <w:rFonts w:hint="default"/>
                <w:szCs w:val="20"/>
              </w:rPr>
            </w:pPr>
          </w:p>
        </w:tc>
        <w:tc>
          <w:tcPr>
            <w:tcW w:w="1518" w:type="dxa"/>
            <w:vAlign w:val="center"/>
          </w:tcPr>
          <w:p w14:paraId="003DDE9A">
            <w:pPr>
              <w:keepNext w:val="0"/>
              <w:keepLines w:val="0"/>
              <w:suppressLineNumbers w:val="0"/>
              <w:spacing w:before="0" w:beforeAutospacing="0" w:after="0" w:afterAutospacing="0"/>
              <w:ind w:left="0" w:right="0"/>
              <w:rPr>
                <w:rFonts w:hint="default"/>
                <w:szCs w:val="20"/>
              </w:rPr>
            </w:pPr>
          </w:p>
        </w:tc>
      </w:tr>
      <w:tr w14:paraId="7D372B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3D236D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201</w:t>
            </w:r>
          </w:p>
        </w:tc>
        <w:tc>
          <w:tcPr>
            <w:tcW w:w="3080" w:type="dxa"/>
            <w:vAlign w:val="center"/>
          </w:tcPr>
          <w:p w14:paraId="6B20EB9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一般公共服务支出</w:t>
            </w:r>
          </w:p>
        </w:tc>
        <w:tc>
          <w:tcPr>
            <w:tcW w:w="1520" w:type="dxa"/>
            <w:vAlign w:val="center"/>
          </w:tcPr>
          <w:p w14:paraId="10E04B9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4,788,439.82</w:t>
            </w:r>
          </w:p>
        </w:tc>
        <w:tc>
          <w:tcPr>
            <w:tcW w:w="1520" w:type="dxa"/>
            <w:vAlign w:val="center"/>
          </w:tcPr>
          <w:p w14:paraId="5EB4411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4,788,439.82</w:t>
            </w:r>
          </w:p>
        </w:tc>
        <w:tc>
          <w:tcPr>
            <w:tcW w:w="1520" w:type="dxa"/>
            <w:vAlign w:val="center"/>
          </w:tcPr>
          <w:p w14:paraId="2C7B6557">
            <w:pPr>
              <w:keepNext w:val="0"/>
              <w:keepLines w:val="0"/>
              <w:suppressLineNumbers w:val="0"/>
              <w:spacing w:before="0" w:beforeAutospacing="0" w:after="0" w:afterAutospacing="0"/>
              <w:ind w:left="0" w:right="0"/>
              <w:rPr>
                <w:rFonts w:hint="default"/>
                <w:szCs w:val="20"/>
              </w:rPr>
            </w:pPr>
          </w:p>
        </w:tc>
        <w:tc>
          <w:tcPr>
            <w:tcW w:w="1520" w:type="dxa"/>
            <w:vAlign w:val="center"/>
          </w:tcPr>
          <w:p w14:paraId="39B18D56">
            <w:pPr>
              <w:keepNext w:val="0"/>
              <w:keepLines w:val="0"/>
              <w:suppressLineNumbers w:val="0"/>
              <w:spacing w:before="0" w:beforeAutospacing="0" w:after="0" w:afterAutospacing="0"/>
              <w:ind w:left="0" w:right="0"/>
              <w:rPr>
                <w:rFonts w:hint="default"/>
                <w:szCs w:val="20"/>
              </w:rPr>
            </w:pPr>
          </w:p>
        </w:tc>
        <w:tc>
          <w:tcPr>
            <w:tcW w:w="1520" w:type="dxa"/>
            <w:vAlign w:val="center"/>
          </w:tcPr>
          <w:p w14:paraId="65439A20">
            <w:pPr>
              <w:keepNext w:val="0"/>
              <w:keepLines w:val="0"/>
              <w:suppressLineNumbers w:val="0"/>
              <w:spacing w:before="0" w:beforeAutospacing="0" w:after="0" w:afterAutospacing="0"/>
              <w:ind w:left="0" w:right="0"/>
              <w:rPr>
                <w:rFonts w:hint="default"/>
                <w:szCs w:val="20"/>
              </w:rPr>
            </w:pPr>
          </w:p>
        </w:tc>
        <w:tc>
          <w:tcPr>
            <w:tcW w:w="1518" w:type="dxa"/>
            <w:vAlign w:val="center"/>
          </w:tcPr>
          <w:p w14:paraId="7AE4F3E7">
            <w:pPr>
              <w:keepNext w:val="0"/>
              <w:keepLines w:val="0"/>
              <w:suppressLineNumbers w:val="0"/>
              <w:spacing w:before="0" w:beforeAutospacing="0" w:after="0" w:afterAutospacing="0"/>
              <w:ind w:left="0" w:right="0"/>
              <w:rPr>
                <w:rFonts w:hint="default"/>
                <w:szCs w:val="20"/>
              </w:rPr>
            </w:pPr>
          </w:p>
        </w:tc>
      </w:tr>
      <w:tr w14:paraId="496CC8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6087BA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20103</w:t>
            </w:r>
          </w:p>
        </w:tc>
        <w:tc>
          <w:tcPr>
            <w:tcW w:w="3080" w:type="dxa"/>
            <w:vAlign w:val="center"/>
          </w:tcPr>
          <w:p w14:paraId="2C64039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政府办公厅（室）及相关机构事务</w:t>
            </w:r>
          </w:p>
        </w:tc>
        <w:tc>
          <w:tcPr>
            <w:tcW w:w="1520" w:type="dxa"/>
            <w:vAlign w:val="center"/>
          </w:tcPr>
          <w:p w14:paraId="47925B0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4,788,439.82</w:t>
            </w:r>
          </w:p>
        </w:tc>
        <w:tc>
          <w:tcPr>
            <w:tcW w:w="1520" w:type="dxa"/>
            <w:vAlign w:val="center"/>
          </w:tcPr>
          <w:p w14:paraId="6F3DBA1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4,788,439.82</w:t>
            </w:r>
          </w:p>
        </w:tc>
        <w:tc>
          <w:tcPr>
            <w:tcW w:w="1520" w:type="dxa"/>
            <w:vAlign w:val="center"/>
          </w:tcPr>
          <w:p w14:paraId="0C855171">
            <w:pPr>
              <w:keepNext w:val="0"/>
              <w:keepLines w:val="0"/>
              <w:suppressLineNumbers w:val="0"/>
              <w:spacing w:before="0" w:beforeAutospacing="0" w:after="0" w:afterAutospacing="0"/>
              <w:ind w:left="0" w:right="0"/>
              <w:rPr>
                <w:rFonts w:hint="default"/>
                <w:szCs w:val="20"/>
              </w:rPr>
            </w:pPr>
          </w:p>
        </w:tc>
        <w:tc>
          <w:tcPr>
            <w:tcW w:w="1520" w:type="dxa"/>
            <w:vAlign w:val="center"/>
          </w:tcPr>
          <w:p w14:paraId="3EEC23BD">
            <w:pPr>
              <w:keepNext w:val="0"/>
              <w:keepLines w:val="0"/>
              <w:suppressLineNumbers w:val="0"/>
              <w:spacing w:before="0" w:beforeAutospacing="0" w:after="0" w:afterAutospacing="0"/>
              <w:ind w:left="0" w:right="0"/>
              <w:rPr>
                <w:rFonts w:hint="default"/>
                <w:szCs w:val="20"/>
              </w:rPr>
            </w:pPr>
          </w:p>
        </w:tc>
        <w:tc>
          <w:tcPr>
            <w:tcW w:w="1520" w:type="dxa"/>
            <w:vAlign w:val="center"/>
          </w:tcPr>
          <w:p w14:paraId="06FFBB2B">
            <w:pPr>
              <w:keepNext w:val="0"/>
              <w:keepLines w:val="0"/>
              <w:suppressLineNumbers w:val="0"/>
              <w:spacing w:before="0" w:beforeAutospacing="0" w:after="0" w:afterAutospacing="0"/>
              <w:ind w:left="0" w:right="0"/>
              <w:rPr>
                <w:rFonts w:hint="default"/>
                <w:szCs w:val="20"/>
              </w:rPr>
            </w:pPr>
          </w:p>
        </w:tc>
        <w:tc>
          <w:tcPr>
            <w:tcW w:w="1518" w:type="dxa"/>
            <w:vAlign w:val="center"/>
          </w:tcPr>
          <w:p w14:paraId="3352E163">
            <w:pPr>
              <w:keepNext w:val="0"/>
              <w:keepLines w:val="0"/>
              <w:suppressLineNumbers w:val="0"/>
              <w:spacing w:before="0" w:beforeAutospacing="0" w:after="0" w:afterAutospacing="0"/>
              <w:ind w:left="0" w:right="0"/>
              <w:rPr>
                <w:rFonts w:hint="default"/>
                <w:szCs w:val="20"/>
              </w:rPr>
            </w:pPr>
          </w:p>
        </w:tc>
      </w:tr>
      <w:tr w14:paraId="77EC2F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43B651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2010350</w:t>
            </w:r>
          </w:p>
        </w:tc>
        <w:tc>
          <w:tcPr>
            <w:tcW w:w="3080" w:type="dxa"/>
            <w:vAlign w:val="center"/>
          </w:tcPr>
          <w:p w14:paraId="1D8BE3A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事业运行</w:t>
            </w:r>
          </w:p>
        </w:tc>
        <w:tc>
          <w:tcPr>
            <w:tcW w:w="1520" w:type="dxa"/>
            <w:vAlign w:val="center"/>
          </w:tcPr>
          <w:p w14:paraId="16B3D4F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4,788,439.82</w:t>
            </w:r>
          </w:p>
        </w:tc>
        <w:tc>
          <w:tcPr>
            <w:tcW w:w="1520" w:type="dxa"/>
            <w:vAlign w:val="center"/>
          </w:tcPr>
          <w:p w14:paraId="50DA7BB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4,788,439.82</w:t>
            </w:r>
          </w:p>
        </w:tc>
        <w:tc>
          <w:tcPr>
            <w:tcW w:w="1520" w:type="dxa"/>
            <w:vAlign w:val="center"/>
          </w:tcPr>
          <w:p w14:paraId="11C5D1A9">
            <w:pPr>
              <w:keepNext w:val="0"/>
              <w:keepLines w:val="0"/>
              <w:suppressLineNumbers w:val="0"/>
              <w:spacing w:before="0" w:beforeAutospacing="0" w:after="0" w:afterAutospacing="0"/>
              <w:ind w:left="0" w:right="0"/>
              <w:rPr>
                <w:rFonts w:hint="default"/>
                <w:szCs w:val="20"/>
              </w:rPr>
            </w:pPr>
          </w:p>
        </w:tc>
        <w:tc>
          <w:tcPr>
            <w:tcW w:w="1520" w:type="dxa"/>
            <w:vAlign w:val="center"/>
          </w:tcPr>
          <w:p w14:paraId="125A20F7">
            <w:pPr>
              <w:keepNext w:val="0"/>
              <w:keepLines w:val="0"/>
              <w:suppressLineNumbers w:val="0"/>
              <w:spacing w:before="0" w:beforeAutospacing="0" w:after="0" w:afterAutospacing="0"/>
              <w:ind w:left="0" w:right="0"/>
              <w:rPr>
                <w:rFonts w:hint="default"/>
                <w:szCs w:val="20"/>
              </w:rPr>
            </w:pPr>
          </w:p>
        </w:tc>
        <w:tc>
          <w:tcPr>
            <w:tcW w:w="1520" w:type="dxa"/>
            <w:vAlign w:val="center"/>
          </w:tcPr>
          <w:p w14:paraId="6CE12780">
            <w:pPr>
              <w:keepNext w:val="0"/>
              <w:keepLines w:val="0"/>
              <w:suppressLineNumbers w:val="0"/>
              <w:spacing w:before="0" w:beforeAutospacing="0" w:after="0" w:afterAutospacing="0"/>
              <w:ind w:left="0" w:right="0"/>
              <w:rPr>
                <w:rFonts w:hint="default"/>
                <w:szCs w:val="20"/>
              </w:rPr>
            </w:pPr>
          </w:p>
        </w:tc>
        <w:tc>
          <w:tcPr>
            <w:tcW w:w="1518" w:type="dxa"/>
            <w:vAlign w:val="center"/>
          </w:tcPr>
          <w:p w14:paraId="56D62D17">
            <w:pPr>
              <w:keepNext w:val="0"/>
              <w:keepLines w:val="0"/>
              <w:suppressLineNumbers w:val="0"/>
              <w:spacing w:before="0" w:beforeAutospacing="0" w:after="0" w:afterAutospacing="0"/>
              <w:ind w:left="0" w:right="0"/>
              <w:rPr>
                <w:rFonts w:hint="default"/>
                <w:szCs w:val="20"/>
              </w:rPr>
            </w:pPr>
          </w:p>
        </w:tc>
      </w:tr>
      <w:tr w14:paraId="387EF5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1896B1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205</w:t>
            </w:r>
          </w:p>
        </w:tc>
        <w:tc>
          <w:tcPr>
            <w:tcW w:w="3080" w:type="dxa"/>
            <w:vAlign w:val="center"/>
          </w:tcPr>
          <w:p w14:paraId="7DDE787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教育支出</w:t>
            </w:r>
          </w:p>
        </w:tc>
        <w:tc>
          <w:tcPr>
            <w:tcW w:w="1520" w:type="dxa"/>
            <w:vAlign w:val="center"/>
          </w:tcPr>
          <w:p w14:paraId="3237EAD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8,200.00</w:t>
            </w:r>
          </w:p>
        </w:tc>
        <w:tc>
          <w:tcPr>
            <w:tcW w:w="1520" w:type="dxa"/>
            <w:vAlign w:val="center"/>
          </w:tcPr>
          <w:p w14:paraId="46B7A9C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8,200.00</w:t>
            </w:r>
          </w:p>
        </w:tc>
        <w:tc>
          <w:tcPr>
            <w:tcW w:w="1520" w:type="dxa"/>
            <w:vAlign w:val="center"/>
          </w:tcPr>
          <w:p w14:paraId="5EA5995D">
            <w:pPr>
              <w:keepNext w:val="0"/>
              <w:keepLines w:val="0"/>
              <w:suppressLineNumbers w:val="0"/>
              <w:spacing w:before="0" w:beforeAutospacing="0" w:after="0" w:afterAutospacing="0"/>
              <w:ind w:left="0" w:right="0"/>
              <w:rPr>
                <w:rFonts w:hint="default"/>
                <w:szCs w:val="20"/>
              </w:rPr>
            </w:pPr>
          </w:p>
        </w:tc>
        <w:tc>
          <w:tcPr>
            <w:tcW w:w="1520" w:type="dxa"/>
            <w:vAlign w:val="center"/>
          </w:tcPr>
          <w:p w14:paraId="32617F07">
            <w:pPr>
              <w:keepNext w:val="0"/>
              <w:keepLines w:val="0"/>
              <w:suppressLineNumbers w:val="0"/>
              <w:spacing w:before="0" w:beforeAutospacing="0" w:after="0" w:afterAutospacing="0"/>
              <w:ind w:left="0" w:right="0"/>
              <w:rPr>
                <w:rFonts w:hint="default"/>
                <w:szCs w:val="20"/>
              </w:rPr>
            </w:pPr>
          </w:p>
        </w:tc>
        <w:tc>
          <w:tcPr>
            <w:tcW w:w="1520" w:type="dxa"/>
            <w:vAlign w:val="center"/>
          </w:tcPr>
          <w:p w14:paraId="53F8991F">
            <w:pPr>
              <w:keepNext w:val="0"/>
              <w:keepLines w:val="0"/>
              <w:suppressLineNumbers w:val="0"/>
              <w:spacing w:before="0" w:beforeAutospacing="0" w:after="0" w:afterAutospacing="0"/>
              <w:ind w:left="0" w:right="0"/>
              <w:rPr>
                <w:rFonts w:hint="default"/>
                <w:szCs w:val="20"/>
              </w:rPr>
            </w:pPr>
          </w:p>
        </w:tc>
        <w:tc>
          <w:tcPr>
            <w:tcW w:w="1518" w:type="dxa"/>
            <w:vAlign w:val="center"/>
          </w:tcPr>
          <w:p w14:paraId="126DF2ED">
            <w:pPr>
              <w:keepNext w:val="0"/>
              <w:keepLines w:val="0"/>
              <w:suppressLineNumbers w:val="0"/>
              <w:spacing w:before="0" w:beforeAutospacing="0" w:after="0" w:afterAutospacing="0"/>
              <w:ind w:left="0" w:right="0"/>
              <w:rPr>
                <w:rFonts w:hint="default"/>
                <w:szCs w:val="20"/>
              </w:rPr>
            </w:pPr>
          </w:p>
        </w:tc>
      </w:tr>
      <w:tr w14:paraId="22A8DC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A481C7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20508</w:t>
            </w:r>
          </w:p>
        </w:tc>
        <w:tc>
          <w:tcPr>
            <w:tcW w:w="3080" w:type="dxa"/>
            <w:vAlign w:val="center"/>
          </w:tcPr>
          <w:p w14:paraId="5925D8A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进修及培训</w:t>
            </w:r>
          </w:p>
        </w:tc>
        <w:tc>
          <w:tcPr>
            <w:tcW w:w="1520" w:type="dxa"/>
            <w:vAlign w:val="center"/>
          </w:tcPr>
          <w:p w14:paraId="7A91DC3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8,200.00</w:t>
            </w:r>
          </w:p>
        </w:tc>
        <w:tc>
          <w:tcPr>
            <w:tcW w:w="1520" w:type="dxa"/>
            <w:vAlign w:val="center"/>
          </w:tcPr>
          <w:p w14:paraId="24DD603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8,200.00</w:t>
            </w:r>
          </w:p>
        </w:tc>
        <w:tc>
          <w:tcPr>
            <w:tcW w:w="1520" w:type="dxa"/>
            <w:vAlign w:val="center"/>
          </w:tcPr>
          <w:p w14:paraId="4485F169">
            <w:pPr>
              <w:keepNext w:val="0"/>
              <w:keepLines w:val="0"/>
              <w:suppressLineNumbers w:val="0"/>
              <w:spacing w:before="0" w:beforeAutospacing="0" w:after="0" w:afterAutospacing="0"/>
              <w:ind w:left="0" w:right="0"/>
              <w:rPr>
                <w:rFonts w:hint="default"/>
                <w:szCs w:val="20"/>
              </w:rPr>
            </w:pPr>
          </w:p>
        </w:tc>
        <w:tc>
          <w:tcPr>
            <w:tcW w:w="1520" w:type="dxa"/>
            <w:vAlign w:val="center"/>
          </w:tcPr>
          <w:p w14:paraId="3B682F06">
            <w:pPr>
              <w:keepNext w:val="0"/>
              <w:keepLines w:val="0"/>
              <w:suppressLineNumbers w:val="0"/>
              <w:spacing w:before="0" w:beforeAutospacing="0" w:after="0" w:afterAutospacing="0"/>
              <w:ind w:left="0" w:right="0"/>
              <w:rPr>
                <w:rFonts w:hint="default"/>
                <w:szCs w:val="20"/>
              </w:rPr>
            </w:pPr>
          </w:p>
        </w:tc>
        <w:tc>
          <w:tcPr>
            <w:tcW w:w="1520" w:type="dxa"/>
            <w:vAlign w:val="center"/>
          </w:tcPr>
          <w:p w14:paraId="4A9AF4D3">
            <w:pPr>
              <w:keepNext w:val="0"/>
              <w:keepLines w:val="0"/>
              <w:suppressLineNumbers w:val="0"/>
              <w:spacing w:before="0" w:beforeAutospacing="0" w:after="0" w:afterAutospacing="0"/>
              <w:ind w:left="0" w:right="0"/>
              <w:rPr>
                <w:rFonts w:hint="default"/>
                <w:szCs w:val="20"/>
              </w:rPr>
            </w:pPr>
          </w:p>
        </w:tc>
        <w:tc>
          <w:tcPr>
            <w:tcW w:w="1518" w:type="dxa"/>
            <w:vAlign w:val="center"/>
          </w:tcPr>
          <w:p w14:paraId="50522D7C">
            <w:pPr>
              <w:keepNext w:val="0"/>
              <w:keepLines w:val="0"/>
              <w:suppressLineNumbers w:val="0"/>
              <w:spacing w:before="0" w:beforeAutospacing="0" w:after="0" w:afterAutospacing="0"/>
              <w:ind w:left="0" w:right="0"/>
              <w:rPr>
                <w:rFonts w:hint="default"/>
                <w:szCs w:val="20"/>
              </w:rPr>
            </w:pPr>
          </w:p>
        </w:tc>
      </w:tr>
      <w:tr w14:paraId="51D72A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B6DB26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2050803</w:t>
            </w:r>
          </w:p>
        </w:tc>
        <w:tc>
          <w:tcPr>
            <w:tcW w:w="3080" w:type="dxa"/>
            <w:vAlign w:val="center"/>
          </w:tcPr>
          <w:p w14:paraId="0820730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培训支出</w:t>
            </w:r>
          </w:p>
        </w:tc>
        <w:tc>
          <w:tcPr>
            <w:tcW w:w="1520" w:type="dxa"/>
            <w:vAlign w:val="center"/>
          </w:tcPr>
          <w:p w14:paraId="4802204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8,200.00</w:t>
            </w:r>
          </w:p>
        </w:tc>
        <w:tc>
          <w:tcPr>
            <w:tcW w:w="1520" w:type="dxa"/>
            <w:vAlign w:val="center"/>
          </w:tcPr>
          <w:p w14:paraId="4994491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8,200.00</w:t>
            </w:r>
          </w:p>
        </w:tc>
        <w:tc>
          <w:tcPr>
            <w:tcW w:w="1520" w:type="dxa"/>
            <w:vAlign w:val="center"/>
          </w:tcPr>
          <w:p w14:paraId="210EDFC0">
            <w:pPr>
              <w:keepNext w:val="0"/>
              <w:keepLines w:val="0"/>
              <w:suppressLineNumbers w:val="0"/>
              <w:spacing w:before="0" w:beforeAutospacing="0" w:after="0" w:afterAutospacing="0"/>
              <w:ind w:left="0" w:right="0"/>
              <w:rPr>
                <w:rFonts w:hint="default"/>
                <w:szCs w:val="20"/>
              </w:rPr>
            </w:pPr>
          </w:p>
        </w:tc>
        <w:tc>
          <w:tcPr>
            <w:tcW w:w="1520" w:type="dxa"/>
            <w:vAlign w:val="center"/>
          </w:tcPr>
          <w:p w14:paraId="20D8153C">
            <w:pPr>
              <w:keepNext w:val="0"/>
              <w:keepLines w:val="0"/>
              <w:suppressLineNumbers w:val="0"/>
              <w:spacing w:before="0" w:beforeAutospacing="0" w:after="0" w:afterAutospacing="0"/>
              <w:ind w:left="0" w:right="0"/>
              <w:rPr>
                <w:rFonts w:hint="default"/>
                <w:szCs w:val="20"/>
              </w:rPr>
            </w:pPr>
          </w:p>
        </w:tc>
        <w:tc>
          <w:tcPr>
            <w:tcW w:w="1520" w:type="dxa"/>
            <w:vAlign w:val="center"/>
          </w:tcPr>
          <w:p w14:paraId="7FBA2D5F">
            <w:pPr>
              <w:keepNext w:val="0"/>
              <w:keepLines w:val="0"/>
              <w:suppressLineNumbers w:val="0"/>
              <w:spacing w:before="0" w:beforeAutospacing="0" w:after="0" w:afterAutospacing="0"/>
              <w:ind w:left="0" w:right="0"/>
              <w:rPr>
                <w:rFonts w:hint="default"/>
                <w:szCs w:val="20"/>
              </w:rPr>
            </w:pPr>
          </w:p>
        </w:tc>
        <w:tc>
          <w:tcPr>
            <w:tcW w:w="1518" w:type="dxa"/>
            <w:vAlign w:val="center"/>
          </w:tcPr>
          <w:p w14:paraId="100F03F4">
            <w:pPr>
              <w:keepNext w:val="0"/>
              <w:keepLines w:val="0"/>
              <w:suppressLineNumbers w:val="0"/>
              <w:spacing w:before="0" w:beforeAutospacing="0" w:after="0" w:afterAutospacing="0"/>
              <w:ind w:left="0" w:right="0"/>
              <w:rPr>
                <w:rFonts w:hint="default"/>
                <w:szCs w:val="20"/>
              </w:rPr>
            </w:pPr>
          </w:p>
        </w:tc>
      </w:tr>
      <w:tr w14:paraId="749173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8CF7E4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208</w:t>
            </w:r>
          </w:p>
        </w:tc>
        <w:tc>
          <w:tcPr>
            <w:tcW w:w="3080" w:type="dxa"/>
            <w:vAlign w:val="center"/>
          </w:tcPr>
          <w:p w14:paraId="40D7D67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社会保障和就业支出</w:t>
            </w:r>
          </w:p>
        </w:tc>
        <w:tc>
          <w:tcPr>
            <w:tcW w:w="1520" w:type="dxa"/>
            <w:vAlign w:val="center"/>
          </w:tcPr>
          <w:p w14:paraId="183D32A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10,229,383.51</w:t>
            </w:r>
          </w:p>
        </w:tc>
        <w:tc>
          <w:tcPr>
            <w:tcW w:w="1520" w:type="dxa"/>
            <w:vAlign w:val="center"/>
          </w:tcPr>
          <w:p w14:paraId="5C723A4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10,229,383.51</w:t>
            </w:r>
          </w:p>
        </w:tc>
        <w:tc>
          <w:tcPr>
            <w:tcW w:w="1520" w:type="dxa"/>
            <w:vAlign w:val="center"/>
          </w:tcPr>
          <w:p w14:paraId="429A23E2">
            <w:pPr>
              <w:keepNext w:val="0"/>
              <w:keepLines w:val="0"/>
              <w:suppressLineNumbers w:val="0"/>
              <w:spacing w:before="0" w:beforeAutospacing="0" w:after="0" w:afterAutospacing="0"/>
              <w:ind w:left="0" w:right="0"/>
              <w:rPr>
                <w:rFonts w:hint="default"/>
                <w:szCs w:val="20"/>
              </w:rPr>
            </w:pPr>
          </w:p>
        </w:tc>
        <w:tc>
          <w:tcPr>
            <w:tcW w:w="1520" w:type="dxa"/>
            <w:vAlign w:val="center"/>
          </w:tcPr>
          <w:p w14:paraId="7B0FA603">
            <w:pPr>
              <w:keepNext w:val="0"/>
              <w:keepLines w:val="0"/>
              <w:suppressLineNumbers w:val="0"/>
              <w:spacing w:before="0" w:beforeAutospacing="0" w:after="0" w:afterAutospacing="0"/>
              <w:ind w:left="0" w:right="0"/>
              <w:rPr>
                <w:rFonts w:hint="default"/>
                <w:szCs w:val="20"/>
              </w:rPr>
            </w:pPr>
          </w:p>
        </w:tc>
        <w:tc>
          <w:tcPr>
            <w:tcW w:w="1520" w:type="dxa"/>
            <w:vAlign w:val="center"/>
          </w:tcPr>
          <w:p w14:paraId="250D3F33">
            <w:pPr>
              <w:keepNext w:val="0"/>
              <w:keepLines w:val="0"/>
              <w:suppressLineNumbers w:val="0"/>
              <w:spacing w:before="0" w:beforeAutospacing="0" w:after="0" w:afterAutospacing="0"/>
              <w:ind w:left="0" w:right="0"/>
              <w:rPr>
                <w:rFonts w:hint="default"/>
                <w:szCs w:val="20"/>
              </w:rPr>
            </w:pPr>
          </w:p>
        </w:tc>
        <w:tc>
          <w:tcPr>
            <w:tcW w:w="1518" w:type="dxa"/>
            <w:vAlign w:val="center"/>
          </w:tcPr>
          <w:p w14:paraId="30862DEF">
            <w:pPr>
              <w:keepNext w:val="0"/>
              <w:keepLines w:val="0"/>
              <w:suppressLineNumbers w:val="0"/>
              <w:spacing w:before="0" w:beforeAutospacing="0" w:after="0" w:afterAutospacing="0"/>
              <w:ind w:left="0" w:right="0"/>
              <w:rPr>
                <w:rFonts w:hint="default"/>
                <w:szCs w:val="20"/>
              </w:rPr>
            </w:pPr>
          </w:p>
        </w:tc>
      </w:tr>
      <w:tr w14:paraId="63D794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F92939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20802</w:t>
            </w:r>
          </w:p>
        </w:tc>
        <w:tc>
          <w:tcPr>
            <w:tcW w:w="3080" w:type="dxa"/>
            <w:vAlign w:val="center"/>
          </w:tcPr>
          <w:p w14:paraId="2F90711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民政管理事务</w:t>
            </w:r>
          </w:p>
        </w:tc>
        <w:tc>
          <w:tcPr>
            <w:tcW w:w="1520" w:type="dxa"/>
            <w:vAlign w:val="center"/>
          </w:tcPr>
          <w:p w14:paraId="1634A1F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9,732,707.80</w:t>
            </w:r>
          </w:p>
        </w:tc>
        <w:tc>
          <w:tcPr>
            <w:tcW w:w="1520" w:type="dxa"/>
            <w:vAlign w:val="center"/>
          </w:tcPr>
          <w:p w14:paraId="0D1703A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9,732,707.80</w:t>
            </w:r>
          </w:p>
        </w:tc>
        <w:tc>
          <w:tcPr>
            <w:tcW w:w="1520" w:type="dxa"/>
            <w:vAlign w:val="center"/>
          </w:tcPr>
          <w:p w14:paraId="348F7868">
            <w:pPr>
              <w:keepNext w:val="0"/>
              <w:keepLines w:val="0"/>
              <w:suppressLineNumbers w:val="0"/>
              <w:spacing w:before="0" w:beforeAutospacing="0" w:after="0" w:afterAutospacing="0"/>
              <w:ind w:left="0" w:right="0"/>
              <w:rPr>
                <w:rFonts w:hint="default"/>
                <w:szCs w:val="20"/>
              </w:rPr>
            </w:pPr>
          </w:p>
        </w:tc>
        <w:tc>
          <w:tcPr>
            <w:tcW w:w="1520" w:type="dxa"/>
            <w:vAlign w:val="center"/>
          </w:tcPr>
          <w:p w14:paraId="08343BAF">
            <w:pPr>
              <w:keepNext w:val="0"/>
              <w:keepLines w:val="0"/>
              <w:suppressLineNumbers w:val="0"/>
              <w:spacing w:before="0" w:beforeAutospacing="0" w:after="0" w:afterAutospacing="0"/>
              <w:ind w:left="0" w:right="0"/>
              <w:rPr>
                <w:rFonts w:hint="default"/>
                <w:szCs w:val="20"/>
              </w:rPr>
            </w:pPr>
          </w:p>
        </w:tc>
        <w:tc>
          <w:tcPr>
            <w:tcW w:w="1520" w:type="dxa"/>
            <w:vAlign w:val="center"/>
          </w:tcPr>
          <w:p w14:paraId="731FB8E8">
            <w:pPr>
              <w:keepNext w:val="0"/>
              <w:keepLines w:val="0"/>
              <w:suppressLineNumbers w:val="0"/>
              <w:spacing w:before="0" w:beforeAutospacing="0" w:after="0" w:afterAutospacing="0"/>
              <w:ind w:left="0" w:right="0"/>
              <w:rPr>
                <w:rFonts w:hint="default"/>
                <w:szCs w:val="20"/>
              </w:rPr>
            </w:pPr>
          </w:p>
        </w:tc>
        <w:tc>
          <w:tcPr>
            <w:tcW w:w="1518" w:type="dxa"/>
            <w:vAlign w:val="center"/>
          </w:tcPr>
          <w:p w14:paraId="6F5211CC">
            <w:pPr>
              <w:keepNext w:val="0"/>
              <w:keepLines w:val="0"/>
              <w:suppressLineNumbers w:val="0"/>
              <w:spacing w:before="0" w:beforeAutospacing="0" w:after="0" w:afterAutospacing="0"/>
              <w:ind w:left="0" w:right="0"/>
              <w:rPr>
                <w:rFonts w:hint="default"/>
                <w:szCs w:val="20"/>
              </w:rPr>
            </w:pPr>
          </w:p>
        </w:tc>
      </w:tr>
      <w:tr w14:paraId="457E73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C8FB14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2080206</w:t>
            </w:r>
          </w:p>
        </w:tc>
        <w:tc>
          <w:tcPr>
            <w:tcW w:w="3080" w:type="dxa"/>
            <w:vAlign w:val="center"/>
          </w:tcPr>
          <w:p w14:paraId="291D5D0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社会组织管理</w:t>
            </w:r>
          </w:p>
        </w:tc>
        <w:tc>
          <w:tcPr>
            <w:tcW w:w="1520" w:type="dxa"/>
            <w:vAlign w:val="center"/>
          </w:tcPr>
          <w:p w14:paraId="023402F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188,163.42</w:t>
            </w:r>
          </w:p>
        </w:tc>
        <w:tc>
          <w:tcPr>
            <w:tcW w:w="1520" w:type="dxa"/>
            <w:vAlign w:val="center"/>
          </w:tcPr>
          <w:p w14:paraId="6BA680A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188,163.42</w:t>
            </w:r>
          </w:p>
        </w:tc>
        <w:tc>
          <w:tcPr>
            <w:tcW w:w="1520" w:type="dxa"/>
            <w:vAlign w:val="center"/>
          </w:tcPr>
          <w:p w14:paraId="26ACA70D">
            <w:pPr>
              <w:keepNext w:val="0"/>
              <w:keepLines w:val="0"/>
              <w:suppressLineNumbers w:val="0"/>
              <w:spacing w:before="0" w:beforeAutospacing="0" w:after="0" w:afterAutospacing="0"/>
              <w:ind w:left="0" w:right="0"/>
              <w:rPr>
                <w:rFonts w:hint="default"/>
                <w:szCs w:val="20"/>
              </w:rPr>
            </w:pPr>
          </w:p>
        </w:tc>
        <w:tc>
          <w:tcPr>
            <w:tcW w:w="1520" w:type="dxa"/>
            <w:vAlign w:val="center"/>
          </w:tcPr>
          <w:p w14:paraId="27A60937">
            <w:pPr>
              <w:keepNext w:val="0"/>
              <w:keepLines w:val="0"/>
              <w:suppressLineNumbers w:val="0"/>
              <w:spacing w:before="0" w:beforeAutospacing="0" w:after="0" w:afterAutospacing="0"/>
              <w:ind w:left="0" w:right="0"/>
              <w:rPr>
                <w:rFonts w:hint="default"/>
                <w:szCs w:val="20"/>
              </w:rPr>
            </w:pPr>
          </w:p>
        </w:tc>
        <w:tc>
          <w:tcPr>
            <w:tcW w:w="1520" w:type="dxa"/>
            <w:vAlign w:val="center"/>
          </w:tcPr>
          <w:p w14:paraId="7B167852">
            <w:pPr>
              <w:keepNext w:val="0"/>
              <w:keepLines w:val="0"/>
              <w:suppressLineNumbers w:val="0"/>
              <w:spacing w:before="0" w:beforeAutospacing="0" w:after="0" w:afterAutospacing="0"/>
              <w:ind w:left="0" w:right="0"/>
              <w:rPr>
                <w:rFonts w:hint="default"/>
                <w:szCs w:val="20"/>
              </w:rPr>
            </w:pPr>
          </w:p>
        </w:tc>
        <w:tc>
          <w:tcPr>
            <w:tcW w:w="1518" w:type="dxa"/>
            <w:vAlign w:val="center"/>
          </w:tcPr>
          <w:p w14:paraId="254275F0">
            <w:pPr>
              <w:keepNext w:val="0"/>
              <w:keepLines w:val="0"/>
              <w:suppressLineNumbers w:val="0"/>
              <w:spacing w:before="0" w:beforeAutospacing="0" w:after="0" w:afterAutospacing="0"/>
              <w:ind w:left="0" w:right="0"/>
              <w:rPr>
                <w:rFonts w:hint="default"/>
                <w:szCs w:val="20"/>
              </w:rPr>
            </w:pPr>
          </w:p>
        </w:tc>
      </w:tr>
      <w:tr w14:paraId="274520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527D9D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2080208</w:t>
            </w:r>
          </w:p>
        </w:tc>
        <w:tc>
          <w:tcPr>
            <w:tcW w:w="3080" w:type="dxa"/>
            <w:vAlign w:val="center"/>
          </w:tcPr>
          <w:p w14:paraId="746840A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基层政权建设和社区治理</w:t>
            </w:r>
          </w:p>
        </w:tc>
        <w:tc>
          <w:tcPr>
            <w:tcW w:w="1520" w:type="dxa"/>
            <w:vAlign w:val="center"/>
          </w:tcPr>
          <w:p w14:paraId="782E7A2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9,544,544.38</w:t>
            </w:r>
          </w:p>
        </w:tc>
        <w:tc>
          <w:tcPr>
            <w:tcW w:w="1520" w:type="dxa"/>
            <w:vAlign w:val="center"/>
          </w:tcPr>
          <w:p w14:paraId="7DADF8C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9,544,544.38</w:t>
            </w:r>
          </w:p>
        </w:tc>
        <w:tc>
          <w:tcPr>
            <w:tcW w:w="1520" w:type="dxa"/>
            <w:vAlign w:val="center"/>
          </w:tcPr>
          <w:p w14:paraId="077C3815">
            <w:pPr>
              <w:keepNext w:val="0"/>
              <w:keepLines w:val="0"/>
              <w:suppressLineNumbers w:val="0"/>
              <w:spacing w:before="0" w:beforeAutospacing="0" w:after="0" w:afterAutospacing="0"/>
              <w:ind w:left="0" w:right="0"/>
              <w:rPr>
                <w:rFonts w:hint="default"/>
                <w:szCs w:val="20"/>
              </w:rPr>
            </w:pPr>
          </w:p>
        </w:tc>
        <w:tc>
          <w:tcPr>
            <w:tcW w:w="1520" w:type="dxa"/>
            <w:vAlign w:val="center"/>
          </w:tcPr>
          <w:p w14:paraId="5B3A3B72">
            <w:pPr>
              <w:keepNext w:val="0"/>
              <w:keepLines w:val="0"/>
              <w:suppressLineNumbers w:val="0"/>
              <w:spacing w:before="0" w:beforeAutospacing="0" w:after="0" w:afterAutospacing="0"/>
              <w:ind w:left="0" w:right="0"/>
              <w:rPr>
                <w:rFonts w:hint="default"/>
                <w:szCs w:val="20"/>
              </w:rPr>
            </w:pPr>
          </w:p>
        </w:tc>
        <w:tc>
          <w:tcPr>
            <w:tcW w:w="1520" w:type="dxa"/>
            <w:vAlign w:val="center"/>
          </w:tcPr>
          <w:p w14:paraId="4BD395CA">
            <w:pPr>
              <w:keepNext w:val="0"/>
              <w:keepLines w:val="0"/>
              <w:suppressLineNumbers w:val="0"/>
              <w:spacing w:before="0" w:beforeAutospacing="0" w:after="0" w:afterAutospacing="0"/>
              <w:ind w:left="0" w:right="0"/>
              <w:rPr>
                <w:rFonts w:hint="default"/>
                <w:szCs w:val="20"/>
              </w:rPr>
            </w:pPr>
          </w:p>
        </w:tc>
        <w:tc>
          <w:tcPr>
            <w:tcW w:w="1518" w:type="dxa"/>
            <w:vAlign w:val="center"/>
          </w:tcPr>
          <w:p w14:paraId="7B8B85F8">
            <w:pPr>
              <w:keepNext w:val="0"/>
              <w:keepLines w:val="0"/>
              <w:suppressLineNumbers w:val="0"/>
              <w:spacing w:before="0" w:beforeAutospacing="0" w:after="0" w:afterAutospacing="0"/>
              <w:ind w:left="0" w:right="0"/>
              <w:rPr>
                <w:rFonts w:hint="default"/>
                <w:szCs w:val="20"/>
              </w:rPr>
            </w:pPr>
          </w:p>
        </w:tc>
      </w:tr>
      <w:tr w14:paraId="309EC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6F2E98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20805</w:t>
            </w:r>
          </w:p>
        </w:tc>
        <w:tc>
          <w:tcPr>
            <w:tcW w:w="3080" w:type="dxa"/>
            <w:vAlign w:val="center"/>
          </w:tcPr>
          <w:p w14:paraId="3564A3B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行政事业单位养老支出</w:t>
            </w:r>
          </w:p>
        </w:tc>
        <w:tc>
          <w:tcPr>
            <w:tcW w:w="1520" w:type="dxa"/>
            <w:vAlign w:val="center"/>
          </w:tcPr>
          <w:p w14:paraId="7F653C6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399,908.88</w:t>
            </w:r>
          </w:p>
        </w:tc>
        <w:tc>
          <w:tcPr>
            <w:tcW w:w="1520" w:type="dxa"/>
            <w:vAlign w:val="center"/>
          </w:tcPr>
          <w:p w14:paraId="1FBEC14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399,908.88</w:t>
            </w:r>
          </w:p>
        </w:tc>
        <w:tc>
          <w:tcPr>
            <w:tcW w:w="1520" w:type="dxa"/>
            <w:vAlign w:val="center"/>
          </w:tcPr>
          <w:p w14:paraId="0A3C80FA">
            <w:pPr>
              <w:keepNext w:val="0"/>
              <w:keepLines w:val="0"/>
              <w:suppressLineNumbers w:val="0"/>
              <w:spacing w:before="0" w:beforeAutospacing="0" w:after="0" w:afterAutospacing="0"/>
              <w:ind w:left="0" w:right="0"/>
              <w:rPr>
                <w:rFonts w:hint="default"/>
                <w:szCs w:val="20"/>
              </w:rPr>
            </w:pPr>
          </w:p>
        </w:tc>
        <w:tc>
          <w:tcPr>
            <w:tcW w:w="1520" w:type="dxa"/>
            <w:vAlign w:val="center"/>
          </w:tcPr>
          <w:p w14:paraId="2E9A3B17">
            <w:pPr>
              <w:keepNext w:val="0"/>
              <w:keepLines w:val="0"/>
              <w:suppressLineNumbers w:val="0"/>
              <w:spacing w:before="0" w:beforeAutospacing="0" w:after="0" w:afterAutospacing="0"/>
              <w:ind w:left="0" w:right="0"/>
              <w:rPr>
                <w:rFonts w:hint="default"/>
                <w:szCs w:val="20"/>
              </w:rPr>
            </w:pPr>
          </w:p>
        </w:tc>
        <w:tc>
          <w:tcPr>
            <w:tcW w:w="1520" w:type="dxa"/>
            <w:vAlign w:val="center"/>
          </w:tcPr>
          <w:p w14:paraId="59326284">
            <w:pPr>
              <w:keepNext w:val="0"/>
              <w:keepLines w:val="0"/>
              <w:suppressLineNumbers w:val="0"/>
              <w:spacing w:before="0" w:beforeAutospacing="0" w:after="0" w:afterAutospacing="0"/>
              <w:ind w:left="0" w:right="0"/>
              <w:rPr>
                <w:rFonts w:hint="default"/>
                <w:szCs w:val="20"/>
              </w:rPr>
            </w:pPr>
          </w:p>
        </w:tc>
        <w:tc>
          <w:tcPr>
            <w:tcW w:w="1518" w:type="dxa"/>
            <w:vAlign w:val="center"/>
          </w:tcPr>
          <w:p w14:paraId="6C564E14">
            <w:pPr>
              <w:keepNext w:val="0"/>
              <w:keepLines w:val="0"/>
              <w:suppressLineNumbers w:val="0"/>
              <w:spacing w:before="0" w:beforeAutospacing="0" w:after="0" w:afterAutospacing="0"/>
              <w:ind w:left="0" w:right="0"/>
              <w:rPr>
                <w:rFonts w:hint="default"/>
                <w:szCs w:val="20"/>
              </w:rPr>
            </w:pPr>
          </w:p>
        </w:tc>
      </w:tr>
      <w:tr w14:paraId="512FB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0EB591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2080505</w:t>
            </w:r>
          </w:p>
        </w:tc>
        <w:tc>
          <w:tcPr>
            <w:tcW w:w="3080" w:type="dxa"/>
            <w:vAlign w:val="center"/>
          </w:tcPr>
          <w:p w14:paraId="5EB1A03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机关事业单位基本养老保险缴费支出</w:t>
            </w:r>
          </w:p>
        </w:tc>
        <w:tc>
          <w:tcPr>
            <w:tcW w:w="1520" w:type="dxa"/>
            <w:vAlign w:val="center"/>
          </w:tcPr>
          <w:p w14:paraId="272427F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265,294.72</w:t>
            </w:r>
          </w:p>
        </w:tc>
        <w:tc>
          <w:tcPr>
            <w:tcW w:w="1520" w:type="dxa"/>
            <w:vAlign w:val="center"/>
          </w:tcPr>
          <w:p w14:paraId="625CCEA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265,294.72</w:t>
            </w:r>
          </w:p>
        </w:tc>
        <w:tc>
          <w:tcPr>
            <w:tcW w:w="1520" w:type="dxa"/>
            <w:vAlign w:val="center"/>
          </w:tcPr>
          <w:p w14:paraId="5C58F73E">
            <w:pPr>
              <w:keepNext w:val="0"/>
              <w:keepLines w:val="0"/>
              <w:suppressLineNumbers w:val="0"/>
              <w:spacing w:before="0" w:beforeAutospacing="0" w:after="0" w:afterAutospacing="0"/>
              <w:ind w:left="0" w:right="0"/>
              <w:rPr>
                <w:rFonts w:hint="default"/>
                <w:szCs w:val="20"/>
              </w:rPr>
            </w:pPr>
          </w:p>
        </w:tc>
        <w:tc>
          <w:tcPr>
            <w:tcW w:w="1520" w:type="dxa"/>
            <w:vAlign w:val="center"/>
          </w:tcPr>
          <w:p w14:paraId="4F7C6AE5">
            <w:pPr>
              <w:keepNext w:val="0"/>
              <w:keepLines w:val="0"/>
              <w:suppressLineNumbers w:val="0"/>
              <w:spacing w:before="0" w:beforeAutospacing="0" w:after="0" w:afterAutospacing="0"/>
              <w:ind w:left="0" w:right="0"/>
              <w:rPr>
                <w:rFonts w:hint="default"/>
                <w:szCs w:val="20"/>
              </w:rPr>
            </w:pPr>
          </w:p>
        </w:tc>
        <w:tc>
          <w:tcPr>
            <w:tcW w:w="1520" w:type="dxa"/>
            <w:vAlign w:val="center"/>
          </w:tcPr>
          <w:p w14:paraId="2DF671A0">
            <w:pPr>
              <w:keepNext w:val="0"/>
              <w:keepLines w:val="0"/>
              <w:suppressLineNumbers w:val="0"/>
              <w:spacing w:before="0" w:beforeAutospacing="0" w:after="0" w:afterAutospacing="0"/>
              <w:ind w:left="0" w:right="0"/>
              <w:rPr>
                <w:rFonts w:hint="default"/>
                <w:szCs w:val="20"/>
              </w:rPr>
            </w:pPr>
          </w:p>
        </w:tc>
        <w:tc>
          <w:tcPr>
            <w:tcW w:w="1518" w:type="dxa"/>
            <w:vAlign w:val="center"/>
          </w:tcPr>
          <w:p w14:paraId="77CB642A">
            <w:pPr>
              <w:keepNext w:val="0"/>
              <w:keepLines w:val="0"/>
              <w:suppressLineNumbers w:val="0"/>
              <w:spacing w:before="0" w:beforeAutospacing="0" w:after="0" w:afterAutospacing="0"/>
              <w:ind w:left="0" w:right="0"/>
              <w:rPr>
                <w:rFonts w:hint="default"/>
                <w:szCs w:val="20"/>
              </w:rPr>
            </w:pPr>
          </w:p>
        </w:tc>
      </w:tr>
      <w:tr w14:paraId="1578C8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BE8B6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2080506</w:t>
            </w:r>
          </w:p>
        </w:tc>
        <w:tc>
          <w:tcPr>
            <w:tcW w:w="3080" w:type="dxa"/>
            <w:vAlign w:val="center"/>
          </w:tcPr>
          <w:p w14:paraId="2772177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机关事业单位职业年金缴费支出</w:t>
            </w:r>
          </w:p>
        </w:tc>
        <w:tc>
          <w:tcPr>
            <w:tcW w:w="1520" w:type="dxa"/>
            <w:vAlign w:val="center"/>
          </w:tcPr>
          <w:p w14:paraId="04A75BD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134,614.16</w:t>
            </w:r>
          </w:p>
        </w:tc>
        <w:tc>
          <w:tcPr>
            <w:tcW w:w="1520" w:type="dxa"/>
            <w:vAlign w:val="center"/>
          </w:tcPr>
          <w:p w14:paraId="4BC2085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134,614.16</w:t>
            </w:r>
          </w:p>
        </w:tc>
        <w:tc>
          <w:tcPr>
            <w:tcW w:w="1520" w:type="dxa"/>
            <w:vAlign w:val="center"/>
          </w:tcPr>
          <w:p w14:paraId="0E30D992">
            <w:pPr>
              <w:keepNext w:val="0"/>
              <w:keepLines w:val="0"/>
              <w:suppressLineNumbers w:val="0"/>
              <w:spacing w:before="0" w:beforeAutospacing="0" w:after="0" w:afterAutospacing="0"/>
              <w:ind w:left="0" w:right="0"/>
              <w:rPr>
                <w:rFonts w:hint="default"/>
                <w:szCs w:val="20"/>
              </w:rPr>
            </w:pPr>
          </w:p>
        </w:tc>
        <w:tc>
          <w:tcPr>
            <w:tcW w:w="1520" w:type="dxa"/>
            <w:vAlign w:val="center"/>
          </w:tcPr>
          <w:p w14:paraId="48657520">
            <w:pPr>
              <w:keepNext w:val="0"/>
              <w:keepLines w:val="0"/>
              <w:suppressLineNumbers w:val="0"/>
              <w:spacing w:before="0" w:beforeAutospacing="0" w:after="0" w:afterAutospacing="0"/>
              <w:ind w:left="0" w:right="0"/>
              <w:rPr>
                <w:rFonts w:hint="default"/>
                <w:szCs w:val="20"/>
              </w:rPr>
            </w:pPr>
          </w:p>
        </w:tc>
        <w:tc>
          <w:tcPr>
            <w:tcW w:w="1520" w:type="dxa"/>
            <w:vAlign w:val="center"/>
          </w:tcPr>
          <w:p w14:paraId="5F15CBA6">
            <w:pPr>
              <w:keepNext w:val="0"/>
              <w:keepLines w:val="0"/>
              <w:suppressLineNumbers w:val="0"/>
              <w:spacing w:before="0" w:beforeAutospacing="0" w:after="0" w:afterAutospacing="0"/>
              <w:ind w:left="0" w:right="0"/>
              <w:rPr>
                <w:rFonts w:hint="default"/>
                <w:szCs w:val="20"/>
              </w:rPr>
            </w:pPr>
          </w:p>
        </w:tc>
        <w:tc>
          <w:tcPr>
            <w:tcW w:w="1518" w:type="dxa"/>
            <w:vAlign w:val="center"/>
          </w:tcPr>
          <w:p w14:paraId="3F7280E0">
            <w:pPr>
              <w:keepNext w:val="0"/>
              <w:keepLines w:val="0"/>
              <w:suppressLineNumbers w:val="0"/>
              <w:spacing w:before="0" w:beforeAutospacing="0" w:after="0" w:afterAutospacing="0"/>
              <w:ind w:left="0" w:right="0"/>
              <w:rPr>
                <w:rFonts w:hint="default"/>
                <w:szCs w:val="20"/>
              </w:rPr>
            </w:pPr>
          </w:p>
        </w:tc>
      </w:tr>
      <w:tr w14:paraId="6F2C41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2B21B4C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20811</w:t>
            </w:r>
          </w:p>
        </w:tc>
        <w:tc>
          <w:tcPr>
            <w:tcW w:w="3080" w:type="dxa"/>
            <w:vAlign w:val="center"/>
          </w:tcPr>
          <w:p w14:paraId="0FF53C3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残疾人事业</w:t>
            </w:r>
          </w:p>
        </w:tc>
        <w:tc>
          <w:tcPr>
            <w:tcW w:w="1520" w:type="dxa"/>
            <w:vAlign w:val="center"/>
          </w:tcPr>
          <w:p w14:paraId="1BC864B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96,766.83</w:t>
            </w:r>
          </w:p>
        </w:tc>
        <w:tc>
          <w:tcPr>
            <w:tcW w:w="1520" w:type="dxa"/>
            <w:vAlign w:val="center"/>
          </w:tcPr>
          <w:p w14:paraId="4585C4F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96,766.83</w:t>
            </w:r>
          </w:p>
        </w:tc>
        <w:tc>
          <w:tcPr>
            <w:tcW w:w="1520" w:type="dxa"/>
            <w:vAlign w:val="center"/>
          </w:tcPr>
          <w:p w14:paraId="4E4B9A32">
            <w:pPr>
              <w:keepNext w:val="0"/>
              <w:keepLines w:val="0"/>
              <w:suppressLineNumbers w:val="0"/>
              <w:spacing w:before="0" w:beforeAutospacing="0" w:after="0" w:afterAutospacing="0"/>
              <w:ind w:left="0" w:right="0"/>
              <w:rPr>
                <w:rFonts w:hint="default"/>
                <w:szCs w:val="20"/>
              </w:rPr>
            </w:pPr>
          </w:p>
        </w:tc>
        <w:tc>
          <w:tcPr>
            <w:tcW w:w="1520" w:type="dxa"/>
            <w:vAlign w:val="center"/>
          </w:tcPr>
          <w:p w14:paraId="4C17BA10">
            <w:pPr>
              <w:keepNext w:val="0"/>
              <w:keepLines w:val="0"/>
              <w:suppressLineNumbers w:val="0"/>
              <w:spacing w:before="0" w:beforeAutospacing="0" w:after="0" w:afterAutospacing="0"/>
              <w:ind w:left="0" w:right="0"/>
              <w:rPr>
                <w:rFonts w:hint="default"/>
                <w:szCs w:val="20"/>
              </w:rPr>
            </w:pPr>
          </w:p>
        </w:tc>
        <w:tc>
          <w:tcPr>
            <w:tcW w:w="1520" w:type="dxa"/>
            <w:vAlign w:val="center"/>
          </w:tcPr>
          <w:p w14:paraId="0EB436E2">
            <w:pPr>
              <w:keepNext w:val="0"/>
              <w:keepLines w:val="0"/>
              <w:suppressLineNumbers w:val="0"/>
              <w:spacing w:before="0" w:beforeAutospacing="0" w:after="0" w:afterAutospacing="0"/>
              <w:ind w:left="0" w:right="0"/>
              <w:rPr>
                <w:rFonts w:hint="default"/>
                <w:szCs w:val="20"/>
              </w:rPr>
            </w:pPr>
          </w:p>
        </w:tc>
        <w:tc>
          <w:tcPr>
            <w:tcW w:w="1518" w:type="dxa"/>
            <w:vAlign w:val="center"/>
          </w:tcPr>
          <w:p w14:paraId="73342A34">
            <w:pPr>
              <w:keepNext w:val="0"/>
              <w:keepLines w:val="0"/>
              <w:suppressLineNumbers w:val="0"/>
              <w:spacing w:before="0" w:beforeAutospacing="0" w:after="0" w:afterAutospacing="0"/>
              <w:ind w:left="0" w:right="0"/>
              <w:rPr>
                <w:rFonts w:hint="default"/>
                <w:szCs w:val="20"/>
              </w:rPr>
            </w:pPr>
          </w:p>
        </w:tc>
      </w:tr>
      <w:tr w14:paraId="61EDFC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B73A68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2081105</w:t>
            </w:r>
          </w:p>
        </w:tc>
        <w:tc>
          <w:tcPr>
            <w:tcW w:w="3080" w:type="dxa"/>
            <w:vAlign w:val="center"/>
          </w:tcPr>
          <w:p w14:paraId="5532931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残疾人就业</w:t>
            </w:r>
          </w:p>
        </w:tc>
        <w:tc>
          <w:tcPr>
            <w:tcW w:w="1520" w:type="dxa"/>
            <w:vAlign w:val="center"/>
          </w:tcPr>
          <w:p w14:paraId="2C4C76C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96,766.83</w:t>
            </w:r>
          </w:p>
        </w:tc>
        <w:tc>
          <w:tcPr>
            <w:tcW w:w="1520" w:type="dxa"/>
            <w:vAlign w:val="center"/>
          </w:tcPr>
          <w:p w14:paraId="594FC01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96,766.83</w:t>
            </w:r>
          </w:p>
        </w:tc>
        <w:tc>
          <w:tcPr>
            <w:tcW w:w="1520" w:type="dxa"/>
            <w:vAlign w:val="center"/>
          </w:tcPr>
          <w:p w14:paraId="424D8447">
            <w:pPr>
              <w:keepNext w:val="0"/>
              <w:keepLines w:val="0"/>
              <w:suppressLineNumbers w:val="0"/>
              <w:spacing w:before="0" w:beforeAutospacing="0" w:after="0" w:afterAutospacing="0"/>
              <w:ind w:left="0" w:right="0"/>
              <w:rPr>
                <w:rFonts w:hint="default"/>
                <w:szCs w:val="20"/>
              </w:rPr>
            </w:pPr>
          </w:p>
        </w:tc>
        <w:tc>
          <w:tcPr>
            <w:tcW w:w="1520" w:type="dxa"/>
            <w:vAlign w:val="center"/>
          </w:tcPr>
          <w:p w14:paraId="27513AED">
            <w:pPr>
              <w:keepNext w:val="0"/>
              <w:keepLines w:val="0"/>
              <w:suppressLineNumbers w:val="0"/>
              <w:spacing w:before="0" w:beforeAutospacing="0" w:after="0" w:afterAutospacing="0"/>
              <w:ind w:left="0" w:right="0"/>
              <w:rPr>
                <w:rFonts w:hint="default"/>
                <w:szCs w:val="20"/>
              </w:rPr>
            </w:pPr>
          </w:p>
        </w:tc>
        <w:tc>
          <w:tcPr>
            <w:tcW w:w="1520" w:type="dxa"/>
            <w:vAlign w:val="center"/>
          </w:tcPr>
          <w:p w14:paraId="5C703FB3">
            <w:pPr>
              <w:keepNext w:val="0"/>
              <w:keepLines w:val="0"/>
              <w:suppressLineNumbers w:val="0"/>
              <w:spacing w:before="0" w:beforeAutospacing="0" w:after="0" w:afterAutospacing="0"/>
              <w:ind w:left="0" w:right="0"/>
              <w:rPr>
                <w:rFonts w:hint="default"/>
                <w:szCs w:val="20"/>
              </w:rPr>
            </w:pPr>
          </w:p>
        </w:tc>
        <w:tc>
          <w:tcPr>
            <w:tcW w:w="1518" w:type="dxa"/>
            <w:vAlign w:val="center"/>
          </w:tcPr>
          <w:p w14:paraId="4724A245">
            <w:pPr>
              <w:keepNext w:val="0"/>
              <w:keepLines w:val="0"/>
              <w:suppressLineNumbers w:val="0"/>
              <w:spacing w:before="0" w:beforeAutospacing="0" w:after="0" w:afterAutospacing="0"/>
              <w:ind w:left="0" w:right="0"/>
              <w:rPr>
                <w:rFonts w:hint="default"/>
                <w:szCs w:val="20"/>
              </w:rPr>
            </w:pPr>
          </w:p>
        </w:tc>
      </w:tr>
      <w:tr w14:paraId="4152FD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25B12C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210</w:t>
            </w:r>
          </w:p>
        </w:tc>
        <w:tc>
          <w:tcPr>
            <w:tcW w:w="3080" w:type="dxa"/>
            <w:vAlign w:val="center"/>
          </w:tcPr>
          <w:p w14:paraId="513AE1A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卫生健康支出</w:t>
            </w:r>
          </w:p>
        </w:tc>
        <w:tc>
          <w:tcPr>
            <w:tcW w:w="1520" w:type="dxa"/>
            <w:vAlign w:val="center"/>
          </w:tcPr>
          <w:p w14:paraId="641454A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184,568.83</w:t>
            </w:r>
          </w:p>
        </w:tc>
        <w:tc>
          <w:tcPr>
            <w:tcW w:w="1520" w:type="dxa"/>
            <w:vAlign w:val="center"/>
          </w:tcPr>
          <w:p w14:paraId="0A2A9B8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184,568.83</w:t>
            </w:r>
          </w:p>
        </w:tc>
        <w:tc>
          <w:tcPr>
            <w:tcW w:w="1520" w:type="dxa"/>
            <w:vAlign w:val="center"/>
          </w:tcPr>
          <w:p w14:paraId="04E4B8AF">
            <w:pPr>
              <w:keepNext w:val="0"/>
              <w:keepLines w:val="0"/>
              <w:suppressLineNumbers w:val="0"/>
              <w:spacing w:before="0" w:beforeAutospacing="0" w:after="0" w:afterAutospacing="0"/>
              <w:ind w:left="0" w:right="0"/>
              <w:rPr>
                <w:rFonts w:hint="default"/>
                <w:szCs w:val="20"/>
              </w:rPr>
            </w:pPr>
          </w:p>
        </w:tc>
        <w:tc>
          <w:tcPr>
            <w:tcW w:w="1520" w:type="dxa"/>
            <w:vAlign w:val="center"/>
          </w:tcPr>
          <w:p w14:paraId="3A1DFA18">
            <w:pPr>
              <w:keepNext w:val="0"/>
              <w:keepLines w:val="0"/>
              <w:suppressLineNumbers w:val="0"/>
              <w:spacing w:before="0" w:beforeAutospacing="0" w:after="0" w:afterAutospacing="0"/>
              <w:ind w:left="0" w:right="0"/>
              <w:rPr>
                <w:rFonts w:hint="default"/>
                <w:szCs w:val="20"/>
              </w:rPr>
            </w:pPr>
          </w:p>
        </w:tc>
        <w:tc>
          <w:tcPr>
            <w:tcW w:w="1520" w:type="dxa"/>
            <w:vAlign w:val="center"/>
          </w:tcPr>
          <w:p w14:paraId="7C52F0A2">
            <w:pPr>
              <w:keepNext w:val="0"/>
              <w:keepLines w:val="0"/>
              <w:suppressLineNumbers w:val="0"/>
              <w:spacing w:before="0" w:beforeAutospacing="0" w:after="0" w:afterAutospacing="0"/>
              <w:ind w:left="0" w:right="0"/>
              <w:rPr>
                <w:rFonts w:hint="default"/>
                <w:szCs w:val="20"/>
              </w:rPr>
            </w:pPr>
          </w:p>
        </w:tc>
        <w:tc>
          <w:tcPr>
            <w:tcW w:w="1518" w:type="dxa"/>
            <w:vAlign w:val="center"/>
          </w:tcPr>
          <w:p w14:paraId="7F20664B">
            <w:pPr>
              <w:keepNext w:val="0"/>
              <w:keepLines w:val="0"/>
              <w:suppressLineNumbers w:val="0"/>
              <w:spacing w:before="0" w:beforeAutospacing="0" w:after="0" w:afterAutospacing="0"/>
              <w:ind w:left="0" w:right="0"/>
              <w:rPr>
                <w:rFonts w:hint="default"/>
                <w:szCs w:val="20"/>
              </w:rPr>
            </w:pPr>
          </w:p>
        </w:tc>
      </w:tr>
      <w:tr w14:paraId="696F4B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7F8CE1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21011</w:t>
            </w:r>
          </w:p>
        </w:tc>
        <w:tc>
          <w:tcPr>
            <w:tcW w:w="3080" w:type="dxa"/>
            <w:vAlign w:val="center"/>
          </w:tcPr>
          <w:p w14:paraId="02DB70A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行政事业单位医疗</w:t>
            </w:r>
          </w:p>
        </w:tc>
        <w:tc>
          <w:tcPr>
            <w:tcW w:w="1520" w:type="dxa"/>
            <w:vAlign w:val="center"/>
          </w:tcPr>
          <w:p w14:paraId="1732C8F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184,568.83</w:t>
            </w:r>
          </w:p>
        </w:tc>
        <w:tc>
          <w:tcPr>
            <w:tcW w:w="1520" w:type="dxa"/>
            <w:vAlign w:val="center"/>
          </w:tcPr>
          <w:p w14:paraId="664D02E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184,568.83</w:t>
            </w:r>
          </w:p>
        </w:tc>
        <w:tc>
          <w:tcPr>
            <w:tcW w:w="1520" w:type="dxa"/>
            <w:vAlign w:val="center"/>
          </w:tcPr>
          <w:p w14:paraId="2D4EE4E8">
            <w:pPr>
              <w:keepNext w:val="0"/>
              <w:keepLines w:val="0"/>
              <w:suppressLineNumbers w:val="0"/>
              <w:spacing w:before="0" w:beforeAutospacing="0" w:after="0" w:afterAutospacing="0"/>
              <w:ind w:left="0" w:right="0"/>
              <w:rPr>
                <w:rFonts w:hint="default"/>
                <w:szCs w:val="20"/>
              </w:rPr>
            </w:pPr>
          </w:p>
        </w:tc>
        <w:tc>
          <w:tcPr>
            <w:tcW w:w="1520" w:type="dxa"/>
            <w:vAlign w:val="center"/>
          </w:tcPr>
          <w:p w14:paraId="577789B2">
            <w:pPr>
              <w:keepNext w:val="0"/>
              <w:keepLines w:val="0"/>
              <w:suppressLineNumbers w:val="0"/>
              <w:spacing w:before="0" w:beforeAutospacing="0" w:after="0" w:afterAutospacing="0"/>
              <w:ind w:left="0" w:right="0"/>
              <w:rPr>
                <w:rFonts w:hint="default"/>
                <w:szCs w:val="20"/>
              </w:rPr>
            </w:pPr>
          </w:p>
        </w:tc>
        <w:tc>
          <w:tcPr>
            <w:tcW w:w="1520" w:type="dxa"/>
            <w:vAlign w:val="center"/>
          </w:tcPr>
          <w:p w14:paraId="047E46AF">
            <w:pPr>
              <w:keepNext w:val="0"/>
              <w:keepLines w:val="0"/>
              <w:suppressLineNumbers w:val="0"/>
              <w:spacing w:before="0" w:beforeAutospacing="0" w:after="0" w:afterAutospacing="0"/>
              <w:ind w:left="0" w:right="0"/>
              <w:rPr>
                <w:rFonts w:hint="default"/>
                <w:szCs w:val="20"/>
              </w:rPr>
            </w:pPr>
          </w:p>
        </w:tc>
        <w:tc>
          <w:tcPr>
            <w:tcW w:w="1518" w:type="dxa"/>
            <w:vAlign w:val="center"/>
          </w:tcPr>
          <w:p w14:paraId="7895E0A8">
            <w:pPr>
              <w:keepNext w:val="0"/>
              <w:keepLines w:val="0"/>
              <w:suppressLineNumbers w:val="0"/>
              <w:spacing w:before="0" w:beforeAutospacing="0" w:after="0" w:afterAutospacing="0"/>
              <w:ind w:left="0" w:right="0"/>
              <w:rPr>
                <w:rFonts w:hint="default"/>
                <w:szCs w:val="20"/>
              </w:rPr>
            </w:pPr>
          </w:p>
        </w:tc>
      </w:tr>
      <w:tr w14:paraId="05EE8E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ACCAB3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2101102</w:t>
            </w:r>
          </w:p>
        </w:tc>
        <w:tc>
          <w:tcPr>
            <w:tcW w:w="3080" w:type="dxa"/>
            <w:vAlign w:val="center"/>
          </w:tcPr>
          <w:p w14:paraId="1F48D07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事业单位医疗</w:t>
            </w:r>
          </w:p>
        </w:tc>
        <w:tc>
          <w:tcPr>
            <w:tcW w:w="1520" w:type="dxa"/>
            <w:vAlign w:val="center"/>
          </w:tcPr>
          <w:p w14:paraId="4CB5AD5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169,844.83</w:t>
            </w:r>
          </w:p>
        </w:tc>
        <w:tc>
          <w:tcPr>
            <w:tcW w:w="1520" w:type="dxa"/>
            <w:vAlign w:val="center"/>
          </w:tcPr>
          <w:p w14:paraId="03BE012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169,844.83</w:t>
            </w:r>
          </w:p>
        </w:tc>
        <w:tc>
          <w:tcPr>
            <w:tcW w:w="1520" w:type="dxa"/>
            <w:vAlign w:val="center"/>
          </w:tcPr>
          <w:p w14:paraId="72FBA969">
            <w:pPr>
              <w:keepNext w:val="0"/>
              <w:keepLines w:val="0"/>
              <w:suppressLineNumbers w:val="0"/>
              <w:spacing w:before="0" w:beforeAutospacing="0" w:after="0" w:afterAutospacing="0"/>
              <w:ind w:left="0" w:right="0"/>
              <w:rPr>
                <w:rFonts w:hint="default"/>
                <w:szCs w:val="20"/>
              </w:rPr>
            </w:pPr>
          </w:p>
        </w:tc>
        <w:tc>
          <w:tcPr>
            <w:tcW w:w="1520" w:type="dxa"/>
            <w:vAlign w:val="center"/>
          </w:tcPr>
          <w:p w14:paraId="57F22E89">
            <w:pPr>
              <w:keepNext w:val="0"/>
              <w:keepLines w:val="0"/>
              <w:suppressLineNumbers w:val="0"/>
              <w:spacing w:before="0" w:beforeAutospacing="0" w:after="0" w:afterAutospacing="0"/>
              <w:ind w:left="0" w:right="0"/>
              <w:rPr>
                <w:rFonts w:hint="default"/>
                <w:szCs w:val="20"/>
              </w:rPr>
            </w:pPr>
          </w:p>
        </w:tc>
        <w:tc>
          <w:tcPr>
            <w:tcW w:w="1520" w:type="dxa"/>
            <w:vAlign w:val="center"/>
          </w:tcPr>
          <w:p w14:paraId="4773B9CA">
            <w:pPr>
              <w:keepNext w:val="0"/>
              <w:keepLines w:val="0"/>
              <w:suppressLineNumbers w:val="0"/>
              <w:spacing w:before="0" w:beforeAutospacing="0" w:after="0" w:afterAutospacing="0"/>
              <w:ind w:left="0" w:right="0"/>
              <w:rPr>
                <w:rFonts w:hint="default"/>
                <w:szCs w:val="20"/>
              </w:rPr>
            </w:pPr>
          </w:p>
        </w:tc>
        <w:tc>
          <w:tcPr>
            <w:tcW w:w="1518" w:type="dxa"/>
            <w:vAlign w:val="center"/>
          </w:tcPr>
          <w:p w14:paraId="5A04B0A0">
            <w:pPr>
              <w:keepNext w:val="0"/>
              <w:keepLines w:val="0"/>
              <w:suppressLineNumbers w:val="0"/>
              <w:spacing w:before="0" w:beforeAutospacing="0" w:after="0" w:afterAutospacing="0"/>
              <w:ind w:left="0" w:right="0"/>
              <w:rPr>
                <w:rFonts w:hint="default"/>
                <w:szCs w:val="20"/>
              </w:rPr>
            </w:pPr>
          </w:p>
        </w:tc>
      </w:tr>
      <w:tr w14:paraId="3E61AD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82C33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2101199</w:t>
            </w:r>
          </w:p>
        </w:tc>
        <w:tc>
          <w:tcPr>
            <w:tcW w:w="3080" w:type="dxa"/>
            <w:vAlign w:val="center"/>
          </w:tcPr>
          <w:p w14:paraId="41D9F15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其他行政事业单位医疗支出</w:t>
            </w:r>
          </w:p>
        </w:tc>
        <w:tc>
          <w:tcPr>
            <w:tcW w:w="1520" w:type="dxa"/>
            <w:vAlign w:val="center"/>
          </w:tcPr>
          <w:p w14:paraId="380EA10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14,724.00</w:t>
            </w:r>
          </w:p>
        </w:tc>
        <w:tc>
          <w:tcPr>
            <w:tcW w:w="1520" w:type="dxa"/>
            <w:vAlign w:val="center"/>
          </w:tcPr>
          <w:p w14:paraId="3FF3372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8"/>
                <w:szCs w:val="20"/>
              </w:rPr>
              <w:t>14,724.00</w:t>
            </w:r>
          </w:p>
        </w:tc>
        <w:tc>
          <w:tcPr>
            <w:tcW w:w="1520" w:type="dxa"/>
            <w:vAlign w:val="center"/>
          </w:tcPr>
          <w:p w14:paraId="39A86087">
            <w:pPr>
              <w:keepNext w:val="0"/>
              <w:keepLines w:val="0"/>
              <w:suppressLineNumbers w:val="0"/>
              <w:spacing w:before="0" w:beforeAutospacing="0" w:after="0" w:afterAutospacing="0"/>
              <w:ind w:left="0" w:right="0"/>
              <w:rPr>
                <w:rFonts w:hint="default"/>
                <w:szCs w:val="20"/>
              </w:rPr>
            </w:pPr>
          </w:p>
        </w:tc>
        <w:tc>
          <w:tcPr>
            <w:tcW w:w="1520" w:type="dxa"/>
            <w:vAlign w:val="center"/>
          </w:tcPr>
          <w:p w14:paraId="5771678B">
            <w:pPr>
              <w:keepNext w:val="0"/>
              <w:keepLines w:val="0"/>
              <w:suppressLineNumbers w:val="0"/>
              <w:spacing w:before="0" w:beforeAutospacing="0" w:after="0" w:afterAutospacing="0"/>
              <w:ind w:left="0" w:right="0"/>
              <w:rPr>
                <w:rFonts w:hint="default"/>
                <w:szCs w:val="20"/>
              </w:rPr>
            </w:pPr>
          </w:p>
        </w:tc>
        <w:tc>
          <w:tcPr>
            <w:tcW w:w="1520" w:type="dxa"/>
            <w:vAlign w:val="center"/>
          </w:tcPr>
          <w:p w14:paraId="3B261340">
            <w:pPr>
              <w:keepNext w:val="0"/>
              <w:keepLines w:val="0"/>
              <w:suppressLineNumbers w:val="0"/>
              <w:spacing w:before="0" w:beforeAutospacing="0" w:after="0" w:afterAutospacing="0"/>
              <w:ind w:left="0" w:right="0"/>
              <w:rPr>
                <w:rFonts w:hint="default"/>
                <w:szCs w:val="20"/>
              </w:rPr>
            </w:pPr>
          </w:p>
        </w:tc>
        <w:tc>
          <w:tcPr>
            <w:tcW w:w="1518" w:type="dxa"/>
            <w:vAlign w:val="center"/>
          </w:tcPr>
          <w:p w14:paraId="54686C98">
            <w:pPr>
              <w:keepNext w:val="0"/>
              <w:keepLines w:val="0"/>
              <w:suppressLineNumbers w:val="0"/>
              <w:spacing w:before="0" w:beforeAutospacing="0" w:after="0" w:afterAutospacing="0"/>
              <w:ind w:left="0" w:right="0"/>
              <w:rPr>
                <w:rFonts w:hint="default"/>
                <w:szCs w:val="20"/>
              </w:rPr>
            </w:pPr>
          </w:p>
        </w:tc>
      </w:tr>
      <w:tr w14:paraId="6C69B2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tcBorders>
            <w:vAlign w:val="center"/>
          </w:tcPr>
          <w:p w14:paraId="4051F96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注：本表反映本年度各项支出情况。</w:t>
            </w:r>
          </w:p>
        </w:tc>
      </w:tr>
    </w:tbl>
    <w:p w14:paraId="505751F3">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D734C95">
      <w:pPr>
        <w:pStyle w:val="6"/>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538A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93D4225">
            <w:pPr>
              <w:keepNext w:val="0"/>
              <w:keepLines w:val="0"/>
              <w:suppressLineNumbers w:val="0"/>
              <w:spacing w:before="0" w:beforeAutospacing="0" w:after="0" w:afterAutospacing="0"/>
              <w:ind w:left="0" w:right="0"/>
              <w:rPr>
                <w:rFonts w:hint="default"/>
                <w:szCs w:val="20"/>
              </w:rPr>
            </w:pPr>
          </w:p>
        </w:tc>
      </w:tr>
      <w:tr w14:paraId="07DCC3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65E6E8A">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单位：天津市西青区津门湖街道党群服务中心</w:t>
            </w:r>
          </w:p>
        </w:tc>
        <w:tc>
          <w:tcPr>
            <w:tcW w:w="2000" w:type="dxa"/>
          </w:tcPr>
          <w:p w14:paraId="4A6DA6D6">
            <w:pPr>
              <w:keepNext w:val="0"/>
              <w:keepLines w:val="0"/>
              <w:suppressLineNumbers w:val="0"/>
              <w:spacing w:before="0" w:beforeAutospacing="0" w:after="0" w:afterAutospacing="0"/>
              <w:ind w:left="0" w:right="0"/>
              <w:jc w:val="center"/>
              <w:rPr>
                <w:rFonts w:hint="default"/>
                <w:szCs w:val="20"/>
              </w:rPr>
            </w:pPr>
          </w:p>
        </w:tc>
        <w:tc>
          <w:tcPr>
            <w:tcW w:w="5619" w:type="dxa"/>
          </w:tcPr>
          <w:p w14:paraId="4B2D4B81">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33EA0B98">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101F8F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33C856E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收入</w:t>
            </w:r>
          </w:p>
        </w:tc>
        <w:tc>
          <w:tcPr>
            <w:tcW w:w="8398" w:type="dxa"/>
            <w:gridSpan w:val="5"/>
            <w:vAlign w:val="center"/>
          </w:tcPr>
          <w:p w14:paraId="4FF3F1A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支出</w:t>
            </w:r>
          </w:p>
        </w:tc>
      </w:tr>
      <w:tr w14:paraId="0E4C65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5AA767F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项    目</w:t>
            </w:r>
          </w:p>
        </w:tc>
        <w:tc>
          <w:tcPr>
            <w:tcW w:w="1420" w:type="dxa"/>
            <w:vAlign w:val="center"/>
          </w:tcPr>
          <w:p w14:paraId="3D67231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金额</w:t>
            </w:r>
          </w:p>
        </w:tc>
        <w:tc>
          <w:tcPr>
            <w:tcW w:w="2760" w:type="dxa"/>
            <w:vAlign w:val="center"/>
          </w:tcPr>
          <w:p w14:paraId="305B6D9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项    目</w:t>
            </w:r>
          </w:p>
        </w:tc>
        <w:tc>
          <w:tcPr>
            <w:tcW w:w="1420" w:type="dxa"/>
            <w:vAlign w:val="center"/>
          </w:tcPr>
          <w:p w14:paraId="31DA99B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合计</w:t>
            </w:r>
          </w:p>
        </w:tc>
        <w:tc>
          <w:tcPr>
            <w:tcW w:w="1420" w:type="dxa"/>
            <w:vAlign w:val="center"/>
          </w:tcPr>
          <w:p w14:paraId="13A06A1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一般公共预算财政拨款</w:t>
            </w:r>
          </w:p>
        </w:tc>
        <w:tc>
          <w:tcPr>
            <w:tcW w:w="1420" w:type="dxa"/>
            <w:vAlign w:val="center"/>
          </w:tcPr>
          <w:p w14:paraId="1A6AE61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政府性基金预算财政拨款</w:t>
            </w:r>
          </w:p>
        </w:tc>
        <w:tc>
          <w:tcPr>
            <w:tcW w:w="1378" w:type="dxa"/>
            <w:vAlign w:val="center"/>
          </w:tcPr>
          <w:p w14:paraId="711FE01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6"/>
                <w:szCs w:val="20"/>
              </w:rPr>
              <w:t>国有资本经营预算财政拨款</w:t>
            </w:r>
          </w:p>
        </w:tc>
      </w:tr>
      <w:tr w14:paraId="4A92F0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D84477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一、一般公共预算财政拨款</w:t>
            </w:r>
          </w:p>
        </w:tc>
        <w:tc>
          <w:tcPr>
            <w:tcW w:w="1420" w:type="dxa"/>
            <w:vAlign w:val="center"/>
          </w:tcPr>
          <w:p w14:paraId="1201534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15,210,592.16</w:t>
            </w:r>
          </w:p>
        </w:tc>
        <w:tc>
          <w:tcPr>
            <w:tcW w:w="2760" w:type="dxa"/>
            <w:vAlign w:val="center"/>
          </w:tcPr>
          <w:p w14:paraId="41D0F65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一、一般公共服务支出</w:t>
            </w:r>
          </w:p>
        </w:tc>
        <w:tc>
          <w:tcPr>
            <w:tcW w:w="1420" w:type="dxa"/>
            <w:vAlign w:val="center"/>
          </w:tcPr>
          <w:p w14:paraId="080D145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4,788,439.82</w:t>
            </w:r>
          </w:p>
        </w:tc>
        <w:tc>
          <w:tcPr>
            <w:tcW w:w="1420" w:type="dxa"/>
            <w:vAlign w:val="center"/>
          </w:tcPr>
          <w:p w14:paraId="00C25E6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4,788,439.82</w:t>
            </w:r>
          </w:p>
        </w:tc>
        <w:tc>
          <w:tcPr>
            <w:tcW w:w="1420" w:type="dxa"/>
            <w:vAlign w:val="center"/>
          </w:tcPr>
          <w:p w14:paraId="3CB276D7">
            <w:pPr>
              <w:keepNext w:val="0"/>
              <w:keepLines w:val="0"/>
              <w:suppressLineNumbers w:val="0"/>
              <w:spacing w:before="0" w:beforeAutospacing="0" w:after="0" w:afterAutospacing="0"/>
              <w:ind w:left="0" w:right="0"/>
              <w:rPr>
                <w:rFonts w:hint="default"/>
                <w:szCs w:val="20"/>
              </w:rPr>
            </w:pPr>
          </w:p>
        </w:tc>
        <w:tc>
          <w:tcPr>
            <w:tcW w:w="1378" w:type="dxa"/>
            <w:vAlign w:val="center"/>
          </w:tcPr>
          <w:p w14:paraId="03AE59B6">
            <w:pPr>
              <w:keepNext w:val="0"/>
              <w:keepLines w:val="0"/>
              <w:suppressLineNumbers w:val="0"/>
              <w:spacing w:before="0" w:beforeAutospacing="0" w:after="0" w:afterAutospacing="0"/>
              <w:ind w:left="0" w:right="0"/>
              <w:rPr>
                <w:rFonts w:hint="default"/>
                <w:szCs w:val="20"/>
              </w:rPr>
            </w:pPr>
          </w:p>
        </w:tc>
      </w:tr>
      <w:tr w14:paraId="5B60BE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E4578A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二、政府性基金预算财政拨款</w:t>
            </w:r>
          </w:p>
        </w:tc>
        <w:tc>
          <w:tcPr>
            <w:tcW w:w="1420" w:type="dxa"/>
            <w:vAlign w:val="center"/>
          </w:tcPr>
          <w:p w14:paraId="11FD0AAB">
            <w:pPr>
              <w:keepNext w:val="0"/>
              <w:keepLines w:val="0"/>
              <w:suppressLineNumbers w:val="0"/>
              <w:spacing w:before="0" w:beforeAutospacing="0" w:after="0" w:afterAutospacing="0"/>
              <w:ind w:left="0" w:right="0"/>
              <w:rPr>
                <w:rFonts w:hint="default"/>
                <w:szCs w:val="20"/>
              </w:rPr>
            </w:pPr>
          </w:p>
        </w:tc>
        <w:tc>
          <w:tcPr>
            <w:tcW w:w="2760" w:type="dxa"/>
            <w:vAlign w:val="center"/>
          </w:tcPr>
          <w:p w14:paraId="55A8891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二、公共安全支出</w:t>
            </w:r>
          </w:p>
        </w:tc>
        <w:tc>
          <w:tcPr>
            <w:tcW w:w="1420" w:type="dxa"/>
            <w:vAlign w:val="center"/>
          </w:tcPr>
          <w:p w14:paraId="3136589D">
            <w:pPr>
              <w:keepNext w:val="0"/>
              <w:keepLines w:val="0"/>
              <w:suppressLineNumbers w:val="0"/>
              <w:spacing w:before="0" w:beforeAutospacing="0" w:after="0" w:afterAutospacing="0"/>
              <w:ind w:left="0" w:right="0"/>
              <w:rPr>
                <w:rFonts w:hint="default"/>
                <w:szCs w:val="20"/>
              </w:rPr>
            </w:pPr>
          </w:p>
        </w:tc>
        <w:tc>
          <w:tcPr>
            <w:tcW w:w="1420" w:type="dxa"/>
            <w:vAlign w:val="center"/>
          </w:tcPr>
          <w:p w14:paraId="636530B4">
            <w:pPr>
              <w:keepNext w:val="0"/>
              <w:keepLines w:val="0"/>
              <w:suppressLineNumbers w:val="0"/>
              <w:spacing w:before="0" w:beforeAutospacing="0" w:after="0" w:afterAutospacing="0"/>
              <w:ind w:left="0" w:right="0"/>
              <w:rPr>
                <w:rFonts w:hint="default"/>
                <w:szCs w:val="20"/>
              </w:rPr>
            </w:pPr>
          </w:p>
        </w:tc>
        <w:tc>
          <w:tcPr>
            <w:tcW w:w="1420" w:type="dxa"/>
            <w:vAlign w:val="center"/>
          </w:tcPr>
          <w:p w14:paraId="38C0799C">
            <w:pPr>
              <w:keepNext w:val="0"/>
              <w:keepLines w:val="0"/>
              <w:suppressLineNumbers w:val="0"/>
              <w:spacing w:before="0" w:beforeAutospacing="0" w:after="0" w:afterAutospacing="0"/>
              <w:ind w:left="0" w:right="0"/>
              <w:rPr>
                <w:rFonts w:hint="default"/>
                <w:szCs w:val="20"/>
              </w:rPr>
            </w:pPr>
          </w:p>
        </w:tc>
        <w:tc>
          <w:tcPr>
            <w:tcW w:w="1378" w:type="dxa"/>
            <w:vAlign w:val="center"/>
          </w:tcPr>
          <w:p w14:paraId="046D0B5A">
            <w:pPr>
              <w:keepNext w:val="0"/>
              <w:keepLines w:val="0"/>
              <w:suppressLineNumbers w:val="0"/>
              <w:spacing w:before="0" w:beforeAutospacing="0" w:after="0" w:afterAutospacing="0"/>
              <w:ind w:left="0" w:right="0"/>
              <w:rPr>
                <w:rFonts w:hint="default"/>
                <w:szCs w:val="20"/>
              </w:rPr>
            </w:pPr>
          </w:p>
        </w:tc>
      </w:tr>
      <w:tr w14:paraId="5B30EF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A1E92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三、国有资本经营预算财政拨款</w:t>
            </w:r>
          </w:p>
        </w:tc>
        <w:tc>
          <w:tcPr>
            <w:tcW w:w="1420" w:type="dxa"/>
            <w:vAlign w:val="center"/>
          </w:tcPr>
          <w:p w14:paraId="282F16A1">
            <w:pPr>
              <w:keepNext w:val="0"/>
              <w:keepLines w:val="0"/>
              <w:suppressLineNumbers w:val="0"/>
              <w:spacing w:before="0" w:beforeAutospacing="0" w:after="0" w:afterAutospacing="0"/>
              <w:ind w:left="0" w:right="0"/>
              <w:rPr>
                <w:rFonts w:hint="default"/>
                <w:szCs w:val="20"/>
              </w:rPr>
            </w:pPr>
          </w:p>
        </w:tc>
        <w:tc>
          <w:tcPr>
            <w:tcW w:w="2760" w:type="dxa"/>
            <w:vAlign w:val="center"/>
          </w:tcPr>
          <w:p w14:paraId="3644BEC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三、教育支出</w:t>
            </w:r>
          </w:p>
        </w:tc>
        <w:tc>
          <w:tcPr>
            <w:tcW w:w="1420" w:type="dxa"/>
            <w:vAlign w:val="center"/>
          </w:tcPr>
          <w:p w14:paraId="1B8A773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8,200.00</w:t>
            </w:r>
          </w:p>
        </w:tc>
        <w:tc>
          <w:tcPr>
            <w:tcW w:w="1420" w:type="dxa"/>
            <w:vAlign w:val="center"/>
          </w:tcPr>
          <w:p w14:paraId="184FC93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8,200.00</w:t>
            </w:r>
          </w:p>
        </w:tc>
        <w:tc>
          <w:tcPr>
            <w:tcW w:w="1420" w:type="dxa"/>
            <w:vAlign w:val="center"/>
          </w:tcPr>
          <w:p w14:paraId="01CBE503">
            <w:pPr>
              <w:keepNext w:val="0"/>
              <w:keepLines w:val="0"/>
              <w:suppressLineNumbers w:val="0"/>
              <w:spacing w:before="0" w:beforeAutospacing="0" w:after="0" w:afterAutospacing="0"/>
              <w:ind w:left="0" w:right="0"/>
              <w:rPr>
                <w:rFonts w:hint="default"/>
                <w:szCs w:val="20"/>
              </w:rPr>
            </w:pPr>
          </w:p>
        </w:tc>
        <w:tc>
          <w:tcPr>
            <w:tcW w:w="1378" w:type="dxa"/>
            <w:vAlign w:val="center"/>
          </w:tcPr>
          <w:p w14:paraId="49451205">
            <w:pPr>
              <w:keepNext w:val="0"/>
              <w:keepLines w:val="0"/>
              <w:suppressLineNumbers w:val="0"/>
              <w:spacing w:before="0" w:beforeAutospacing="0" w:after="0" w:afterAutospacing="0"/>
              <w:ind w:left="0" w:right="0"/>
              <w:rPr>
                <w:rFonts w:hint="default"/>
                <w:szCs w:val="20"/>
              </w:rPr>
            </w:pPr>
          </w:p>
        </w:tc>
      </w:tr>
      <w:tr w14:paraId="2E2144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84D92D5">
            <w:pPr>
              <w:keepNext w:val="0"/>
              <w:keepLines w:val="0"/>
              <w:suppressLineNumbers w:val="0"/>
              <w:spacing w:before="0" w:beforeAutospacing="0" w:after="0" w:afterAutospacing="0"/>
              <w:ind w:left="0" w:right="0"/>
              <w:rPr>
                <w:rFonts w:hint="default"/>
                <w:szCs w:val="20"/>
              </w:rPr>
            </w:pPr>
          </w:p>
        </w:tc>
        <w:tc>
          <w:tcPr>
            <w:tcW w:w="1420" w:type="dxa"/>
            <w:vAlign w:val="center"/>
          </w:tcPr>
          <w:p w14:paraId="5437853B">
            <w:pPr>
              <w:keepNext w:val="0"/>
              <w:keepLines w:val="0"/>
              <w:suppressLineNumbers w:val="0"/>
              <w:spacing w:before="0" w:beforeAutospacing="0" w:after="0" w:afterAutospacing="0"/>
              <w:ind w:left="0" w:right="0"/>
              <w:rPr>
                <w:rFonts w:hint="default"/>
                <w:szCs w:val="20"/>
              </w:rPr>
            </w:pPr>
          </w:p>
        </w:tc>
        <w:tc>
          <w:tcPr>
            <w:tcW w:w="2760" w:type="dxa"/>
            <w:vAlign w:val="center"/>
          </w:tcPr>
          <w:p w14:paraId="09B54A4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四、科学技术支出</w:t>
            </w:r>
          </w:p>
        </w:tc>
        <w:tc>
          <w:tcPr>
            <w:tcW w:w="1420" w:type="dxa"/>
            <w:vAlign w:val="center"/>
          </w:tcPr>
          <w:p w14:paraId="3FBFFAD1">
            <w:pPr>
              <w:keepNext w:val="0"/>
              <w:keepLines w:val="0"/>
              <w:suppressLineNumbers w:val="0"/>
              <w:spacing w:before="0" w:beforeAutospacing="0" w:after="0" w:afterAutospacing="0"/>
              <w:ind w:left="0" w:right="0"/>
              <w:rPr>
                <w:rFonts w:hint="default"/>
                <w:szCs w:val="20"/>
              </w:rPr>
            </w:pPr>
          </w:p>
        </w:tc>
        <w:tc>
          <w:tcPr>
            <w:tcW w:w="1420" w:type="dxa"/>
            <w:vAlign w:val="center"/>
          </w:tcPr>
          <w:p w14:paraId="445F9B3A">
            <w:pPr>
              <w:keepNext w:val="0"/>
              <w:keepLines w:val="0"/>
              <w:suppressLineNumbers w:val="0"/>
              <w:spacing w:before="0" w:beforeAutospacing="0" w:after="0" w:afterAutospacing="0"/>
              <w:ind w:left="0" w:right="0"/>
              <w:rPr>
                <w:rFonts w:hint="default"/>
                <w:szCs w:val="20"/>
              </w:rPr>
            </w:pPr>
          </w:p>
        </w:tc>
        <w:tc>
          <w:tcPr>
            <w:tcW w:w="1420" w:type="dxa"/>
            <w:vAlign w:val="center"/>
          </w:tcPr>
          <w:p w14:paraId="2FD214C3">
            <w:pPr>
              <w:keepNext w:val="0"/>
              <w:keepLines w:val="0"/>
              <w:suppressLineNumbers w:val="0"/>
              <w:spacing w:before="0" w:beforeAutospacing="0" w:after="0" w:afterAutospacing="0"/>
              <w:ind w:left="0" w:right="0"/>
              <w:rPr>
                <w:rFonts w:hint="default"/>
                <w:szCs w:val="20"/>
              </w:rPr>
            </w:pPr>
          </w:p>
        </w:tc>
        <w:tc>
          <w:tcPr>
            <w:tcW w:w="1378" w:type="dxa"/>
            <w:vAlign w:val="center"/>
          </w:tcPr>
          <w:p w14:paraId="7121BDEE">
            <w:pPr>
              <w:keepNext w:val="0"/>
              <w:keepLines w:val="0"/>
              <w:suppressLineNumbers w:val="0"/>
              <w:spacing w:before="0" w:beforeAutospacing="0" w:after="0" w:afterAutospacing="0"/>
              <w:ind w:left="0" w:right="0"/>
              <w:rPr>
                <w:rFonts w:hint="default"/>
                <w:szCs w:val="20"/>
              </w:rPr>
            </w:pPr>
          </w:p>
        </w:tc>
      </w:tr>
      <w:tr w14:paraId="6C3359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7D7DC94">
            <w:pPr>
              <w:keepNext w:val="0"/>
              <w:keepLines w:val="0"/>
              <w:suppressLineNumbers w:val="0"/>
              <w:spacing w:before="0" w:beforeAutospacing="0" w:after="0" w:afterAutospacing="0"/>
              <w:ind w:left="0" w:right="0"/>
              <w:rPr>
                <w:rFonts w:hint="default"/>
                <w:szCs w:val="20"/>
              </w:rPr>
            </w:pPr>
          </w:p>
        </w:tc>
        <w:tc>
          <w:tcPr>
            <w:tcW w:w="1420" w:type="dxa"/>
            <w:vAlign w:val="center"/>
          </w:tcPr>
          <w:p w14:paraId="25142083">
            <w:pPr>
              <w:keepNext w:val="0"/>
              <w:keepLines w:val="0"/>
              <w:suppressLineNumbers w:val="0"/>
              <w:spacing w:before="0" w:beforeAutospacing="0" w:after="0" w:afterAutospacing="0"/>
              <w:ind w:left="0" w:right="0"/>
              <w:rPr>
                <w:rFonts w:hint="default"/>
                <w:szCs w:val="20"/>
              </w:rPr>
            </w:pPr>
          </w:p>
        </w:tc>
        <w:tc>
          <w:tcPr>
            <w:tcW w:w="2760" w:type="dxa"/>
            <w:vAlign w:val="center"/>
          </w:tcPr>
          <w:p w14:paraId="49D9783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五、文化旅游体育与传媒支出</w:t>
            </w:r>
          </w:p>
        </w:tc>
        <w:tc>
          <w:tcPr>
            <w:tcW w:w="1420" w:type="dxa"/>
            <w:vAlign w:val="center"/>
          </w:tcPr>
          <w:p w14:paraId="2E9B3719">
            <w:pPr>
              <w:keepNext w:val="0"/>
              <w:keepLines w:val="0"/>
              <w:suppressLineNumbers w:val="0"/>
              <w:spacing w:before="0" w:beforeAutospacing="0" w:after="0" w:afterAutospacing="0"/>
              <w:ind w:left="0" w:right="0"/>
              <w:rPr>
                <w:rFonts w:hint="default"/>
                <w:szCs w:val="20"/>
              </w:rPr>
            </w:pPr>
          </w:p>
        </w:tc>
        <w:tc>
          <w:tcPr>
            <w:tcW w:w="1420" w:type="dxa"/>
            <w:vAlign w:val="center"/>
          </w:tcPr>
          <w:p w14:paraId="0CE6D1C1">
            <w:pPr>
              <w:keepNext w:val="0"/>
              <w:keepLines w:val="0"/>
              <w:suppressLineNumbers w:val="0"/>
              <w:spacing w:before="0" w:beforeAutospacing="0" w:after="0" w:afterAutospacing="0"/>
              <w:ind w:left="0" w:right="0"/>
              <w:rPr>
                <w:rFonts w:hint="default"/>
                <w:szCs w:val="20"/>
              </w:rPr>
            </w:pPr>
          </w:p>
        </w:tc>
        <w:tc>
          <w:tcPr>
            <w:tcW w:w="1420" w:type="dxa"/>
            <w:vAlign w:val="center"/>
          </w:tcPr>
          <w:p w14:paraId="69A06A4C">
            <w:pPr>
              <w:keepNext w:val="0"/>
              <w:keepLines w:val="0"/>
              <w:suppressLineNumbers w:val="0"/>
              <w:spacing w:before="0" w:beforeAutospacing="0" w:after="0" w:afterAutospacing="0"/>
              <w:ind w:left="0" w:right="0"/>
              <w:rPr>
                <w:rFonts w:hint="default"/>
                <w:szCs w:val="20"/>
              </w:rPr>
            </w:pPr>
          </w:p>
        </w:tc>
        <w:tc>
          <w:tcPr>
            <w:tcW w:w="1378" w:type="dxa"/>
            <w:vAlign w:val="center"/>
          </w:tcPr>
          <w:p w14:paraId="2BC37CF9">
            <w:pPr>
              <w:keepNext w:val="0"/>
              <w:keepLines w:val="0"/>
              <w:suppressLineNumbers w:val="0"/>
              <w:spacing w:before="0" w:beforeAutospacing="0" w:after="0" w:afterAutospacing="0"/>
              <w:ind w:left="0" w:right="0"/>
              <w:rPr>
                <w:rFonts w:hint="default"/>
                <w:szCs w:val="20"/>
              </w:rPr>
            </w:pPr>
          </w:p>
        </w:tc>
      </w:tr>
      <w:tr w14:paraId="49590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A1C8562">
            <w:pPr>
              <w:keepNext w:val="0"/>
              <w:keepLines w:val="0"/>
              <w:suppressLineNumbers w:val="0"/>
              <w:spacing w:before="0" w:beforeAutospacing="0" w:after="0" w:afterAutospacing="0"/>
              <w:ind w:left="0" w:right="0"/>
              <w:rPr>
                <w:rFonts w:hint="default"/>
                <w:szCs w:val="20"/>
              </w:rPr>
            </w:pPr>
          </w:p>
        </w:tc>
        <w:tc>
          <w:tcPr>
            <w:tcW w:w="1420" w:type="dxa"/>
            <w:vAlign w:val="center"/>
          </w:tcPr>
          <w:p w14:paraId="78FAC8BC">
            <w:pPr>
              <w:keepNext w:val="0"/>
              <w:keepLines w:val="0"/>
              <w:suppressLineNumbers w:val="0"/>
              <w:spacing w:before="0" w:beforeAutospacing="0" w:after="0" w:afterAutospacing="0"/>
              <w:ind w:left="0" w:right="0"/>
              <w:rPr>
                <w:rFonts w:hint="default"/>
                <w:szCs w:val="20"/>
              </w:rPr>
            </w:pPr>
          </w:p>
        </w:tc>
        <w:tc>
          <w:tcPr>
            <w:tcW w:w="2760" w:type="dxa"/>
            <w:vAlign w:val="center"/>
          </w:tcPr>
          <w:p w14:paraId="1A4A634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六、社会保障和就业支出</w:t>
            </w:r>
          </w:p>
        </w:tc>
        <w:tc>
          <w:tcPr>
            <w:tcW w:w="1420" w:type="dxa"/>
            <w:vAlign w:val="center"/>
          </w:tcPr>
          <w:p w14:paraId="34F070C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10,229,383.51</w:t>
            </w:r>
          </w:p>
        </w:tc>
        <w:tc>
          <w:tcPr>
            <w:tcW w:w="1420" w:type="dxa"/>
            <w:vAlign w:val="center"/>
          </w:tcPr>
          <w:p w14:paraId="10CC905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10,229,383.51</w:t>
            </w:r>
          </w:p>
        </w:tc>
        <w:tc>
          <w:tcPr>
            <w:tcW w:w="1420" w:type="dxa"/>
            <w:vAlign w:val="center"/>
          </w:tcPr>
          <w:p w14:paraId="0C000E87">
            <w:pPr>
              <w:keepNext w:val="0"/>
              <w:keepLines w:val="0"/>
              <w:suppressLineNumbers w:val="0"/>
              <w:spacing w:before="0" w:beforeAutospacing="0" w:after="0" w:afterAutospacing="0"/>
              <w:ind w:left="0" w:right="0"/>
              <w:rPr>
                <w:rFonts w:hint="default"/>
                <w:szCs w:val="20"/>
              </w:rPr>
            </w:pPr>
          </w:p>
        </w:tc>
        <w:tc>
          <w:tcPr>
            <w:tcW w:w="1378" w:type="dxa"/>
            <w:vAlign w:val="center"/>
          </w:tcPr>
          <w:p w14:paraId="06E71279">
            <w:pPr>
              <w:keepNext w:val="0"/>
              <w:keepLines w:val="0"/>
              <w:suppressLineNumbers w:val="0"/>
              <w:spacing w:before="0" w:beforeAutospacing="0" w:after="0" w:afterAutospacing="0"/>
              <w:ind w:left="0" w:right="0"/>
              <w:rPr>
                <w:rFonts w:hint="default"/>
                <w:szCs w:val="20"/>
              </w:rPr>
            </w:pPr>
          </w:p>
        </w:tc>
      </w:tr>
      <w:tr w14:paraId="0FFC67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0BD1B1C">
            <w:pPr>
              <w:keepNext w:val="0"/>
              <w:keepLines w:val="0"/>
              <w:suppressLineNumbers w:val="0"/>
              <w:spacing w:before="0" w:beforeAutospacing="0" w:after="0" w:afterAutospacing="0"/>
              <w:ind w:left="0" w:right="0"/>
              <w:rPr>
                <w:rFonts w:hint="default"/>
                <w:szCs w:val="20"/>
              </w:rPr>
            </w:pPr>
          </w:p>
        </w:tc>
        <w:tc>
          <w:tcPr>
            <w:tcW w:w="1420" w:type="dxa"/>
            <w:vAlign w:val="center"/>
          </w:tcPr>
          <w:p w14:paraId="029A7C80">
            <w:pPr>
              <w:keepNext w:val="0"/>
              <w:keepLines w:val="0"/>
              <w:suppressLineNumbers w:val="0"/>
              <w:spacing w:before="0" w:beforeAutospacing="0" w:after="0" w:afterAutospacing="0"/>
              <w:ind w:left="0" w:right="0"/>
              <w:rPr>
                <w:rFonts w:hint="default"/>
                <w:szCs w:val="20"/>
              </w:rPr>
            </w:pPr>
          </w:p>
        </w:tc>
        <w:tc>
          <w:tcPr>
            <w:tcW w:w="2760" w:type="dxa"/>
            <w:vAlign w:val="center"/>
          </w:tcPr>
          <w:p w14:paraId="38300EA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七、卫生健康支出</w:t>
            </w:r>
          </w:p>
        </w:tc>
        <w:tc>
          <w:tcPr>
            <w:tcW w:w="1420" w:type="dxa"/>
            <w:vAlign w:val="center"/>
          </w:tcPr>
          <w:p w14:paraId="67F535D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184,568.83</w:t>
            </w:r>
          </w:p>
        </w:tc>
        <w:tc>
          <w:tcPr>
            <w:tcW w:w="1420" w:type="dxa"/>
            <w:vAlign w:val="center"/>
          </w:tcPr>
          <w:p w14:paraId="475554B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184,568.83</w:t>
            </w:r>
          </w:p>
        </w:tc>
        <w:tc>
          <w:tcPr>
            <w:tcW w:w="1420" w:type="dxa"/>
            <w:vAlign w:val="center"/>
          </w:tcPr>
          <w:p w14:paraId="5E75BFA7">
            <w:pPr>
              <w:keepNext w:val="0"/>
              <w:keepLines w:val="0"/>
              <w:suppressLineNumbers w:val="0"/>
              <w:spacing w:before="0" w:beforeAutospacing="0" w:after="0" w:afterAutospacing="0"/>
              <w:ind w:left="0" w:right="0"/>
              <w:rPr>
                <w:rFonts w:hint="default"/>
                <w:szCs w:val="20"/>
              </w:rPr>
            </w:pPr>
          </w:p>
        </w:tc>
        <w:tc>
          <w:tcPr>
            <w:tcW w:w="1378" w:type="dxa"/>
            <w:vAlign w:val="center"/>
          </w:tcPr>
          <w:p w14:paraId="6C6680E7">
            <w:pPr>
              <w:keepNext w:val="0"/>
              <w:keepLines w:val="0"/>
              <w:suppressLineNumbers w:val="0"/>
              <w:spacing w:before="0" w:beforeAutospacing="0" w:after="0" w:afterAutospacing="0"/>
              <w:ind w:left="0" w:right="0"/>
              <w:rPr>
                <w:rFonts w:hint="default"/>
                <w:szCs w:val="20"/>
              </w:rPr>
            </w:pPr>
          </w:p>
        </w:tc>
      </w:tr>
      <w:tr w14:paraId="03965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68ABDB0">
            <w:pPr>
              <w:keepNext w:val="0"/>
              <w:keepLines w:val="0"/>
              <w:suppressLineNumbers w:val="0"/>
              <w:spacing w:before="0" w:beforeAutospacing="0" w:after="0" w:afterAutospacing="0"/>
              <w:ind w:left="0" w:right="0"/>
              <w:rPr>
                <w:rFonts w:hint="default"/>
                <w:szCs w:val="20"/>
              </w:rPr>
            </w:pPr>
          </w:p>
        </w:tc>
        <w:tc>
          <w:tcPr>
            <w:tcW w:w="1420" w:type="dxa"/>
            <w:vAlign w:val="center"/>
          </w:tcPr>
          <w:p w14:paraId="24EFACC9">
            <w:pPr>
              <w:keepNext w:val="0"/>
              <w:keepLines w:val="0"/>
              <w:suppressLineNumbers w:val="0"/>
              <w:spacing w:before="0" w:beforeAutospacing="0" w:after="0" w:afterAutospacing="0"/>
              <w:ind w:left="0" w:right="0"/>
              <w:rPr>
                <w:rFonts w:hint="default"/>
                <w:szCs w:val="20"/>
              </w:rPr>
            </w:pPr>
          </w:p>
        </w:tc>
        <w:tc>
          <w:tcPr>
            <w:tcW w:w="2760" w:type="dxa"/>
            <w:vAlign w:val="center"/>
          </w:tcPr>
          <w:p w14:paraId="3FAC14F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八、节能环保支出</w:t>
            </w:r>
          </w:p>
        </w:tc>
        <w:tc>
          <w:tcPr>
            <w:tcW w:w="1420" w:type="dxa"/>
            <w:vAlign w:val="center"/>
          </w:tcPr>
          <w:p w14:paraId="6911BFEE">
            <w:pPr>
              <w:keepNext w:val="0"/>
              <w:keepLines w:val="0"/>
              <w:suppressLineNumbers w:val="0"/>
              <w:spacing w:before="0" w:beforeAutospacing="0" w:after="0" w:afterAutospacing="0"/>
              <w:ind w:left="0" w:right="0"/>
              <w:rPr>
                <w:rFonts w:hint="default"/>
                <w:szCs w:val="20"/>
              </w:rPr>
            </w:pPr>
          </w:p>
        </w:tc>
        <w:tc>
          <w:tcPr>
            <w:tcW w:w="1420" w:type="dxa"/>
            <w:vAlign w:val="center"/>
          </w:tcPr>
          <w:p w14:paraId="479E7327">
            <w:pPr>
              <w:keepNext w:val="0"/>
              <w:keepLines w:val="0"/>
              <w:suppressLineNumbers w:val="0"/>
              <w:spacing w:before="0" w:beforeAutospacing="0" w:after="0" w:afterAutospacing="0"/>
              <w:ind w:left="0" w:right="0"/>
              <w:rPr>
                <w:rFonts w:hint="default"/>
                <w:szCs w:val="20"/>
              </w:rPr>
            </w:pPr>
          </w:p>
        </w:tc>
        <w:tc>
          <w:tcPr>
            <w:tcW w:w="1420" w:type="dxa"/>
            <w:vAlign w:val="center"/>
          </w:tcPr>
          <w:p w14:paraId="355F3493">
            <w:pPr>
              <w:keepNext w:val="0"/>
              <w:keepLines w:val="0"/>
              <w:suppressLineNumbers w:val="0"/>
              <w:spacing w:before="0" w:beforeAutospacing="0" w:after="0" w:afterAutospacing="0"/>
              <w:ind w:left="0" w:right="0"/>
              <w:rPr>
                <w:rFonts w:hint="default"/>
                <w:szCs w:val="20"/>
              </w:rPr>
            </w:pPr>
          </w:p>
        </w:tc>
        <w:tc>
          <w:tcPr>
            <w:tcW w:w="1378" w:type="dxa"/>
            <w:vAlign w:val="center"/>
          </w:tcPr>
          <w:p w14:paraId="10344BD6">
            <w:pPr>
              <w:keepNext w:val="0"/>
              <w:keepLines w:val="0"/>
              <w:suppressLineNumbers w:val="0"/>
              <w:spacing w:before="0" w:beforeAutospacing="0" w:after="0" w:afterAutospacing="0"/>
              <w:ind w:left="0" w:right="0"/>
              <w:rPr>
                <w:rFonts w:hint="default"/>
                <w:szCs w:val="20"/>
              </w:rPr>
            </w:pPr>
          </w:p>
        </w:tc>
      </w:tr>
      <w:tr w14:paraId="6C3BF4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5DD89F">
            <w:pPr>
              <w:keepNext w:val="0"/>
              <w:keepLines w:val="0"/>
              <w:suppressLineNumbers w:val="0"/>
              <w:spacing w:before="0" w:beforeAutospacing="0" w:after="0" w:afterAutospacing="0"/>
              <w:ind w:left="0" w:right="0"/>
              <w:rPr>
                <w:rFonts w:hint="default"/>
                <w:szCs w:val="20"/>
              </w:rPr>
            </w:pPr>
          </w:p>
        </w:tc>
        <w:tc>
          <w:tcPr>
            <w:tcW w:w="1420" w:type="dxa"/>
            <w:vAlign w:val="center"/>
          </w:tcPr>
          <w:p w14:paraId="1B812CA9">
            <w:pPr>
              <w:keepNext w:val="0"/>
              <w:keepLines w:val="0"/>
              <w:suppressLineNumbers w:val="0"/>
              <w:spacing w:before="0" w:beforeAutospacing="0" w:after="0" w:afterAutospacing="0"/>
              <w:ind w:left="0" w:right="0"/>
              <w:rPr>
                <w:rFonts w:hint="default"/>
                <w:szCs w:val="20"/>
              </w:rPr>
            </w:pPr>
          </w:p>
        </w:tc>
        <w:tc>
          <w:tcPr>
            <w:tcW w:w="2760" w:type="dxa"/>
            <w:vAlign w:val="center"/>
          </w:tcPr>
          <w:p w14:paraId="160B3A0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九、城乡社区支出</w:t>
            </w:r>
          </w:p>
        </w:tc>
        <w:tc>
          <w:tcPr>
            <w:tcW w:w="1420" w:type="dxa"/>
            <w:vAlign w:val="center"/>
          </w:tcPr>
          <w:p w14:paraId="47AFE27A">
            <w:pPr>
              <w:keepNext w:val="0"/>
              <w:keepLines w:val="0"/>
              <w:suppressLineNumbers w:val="0"/>
              <w:spacing w:before="0" w:beforeAutospacing="0" w:after="0" w:afterAutospacing="0"/>
              <w:ind w:left="0" w:right="0"/>
              <w:rPr>
                <w:rFonts w:hint="default"/>
                <w:szCs w:val="20"/>
              </w:rPr>
            </w:pPr>
          </w:p>
        </w:tc>
        <w:tc>
          <w:tcPr>
            <w:tcW w:w="1420" w:type="dxa"/>
            <w:vAlign w:val="center"/>
          </w:tcPr>
          <w:p w14:paraId="75B288A2">
            <w:pPr>
              <w:keepNext w:val="0"/>
              <w:keepLines w:val="0"/>
              <w:suppressLineNumbers w:val="0"/>
              <w:spacing w:before="0" w:beforeAutospacing="0" w:after="0" w:afterAutospacing="0"/>
              <w:ind w:left="0" w:right="0"/>
              <w:rPr>
                <w:rFonts w:hint="default"/>
                <w:szCs w:val="20"/>
              </w:rPr>
            </w:pPr>
          </w:p>
        </w:tc>
        <w:tc>
          <w:tcPr>
            <w:tcW w:w="1420" w:type="dxa"/>
            <w:vAlign w:val="center"/>
          </w:tcPr>
          <w:p w14:paraId="4F8863D3">
            <w:pPr>
              <w:keepNext w:val="0"/>
              <w:keepLines w:val="0"/>
              <w:suppressLineNumbers w:val="0"/>
              <w:spacing w:before="0" w:beforeAutospacing="0" w:after="0" w:afterAutospacing="0"/>
              <w:ind w:left="0" w:right="0"/>
              <w:rPr>
                <w:rFonts w:hint="default"/>
                <w:szCs w:val="20"/>
              </w:rPr>
            </w:pPr>
          </w:p>
        </w:tc>
        <w:tc>
          <w:tcPr>
            <w:tcW w:w="1378" w:type="dxa"/>
            <w:vAlign w:val="center"/>
          </w:tcPr>
          <w:p w14:paraId="6FDBE362">
            <w:pPr>
              <w:keepNext w:val="0"/>
              <w:keepLines w:val="0"/>
              <w:suppressLineNumbers w:val="0"/>
              <w:spacing w:before="0" w:beforeAutospacing="0" w:after="0" w:afterAutospacing="0"/>
              <w:ind w:left="0" w:right="0"/>
              <w:rPr>
                <w:rFonts w:hint="default"/>
                <w:szCs w:val="20"/>
              </w:rPr>
            </w:pPr>
          </w:p>
        </w:tc>
      </w:tr>
      <w:tr w14:paraId="5DA0CC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EEC47C5">
            <w:pPr>
              <w:keepNext w:val="0"/>
              <w:keepLines w:val="0"/>
              <w:suppressLineNumbers w:val="0"/>
              <w:spacing w:before="0" w:beforeAutospacing="0" w:after="0" w:afterAutospacing="0"/>
              <w:ind w:left="0" w:right="0"/>
              <w:rPr>
                <w:rFonts w:hint="default"/>
                <w:szCs w:val="20"/>
              </w:rPr>
            </w:pPr>
          </w:p>
        </w:tc>
        <w:tc>
          <w:tcPr>
            <w:tcW w:w="1420" w:type="dxa"/>
            <w:vAlign w:val="center"/>
          </w:tcPr>
          <w:p w14:paraId="5D91DCC7">
            <w:pPr>
              <w:keepNext w:val="0"/>
              <w:keepLines w:val="0"/>
              <w:suppressLineNumbers w:val="0"/>
              <w:spacing w:before="0" w:beforeAutospacing="0" w:after="0" w:afterAutospacing="0"/>
              <w:ind w:left="0" w:right="0"/>
              <w:rPr>
                <w:rFonts w:hint="default"/>
                <w:szCs w:val="20"/>
              </w:rPr>
            </w:pPr>
          </w:p>
        </w:tc>
        <w:tc>
          <w:tcPr>
            <w:tcW w:w="2760" w:type="dxa"/>
            <w:vAlign w:val="center"/>
          </w:tcPr>
          <w:p w14:paraId="4DFFAD7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十、农林水支出</w:t>
            </w:r>
          </w:p>
        </w:tc>
        <w:tc>
          <w:tcPr>
            <w:tcW w:w="1420" w:type="dxa"/>
            <w:vAlign w:val="center"/>
          </w:tcPr>
          <w:p w14:paraId="7C7EA15E">
            <w:pPr>
              <w:keepNext w:val="0"/>
              <w:keepLines w:val="0"/>
              <w:suppressLineNumbers w:val="0"/>
              <w:spacing w:before="0" w:beforeAutospacing="0" w:after="0" w:afterAutospacing="0"/>
              <w:ind w:left="0" w:right="0"/>
              <w:rPr>
                <w:rFonts w:hint="default"/>
                <w:szCs w:val="20"/>
              </w:rPr>
            </w:pPr>
          </w:p>
        </w:tc>
        <w:tc>
          <w:tcPr>
            <w:tcW w:w="1420" w:type="dxa"/>
            <w:vAlign w:val="center"/>
          </w:tcPr>
          <w:p w14:paraId="7C3C0FC6">
            <w:pPr>
              <w:keepNext w:val="0"/>
              <w:keepLines w:val="0"/>
              <w:suppressLineNumbers w:val="0"/>
              <w:spacing w:before="0" w:beforeAutospacing="0" w:after="0" w:afterAutospacing="0"/>
              <w:ind w:left="0" w:right="0"/>
              <w:rPr>
                <w:rFonts w:hint="default"/>
                <w:szCs w:val="20"/>
              </w:rPr>
            </w:pPr>
          </w:p>
        </w:tc>
        <w:tc>
          <w:tcPr>
            <w:tcW w:w="1420" w:type="dxa"/>
            <w:vAlign w:val="center"/>
          </w:tcPr>
          <w:p w14:paraId="6E3366BA">
            <w:pPr>
              <w:keepNext w:val="0"/>
              <w:keepLines w:val="0"/>
              <w:suppressLineNumbers w:val="0"/>
              <w:spacing w:before="0" w:beforeAutospacing="0" w:after="0" w:afterAutospacing="0"/>
              <w:ind w:left="0" w:right="0"/>
              <w:rPr>
                <w:rFonts w:hint="default"/>
                <w:szCs w:val="20"/>
              </w:rPr>
            </w:pPr>
          </w:p>
        </w:tc>
        <w:tc>
          <w:tcPr>
            <w:tcW w:w="1378" w:type="dxa"/>
            <w:vAlign w:val="center"/>
          </w:tcPr>
          <w:p w14:paraId="670B7493">
            <w:pPr>
              <w:keepNext w:val="0"/>
              <w:keepLines w:val="0"/>
              <w:suppressLineNumbers w:val="0"/>
              <w:spacing w:before="0" w:beforeAutospacing="0" w:after="0" w:afterAutospacing="0"/>
              <w:ind w:left="0" w:right="0"/>
              <w:rPr>
                <w:rFonts w:hint="default"/>
                <w:szCs w:val="20"/>
              </w:rPr>
            </w:pPr>
          </w:p>
        </w:tc>
      </w:tr>
      <w:tr w14:paraId="3AB48D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2564470">
            <w:pPr>
              <w:keepNext w:val="0"/>
              <w:keepLines w:val="0"/>
              <w:suppressLineNumbers w:val="0"/>
              <w:spacing w:before="0" w:beforeAutospacing="0" w:after="0" w:afterAutospacing="0"/>
              <w:ind w:left="0" w:right="0"/>
              <w:rPr>
                <w:rFonts w:hint="default"/>
                <w:szCs w:val="20"/>
              </w:rPr>
            </w:pPr>
          </w:p>
        </w:tc>
        <w:tc>
          <w:tcPr>
            <w:tcW w:w="1420" w:type="dxa"/>
            <w:vAlign w:val="center"/>
          </w:tcPr>
          <w:p w14:paraId="3E9D8663">
            <w:pPr>
              <w:keepNext w:val="0"/>
              <w:keepLines w:val="0"/>
              <w:suppressLineNumbers w:val="0"/>
              <w:spacing w:before="0" w:beforeAutospacing="0" w:after="0" w:afterAutospacing="0"/>
              <w:ind w:left="0" w:right="0"/>
              <w:rPr>
                <w:rFonts w:hint="default"/>
                <w:szCs w:val="20"/>
              </w:rPr>
            </w:pPr>
          </w:p>
        </w:tc>
        <w:tc>
          <w:tcPr>
            <w:tcW w:w="2760" w:type="dxa"/>
            <w:vAlign w:val="center"/>
          </w:tcPr>
          <w:p w14:paraId="54C050F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十一、交通运输支出</w:t>
            </w:r>
          </w:p>
        </w:tc>
        <w:tc>
          <w:tcPr>
            <w:tcW w:w="1420" w:type="dxa"/>
            <w:vAlign w:val="center"/>
          </w:tcPr>
          <w:p w14:paraId="6B13F167">
            <w:pPr>
              <w:keepNext w:val="0"/>
              <w:keepLines w:val="0"/>
              <w:suppressLineNumbers w:val="0"/>
              <w:spacing w:before="0" w:beforeAutospacing="0" w:after="0" w:afterAutospacing="0"/>
              <w:ind w:left="0" w:right="0"/>
              <w:rPr>
                <w:rFonts w:hint="default"/>
                <w:szCs w:val="20"/>
              </w:rPr>
            </w:pPr>
          </w:p>
        </w:tc>
        <w:tc>
          <w:tcPr>
            <w:tcW w:w="1420" w:type="dxa"/>
            <w:vAlign w:val="center"/>
          </w:tcPr>
          <w:p w14:paraId="50758B69">
            <w:pPr>
              <w:keepNext w:val="0"/>
              <w:keepLines w:val="0"/>
              <w:suppressLineNumbers w:val="0"/>
              <w:spacing w:before="0" w:beforeAutospacing="0" w:after="0" w:afterAutospacing="0"/>
              <w:ind w:left="0" w:right="0"/>
              <w:rPr>
                <w:rFonts w:hint="default"/>
                <w:szCs w:val="20"/>
              </w:rPr>
            </w:pPr>
          </w:p>
        </w:tc>
        <w:tc>
          <w:tcPr>
            <w:tcW w:w="1420" w:type="dxa"/>
            <w:vAlign w:val="center"/>
          </w:tcPr>
          <w:p w14:paraId="462DD1CF">
            <w:pPr>
              <w:keepNext w:val="0"/>
              <w:keepLines w:val="0"/>
              <w:suppressLineNumbers w:val="0"/>
              <w:spacing w:before="0" w:beforeAutospacing="0" w:after="0" w:afterAutospacing="0"/>
              <w:ind w:left="0" w:right="0"/>
              <w:rPr>
                <w:rFonts w:hint="default"/>
                <w:szCs w:val="20"/>
              </w:rPr>
            </w:pPr>
          </w:p>
        </w:tc>
        <w:tc>
          <w:tcPr>
            <w:tcW w:w="1378" w:type="dxa"/>
            <w:vAlign w:val="center"/>
          </w:tcPr>
          <w:p w14:paraId="77FC3406">
            <w:pPr>
              <w:keepNext w:val="0"/>
              <w:keepLines w:val="0"/>
              <w:suppressLineNumbers w:val="0"/>
              <w:spacing w:before="0" w:beforeAutospacing="0" w:after="0" w:afterAutospacing="0"/>
              <w:ind w:left="0" w:right="0"/>
              <w:rPr>
                <w:rFonts w:hint="default"/>
                <w:szCs w:val="20"/>
              </w:rPr>
            </w:pPr>
          </w:p>
        </w:tc>
      </w:tr>
      <w:tr w14:paraId="7ABF6A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8C1F2D">
            <w:pPr>
              <w:keepNext w:val="0"/>
              <w:keepLines w:val="0"/>
              <w:suppressLineNumbers w:val="0"/>
              <w:spacing w:before="0" w:beforeAutospacing="0" w:after="0" w:afterAutospacing="0"/>
              <w:ind w:left="0" w:right="0"/>
              <w:rPr>
                <w:rFonts w:hint="default"/>
                <w:szCs w:val="20"/>
              </w:rPr>
            </w:pPr>
          </w:p>
        </w:tc>
        <w:tc>
          <w:tcPr>
            <w:tcW w:w="1420" w:type="dxa"/>
            <w:vAlign w:val="center"/>
          </w:tcPr>
          <w:p w14:paraId="65F45A80">
            <w:pPr>
              <w:keepNext w:val="0"/>
              <w:keepLines w:val="0"/>
              <w:suppressLineNumbers w:val="0"/>
              <w:spacing w:before="0" w:beforeAutospacing="0" w:after="0" w:afterAutospacing="0"/>
              <w:ind w:left="0" w:right="0"/>
              <w:rPr>
                <w:rFonts w:hint="default"/>
                <w:szCs w:val="20"/>
              </w:rPr>
            </w:pPr>
          </w:p>
        </w:tc>
        <w:tc>
          <w:tcPr>
            <w:tcW w:w="2760" w:type="dxa"/>
            <w:vAlign w:val="center"/>
          </w:tcPr>
          <w:p w14:paraId="4955F74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十二、资源勘探工业信息等支出</w:t>
            </w:r>
          </w:p>
        </w:tc>
        <w:tc>
          <w:tcPr>
            <w:tcW w:w="1420" w:type="dxa"/>
            <w:vAlign w:val="center"/>
          </w:tcPr>
          <w:p w14:paraId="4612094C">
            <w:pPr>
              <w:keepNext w:val="0"/>
              <w:keepLines w:val="0"/>
              <w:suppressLineNumbers w:val="0"/>
              <w:spacing w:before="0" w:beforeAutospacing="0" w:after="0" w:afterAutospacing="0"/>
              <w:ind w:left="0" w:right="0"/>
              <w:rPr>
                <w:rFonts w:hint="default"/>
                <w:szCs w:val="20"/>
              </w:rPr>
            </w:pPr>
          </w:p>
        </w:tc>
        <w:tc>
          <w:tcPr>
            <w:tcW w:w="1420" w:type="dxa"/>
            <w:vAlign w:val="center"/>
          </w:tcPr>
          <w:p w14:paraId="0AD89D8F">
            <w:pPr>
              <w:keepNext w:val="0"/>
              <w:keepLines w:val="0"/>
              <w:suppressLineNumbers w:val="0"/>
              <w:spacing w:before="0" w:beforeAutospacing="0" w:after="0" w:afterAutospacing="0"/>
              <w:ind w:left="0" w:right="0"/>
              <w:rPr>
                <w:rFonts w:hint="default"/>
                <w:szCs w:val="20"/>
              </w:rPr>
            </w:pPr>
          </w:p>
        </w:tc>
        <w:tc>
          <w:tcPr>
            <w:tcW w:w="1420" w:type="dxa"/>
            <w:vAlign w:val="center"/>
          </w:tcPr>
          <w:p w14:paraId="581CDE9C">
            <w:pPr>
              <w:keepNext w:val="0"/>
              <w:keepLines w:val="0"/>
              <w:suppressLineNumbers w:val="0"/>
              <w:spacing w:before="0" w:beforeAutospacing="0" w:after="0" w:afterAutospacing="0"/>
              <w:ind w:left="0" w:right="0"/>
              <w:rPr>
                <w:rFonts w:hint="default"/>
                <w:szCs w:val="20"/>
              </w:rPr>
            </w:pPr>
          </w:p>
        </w:tc>
        <w:tc>
          <w:tcPr>
            <w:tcW w:w="1378" w:type="dxa"/>
            <w:vAlign w:val="center"/>
          </w:tcPr>
          <w:p w14:paraId="05307ED4">
            <w:pPr>
              <w:keepNext w:val="0"/>
              <w:keepLines w:val="0"/>
              <w:suppressLineNumbers w:val="0"/>
              <w:spacing w:before="0" w:beforeAutospacing="0" w:after="0" w:afterAutospacing="0"/>
              <w:ind w:left="0" w:right="0"/>
              <w:rPr>
                <w:rFonts w:hint="default"/>
                <w:szCs w:val="20"/>
              </w:rPr>
            </w:pPr>
          </w:p>
        </w:tc>
      </w:tr>
      <w:tr w14:paraId="291F3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DFEFB7">
            <w:pPr>
              <w:keepNext w:val="0"/>
              <w:keepLines w:val="0"/>
              <w:suppressLineNumbers w:val="0"/>
              <w:spacing w:before="0" w:beforeAutospacing="0" w:after="0" w:afterAutospacing="0"/>
              <w:ind w:left="0" w:right="0"/>
              <w:rPr>
                <w:rFonts w:hint="default"/>
                <w:szCs w:val="20"/>
              </w:rPr>
            </w:pPr>
          </w:p>
        </w:tc>
        <w:tc>
          <w:tcPr>
            <w:tcW w:w="1420" w:type="dxa"/>
            <w:vAlign w:val="center"/>
          </w:tcPr>
          <w:p w14:paraId="42EA10A0">
            <w:pPr>
              <w:keepNext w:val="0"/>
              <w:keepLines w:val="0"/>
              <w:suppressLineNumbers w:val="0"/>
              <w:spacing w:before="0" w:beforeAutospacing="0" w:after="0" w:afterAutospacing="0"/>
              <w:ind w:left="0" w:right="0"/>
              <w:rPr>
                <w:rFonts w:hint="default"/>
                <w:szCs w:val="20"/>
              </w:rPr>
            </w:pPr>
          </w:p>
        </w:tc>
        <w:tc>
          <w:tcPr>
            <w:tcW w:w="2760" w:type="dxa"/>
            <w:vAlign w:val="center"/>
          </w:tcPr>
          <w:p w14:paraId="0A0B34C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十三、商业服务业等支出</w:t>
            </w:r>
          </w:p>
        </w:tc>
        <w:tc>
          <w:tcPr>
            <w:tcW w:w="1420" w:type="dxa"/>
            <w:vAlign w:val="center"/>
          </w:tcPr>
          <w:p w14:paraId="1EF77905">
            <w:pPr>
              <w:keepNext w:val="0"/>
              <w:keepLines w:val="0"/>
              <w:suppressLineNumbers w:val="0"/>
              <w:spacing w:before="0" w:beforeAutospacing="0" w:after="0" w:afterAutospacing="0"/>
              <w:ind w:left="0" w:right="0"/>
              <w:rPr>
                <w:rFonts w:hint="default"/>
                <w:szCs w:val="20"/>
              </w:rPr>
            </w:pPr>
          </w:p>
        </w:tc>
        <w:tc>
          <w:tcPr>
            <w:tcW w:w="1420" w:type="dxa"/>
            <w:vAlign w:val="center"/>
          </w:tcPr>
          <w:p w14:paraId="3B92DDB3">
            <w:pPr>
              <w:keepNext w:val="0"/>
              <w:keepLines w:val="0"/>
              <w:suppressLineNumbers w:val="0"/>
              <w:spacing w:before="0" w:beforeAutospacing="0" w:after="0" w:afterAutospacing="0"/>
              <w:ind w:left="0" w:right="0"/>
              <w:rPr>
                <w:rFonts w:hint="default"/>
                <w:szCs w:val="20"/>
              </w:rPr>
            </w:pPr>
          </w:p>
        </w:tc>
        <w:tc>
          <w:tcPr>
            <w:tcW w:w="1420" w:type="dxa"/>
            <w:vAlign w:val="center"/>
          </w:tcPr>
          <w:p w14:paraId="2E2A3166">
            <w:pPr>
              <w:keepNext w:val="0"/>
              <w:keepLines w:val="0"/>
              <w:suppressLineNumbers w:val="0"/>
              <w:spacing w:before="0" w:beforeAutospacing="0" w:after="0" w:afterAutospacing="0"/>
              <w:ind w:left="0" w:right="0"/>
              <w:rPr>
                <w:rFonts w:hint="default"/>
                <w:szCs w:val="20"/>
              </w:rPr>
            </w:pPr>
          </w:p>
        </w:tc>
        <w:tc>
          <w:tcPr>
            <w:tcW w:w="1378" w:type="dxa"/>
            <w:vAlign w:val="center"/>
          </w:tcPr>
          <w:p w14:paraId="2655185F">
            <w:pPr>
              <w:keepNext w:val="0"/>
              <w:keepLines w:val="0"/>
              <w:suppressLineNumbers w:val="0"/>
              <w:spacing w:before="0" w:beforeAutospacing="0" w:after="0" w:afterAutospacing="0"/>
              <w:ind w:left="0" w:right="0"/>
              <w:rPr>
                <w:rFonts w:hint="default"/>
                <w:szCs w:val="20"/>
              </w:rPr>
            </w:pPr>
          </w:p>
        </w:tc>
      </w:tr>
      <w:tr w14:paraId="3963CB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868E6E6">
            <w:pPr>
              <w:keepNext w:val="0"/>
              <w:keepLines w:val="0"/>
              <w:suppressLineNumbers w:val="0"/>
              <w:spacing w:before="0" w:beforeAutospacing="0" w:after="0" w:afterAutospacing="0"/>
              <w:ind w:left="0" w:right="0"/>
              <w:rPr>
                <w:rFonts w:hint="default"/>
                <w:szCs w:val="20"/>
              </w:rPr>
            </w:pPr>
          </w:p>
        </w:tc>
        <w:tc>
          <w:tcPr>
            <w:tcW w:w="1420" w:type="dxa"/>
            <w:vAlign w:val="center"/>
          </w:tcPr>
          <w:p w14:paraId="0D6598DA">
            <w:pPr>
              <w:keepNext w:val="0"/>
              <w:keepLines w:val="0"/>
              <w:suppressLineNumbers w:val="0"/>
              <w:spacing w:before="0" w:beforeAutospacing="0" w:after="0" w:afterAutospacing="0"/>
              <w:ind w:left="0" w:right="0"/>
              <w:rPr>
                <w:rFonts w:hint="default"/>
                <w:szCs w:val="20"/>
              </w:rPr>
            </w:pPr>
          </w:p>
        </w:tc>
        <w:tc>
          <w:tcPr>
            <w:tcW w:w="2760" w:type="dxa"/>
            <w:vAlign w:val="center"/>
          </w:tcPr>
          <w:p w14:paraId="41CAA79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十四、金融支出</w:t>
            </w:r>
          </w:p>
        </w:tc>
        <w:tc>
          <w:tcPr>
            <w:tcW w:w="1420" w:type="dxa"/>
            <w:vAlign w:val="center"/>
          </w:tcPr>
          <w:p w14:paraId="3A7E271D">
            <w:pPr>
              <w:keepNext w:val="0"/>
              <w:keepLines w:val="0"/>
              <w:suppressLineNumbers w:val="0"/>
              <w:spacing w:before="0" w:beforeAutospacing="0" w:after="0" w:afterAutospacing="0"/>
              <w:ind w:left="0" w:right="0"/>
              <w:rPr>
                <w:rFonts w:hint="default"/>
                <w:szCs w:val="20"/>
              </w:rPr>
            </w:pPr>
          </w:p>
        </w:tc>
        <w:tc>
          <w:tcPr>
            <w:tcW w:w="1420" w:type="dxa"/>
            <w:vAlign w:val="center"/>
          </w:tcPr>
          <w:p w14:paraId="6E1B9FB8">
            <w:pPr>
              <w:keepNext w:val="0"/>
              <w:keepLines w:val="0"/>
              <w:suppressLineNumbers w:val="0"/>
              <w:spacing w:before="0" w:beforeAutospacing="0" w:after="0" w:afterAutospacing="0"/>
              <w:ind w:left="0" w:right="0"/>
              <w:rPr>
                <w:rFonts w:hint="default"/>
                <w:szCs w:val="20"/>
              </w:rPr>
            </w:pPr>
          </w:p>
        </w:tc>
        <w:tc>
          <w:tcPr>
            <w:tcW w:w="1420" w:type="dxa"/>
            <w:vAlign w:val="center"/>
          </w:tcPr>
          <w:p w14:paraId="1DAFD3DC">
            <w:pPr>
              <w:keepNext w:val="0"/>
              <w:keepLines w:val="0"/>
              <w:suppressLineNumbers w:val="0"/>
              <w:spacing w:before="0" w:beforeAutospacing="0" w:after="0" w:afterAutospacing="0"/>
              <w:ind w:left="0" w:right="0"/>
              <w:rPr>
                <w:rFonts w:hint="default"/>
                <w:szCs w:val="20"/>
              </w:rPr>
            </w:pPr>
          </w:p>
        </w:tc>
        <w:tc>
          <w:tcPr>
            <w:tcW w:w="1378" w:type="dxa"/>
            <w:vAlign w:val="center"/>
          </w:tcPr>
          <w:p w14:paraId="1C4BDE00">
            <w:pPr>
              <w:keepNext w:val="0"/>
              <w:keepLines w:val="0"/>
              <w:suppressLineNumbers w:val="0"/>
              <w:spacing w:before="0" w:beforeAutospacing="0" w:after="0" w:afterAutospacing="0"/>
              <w:ind w:left="0" w:right="0"/>
              <w:rPr>
                <w:rFonts w:hint="default"/>
                <w:szCs w:val="20"/>
              </w:rPr>
            </w:pPr>
          </w:p>
        </w:tc>
      </w:tr>
      <w:tr w14:paraId="038898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8C69518">
            <w:pPr>
              <w:keepNext w:val="0"/>
              <w:keepLines w:val="0"/>
              <w:suppressLineNumbers w:val="0"/>
              <w:spacing w:before="0" w:beforeAutospacing="0" w:after="0" w:afterAutospacing="0"/>
              <w:ind w:left="0" w:right="0"/>
              <w:rPr>
                <w:rFonts w:hint="default"/>
                <w:szCs w:val="20"/>
              </w:rPr>
            </w:pPr>
          </w:p>
        </w:tc>
        <w:tc>
          <w:tcPr>
            <w:tcW w:w="1420" w:type="dxa"/>
            <w:vAlign w:val="center"/>
          </w:tcPr>
          <w:p w14:paraId="5DFA8A0F">
            <w:pPr>
              <w:keepNext w:val="0"/>
              <w:keepLines w:val="0"/>
              <w:suppressLineNumbers w:val="0"/>
              <w:spacing w:before="0" w:beforeAutospacing="0" w:after="0" w:afterAutospacing="0"/>
              <w:ind w:left="0" w:right="0"/>
              <w:rPr>
                <w:rFonts w:hint="default"/>
                <w:szCs w:val="20"/>
              </w:rPr>
            </w:pPr>
          </w:p>
        </w:tc>
        <w:tc>
          <w:tcPr>
            <w:tcW w:w="2760" w:type="dxa"/>
            <w:vAlign w:val="center"/>
          </w:tcPr>
          <w:p w14:paraId="417E8B8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十五、援助其他地区支出</w:t>
            </w:r>
          </w:p>
        </w:tc>
        <w:tc>
          <w:tcPr>
            <w:tcW w:w="1420" w:type="dxa"/>
            <w:vAlign w:val="center"/>
          </w:tcPr>
          <w:p w14:paraId="55186685">
            <w:pPr>
              <w:keepNext w:val="0"/>
              <w:keepLines w:val="0"/>
              <w:suppressLineNumbers w:val="0"/>
              <w:spacing w:before="0" w:beforeAutospacing="0" w:after="0" w:afterAutospacing="0"/>
              <w:ind w:left="0" w:right="0"/>
              <w:rPr>
                <w:rFonts w:hint="default"/>
                <w:szCs w:val="20"/>
              </w:rPr>
            </w:pPr>
          </w:p>
        </w:tc>
        <w:tc>
          <w:tcPr>
            <w:tcW w:w="1420" w:type="dxa"/>
            <w:vAlign w:val="center"/>
          </w:tcPr>
          <w:p w14:paraId="30A8E149">
            <w:pPr>
              <w:keepNext w:val="0"/>
              <w:keepLines w:val="0"/>
              <w:suppressLineNumbers w:val="0"/>
              <w:spacing w:before="0" w:beforeAutospacing="0" w:after="0" w:afterAutospacing="0"/>
              <w:ind w:left="0" w:right="0"/>
              <w:rPr>
                <w:rFonts w:hint="default"/>
                <w:szCs w:val="20"/>
              </w:rPr>
            </w:pPr>
          </w:p>
        </w:tc>
        <w:tc>
          <w:tcPr>
            <w:tcW w:w="1420" w:type="dxa"/>
            <w:vAlign w:val="center"/>
          </w:tcPr>
          <w:p w14:paraId="0840CB7E">
            <w:pPr>
              <w:keepNext w:val="0"/>
              <w:keepLines w:val="0"/>
              <w:suppressLineNumbers w:val="0"/>
              <w:spacing w:before="0" w:beforeAutospacing="0" w:after="0" w:afterAutospacing="0"/>
              <w:ind w:left="0" w:right="0"/>
              <w:rPr>
                <w:rFonts w:hint="default"/>
                <w:szCs w:val="20"/>
              </w:rPr>
            </w:pPr>
          </w:p>
        </w:tc>
        <w:tc>
          <w:tcPr>
            <w:tcW w:w="1378" w:type="dxa"/>
            <w:vAlign w:val="center"/>
          </w:tcPr>
          <w:p w14:paraId="67EEC031">
            <w:pPr>
              <w:keepNext w:val="0"/>
              <w:keepLines w:val="0"/>
              <w:suppressLineNumbers w:val="0"/>
              <w:spacing w:before="0" w:beforeAutospacing="0" w:after="0" w:afterAutospacing="0"/>
              <w:ind w:left="0" w:right="0"/>
              <w:rPr>
                <w:rFonts w:hint="default"/>
                <w:szCs w:val="20"/>
              </w:rPr>
            </w:pPr>
          </w:p>
        </w:tc>
      </w:tr>
      <w:tr w14:paraId="0B9B7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82F1ED0">
            <w:pPr>
              <w:keepNext w:val="0"/>
              <w:keepLines w:val="0"/>
              <w:suppressLineNumbers w:val="0"/>
              <w:spacing w:before="0" w:beforeAutospacing="0" w:after="0" w:afterAutospacing="0"/>
              <w:ind w:left="0" w:right="0"/>
              <w:rPr>
                <w:rFonts w:hint="default"/>
                <w:szCs w:val="20"/>
              </w:rPr>
            </w:pPr>
          </w:p>
        </w:tc>
        <w:tc>
          <w:tcPr>
            <w:tcW w:w="1420" w:type="dxa"/>
            <w:vAlign w:val="center"/>
          </w:tcPr>
          <w:p w14:paraId="67F56C7D">
            <w:pPr>
              <w:keepNext w:val="0"/>
              <w:keepLines w:val="0"/>
              <w:suppressLineNumbers w:val="0"/>
              <w:spacing w:before="0" w:beforeAutospacing="0" w:after="0" w:afterAutospacing="0"/>
              <w:ind w:left="0" w:right="0"/>
              <w:rPr>
                <w:rFonts w:hint="default"/>
                <w:szCs w:val="20"/>
              </w:rPr>
            </w:pPr>
          </w:p>
        </w:tc>
        <w:tc>
          <w:tcPr>
            <w:tcW w:w="2760" w:type="dxa"/>
            <w:vAlign w:val="center"/>
          </w:tcPr>
          <w:p w14:paraId="64BCE1C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十六、自然资源海洋气象等支出</w:t>
            </w:r>
          </w:p>
        </w:tc>
        <w:tc>
          <w:tcPr>
            <w:tcW w:w="1420" w:type="dxa"/>
            <w:vAlign w:val="center"/>
          </w:tcPr>
          <w:p w14:paraId="60EB269B">
            <w:pPr>
              <w:keepNext w:val="0"/>
              <w:keepLines w:val="0"/>
              <w:suppressLineNumbers w:val="0"/>
              <w:spacing w:before="0" w:beforeAutospacing="0" w:after="0" w:afterAutospacing="0"/>
              <w:ind w:left="0" w:right="0"/>
              <w:rPr>
                <w:rFonts w:hint="default"/>
                <w:szCs w:val="20"/>
              </w:rPr>
            </w:pPr>
          </w:p>
        </w:tc>
        <w:tc>
          <w:tcPr>
            <w:tcW w:w="1420" w:type="dxa"/>
            <w:vAlign w:val="center"/>
          </w:tcPr>
          <w:p w14:paraId="4B7CAD89">
            <w:pPr>
              <w:keepNext w:val="0"/>
              <w:keepLines w:val="0"/>
              <w:suppressLineNumbers w:val="0"/>
              <w:spacing w:before="0" w:beforeAutospacing="0" w:after="0" w:afterAutospacing="0"/>
              <w:ind w:left="0" w:right="0"/>
              <w:rPr>
                <w:rFonts w:hint="default"/>
                <w:szCs w:val="20"/>
              </w:rPr>
            </w:pPr>
          </w:p>
        </w:tc>
        <w:tc>
          <w:tcPr>
            <w:tcW w:w="1420" w:type="dxa"/>
            <w:vAlign w:val="center"/>
          </w:tcPr>
          <w:p w14:paraId="4C0CD3C3">
            <w:pPr>
              <w:keepNext w:val="0"/>
              <w:keepLines w:val="0"/>
              <w:suppressLineNumbers w:val="0"/>
              <w:spacing w:before="0" w:beforeAutospacing="0" w:after="0" w:afterAutospacing="0"/>
              <w:ind w:left="0" w:right="0"/>
              <w:rPr>
                <w:rFonts w:hint="default"/>
                <w:szCs w:val="20"/>
              </w:rPr>
            </w:pPr>
          </w:p>
        </w:tc>
        <w:tc>
          <w:tcPr>
            <w:tcW w:w="1378" w:type="dxa"/>
            <w:vAlign w:val="center"/>
          </w:tcPr>
          <w:p w14:paraId="62A421EA">
            <w:pPr>
              <w:keepNext w:val="0"/>
              <w:keepLines w:val="0"/>
              <w:suppressLineNumbers w:val="0"/>
              <w:spacing w:before="0" w:beforeAutospacing="0" w:after="0" w:afterAutospacing="0"/>
              <w:ind w:left="0" w:right="0"/>
              <w:rPr>
                <w:rFonts w:hint="default"/>
                <w:szCs w:val="20"/>
              </w:rPr>
            </w:pPr>
          </w:p>
        </w:tc>
      </w:tr>
      <w:tr w14:paraId="07EB1F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A61AD82">
            <w:pPr>
              <w:keepNext w:val="0"/>
              <w:keepLines w:val="0"/>
              <w:suppressLineNumbers w:val="0"/>
              <w:spacing w:before="0" w:beforeAutospacing="0" w:after="0" w:afterAutospacing="0"/>
              <w:ind w:left="0" w:right="0"/>
              <w:rPr>
                <w:rFonts w:hint="default"/>
                <w:szCs w:val="20"/>
              </w:rPr>
            </w:pPr>
          </w:p>
        </w:tc>
        <w:tc>
          <w:tcPr>
            <w:tcW w:w="1420" w:type="dxa"/>
            <w:vAlign w:val="center"/>
          </w:tcPr>
          <w:p w14:paraId="24F9268C">
            <w:pPr>
              <w:keepNext w:val="0"/>
              <w:keepLines w:val="0"/>
              <w:suppressLineNumbers w:val="0"/>
              <w:spacing w:before="0" w:beforeAutospacing="0" w:after="0" w:afterAutospacing="0"/>
              <w:ind w:left="0" w:right="0"/>
              <w:rPr>
                <w:rFonts w:hint="default"/>
                <w:szCs w:val="20"/>
              </w:rPr>
            </w:pPr>
          </w:p>
        </w:tc>
        <w:tc>
          <w:tcPr>
            <w:tcW w:w="2760" w:type="dxa"/>
            <w:vAlign w:val="center"/>
          </w:tcPr>
          <w:p w14:paraId="5304C98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十七、住房保障支出</w:t>
            </w:r>
          </w:p>
        </w:tc>
        <w:tc>
          <w:tcPr>
            <w:tcW w:w="1420" w:type="dxa"/>
            <w:vAlign w:val="center"/>
          </w:tcPr>
          <w:p w14:paraId="75FB2321">
            <w:pPr>
              <w:keepNext w:val="0"/>
              <w:keepLines w:val="0"/>
              <w:suppressLineNumbers w:val="0"/>
              <w:spacing w:before="0" w:beforeAutospacing="0" w:after="0" w:afterAutospacing="0"/>
              <w:ind w:left="0" w:right="0"/>
              <w:rPr>
                <w:rFonts w:hint="default"/>
                <w:szCs w:val="20"/>
              </w:rPr>
            </w:pPr>
          </w:p>
        </w:tc>
        <w:tc>
          <w:tcPr>
            <w:tcW w:w="1420" w:type="dxa"/>
            <w:vAlign w:val="center"/>
          </w:tcPr>
          <w:p w14:paraId="5BD9580D">
            <w:pPr>
              <w:keepNext w:val="0"/>
              <w:keepLines w:val="0"/>
              <w:suppressLineNumbers w:val="0"/>
              <w:spacing w:before="0" w:beforeAutospacing="0" w:after="0" w:afterAutospacing="0"/>
              <w:ind w:left="0" w:right="0"/>
              <w:rPr>
                <w:rFonts w:hint="default"/>
                <w:szCs w:val="20"/>
              </w:rPr>
            </w:pPr>
          </w:p>
        </w:tc>
        <w:tc>
          <w:tcPr>
            <w:tcW w:w="1420" w:type="dxa"/>
            <w:vAlign w:val="center"/>
          </w:tcPr>
          <w:p w14:paraId="10F7BEB2">
            <w:pPr>
              <w:keepNext w:val="0"/>
              <w:keepLines w:val="0"/>
              <w:suppressLineNumbers w:val="0"/>
              <w:spacing w:before="0" w:beforeAutospacing="0" w:after="0" w:afterAutospacing="0"/>
              <w:ind w:left="0" w:right="0"/>
              <w:rPr>
                <w:rFonts w:hint="default"/>
                <w:szCs w:val="20"/>
              </w:rPr>
            </w:pPr>
          </w:p>
        </w:tc>
        <w:tc>
          <w:tcPr>
            <w:tcW w:w="1378" w:type="dxa"/>
            <w:vAlign w:val="center"/>
          </w:tcPr>
          <w:p w14:paraId="0F6990E6">
            <w:pPr>
              <w:keepNext w:val="0"/>
              <w:keepLines w:val="0"/>
              <w:suppressLineNumbers w:val="0"/>
              <w:spacing w:before="0" w:beforeAutospacing="0" w:after="0" w:afterAutospacing="0"/>
              <w:ind w:left="0" w:right="0"/>
              <w:rPr>
                <w:rFonts w:hint="default"/>
                <w:szCs w:val="20"/>
              </w:rPr>
            </w:pPr>
          </w:p>
        </w:tc>
      </w:tr>
      <w:tr w14:paraId="65C35A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06EEE0B">
            <w:pPr>
              <w:keepNext w:val="0"/>
              <w:keepLines w:val="0"/>
              <w:suppressLineNumbers w:val="0"/>
              <w:spacing w:before="0" w:beforeAutospacing="0" w:after="0" w:afterAutospacing="0"/>
              <w:ind w:left="0" w:right="0"/>
              <w:rPr>
                <w:rFonts w:hint="default"/>
                <w:szCs w:val="20"/>
              </w:rPr>
            </w:pPr>
          </w:p>
        </w:tc>
        <w:tc>
          <w:tcPr>
            <w:tcW w:w="1420" w:type="dxa"/>
            <w:vAlign w:val="center"/>
          </w:tcPr>
          <w:p w14:paraId="451E4CE6">
            <w:pPr>
              <w:keepNext w:val="0"/>
              <w:keepLines w:val="0"/>
              <w:suppressLineNumbers w:val="0"/>
              <w:spacing w:before="0" w:beforeAutospacing="0" w:after="0" w:afterAutospacing="0"/>
              <w:ind w:left="0" w:right="0"/>
              <w:rPr>
                <w:rFonts w:hint="default"/>
                <w:szCs w:val="20"/>
              </w:rPr>
            </w:pPr>
          </w:p>
        </w:tc>
        <w:tc>
          <w:tcPr>
            <w:tcW w:w="2760" w:type="dxa"/>
            <w:vAlign w:val="center"/>
          </w:tcPr>
          <w:p w14:paraId="40D18BA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十八、粮油物资储备支出</w:t>
            </w:r>
          </w:p>
        </w:tc>
        <w:tc>
          <w:tcPr>
            <w:tcW w:w="1420" w:type="dxa"/>
            <w:vAlign w:val="center"/>
          </w:tcPr>
          <w:p w14:paraId="082B85C1">
            <w:pPr>
              <w:keepNext w:val="0"/>
              <w:keepLines w:val="0"/>
              <w:suppressLineNumbers w:val="0"/>
              <w:spacing w:before="0" w:beforeAutospacing="0" w:after="0" w:afterAutospacing="0"/>
              <w:ind w:left="0" w:right="0"/>
              <w:rPr>
                <w:rFonts w:hint="default"/>
                <w:szCs w:val="20"/>
              </w:rPr>
            </w:pPr>
          </w:p>
        </w:tc>
        <w:tc>
          <w:tcPr>
            <w:tcW w:w="1420" w:type="dxa"/>
            <w:vAlign w:val="center"/>
          </w:tcPr>
          <w:p w14:paraId="01DAE1F5">
            <w:pPr>
              <w:keepNext w:val="0"/>
              <w:keepLines w:val="0"/>
              <w:suppressLineNumbers w:val="0"/>
              <w:spacing w:before="0" w:beforeAutospacing="0" w:after="0" w:afterAutospacing="0"/>
              <w:ind w:left="0" w:right="0"/>
              <w:rPr>
                <w:rFonts w:hint="default"/>
                <w:szCs w:val="20"/>
              </w:rPr>
            </w:pPr>
          </w:p>
        </w:tc>
        <w:tc>
          <w:tcPr>
            <w:tcW w:w="1420" w:type="dxa"/>
            <w:vAlign w:val="center"/>
          </w:tcPr>
          <w:p w14:paraId="6702C109">
            <w:pPr>
              <w:keepNext w:val="0"/>
              <w:keepLines w:val="0"/>
              <w:suppressLineNumbers w:val="0"/>
              <w:spacing w:before="0" w:beforeAutospacing="0" w:after="0" w:afterAutospacing="0"/>
              <w:ind w:left="0" w:right="0"/>
              <w:rPr>
                <w:rFonts w:hint="default"/>
                <w:szCs w:val="20"/>
              </w:rPr>
            </w:pPr>
          </w:p>
        </w:tc>
        <w:tc>
          <w:tcPr>
            <w:tcW w:w="1378" w:type="dxa"/>
            <w:vAlign w:val="center"/>
          </w:tcPr>
          <w:p w14:paraId="0E8234D2">
            <w:pPr>
              <w:keepNext w:val="0"/>
              <w:keepLines w:val="0"/>
              <w:suppressLineNumbers w:val="0"/>
              <w:spacing w:before="0" w:beforeAutospacing="0" w:after="0" w:afterAutospacing="0"/>
              <w:ind w:left="0" w:right="0"/>
              <w:rPr>
                <w:rFonts w:hint="default"/>
                <w:szCs w:val="20"/>
              </w:rPr>
            </w:pPr>
          </w:p>
        </w:tc>
      </w:tr>
      <w:tr w14:paraId="07485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98A0EDB">
            <w:pPr>
              <w:keepNext w:val="0"/>
              <w:keepLines w:val="0"/>
              <w:suppressLineNumbers w:val="0"/>
              <w:spacing w:before="0" w:beforeAutospacing="0" w:after="0" w:afterAutospacing="0"/>
              <w:ind w:left="0" w:right="0"/>
              <w:rPr>
                <w:rFonts w:hint="default"/>
                <w:szCs w:val="20"/>
              </w:rPr>
            </w:pPr>
          </w:p>
        </w:tc>
        <w:tc>
          <w:tcPr>
            <w:tcW w:w="1420" w:type="dxa"/>
            <w:vAlign w:val="center"/>
          </w:tcPr>
          <w:p w14:paraId="07916B1D">
            <w:pPr>
              <w:keepNext w:val="0"/>
              <w:keepLines w:val="0"/>
              <w:suppressLineNumbers w:val="0"/>
              <w:spacing w:before="0" w:beforeAutospacing="0" w:after="0" w:afterAutospacing="0"/>
              <w:ind w:left="0" w:right="0"/>
              <w:rPr>
                <w:rFonts w:hint="default"/>
                <w:szCs w:val="20"/>
              </w:rPr>
            </w:pPr>
          </w:p>
        </w:tc>
        <w:tc>
          <w:tcPr>
            <w:tcW w:w="2760" w:type="dxa"/>
            <w:vAlign w:val="center"/>
          </w:tcPr>
          <w:p w14:paraId="00D542F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十九、国有资本经营预算支出</w:t>
            </w:r>
          </w:p>
        </w:tc>
        <w:tc>
          <w:tcPr>
            <w:tcW w:w="1420" w:type="dxa"/>
            <w:vAlign w:val="center"/>
          </w:tcPr>
          <w:p w14:paraId="7AD1F810">
            <w:pPr>
              <w:keepNext w:val="0"/>
              <w:keepLines w:val="0"/>
              <w:suppressLineNumbers w:val="0"/>
              <w:spacing w:before="0" w:beforeAutospacing="0" w:after="0" w:afterAutospacing="0"/>
              <w:ind w:left="0" w:right="0"/>
              <w:rPr>
                <w:rFonts w:hint="default"/>
                <w:szCs w:val="20"/>
              </w:rPr>
            </w:pPr>
          </w:p>
        </w:tc>
        <w:tc>
          <w:tcPr>
            <w:tcW w:w="1420" w:type="dxa"/>
            <w:vAlign w:val="center"/>
          </w:tcPr>
          <w:p w14:paraId="2E5151EC">
            <w:pPr>
              <w:keepNext w:val="0"/>
              <w:keepLines w:val="0"/>
              <w:suppressLineNumbers w:val="0"/>
              <w:spacing w:before="0" w:beforeAutospacing="0" w:after="0" w:afterAutospacing="0"/>
              <w:ind w:left="0" w:right="0"/>
              <w:rPr>
                <w:rFonts w:hint="default"/>
                <w:szCs w:val="20"/>
              </w:rPr>
            </w:pPr>
          </w:p>
        </w:tc>
        <w:tc>
          <w:tcPr>
            <w:tcW w:w="1420" w:type="dxa"/>
            <w:vAlign w:val="center"/>
          </w:tcPr>
          <w:p w14:paraId="7EF62285">
            <w:pPr>
              <w:keepNext w:val="0"/>
              <w:keepLines w:val="0"/>
              <w:suppressLineNumbers w:val="0"/>
              <w:spacing w:before="0" w:beforeAutospacing="0" w:after="0" w:afterAutospacing="0"/>
              <w:ind w:left="0" w:right="0"/>
              <w:rPr>
                <w:rFonts w:hint="default"/>
                <w:szCs w:val="20"/>
              </w:rPr>
            </w:pPr>
          </w:p>
        </w:tc>
        <w:tc>
          <w:tcPr>
            <w:tcW w:w="1378" w:type="dxa"/>
            <w:vAlign w:val="center"/>
          </w:tcPr>
          <w:p w14:paraId="7E83C3DD">
            <w:pPr>
              <w:keepNext w:val="0"/>
              <w:keepLines w:val="0"/>
              <w:suppressLineNumbers w:val="0"/>
              <w:spacing w:before="0" w:beforeAutospacing="0" w:after="0" w:afterAutospacing="0"/>
              <w:ind w:left="0" w:right="0"/>
              <w:rPr>
                <w:rFonts w:hint="default"/>
                <w:szCs w:val="20"/>
              </w:rPr>
            </w:pPr>
          </w:p>
        </w:tc>
      </w:tr>
      <w:tr w14:paraId="4FAA77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C62631E">
            <w:pPr>
              <w:keepNext w:val="0"/>
              <w:keepLines w:val="0"/>
              <w:suppressLineNumbers w:val="0"/>
              <w:spacing w:before="0" w:beforeAutospacing="0" w:after="0" w:afterAutospacing="0"/>
              <w:ind w:left="0" w:right="0"/>
              <w:rPr>
                <w:rFonts w:hint="default"/>
                <w:szCs w:val="20"/>
              </w:rPr>
            </w:pPr>
          </w:p>
        </w:tc>
        <w:tc>
          <w:tcPr>
            <w:tcW w:w="1420" w:type="dxa"/>
            <w:vAlign w:val="center"/>
          </w:tcPr>
          <w:p w14:paraId="44EB518C">
            <w:pPr>
              <w:keepNext w:val="0"/>
              <w:keepLines w:val="0"/>
              <w:suppressLineNumbers w:val="0"/>
              <w:spacing w:before="0" w:beforeAutospacing="0" w:after="0" w:afterAutospacing="0"/>
              <w:ind w:left="0" w:right="0"/>
              <w:rPr>
                <w:rFonts w:hint="default"/>
                <w:szCs w:val="20"/>
              </w:rPr>
            </w:pPr>
          </w:p>
        </w:tc>
        <w:tc>
          <w:tcPr>
            <w:tcW w:w="2760" w:type="dxa"/>
            <w:vAlign w:val="center"/>
          </w:tcPr>
          <w:p w14:paraId="0AADBE2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二十、灾害防治及应急管理支出</w:t>
            </w:r>
          </w:p>
        </w:tc>
        <w:tc>
          <w:tcPr>
            <w:tcW w:w="1420" w:type="dxa"/>
            <w:vAlign w:val="center"/>
          </w:tcPr>
          <w:p w14:paraId="56B5ED60">
            <w:pPr>
              <w:keepNext w:val="0"/>
              <w:keepLines w:val="0"/>
              <w:suppressLineNumbers w:val="0"/>
              <w:spacing w:before="0" w:beforeAutospacing="0" w:after="0" w:afterAutospacing="0"/>
              <w:ind w:left="0" w:right="0"/>
              <w:rPr>
                <w:rFonts w:hint="default"/>
                <w:szCs w:val="20"/>
              </w:rPr>
            </w:pPr>
          </w:p>
        </w:tc>
        <w:tc>
          <w:tcPr>
            <w:tcW w:w="1420" w:type="dxa"/>
            <w:vAlign w:val="center"/>
          </w:tcPr>
          <w:p w14:paraId="447BEAAD">
            <w:pPr>
              <w:keepNext w:val="0"/>
              <w:keepLines w:val="0"/>
              <w:suppressLineNumbers w:val="0"/>
              <w:spacing w:before="0" w:beforeAutospacing="0" w:after="0" w:afterAutospacing="0"/>
              <w:ind w:left="0" w:right="0"/>
              <w:rPr>
                <w:rFonts w:hint="default"/>
                <w:szCs w:val="20"/>
              </w:rPr>
            </w:pPr>
          </w:p>
        </w:tc>
        <w:tc>
          <w:tcPr>
            <w:tcW w:w="1420" w:type="dxa"/>
            <w:vAlign w:val="center"/>
          </w:tcPr>
          <w:p w14:paraId="2A098B5C">
            <w:pPr>
              <w:keepNext w:val="0"/>
              <w:keepLines w:val="0"/>
              <w:suppressLineNumbers w:val="0"/>
              <w:spacing w:before="0" w:beforeAutospacing="0" w:after="0" w:afterAutospacing="0"/>
              <w:ind w:left="0" w:right="0"/>
              <w:rPr>
                <w:rFonts w:hint="default"/>
                <w:szCs w:val="20"/>
              </w:rPr>
            </w:pPr>
          </w:p>
        </w:tc>
        <w:tc>
          <w:tcPr>
            <w:tcW w:w="1378" w:type="dxa"/>
            <w:vAlign w:val="center"/>
          </w:tcPr>
          <w:p w14:paraId="5AFA27C1">
            <w:pPr>
              <w:keepNext w:val="0"/>
              <w:keepLines w:val="0"/>
              <w:suppressLineNumbers w:val="0"/>
              <w:spacing w:before="0" w:beforeAutospacing="0" w:after="0" w:afterAutospacing="0"/>
              <w:ind w:left="0" w:right="0"/>
              <w:rPr>
                <w:rFonts w:hint="default"/>
                <w:szCs w:val="20"/>
              </w:rPr>
            </w:pPr>
          </w:p>
        </w:tc>
      </w:tr>
      <w:tr w14:paraId="4BCEA0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0CA2F97">
            <w:pPr>
              <w:keepNext w:val="0"/>
              <w:keepLines w:val="0"/>
              <w:suppressLineNumbers w:val="0"/>
              <w:spacing w:before="0" w:beforeAutospacing="0" w:after="0" w:afterAutospacing="0"/>
              <w:ind w:left="0" w:right="0"/>
              <w:rPr>
                <w:rFonts w:hint="default"/>
                <w:szCs w:val="20"/>
              </w:rPr>
            </w:pPr>
          </w:p>
        </w:tc>
        <w:tc>
          <w:tcPr>
            <w:tcW w:w="1420" w:type="dxa"/>
            <w:vAlign w:val="center"/>
          </w:tcPr>
          <w:p w14:paraId="1ED80E8E">
            <w:pPr>
              <w:keepNext w:val="0"/>
              <w:keepLines w:val="0"/>
              <w:suppressLineNumbers w:val="0"/>
              <w:spacing w:before="0" w:beforeAutospacing="0" w:after="0" w:afterAutospacing="0"/>
              <w:ind w:left="0" w:right="0"/>
              <w:rPr>
                <w:rFonts w:hint="default"/>
                <w:szCs w:val="20"/>
              </w:rPr>
            </w:pPr>
          </w:p>
        </w:tc>
        <w:tc>
          <w:tcPr>
            <w:tcW w:w="2760" w:type="dxa"/>
            <w:vAlign w:val="center"/>
          </w:tcPr>
          <w:p w14:paraId="387A533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二十一、其他支出</w:t>
            </w:r>
          </w:p>
        </w:tc>
        <w:tc>
          <w:tcPr>
            <w:tcW w:w="1420" w:type="dxa"/>
            <w:vAlign w:val="center"/>
          </w:tcPr>
          <w:p w14:paraId="0951AFCB">
            <w:pPr>
              <w:keepNext w:val="0"/>
              <w:keepLines w:val="0"/>
              <w:suppressLineNumbers w:val="0"/>
              <w:spacing w:before="0" w:beforeAutospacing="0" w:after="0" w:afterAutospacing="0"/>
              <w:ind w:left="0" w:right="0"/>
              <w:rPr>
                <w:rFonts w:hint="default"/>
                <w:szCs w:val="20"/>
              </w:rPr>
            </w:pPr>
          </w:p>
        </w:tc>
        <w:tc>
          <w:tcPr>
            <w:tcW w:w="1420" w:type="dxa"/>
            <w:vAlign w:val="center"/>
          </w:tcPr>
          <w:p w14:paraId="3ACF634C">
            <w:pPr>
              <w:keepNext w:val="0"/>
              <w:keepLines w:val="0"/>
              <w:suppressLineNumbers w:val="0"/>
              <w:spacing w:before="0" w:beforeAutospacing="0" w:after="0" w:afterAutospacing="0"/>
              <w:ind w:left="0" w:right="0"/>
              <w:rPr>
                <w:rFonts w:hint="default"/>
                <w:szCs w:val="20"/>
              </w:rPr>
            </w:pPr>
          </w:p>
        </w:tc>
        <w:tc>
          <w:tcPr>
            <w:tcW w:w="1420" w:type="dxa"/>
            <w:vAlign w:val="center"/>
          </w:tcPr>
          <w:p w14:paraId="597D9901">
            <w:pPr>
              <w:keepNext w:val="0"/>
              <w:keepLines w:val="0"/>
              <w:suppressLineNumbers w:val="0"/>
              <w:spacing w:before="0" w:beforeAutospacing="0" w:after="0" w:afterAutospacing="0"/>
              <w:ind w:left="0" w:right="0"/>
              <w:rPr>
                <w:rFonts w:hint="default"/>
                <w:szCs w:val="20"/>
              </w:rPr>
            </w:pPr>
          </w:p>
        </w:tc>
        <w:tc>
          <w:tcPr>
            <w:tcW w:w="1378" w:type="dxa"/>
            <w:vAlign w:val="center"/>
          </w:tcPr>
          <w:p w14:paraId="3907EF68">
            <w:pPr>
              <w:keepNext w:val="0"/>
              <w:keepLines w:val="0"/>
              <w:suppressLineNumbers w:val="0"/>
              <w:spacing w:before="0" w:beforeAutospacing="0" w:after="0" w:afterAutospacing="0"/>
              <w:ind w:left="0" w:right="0"/>
              <w:rPr>
                <w:rFonts w:hint="default"/>
                <w:szCs w:val="20"/>
              </w:rPr>
            </w:pPr>
          </w:p>
        </w:tc>
      </w:tr>
      <w:tr w14:paraId="3B103A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BDA33FC">
            <w:pPr>
              <w:keepNext w:val="0"/>
              <w:keepLines w:val="0"/>
              <w:suppressLineNumbers w:val="0"/>
              <w:spacing w:before="0" w:beforeAutospacing="0" w:after="0" w:afterAutospacing="0"/>
              <w:ind w:left="0" w:right="0"/>
              <w:rPr>
                <w:rFonts w:hint="default"/>
                <w:szCs w:val="20"/>
              </w:rPr>
            </w:pPr>
          </w:p>
        </w:tc>
        <w:tc>
          <w:tcPr>
            <w:tcW w:w="1420" w:type="dxa"/>
            <w:vAlign w:val="center"/>
          </w:tcPr>
          <w:p w14:paraId="3ED2098D">
            <w:pPr>
              <w:keepNext w:val="0"/>
              <w:keepLines w:val="0"/>
              <w:suppressLineNumbers w:val="0"/>
              <w:spacing w:before="0" w:beforeAutospacing="0" w:after="0" w:afterAutospacing="0"/>
              <w:ind w:left="0" w:right="0"/>
              <w:rPr>
                <w:rFonts w:hint="default"/>
                <w:szCs w:val="20"/>
              </w:rPr>
            </w:pPr>
          </w:p>
        </w:tc>
        <w:tc>
          <w:tcPr>
            <w:tcW w:w="2760" w:type="dxa"/>
            <w:vAlign w:val="center"/>
          </w:tcPr>
          <w:p w14:paraId="73BE867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二十二、债务付息支出</w:t>
            </w:r>
          </w:p>
        </w:tc>
        <w:tc>
          <w:tcPr>
            <w:tcW w:w="1420" w:type="dxa"/>
            <w:vAlign w:val="center"/>
          </w:tcPr>
          <w:p w14:paraId="3DD101F7">
            <w:pPr>
              <w:keepNext w:val="0"/>
              <w:keepLines w:val="0"/>
              <w:suppressLineNumbers w:val="0"/>
              <w:spacing w:before="0" w:beforeAutospacing="0" w:after="0" w:afterAutospacing="0"/>
              <w:ind w:left="0" w:right="0"/>
              <w:rPr>
                <w:rFonts w:hint="default"/>
                <w:szCs w:val="20"/>
              </w:rPr>
            </w:pPr>
          </w:p>
        </w:tc>
        <w:tc>
          <w:tcPr>
            <w:tcW w:w="1420" w:type="dxa"/>
            <w:vAlign w:val="center"/>
          </w:tcPr>
          <w:p w14:paraId="0D2A9439">
            <w:pPr>
              <w:keepNext w:val="0"/>
              <w:keepLines w:val="0"/>
              <w:suppressLineNumbers w:val="0"/>
              <w:spacing w:before="0" w:beforeAutospacing="0" w:after="0" w:afterAutospacing="0"/>
              <w:ind w:left="0" w:right="0"/>
              <w:rPr>
                <w:rFonts w:hint="default"/>
                <w:szCs w:val="20"/>
              </w:rPr>
            </w:pPr>
          </w:p>
        </w:tc>
        <w:tc>
          <w:tcPr>
            <w:tcW w:w="1420" w:type="dxa"/>
            <w:vAlign w:val="center"/>
          </w:tcPr>
          <w:p w14:paraId="560C1450">
            <w:pPr>
              <w:keepNext w:val="0"/>
              <w:keepLines w:val="0"/>
              <w:suppressLineNumbers w:val="0"/>
              <w:spacing w:before="0" w:beforeAutospacing="0" w:after="0" w:afterAutospacing="0"/>
              <w:ind w:left="0" w:right="0"/>
              <w:rPr>
                <w:rFonts w:hint="default"/>
                <w:szCs w:val="20"/>
              </w:rPr>
            </w:pPr>
          </w:p>
        </w:tc>
        <w:tc>
          <w:tcPr>
            <w:tcW w:w="1378" w:type="dxa"/>
            <w:vAlign w:val="center"/>
          </w:tcPr>
          <w:p w14:paraId="2A0DDE61">
            <w:pPr>
              <w:keepNext w:val="0"/>
              <w:keepLines w:val="0"/>
              <w:suppressLineNumbers w:val="0"/>
              <w:spacing w:before="0" w:beforeAutospacing="0" w:after="0" w:afterAutospacing="0"/>
              <w:ind w:left="0" w:right="0"/>
              <w:rPr>
                <w:rFonts w:hint="default"/>
                <w:szCs w:val="20"/>
              </w:rPr>
            </w:pPr>
          </w:p>
        </w:tc>
      </w:tr>
      <w:tr w14:paraId="0969E6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FCC565D">
            <w:pPr>
              <w:keepNext w:val="0"/>
              <w:keepLines w:val="0"/>
              <w:suppressLineNumbers w:val="0"/>
              <w:spacing w:before="0" w:beforeAutospacing="0" w:after="0" w:afterAutospacing="0"/>
              <w:ind w:left="0" w:right="0"/>
              <w:rPr>
                <w:rFonts w:hint="default"/>
                <w:szCs w:val="20"/>
              </w:rPr>
            </w:pPr>
          </w:p>
        </w:tc>
        <w:tc>
          <w:tcPr>
            <w:tcW w:w="1420" w:type="dxa"/>
            <w:vAlign w:val="center"/>
          </w:tcPr>
          <w:p w14:paraId="0CD7E476">
            <w:pPr>
              <w:keepNext w:val="0"/>
              <w:keepLines w:val="0"/>
              <w:suppressLineNumbers w:val="0"/>
              <w:spacing w:before="0" w:beforeAutospacing="0" w:after="0" w:afterAutospacing="0"/>
              <w:ind w:left="0" w:right="0"/>
              <w:rPr>
                <w:rFonts w:hint="default"/>
                <w:szCs w:val="20"/>
              </w:rPr>
            </w:pPr>
          </w:p>
        </w:tc>
        <w:tc>
          <w:tcPr>
            <w:tcW w:w="2760" w:type="dxa"/>
            <w:vAlign w:val="center"/>
          </w:tcPr>
          <w:p w14:paraId="3CC634B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二十三、抗疫特别国债安排的支出</w:t>
            </w:r>
          </w:p>
        </w:tc>
        <w:tc>
          <w:tcPr>
            <w:tcW w:w="1420" w:type="dxa"/>
            <w:vAlign w:val="center"/>
          </w:tcPr>
          <w:p w14:paraId="7FAEE9D3">
            <w:pPr>
              <w:keepNext w:val="0"/>
              <w:keepLines w:val="0"/>
              <w:suppressLineNumbers w:val="0"/>
              <w:spacing w:before="0" w:beforeAutospacing="0" w:after="0" w:afterAutospacing="0"/>
              <w:ind w:left="0" w:right="0"/>
              <w:rPr>
                <w:rFonts w:hint="default"/>
                <w:szCs w:val="20"/>
              </w:rPr>
            </w:pPr>
          </w:p>
        </w:tc>
        <w:tc>
          <w:tcPr>
            <w:tcW w:w="1420" w:type="dxa"/>
            <w:vAlign w:val="center"/>
          </w:tcPr>
          <w:p w14:paraId="2883C8AB">
            <w:pPr>
              <w:keepNext w:val="0"/>
              <w:keepLines w:val="0"/>
              <w:suppressLineNumbers w:val="0"/>
              <w:spacing w:before="0" w:beforeAutospacing="0" w:after="0" w:afterAutospacing="0"/>
              <w:ind w:left="0" w:right="0"/>
              <w:rPr>
                <w:rFonts w:hint="default"/>
                <w:szCs w:val="20"/>
              </w:rPr>
            </w:pPr>
          </w:p>
        </w:tc>
        <w:tc>
          <w:tcPr>
            <w:tcW w:w="1420" w:type="dxa"/>
            <w:vAlign w:val="center"/>
          </w:tcPr>
          <w:p w14:paraId="53247D40">
            <w:pPr>
              <w:keepNext w:val="0"/>
              <w:keepLines w:val="0"/>
              <w:suppressLineNumbers w:val="0"/>
              <w:spacing w:before="0" w:beforeAutospacing="0" w:after="0" w:afterAutospacing="0"/>
              <w:ind w:left="0" w:right="0"/>
              <w:rPr>
                <w:rFonts w:hint="default"/>
                <w:szCs w:val="20"/>
              </w:rPr>
            </w:pPr>
          </w:p>
        </w:tc>
        <w:tc>
          <w:tcPr>
            <w:tcW w:w="1378" w:type="dxa"/>
            <w:vAlign w:val="center"/>
          </w:tcPr>
          <w:p w14:paraId="55FD091C">
            <w:pPr>
              <w:keepNext w:val="0"/>
              <w:keepLines w:val="0"/>
              <w:suppressLineNumbers w:val="0"/>
              <w:spacing w:before="0" w:beforeAutospacing="0" w:after="0" w:afterAutospacing="0"/>
              <w:ind w:left="0" w:right="0"/>
              <w:rPr>
                <w:rFonts w:hint="default"/>
                <w:szCs w:val="20"/>
              </w:rPr>
            </w:pPr>
          </w:p>
        </w:tc>
      </w:tr>
      <w:tr w14:paraId="12E30E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671802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6"/>
                <w:szCs w:val="20"/>
              </w:rPr>
              <w:t>本年收入合计</w:t>
            </w:r>
          </w:p>
        </w:tc>
        <w:tc>
          <w:tcPr>
            <w:tcW w:w="1420" w:type="dxa"/>
            <w:vAlign w:val="center"/>
          </w:tcPr>
          <w:p w14:paraId="31BA3CC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15,210,592.16</w:t>
            </w:r>
          </w:p>
        </w:tc>
        <w:tc>
          <w:tcPr>
            <w:tcW w:w="2760" w:type="dxa"/>
            <w:vAlign w:val="center"/>
          </w:tcPr>
          <w:p w14:paraId="0802ACE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6"/>
                <w:szCs w:val="20"/>
              </w:rPr>
              <w:t>本年支出合计</w:t>
            </w:r>
          </w:p>
        </w:tc>
        <w:tc>
          <w:tcPr>
            <w:tcW w:w="1420" w:type="dxa"/>
            <w:vAlign w:val="center"/>
          </w:tcPr>
          <w:p w14:paraId="0F47175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15,210,592.16</w:t>
            </w:r>
          </w:p>
        </w:tc>
        <w:tc>
          <w:tcPr>
            <w:tcW w:w="1420" w:type="dxa"/>
            <w:vAlign w:val="center"/>
          </w:tcPr>
          <w:p w14:paraId="22C82A7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15,210,592.16</w:t>
            </w:r>
          </w:p>
        </w:tc>
        <w:tc>
          <w:tcPr>
            <w:tcW w:w="1420" w:type="dxa"/>
            <w:vAlign w:val="center"/>
          </w:tcPr>
          <w:p w14:paraId="401A914C">
            <w:pPr>
              <w:keepNext w:val="0"/>
              <w:keepLines w:val="0"/>
              <w:suppressLineNumbers w:val="0"/>
              <w:spacing w:before="0" w:beforeAutospacing="0" w:after="0" w:afterAutospacing="0"/>
              <w:ind w:left="0" w:right="0"/>
              <w:rPr>
                <w:rFonts w:hint="default"/>
                <w:szCs w:val="20"/>
              </w:rPr>
            </w:pPr>
          </w:p>
        </w:tc>
        <w:tc>
          <w:tcPr>
            <w:tcW w:w="1378" w:type="dxa"/>
            <w:vAlign w:val="center"/>
          </w:tcPr>
          <w:p w14:paraId="0991A03C">
            <w:pPr>
              <w:keepNext w:val="0"/>
              <w:keepLines w:val="0"/>
              <w:suppressLineNumbers w:val="0"/>
              <w:spacing w:before="0" w:beforeAutospacing="0" w:after="0" w:afterAutospacing="0"/>
              <w:ind w:left="0" w:right="0"/>
              <w:rPr>
                <w:rFonts w:hint="default"/>
                <w:szCs w:val="20"/>
              </w:rPr>
            </w:pPr>
          </w:p>
        </w:tc>
      </w:tr>
      <w:tr w14:paraId="7F1EBD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6D7C61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 xml:space="preserve">   年初财政拨款结转和结余</w:t>
            </w:r>
          </w:p>
        </w:tc>
        <w:tc>
          <w:tcPr>
            <w:tcW w:w="1420" w:type="dxa"/>
            <w:vAlign w:val="center"/>
          </w:tcPr>
          <w:p w14:paraId="4D4CE448">
            <w:pPr>
              <w:keepNext w:val="0"/>
              <w:keepLines w:val="0"/>
              <w:suppressLineNumbers w:val="0"/>
              <w:spacing w:before="0" w:beforeAutospacing="0" w:after="0" w:afterAutospacing="0"/>
              <w:ind w:left="0" w:right="0"/>
              <w:rPr>
                <w:rFonts w:hint="default"/>
                <w:szCs w:val="20"/>
              </w:rPr>
            </w:pPr>
          </w:p>
        </w:tc>
        <w:tc>
          <w:tcPr>
            <w:tcW w:w="2760" w:type="dxa"/>
            <w:vAlign w:val="center"/>
          </w:tcPr>
          <w:p w14:paraId="00FB64D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年末财政拨款结转和结余</w:t>
            </w:r>
          </w:p>
        </w:tc>
        <w:tc>
          <w:tcPr>
            <w:tcW w:w="1420" w:type="dxa"/>
            <w:vAlign w:val="center"/>
          </w:tcPr>
          <w:p w14:paraId="3AD6943E">
            <w:pPr>
              <w:keepNext w:val="0"/>
              <w:keepLines w:val="0"/>
              <w:suppressLineNumbers w:val="0"/>
              <w:spacing w:before="0" w:beforeAutospacing="0" w:after="0" w:afterAutospacing="0"/>
              <w:ind w:left="0" w:right="0"/>
              <w:rPr>
                <w:rFonts w:hint="default"/>
                <w:szCs w:val="20"/>
              </w:rPr>
            </w:pPr>
          </w:p>
        </w:tc>
        <w:tc>
          <w:tcPr>
            <w:tcW w:w="1420" w:type="dxa"/>
            <w:vAlign w:val="center"/>
          </w:tcPr>
          <w:p w14:paraId="1BE03BCA">
            <w:pPr>
              <w:keepNext w:val="0"/>
              <w:keepLines w:val="0"/>
              <w:suppressLineNumbers w:val="0"/>
              <w:spacing w:before="0" w:beforeAutospacing="0" w:after="0" w:afterAutospacing="0"/>
              <w:ind w:left="0" w:right="0"/>
              <w:rPr>
                <w:rFonts w:hint="default"/>
                <w:szCs w:val="20"/>
              </w:rPr>
            </w:pPr>
          </w:p>
        </w:tc>
        <w:tc>
          <w:tcPr>
            <w:tcW w:w="1420" w:type="dxa"/>
            <w:vAlign w:val="center"/>
          </w:tcPr>
          <w:p w14:paraId="7C62ABC8">
            <w:pPr>
              <w:keepNext w:val="0"/>
              <w:keepLines w:val="0"/>
              <w:suppressLineNumbers w:val="0"/>
              <w:spacing w:before="0" w:beforeAutospacing="0" w:after="0" w:afterAutospacing="0"/>
              <w:ind w:left="0" w:right="0"/>
              <w:rPr>
                <w:rFonts w:hint="default"/>
                <w:szCs w:val="20"/>
              </w:rPr>
            </w:pPr>
          </w:p>
        </w:tc>
        <w:tc>
          <w:tcPr>
            <w:tcW w:w="1378" w:type="dxa"/>
            <w:vAlign w:val="center"/>
          </w:tcPr>
          <w:p w14:paraId="04BF5EA5">
            <w:pPr>
              <w:keepNext w:val="0"/>
              <w:keepLines w:val="0"/>
              <w:suppressLineNumbers w:val="0"/>
              <w:spacing w:before="0" w:beforeAutospacing="0" w:after="0" w:afterAutospacing="0"/>
              <w:ind w:left="0" w:right="0"/>
              <w:rPr>
                <w:rFonts w:hint="default"/>
                <w:szCs w:val="20"/>
              </w:rPr>
            </w:pPr>
          </w:p>
        </w:tc>
      </w:tr>
      <w:tr w14:paraId="489D90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F213E2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 xml:space="preserve">      一般公共预算财政拨款</w:t>
            </w:r>
          </w:p>
        </w:tc>
        <w:tc>
          <w:tcPr>
            <w:tcW w:w="1420" w:type="dxa"/>
            <w:vAlign w:val="center"/>
          </w:tcPr>
          <w:p w14:paraId="7D591F3D">
            <w:pPr>
              <w:keepNext w:val="0"/>
              <w:keepLines w:val="0"/>
              <w:suppressLineNumbers w:val="0"/>
              <w:spacing w:before="0" w:beforeAutospacing="0" w:after="0" w:afterAutospacing="0"/>
              <w:ind w:left="0" w:right="0"/>
              <w:rPr>
                <w:rFonts w:hint="default"/>
                <w:szCs w:val="20"/>
              </w:rPr>
            </w:pPr>
          </w:p>
        </w:tc>
        <w:tc>
          <w:tcPr>
            <w:tcW w:w="2760" w:type="dxa"/>
            <w:vAlign w:val="center"/>
          </w:tcPr>
          <w:p w14:paraId="592AE10E">
            <w:pPr>
              <w:keepNext w:val="0"/>
              <w:keepLines w:val="0"/>
              <w:suppressLineNumbers w:val="0"/>
              <w:spacing w:before="0" w:beforeAutospacing="0" w:after="0" w:afterAutospacing="0"/>
              <w:ind w:left="0" w:right="0"/>
              <w:rPr>
                <w:rFonts w:hint="default"/>
                <w:szCs w:val="20"/>
              </w:rPr>
            </w:pPr>
          </w:p>
        </w:tc>
        <w:tc>
          <w:tcPr>
            <w:tcW w:w="1420" w:type="dxa"/>
            <w:vAlign w:val="center"/>
          </w:tcPr>
          <w:p w14:paraId="443078E0">
            <w:pPr>
              <w:keepNext w:val="0"/>
              <w:keepLines w:val="0"/>
              <w:suppressLineNumbers w:val="0"/>
              <w:spacing w:before="0" w:beforeAutospacing="0" w:after="0" w:afterAutospacing="0"/>
              <w:ind w:left="0" w:right="0"/>
              <w:rPr>
                <w:rFonts w:hint="default"/>
                <w:szCs w:val="20"/>
              </w:rPr>
            </w:pPr>
          </w:p>
        </w:tc>
        <w:tc>
          <w:tcPr>
            <w:tcW w:w="1420" w:type="dxa"/>
            <w:vAlign w:val="center"/>
          </w:tcPr>
          <w:p w14:paraId="682690A7">
            <w:pPr>
              <w:keepNext w:val="0"/>
              <w:keepLines w:val="0"/>
              <w:suppressLineNumbers w:val="0"/>
              <w:spacing w:before="0" w:beforeAutospacing="0" w:after="0" w:afterAutospacing="0"/>
              <w:ind w:left="0" w:right="0"/>
              <w:rPr>
                <w:rFonts w:hint="default"/>
                <w:szCs w:val="20"/>
              </w:rPr>
            </w:pPr>
          </w:p>
        </w:tc>
        <w:tc>
          <w:tcPr>
            <w:tcW w:w="1420" w:type="dxa"/>
            <w:vAlign w:val="center"/>
          </w:tcPr>
          <w:p w14:paraId="2BB596ED">
            <w:pPr>
              <w:keepNext w:val="0"/>
              <w:keepLines w:val="0"/>
              <w:suppressLineNumbers w:val="0"/>
              <w:spacing w:before="0" w:beforeAutospacing="0" w:after="0" w:afterAutospacing="0"/>
              <w:ind w:left="0" w:right="0"/>
              <w:rPr>
                <w:rFonts w:hint="default"/>
                <w:szCs w:val="20"/>
              </w:rPr>
            </w:pPr>
          </w:p>
        </w:tc>
        <w:tc>
          <w:tcPr>
            <w:tcW w:w="1378" w:type="dxa"/>
            <w:vAlign w:val="center"/>
          </w:tcPr>
          <w:p w14:paraId="309DA5A8">
            <w:pPr>
              <w:keepNext w:val="0"/>
              <w:keepLines w:val="0"/>
              <w:suppressLineNumbers w:val="0"/>
              <w:spacing w:before="0" w:beforeAutospacing="0" w:after="0" w:afterAutospacing="0"/>
              <w:ind w:left="0" w:right="0"/>
              <w:rPr>
                <w:rFonts w:hint="default"/>
                <w:szCs w:val="20"/>
              </w:rPr>
            </w:pPr>
          </w:p>
        </w:tc>
      </w:tr>
      <w:tr w14:paraId="504F62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05FF62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 xml:space="preserve">      政府性基金预算财政拨款</w:t>
            </w:r>
          </w:p>
        </w:tc>
        <w:tc>
          <w:tcPr>
            <w:tcW w:w="1420" w:type="dxa"/>
            <w:vAlign w:val="center"/>
          </w:tcPr>
          <w:p w14:paraId="7AF25E9B">
            <w:pPr>
              <w:keepNext w:val="0"/>
              <w:keepLines w:val="0"/>
              <w:suppressLineNumbers w:val="0"/>
              <w:spacing w:before="0" w:beforeAutospacing="0" w:after="0" w:afterAutospacing="0"/>
              <w:ind w:left="0" w:right="0"/>
              <w:rPr>
                <w:rFonts w:hint="default"/>
                <w:szCs w:val="20"/>
              </w:rPr>
            </w:pPr>
          </w:p>
        </w:tc>
        <w:tc>
          <w:tcPr>
            <w:tcW w:w="2760" w:type="dxa"/>
            <w:vAlign w:val="center"/>
          </w:tcPr>
          <w:p w14:paraId="58A14750">
            <w:pPr>
              <w:keepNext w:val="0"/>
              <w:keepLines w:val="0"/>
              <w:suppressLineNumbers w:val="0"/>
              <w:spacing w:before="0" w:beforeAutospacing="0" w:after="0" w:afterAutospacing="0"/>
              <w:ind w:left="0" w:right="0"/>
              <w:rPr>
                <w:rFonts w:hint="default"/>
                <w:szCs w:val="20"/>
              </w:rPr>
            </w:pPr>
          </w:p>
        </w:tc>
        <w:tc>
          <w:tcPr>
            <w:tcW w:w="1420" w:type="dxa"/>
            <w:vAlign w:val="center"/>
          </w:tcPr>
          <w:p w14:paraId="3F50DD48">
            <w:pPr>
              <w:keepNext w:val="0"/>
              <w:keepLines w:val="0"/>
              <w:suppressLineNumbers w:val="0"/>
              <w:spacing w:before="0" w:beforeAutospacing="0" w:after="0" w:afterAutospacing="0"/>
              <w:ind w:left="0" w:right="0"/>
              <w:rPr>
                <w:rFonts w:hint="default"/>
                <w:szCs w:val="20"/>
              </w:rPr>
            </w:pPr>
          </w:p>
        </w:tc>
        <w:tc>
          <w:tcPr>
            <w:tcW w:w="1420" w:type="dxa"/>
            <w:vAlign w:val="center"/>
          </w:tcPr>
          <w:p w14:paraId="31946F96">
            <w:pPr>
              <w:keepNext w:val="0"/>
              <w:keepLines w:val="0"/>
              <w:suppressLineNumbers w:val="0"/>
              <w:spacing w:before="0" w:beforeAutospacing="0" w:after="0" w:afterAutospacing="0"/>
              <w:ind w:left="0" w:right="0"/>
              <w:rPr>
                <w:rFonts w:hint="default"/>
                <w:szCs w:val="20"/>
              </w:rPr>
            </w:pPr>
          </w:p>
        </w:tc>
        <w:tc>
          <w:tcPr>
            <w:tcW w:w="1420" w:type="dxa"/>
            <w:vAlign w:val="center"/>
          </w:tcPr>
          <w:p w14:paraId="17BDAA4D">
            <w:pPr>
              <w:keepNext w:val="0"/>
              <w:keepLines w:val="0"/>
              <w:suppressLineNumbers w:val="0"/>
              <w:spacing w:before="0" w:beforeAutospacing="0" w:after="0" w:afterAutospacing="0"/>
              <w:ind w:left="0" w:right="0"/>
              <w:rPr>
                <w:rFonts w:hint="default"/>
                <w:szCs w:val="20"/>
              </w:rPr>
            </w:pPr>
          </w:p>
        </w:tc>
        <w:tc>
          <w:tcPr>
            <w:tcW w:w="1378" w:type="dxa"/>
            <w:vAlign w:val="center"/>
          </w:tcPr>
          <w:p w14:paraId="077DDAB1">
            <w:pPr>
              <w:keepNext w:val="0"/>
              <w:keepLines w:val="0"/>
              <w:suppressLineNumbers w:val="0"/>
              <w:spacing w:before="0" w:beforeAutospacing="0" w:after="0" w:afterAutospacing="0"/>
              <w:ind w:left="0" w:right="0"/>
              <w:rPr>
                <w:rFonts w:hint="default"/>
                <w:szCs w:val="20"/>
              </w:rPr>
            </w:pPr>
          </w:p>
        </w:tc>
      </w:tr>
      <w:tr w14:paraId="45D3A6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1E333E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 xml:space="preserve">      国有资本经营预算财政拨款</w:t>
            </w:r>
          </w:p>
        </w:tc>
        <w:tc>
          <w:tcPr>
            <w:tcW w:w="1420" w:type="dxa"/>
            <w:vAlign w:val="center"/>
          </w:tcPr>
          <w:p w14:paraId="5E276662">
            <w:pPr>
              <w:keepNext w:val="0"/>
              <w:keepLines w:val="0"/>
              <w:suppressLineNumbers w:val="0"/>
              <w:spacing w:before="0" w:beforeAutospacing="0" w:after="0" w:afterAutospacing="0"/>
              <w:ind w:left="0" w:right="0"/>
              <w:rPr>
                <w:rFonts w:hint="default"/>
                <w:szCs w:val="20"/>
              </w:rPr>
            </w:pPr>
          </w:p>
        </w:tc>
        <w:tc>
          <w:tcPr>
            <w:tcW w:w="2760" w:type="dxa"/>
            <w:vAlign w:val="center"/>
          </w:tcPr>
          <w:p w14:paraId="3A4546FA">
            <w:pPr>
              <w:keepNext w:val="0"/>
              <w:keepLines w:val="0"/>
              <w:suppressLineNumbers w:val="0"/>
              <w:spacing w:before="0" w:beforeAutospacing="0" w:after="0" w:afterAutospacing="0"/>
              <w:ind w:left="0" w:right="0"/>
              <w:rPr>
                <w:rFonts w:hint="default"/>
                <w:szCs w:val="20"/>
              </w:rPr>
            </w:pPr>
          </w:p>
        </w:tc>
        <w:tc>
          <w:tcPr>
            <w:tcW w:w="1420" w:type="dxa"/>
            <w:vAlign w:val="center"/>
          </w:tcPr>
          <w:p w14:paraId="01FC9591">
            <w:pPr>
              <w:keepNext w:val="0"/>
              <w:keepLines w:val="0"/>
              <w:suppressLineNumbers w:val="0"/>
              <w:spacing w:before="0" w:beforeAutospacing="0" w:after="0" w:afterAutospacing="0"/>
              <w:ind w:left="0" w:right="0"/>
              <w:rPr>
                <w:rFonts w:hint="default"/>
                <w:szCs w:val="20"/>
              </w:rPr>
            </w:pPr>
          </w:p>
        </w:tc>
        <w:tc>
          <w:tcPr>
            <w:tcW w:w="1420" w:type="dxa"/>
            <w:vAlign w:val="center"/>
          </w:tcPr>
          <w:p w14:paraId="2D9A7BD5">
            <w:pPr>
              <w:keepNext w:val="0"/>
              <w:keepLines w:val="0"/>
              <w:suppressLineNumbers w:val="0"/>
              <w:spacing w:before="0" w:beforeAutospacing="0" w:after="0" w:afterAutospacing="0"/>
              <w:ind w:left="0" w:right="0"/>
              <w:rPr>
                <w:rFonts w:hint="default"/>
                <w:szCs w:val="20"/>
              </w:rPr>
            </w:pPr>
          </w:p>
        </w:tc>
        <w:tc>
          <w:tcPr>
            <w:tcW w:w="1420" w:type="dxa"/>
            <w:vAlign w:val="center"/>
          </w:tcPr>
          <w:p w14:paraId="0A00A673">
            <w:pPr>
              <w:keepNext w:val="0"/>
              <w:keepLines w:val="0"/>
              <w:suppressLineNumbers w:val="0"/>
              <w:spacing w:before="0" w:beforeAutospacing="0" w:after="0" w:afterAutospacing="0"/>
              <w:ind w:left="0" w:right="0"/>
              <w:rPr>
                <w:rFonts w:hint="default"/>
                <w:szCs w:val="20"/>
              </w:rPr>
            </w:pPr>
          </w:p>
        </w:tc>
        <w:tc>
          <w:tcPr>
            <w:tcW w:w="1378" w:type="dxa"/>
            <w:vAlign w:val="center"/>
          </w:tcPr>
          <w:p w14:paraId="3F83B9E2">
            <w:pPr>
              <w:keepNext w:val="0"/>
              <w:keepLines w:val="0"/>
              <w:suppressLineNumbers w:val="0"/>
              <w:spacing w:before="0" w:beforeAutospacing="0" w:after="0" w:afterAutospacing="0"/>
              <w:ind w:left="0" w:right="0"/>
              <w:rPr>
                <w:rFonts w:hint="default"/>
                <w:szCs w:val="20"/>
              </w:rPr>
            </w:pPr>
          </w:p>
        </w:tc>
      </w:tr>
      <w:tr w14:paraId="3F288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27FEA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6"/>
                <w:szCs w:val="20"/>
              </w:rPr>
              <w:t>合计</w:t>
            </w:r>
          </w:p>
        </w:tc>
        <w:tc>
          <w:tcPr>
            <w:tcW w:w="1420" w:type="dxa"/>
            <w:vAlign w:val="center"/>
          </w:tcPr>
          <w:p w14:paraId="7CC6849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15,210,592.16</w:t>
            </w:r>
          </w:p>
        </w:tc>
        <w:tc>
          <w:tcPr>
            <w:tcW w:w="2760" w:type="dxa"/>
            <w:vAlign w:val="center"/>
          </w:tcPr>
          <w:p w14:paraId="59EAC19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6"/>
                <w:szCs w:val="20"/>
              </w:rPr>
              <w:t>合计</w:t>
            </w:r>
          </w:p>
        </w:tc>
        <w:tc>
          <w:tcPr>
            <w:tcW w:w="1420" w:type="dxa"/>
            <w:vAlign w:val="center"/>
          </w:tcPr>
          <w:p w14:paraId="5E07E53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15,210,592.16</w:t>
            </w:r>
          </w:p>
        </w:tc>
        <w:tc>
          <w:tcPr>
            <w:tcW w:w="1420" w:type="dxa"/>
            <w:vAlign w:val="center"/>
          </w:tcPr>
          <w:p w14:paraId="5D4F094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6"/>
                <w:szCs w:val="20"/>
              </w:rPr>
              <w:t>15,210,592.16</w:t>
            </w:r>
          </w:p>
        </w:tc>
        <w:tc>
          <w:tcPr>
            <w:tcW w:w="1420" w:type="dxa"/>
            <w:vAlign w:val="center"/>
          </w:tcPr>
          <w:p w14:paraId="7C127E0E">
            <w:pPr>
              <w:keepNext w:val="0"/>
              <w:keepLines w:val="0"/>
              <w:suppressLineNumbers w:val="0"/>
              <w:spacing w:before="0" w:beforeAutospacing="0" w:after="0" w:afterAutospacing="0"/>
              <w:ind w:left="0" w:right="0"/>
              <w:rPr>
                <w:rFonts w:hint="default"/>
                <w:szCs w:val="20"/>
              </w:rPr>
            </w:pPr>
          </w:p>
        </w:tc>
        <w:tc>
          <w:tcPr>
            <w:tcW w:w="1378" w:type="dxa"/>
            <w:vAlign w:val="center"/>
          </w:tcPr>
          <w:p w14:paraId="5540E160">
            <w:pPr>
              <w:keepNext w:val="0"/>
              <w:keepLines w:val="0"/>
              <w:suppressLineNumbers w:val="0"/>
              <w:spacing w:before="0" w:beforeAutospacing="0" w:after="0" w:afterAutospacing="0"/>
              <w:ind w:left="0" w:right="0"/>
              <w:rPr>
                <w:rFonts w:hint="default"/>
                <w:szCs w:val="20"/>
              </w:rPr>
            </w:pPr>
          </w:p>
        </w:tc>
      </w:tr>
      <w:tr w14:paraId="4A9367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2ECE09E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6"/>
                <w:szCs w:val="20"/>
              </w:rPr>
              <w:t>注：本表反映本年度一般公共预算财政拨款、政府性基金预算财政拨款和国有资本经营预算财政拨款的总收支和年末结转结余情况。</w:t>
            </w:r>
          </w:p>
        </w:tc>
      </w:tr>
    </w:tbl>
    <w:p w14:paraId="79DD16F1">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FF37B02">
      <w:pPr>
        <w:pStyle w:val="6"/>
        <w:wordWrap w:val="0"/>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FE184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4AEE301">
            <w:pPr>
              <w:keepNext w:val="0"/>
              <w:keepLines w:val="0"/>
              <w:suppressLineNumbers w:val="0"/>
              <w:spacing w:before="0" w:beforeAutospacing="0" w:after="0" w:afterAutospacing="0"/>
              <w:ind w:left="0" w:right="0"/>
              <w:rPr>
                <w:rFonts w:hint="default"/>
                <w:szCs w:val="20"/>
              </w:rPr>
            </w:pPr>
          </w:p>
        </w:tc>
      </w:tr>
      <w:tr w14:paraId="283F83C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17F283F">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单位：天津市西青区津门湖街道党群服务中心</w:t>
            </w:r>
          </w:p>
        </w:tc>
        <w:tc>
          <w:tcPr>
            <w:tcW w:w="2000" w:type="dxa"/>
          </w:tcPr>
          <w:p w14:paraId="3E3CE4F5">
            <w:pPr>
              <w:keepNext w:val="0"/>
              <w:keepLines w:val="0"/>
              <w:suppressLineNumbers w:val="0"/>
              <w:spacing w:before="0" w:beforeAutospacing="0" w:after="0" w:afterAutospacing="0"/>
              <w:ind w:left="0" w:right="0"/>
              <w:jc w:val="center"/>
              <w:rPr>
                <w:rFonts w:hint="default"/>
                <w:szCs w:val="20"/>
              </w:rPr>
            </w:pPr>
          </w:p>
        </w:tc>
        <w:tc>
          <w:tcPr>
            <w:tcW w:w="5619" w:type="dxa"/>
          </w:tcPr>
          <w:p w14:paraId="5274610A">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595A447A">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9F8EA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8A2208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支出功能分类科目</w:t>
            </w:r>
          </w:p>
        </w:tc>
        <w:tc>
          <w:tcPr>
            <w:tcW w:w="1720" w:type="dxa"/>
            <w:vMerge w:val="restart"/>
            <w:vAlign w:val="center"/>
          </w:tcPr>
          <w:p w14:paraId="341B5BF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合计</w:t>
            </w:r>
          </w:p>
        </w:tc>
        <w:tc>
          <w:tcPr>
            <w:tcW w:w="5160" w:type="dxa"/>
            <w:gridSpan w:val="3"/>
            <w:vAlign w:val="center"/>
          </w:tcPr>
          <w:p w14:paraId="3394A3CF">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 xml:space="preserve">基本支出  </w:t>
            </w:r>
          </w:p>
        </w:tc>
        <w:tc>
          <w:tcPr>
            <w:tcW w:w="1698" w:type="dxa"/>
            <w:vMerge w:val="restart"/>
            <w:vAlign w:val="center"/>
          </w:tcPr>
          <w:p w14:paraId="3E845F9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项目支出</w:t>
            </w:r>
          </w:p>
        </w:tc>
      </w:tr>
      <w:tr w14:paraId="6A0ADB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142764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科目编码</w:t>
            </w:r>
          </w:p>
        </w:tc>
        <w:tc>
          <w:tcPr>
            <w:tcW w:w="3480" w:type="dxa"/>
            <w:vAlign w:val="center"/>
          </w:tcPr>
          <w:p w14:paraId="6A8D44F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科目名称</w:t>
            </w:r>
          </w:p>
        </w:tc>
        <w:tc>
          <w:tcPr>
            <w:tcW w:w="1720" w:type="dxa"/>
            <w:vMerge w:val="continue"/>
            <w:vAlign w:val="center"/>
          </w:tcPr>
          <w:p w14:paraId="28E6C8CB">
            <w:pPr>
              <w:keepNext w:val="0"/>
              <w:keepLines w:val="0"/>
              <w:suppressLineNumbers w:val="0"/>
              <w:spacing w:before="0" w:beforeAutospacing="0" w:after="0" w:afterAutospacing="0"/>
              <w:ind w:left="0" w:right="0"/>
              <w:rPr>
                <w:rFonts w:hint="default"/>
                <w:szCs w:val="20"/>
              </w:rPr>
            </w:pPr>
          </w:p>
        </w:tc>
        <w:tc>
          <w:tcPr>
            <w:tcW w:w="1720" w:type="dxa"/>
            <w:vAlign w:val="center"/>
          </w:tcPr>
          <w:p w14:paraId="469C7F5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小计</w:t>
            </w:r>
          </w:p>
        </w:tc>
        <w:tc>
          <w:tcPr>
            <w:tcW w:w="1720" w:type="dxa"/>
            <w:vAlign w:val="center"/>
          </w:tcPr>
          <w:p w14:paraId="2985967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人员经费</w:t>
            </w:r>
          </w:p>
        </w:tc>
        <w:tc>
          <w:tcPr>
            <w:tcW w:w="1720" w:type="dxa"/>
            <w:vAlign w:val="center"/>
          </w:tcPr>
          <w:p w14:paraId="3A53F47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公用经费</w:t>
            </w:r>
          </w:p>
        </w:tc>
        <w:tc>
          <w:tcPr>
            <w:tcW w:w="1698" w:type="dxa"/>
            <w:vMerge w:val="continue"/>
            <w:vAlign w:val="center"/>
          </w:tcPr>
          <w:p w14:paraId="7D42C14F">
            <w:pPr>
              <w:keepNext w:val="0"/>
              <w:keepLines w:val="0"/>
              <w:suppressLineNumbers w:val="0"/>
              <w:spacing w:before="0" w:beforeAutospacing="0" w:after="0" w:afterAutospacing="0"/>
              <w:ind w:left="0" w:right="0"/>
              <w:rPr>
                <w:rFonts w:hint="default"/>
                <w:szCs w:val="20"/>
              </w:rPr>
            </w:pPr>
          </w:p>
        </w:tc>
      </w:tr>
      <w:tr w14:paraId="0D30E1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6B7BCA5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20"/>
                <w:szCs w:val="20"/>
              </w:rPr>
              <w:t>合计</w:t>
            </w:r>
          </w:p>
        </w:tc>
        <w:tc>
          <w:tcPr>
            <w:tcW w:w="1720" w:type="dxa"/>
            <w:vAlign w:val="center"/>
          </w:tcPr>
          <w:p w14:paraId="4E58A6E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15,210,592.16</w:t>
            </w:r>
          </w:p>
        </w:tc>
        <w:tc>
          <w:tcPr>
            <w:tcW w:w="1720" w:type="dxa"/>
            <w:vAlign w:val="center"/>
          </w:tcPr>
          <w:p w14:paraId="6628BB1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15,210,592.16</w:t>
            </w:r>
          </w:p>
        </w:tc>
        <w:tc>
          <w:tcPr>
            <w:tcW w:w="1720" w:type="dxa"/>
            <w:vAlign w:val="center"/>
          </w:tcPr>
          <w:p w14:paraId="12795C5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13,859,660.50</w:t>
            </w:r>
          </w:p>
        </w:tc>
        <w:tc>
          <w:tcPr>
            <w:tcW w:w="1720" w:type="dxa"/>
            <w:vAlign w:val="center"/>
          </w:tcPr>
          <w:p w14:paraId="6DF657F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1,350,931.66</w:t>
            </w:r>
          </w:p>
        </w:tc>
        <w:tc>
          <w:tcPr>
            <w:tcW w:w="1698" w:type="dxa"/>
            <w:vAlign w:val="center"/>
          </w:tcPr>
          <w:p w14:paraId="76192DB6">
            <w:pPr>
              <w:keepNext w:val="0"/>
              <w:keepLines w:val="0"/>
              <w:suppressLineNumbers w:val="0"/>
              <w:spacing w:before="0" w:beforeAutospacing="0" w:after="0" w:afterAutospacing="0"/>
              <w:ind w:left="0" w:right="0"/>
              <w:rPr>
                <w:rFonts w:hint="default"/>
                <w:szCs w:val="20"/>
              </w:rPr>
            </w:pPr>
          </w:p>
        </w:tc>
      </w:tr>
      <w:tr w14:paraId="5A0CB9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2918CC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w:t>
            </w:r>
          </w:p>
        </w:tc>
        <w:tc>
          <w:tcPr>
            <w:tcW w:w="3480" w:type="dxa"/>
            <w:vAlign w:val="center"/>
          </w:tcPr>
          <w:p w14:paraId="0D6D802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一般公共服务支出</w:t>
            </w:r>
          </w:p>
        </w:tc>
        <w:tc>
          <w:tcPr>
            <w:tcW w:w="1720" w:type="dxa"/>
            <w:vAlign w:val="center"/>
          </w:tcPr>
          <w:p w14:paraId="05EE108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4,788,439.82</w:t>
            </w:r>
          </w:p>
        </w:tc>
        <w:tc>
          <w:tcPr>
            <w:tcW w:w="1720" w:type="dxa"/>
            <w:vAlign w:val="center"/>
          </w:tcPr>
          <w:p w14:paraId="361E2BA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4,788,439.82</w:t>
            </w:r>
          </w:p>
        </w:tc>
        <w:tc>
          <w:tcPr>
            <w:tcW w:w="1720" w:type="dxa"/>
            <w:vAlign w:val="center"/>
          </w:tcPr>
          <w:p w14:paraId="404813D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3,445,708.16</w:t>
            </w:r>
          </w:p>
        </w:tc>
        <w:tc>
          <w:tcPr>
            <w:tcW w:w="1720" w:type="dxa"/>
            <w:vAlign w:val="center"/>
          </w:tcPr>
          <w:p w14:paraId="0ED99DD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1,342,731.66</w:t>
            </w:r>
          </w:p>
        </w:tc>
        <w:tc>
          <w:tcPr>
            <w:tcW w:w="1698" w:type="dxa"/>
            <w:vAlign w:val="center"/>
          </w:tcPr>
          <w:p w14:paraId="7D10066E">
            <w:pPr>
              <w:keepNext w:val="0"/>
              <w:keepLines w:val="0"/>
              <w:suppressLineNumbers w:val="0"/>
              <w:spacing w:before="0" w:beforeAutospacing="0" w:after="0" w:afterAutospacing="0"/>
              <w:ind w:left="0" w:right="0"/>
              <w:rPr>
                <w:rFonts w:hint="default"/>
                <w:szCs w:val="20"/>
              </w:rPr>
            </w:pPr>
          </w:p>
        </w:tc>
      </w:tr>
      <w:tr w14:paraId="33DCA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849059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20103</w:t>
            </w:r>
          </w:p>
        </w:tc>
        <w:tc>
          <w:tcPr>
            <w:tcW w:w="3480" w:type="dxa"/>
            <w:vAlign w:val="center"/>
          </w:tcPr>
          <w:p w14:paraId="0B34CB1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政府办公厅（室）及相关机构事务</w:t>
            </w:r>
          </w:p>
        </w:tc>
        <w:tc>
          <w:tcPr>
            <w:tcW w:w="1720" w:type="dxa"/>
            <w:vAlign w:val="center"/>
          </w:tcPr>
          <w:p w14:paraId="081AF0C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4,788,439.82</w:t>
            </w:r>
          </w:p>
        </w:tc>
        <w:tc>
          <w:tcPr>
            <w:tcW w:w="1720" w:type="dxa"/>
            <w:vAlign w:val="center"/>
          </w:tcPr>
          <w:p w14:paraId="5E582CB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4,788,439.82</w:t>
            </w:r>
          </w:p>
        </w:tc>
        <w:tc>
          <w:tcPr>
            <w:tcW w:w="1720" w:type="dxa"/>
            <w:vAlign w:val="center"/>
          </w:tcPr>
          <w:p w14:paraId="3309149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3,445,708.16</w:t>
            </w:r>
          </w:p>
        </w:tc>
        <w:tc>
          <w:tcPr>
            <w:tcW w:w="1720" w:type="dxa"/>
            <w:vAlign w:val="center"/>
          </w:tcPr>
          <w:p w14:paraId="0EB2365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1,342,731.66</w:t>
            </w:r>
          </w:p>
        </w:tc>
        <w:tc>
          <w:tcPr>
            <w:tcW w:w="1698" w:type="dxa"/>
            <w:vAlign w:val="center"/>
          </w:tcPr>
          <w:p w14:paraId="777C9E3A">
            <w:pPr>
              <w:keepNext w:val="0"/>
              <w:keepLines w:val="0"/>
              <w:suppressLineNumbers w:val="0"/>
              <w:spacing w:before="0" w:beforeAutospacing="0" w:after="0" w:afterAutospacing="0"/>
              <w:ind w:left="0" w:right="0"/>
              <w:rPr>
                <w:rFonts w:hint="default"/>
                <w:szCs w:val="20"/>
              </w:rPr>
            </w:pPr>
          </w:p>
        </w:tc>
      </w:tr>
      <w:tr w14:paraId="6D812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F83FC9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2010350</w:t>
            </w:r>
          </w:p>
        </w:tc>
        <w:tc>
          <w:tcPr>
            <w:tcW w:w="3480" w:type="dxa"/>
            <w:vAlign w:val="center"/>
          </w:tcPr>
          <w:p w14:paraId="02B0A45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事业运行</w:t>
            </w:r>
          </w:p>
        </w:tc>
        <w:tc>
          <w:tcPr>
            <w:tcW w:w="1720" w:type="dxa"/>
            <w:vAlign w:val="center"/>
          </w:tcPr>
          <w:p w14:paraId="41209F3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4,788,439.82</w:t>
            </w:r>
          </w:p>
        </w:tc>
        <w:tc>
          <w:tcPr>
            <w:tcW w:w="1720" w:type="dxa"/>
            <w:vAlign w:val="center"/>
          </w:tcPr>
          <w:p w14:paraId="7637376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4,788,439.82</w:t>
            </w:r>
          </w:p>
        </w:tc>
        <w:tc>
          <w:tcPr>
            <w:tcW w:w="1720" w:type="dxa"/>
            <w:vAlign w:val="center"/>
          </w:tcPr>
          <w:p w14:paraId="79F662B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3,445,708.16</w:t>
            </w:r>
          </w:p>
        </w:tc>
        <w:tc>
          <w:tcPr>
            <w:tcW w:w="1720" w:type="dxa"/>
            <w:vAlign w:val="center"/>
          </w:tcPr>
          <w:p w14:paraId="1AC4ED8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1,342,731.66</w:t>
            </w:r>
          </w:p>
        </w:tc>
        <w:tc>
          <w:tcPr>
            <w:tcW w:w="1698" w:type="dxa"/>
            <w:vAlign w:val="center"/>
          </w:tcPr>
          <w:p w14:paraId="4B89219E">
            <w:pPr>
              <w:keepNext w:val="0"/>
              <w:keepLines w:val="0"/>
              <w:suppressLineNumbers w:val="0"/>
              <w:spacing w:before="0" w:beforeAutospacing="0" w:after="0" w:afterAutospacing="0"/>
              <w:ind w:left="0" w:right="0"/>
              <w:rPr>
                <w:rFonts w:hint="default"/>
                <w:szCs w:val="20"/>
              </w:rPr>
            </w:pPr>
          </w:p>
        </w:tc>
      </w:tr>
      <w:tr w14:paraId="72238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3A3DAE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205</w:t>
            </w:r>
          </w:p>
        </w:tc>
        <w:tc>
          <w:tcPr>
            <w:tcW w:w="3480" w:type="dxa"/>
            <w:vAlign w:val="center"/>
          </w:tcPr>
          <w:p w14:paraId="38C093A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教育支出</w:t>
            </w:r>
          </w:p>
        </w:tc>
        <w:tc>
          <w:tcPr>
            <w:tcW w:w="1720" w:type="dxa"/>
            <w:vAlign w:val="center"/>
          </w:tcPr>
          <w:p w14:paraId="7001C41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8,200.00</w:t>
            </w:r>
          </w:p>
        </w:tc>
        <w:tc>
          <w:tcPr>
            <w:tcW w:w="1720" w:type="dxa"/>
            <w:vAlign w:val="center"/>
          </w:tcPr>
          <w:p w14:paraId="7416FDD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8,200.00</w:t>
            </w:r>
          </w:p>
        </w:tc>
        <w:tc>
          <w:tcPr>
            <w:tcW w:w="1720" w:type="dxa"/>
            <w:vAlign w:val="center"/>
          </w:tcPr>
          <w:p w14:paraId="4350F584">
            <w:pPr>
              <w:keepNext w:val="0"/>
              <w:keepLines w:val="0"/>
              <w:suppressLineNumbers w:val="0"/>
              <w:spacing w:before="0" w:beforeAutospacing="0" w:after="0" w:afterAutospacing="0"/>
              <w:ind w:left="0" w:right="0"/>
              <w:rPr>
                <w:rFonts w:hint="default"/>
                <w:szCs w:val="20"/>
              </w:rPr>
            </w:pPr>
          </w:p>
        </w:tc>
        <w:tc>
          <w:tcPr>
            <w:tcW w:w="1720" w:type="dxa"/>
            <w:vAlign w:val="center"/>
          </w:tcPr>
          <w:p w14:paraId="1DA1D5D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8,200.00</w:t>
            </w:r>
          </w:p>
        </w:tc>
        <w:tc>
          <w:tcPr>
            <w:tcW w:w="1698" w:type="dxa"/>
            <w:vAlign w:val="center"/>
          </w:tcPr>
          <w:p w14:paraId="4FD57501">
            <w:pPr>
              <w:keepNext w:val="0"/>
              <w:keepLines w:val="0"/>
              <w:suppressLineNumbers w:val="0"/>
              <w:spacing w:before="0" w:beforeAutospacing="0" w:after="0" w:afterAutospacing="0"/>
              <w:ind w:left="0" w:right="0"/>
              <w:rPr>
                <w:rFonts w:hint="default"/>
                <w:szCs w:val="20"/>
              </w:rPr>
            </w:pPr>
          </w:p>
        </w:tc>
      </w:tr>
      <w:tr w14:paraId="2D0DD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C65205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20508</w:t>
            </w:r>
          </w:p>
        </w:tc>
        <w:tc>
          <w:tcPr>
            <w:tcW w:w="3480" w:type="dxa"/>
            <w:vAlign w:val="center"/>
          </w:tcPr>
          <w:p w14:paraId="7D65F16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进修及培训</w:t>
            </w:r>
          </w:p>
        </w:tc>
        <w:tc>
          <w:tcPr>
            <w:tcW w:w="1720" w:type="dxa"/>
            <w:vAlign w:val="center"/>
          </w:tcPr>
          <w:p w14:paraId="57609AF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8,200.00</w:t>
            </w:r>
          </w:p>
        </w:tc>
        <w:tc>
          <w:tcPr>
            <w:tcW w:w="1720" w:type="dxa"/>
            <w:vAlign w:val="center"/>
          </w:tcPr>
          <w:p w14:paraId="575B311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8,200.00</w:t>
            </w:r>
          </w:p>
        </w:tc>
        <w:tc>
          <w:tcPr>
            <w:tcW w:w="1720" w:type="dxa"/>
            <w:vAlign w:val="center"/>
          </w:tcPr>
          <w:p w14:paraId="1A9F769B">
            <w:pPr>
              <w:keepNext w:val="0"/>
              <w:keepLines w:val="0"/>
              <w:suppressLineNumbers w:val="0"/>
              <w:spacing w:before="0" w:beforeAutospacing="0" w:after="0" w:afterAutospacing="0"/>
              <w:ind w:left="0" w:right="0"/>
              <w:rPr>
                <w:rFonts w:hint="default"/>
                <w:szCs w:val="20"/>
              </w:rPr>
            </w:pPr>
          </w:p>
        </w:tc>
        <w:tc>
          <w:tcPr>
            <w:tcW w:w="1720" w:type="dxa"/>
            <w:vAlign w:val="center"/>
          </w:tcPr>
          <w:p w14:paraId="4633381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8,200.00</w:t>
            </w:r>
          </w:p>
        </w:tc>
        <w:tc>
          <w:tcPr>
            <w:tcW w:w="1698" w:type="dxa"/>
            <w:vAlign w:val="center"/>
          </w:tcPr>
          <w:p w14:paraId="40724C68">
            <w:pPr>
              <w:keepNext w:val="0"/>
              <w:keepLines w:val="0"/>
              <w:suppressLineNumbers w:val="0"/>
              <w:spacing w:before="0" w:beforeAutospacing="0" w:after="0" w:afterAutospacing="0"/>
              <w:ind w:left="0" w:right="0"/>
              <w:rPr>
                <w:rFonts w:hint="default"/>
                <w:szCs w:val="20"/>
              </w:rPr>
            </w:pPr>
          </w:p>
        </w:tc>
      </w:tr>
      <w:tr w14:paraId="56D059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D014AE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2050803</w:t>
            </w:r>
          </w:p>
        </w:tc>
        <w:tc>
          <w:tcPr>
            <w:tcW w:w="3480" w:type="dxa"/>
            <w:vAlign w:val="center"/>
          </w:tcPr>
          <w:p w14:paraId="1134F52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培训支出</w:t>
            </w:r>
          </w:p>
        </w:tc>
        <w:tc>
          <w:tcPr>
            <w:tcW w:w="1720" w:type="dxa"/>
            <w:vAlign w:val="center"/>
          </w:tcPr>
          <w:p w14:paraId="15C9587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8,200.00</w:t>
            </w:r>
          </w:p>
        </w:tc>
        <w:tc>
          <w:tcPr>
            <w:tcW w:w="1720" w:type="dxa"/>
            <w:vAlign w:val="center"/>
          </w:tcPr>
          <w:p w14:paraId="494B52E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8,200.00</w:t>
            </w:r>
          </w:p>
        </w:tc>
        <w:tc>
          <w:tcPr>
            <w:tcW w:w="1720" w:type="dxa"/>
            <w:vAlign w:val="center"/>
          </w:tcPr>
          <w:p w14:paraId="76A0D1EF">
            <w:pPr>
              <w:keepNext w:val="0"/>
              <w:keepLines w:val="0"/>
              <w:suppressLineNumbers w:val="0"/>
              <w:spacing w:before="0" w:beforeAutospacing="0" w:after="0" w:afterAutospacing="0"/>
              <w:ind w:left="0" w:right="0"/>
              <w:rPr>
                <w:rFonts w:hint="default"/>
                <w:szCs w:val="20"/>
              </w:rPr>
            </w:pPr>
          </w:p>
        </w:tc>
        <w:tc>
          <w:tcPr>
            <w:tcW w:w="1720" w:type="dxa"/>
            <w:vAlign w:val="center"/>
          </w:tcPr>
          <w:p w14:paraId="0F17306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8,200.00</w:t>
            </w:r>
          </w:p>
        </w:tc>
        <w:tc>
          <w:tcPr>
            <w:tcW w:w="1698" w:type="dxa"/>
            <w:vAlign w:val="center"/>
          </w:tcPr>
          <w:p w14:paraId="77157C5D">
            <w:pPr>
              <w:keepNext w:val="0"/>
              <w:keepLines w:val="0"/>
              <w:suppressLineNumbers w:val="0"/>
              <w:spacing w:before="0" w:beforeAutospacing="0" w:after="0" w:afterAutospacing="0"/>
              <w:ind w:left="0" w:right="0"/>
              <w:rPr>
                <w:rFonts w:hint="default"/>
                <w:szCs w:val="20"/>
              </w:rPr>
            </w:pPr>
          </w:p>
        </w:tc>
      </w:tr>
      <w:tr w14:paraId="74F21A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90BC32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w:t>
            </w:r>
          </w:p>
        </w:tc>
        <w:tc>
          <w:tcPr>
            <w:tcW w:w="3480" w:type="dxa"/>
            <w:vAlign w:val="center"/>
          </w:tcPr>
          <w:p w14:paraId="406CF3E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社会保障和就业支出</w:t>
            </w:r>
          </w:p>
        </w:tc>
        <w:tc>
          <w:tcPr>
            <w:tcW w:w="1720" w:type="dxa"/>
            <w:vAlign w:val="center"/>
          </w:tcPr>
          <w:p w14:paraId="29CD4CB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10,229,383.51</w:t>
            </w:r>
          </w:p>
        </w:tc>
        <w:tc>
          <w:tcPr>
            <w:tcW w:w="1720" w:type="dxa"/>
            <w:vAlign w:val="center"/>
          </w:tcPr>
          <w:p w14:paraId="13775CC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10,229,383.51</w:t>
            </w:r>
          </w:p>
        </w:tc>
        <w:tc>
          <w:tcPr>
            <w:tcW w:w="1720" w:type="dxa"/>
            <w:vAlign w:val="center"/>
          </w:tcPr>
          <w:p w14:paraId="6CC0B779">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10,229,383.51</w:t>
            </w:r>
          </w:p>
        </w:tc>
        <w:tc>
          <w:tcPr>
            <w:tcW w:w="1720" w:type="dxa"/>
            <w:vAlign w:val="center"/>
          </w:tcPr>
          <w:p w14:paraId="6BB7875E">
            <w:pPr>
              <w:keepNext w:val="0"/>
              <w:keepLines w:val="0"/>
              <w:suppressLineNumbers w:val="0"/>
              <w:spacing w:before="0" w:beforeAutospacing="0" w:after="0" w:afterAutospacing="0"/>
              <w:ind w:left="0" w:right="0"/>
              <w:rPr>
                <w:rFonts w:hint="default"/>
                <w:szCs w:val="20"/>
              </w:rPr>
            </w:pPr>
          </w:p>
        </w:tc>
        <w:tc>
          <w:tcPr>
            <w:tcW w:w="1698" w:type="dxa"/>
            <w:vAlign w:val="center"/>
          </w:tcPr>
          <w:p w14:paraId="1E9A8233">
            <w:pPr>
              <w:keepNext w:val="0"/>
              <w:keepLines w:val="0"/>
              <w:suppressLineNumbers w:val="0"/>
              <w:spacing w:before="0" w:beforeAutospacing="0" w:after="0" w:afterAutospacing="0"/>
              <w:ind w:left="0" w:right="0"/>
              <w:rPr>
                <w:rFonts w:hint="default"/>
                <w:szCs w:val="20"/>
              </w:rPr>
            </w:pPr>
          </w:p>
        </w:tc>
      </w:tr>
      <w:tr w14:paraId="7EF7B3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01BCCF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20802</w:t>
            </w:r>
          </w:p>
        </w:tc>
        <w:tc>
          <w:tcPr>
            <w:tcW w:w="3480" w:type="dxa"/>
            <w:vAlign w:val="center"/>
          </w:tcPr>
          <w:p w14:paraId="2F9B379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民政管理事务</w:t>
            </w:r>
          </w:p>
        </w:tc>
        <w:tc>
          <w:tcPr>
            <w:tcW w:w="1720" w:type="dxa"/>
            <w:vAlign w:val="center"/>
          </w:tcPr>
          <w:p w14:paraId="49F1456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9,732,707.80</w:t>
            </w:r>
          </w:p>
        </w:tc>
        <w:tc>
          <w:tcPr>
            <w:tcW w:w="1720" w:type="dxa"/>
            <w:vAlign w:val="center"/>
          </w:tcPr>
          <w:p w14:paraId="7320D3A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9,732,707.80</w:t>
            </w:r>
          </w:p>
        </w:tc>
        <w:tc>
          <w:tcPr>
            <w:tcW w:w="1720" w:type="dxa"/>
            <w:vAlign w:val="center"/>
          </w:tcPr>
          <w:p w14:paraId="0414605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9,732,707.80</w:t>
            </w:r>
          </w:p>
        </w:tc>
        <w:tc>
          <w:tcPr>
            <w:tcW w:w="1720" w:type="dxa"/>
            <w:vAlign w:val="center"/>
          </w:tcPr>
          <w:p w14:paraId="437A9B02">
            <w:pPr>
              <w:keepNext w:val="0"/>
              <w:keepLines w:val="0"/>
              <w:suppressLineNumbers w:val="0"/>
              <w:spacing w:before="0" w:beforeAutospacing="0" w:after="0" w:afterAutospacing="0"/>
              <w:ind w:left="0" w:right="0"/>
              <w:rPr>
                <w:rFonts w:hint="default"/>
                <w:szCs w:val="20"/>
              </w:rPr>
            </w:pPr>
          </w:p>
        </w:tc>
        <w:tc>
          <w:tcPr>
            <w:tcW w:w="1698" w:type="dxa"/>
            <w:vAlign w:val="center"/>
          </w:tcPr>
          <w:p w14:paraId="0EF29322">
            <w:pPr>
              <w:keepNext w:val="0"/>
              <w:keepLines w:val="0"/>
              <w:suppressLineNumbers w:val="0"/>
              <w:spacing w:before="0" w:beforeAutospacing="0" w:after="0" w:afterAutospacing="0"/>
              <w:ind w:left="0" w:right="0"/>
              <w:rPr>
                <w:rFonts w:hint="default"/>
                <w:szCs w:val="20"/>
              </w:rPr>
            </w:pPr>
          </w:p>
        </w:tc>
      </w:tr>
      <w:tr w14:paraId="42473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43A853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2080206</w:t>
            </w:r>
          </w:p>
        </w:tc>
        <w:tc>
          <w:tcPr>
            <w:tcW w:w="3480" w:type="dxa"/>
            <w:vAlign w:val="center"/>
          </w:tcPr>
          <w:p w14:paraId="35DFD47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社会组织管理</w:t>
            </w:r>
          </w:p>
        </w:tc>
        <w:tc>
          <w:tcPr>
            <w:tcW w:w="1720" w:type="dxa"/>
            <w:vAlign w:val="center"/>
          </w:tcPr>
          <w:p w14:paraId="0971429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188,163.42</w:t>
            </w:r>
          </w:p>
        </w:tc>
        <w:tc>
          <w:tcPr>
            <w:tcW w:w="1720" w:type="dxa"/>
            <w:vAlign w:val="center"/>
          </w:tcPr>
          <w:p w14:paraId="15CDFD3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188,163.42</w:t>
            </w:r>
          </w:p>
        </w:tc>
        <w:tc>
          <w:tcPr>
            <w:tcW w:w="1720" w:type="dxa"/>
            <w:vAlign w:val="center"/>
          </w:tcPr>
          <w:p w14:paraId="1228093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188,163.42</w:t>
            </w:r>
          </w:p>
        </w:tc>
        <w:tc>
          <w:tcPr>
            <w:tcW w:w="1720" w:type="dxa"/>
            <w:vAlign w:val="center"/>
          </w:tcPr>
          <w:p w14:paraId="579DC8D8">
            <w:pPr>
              <w:keepNext w:val="0"/>
              <w:keepLines w:val="0"/>
              <w:suppressLineNumbers w:val="0"/>
              <w:spacing w:before="0" w:beforeAutospacing="0" w:after="0" w:afterAutospacing="0"/>
              <w:ind w:left="0" w:right="0"/>
              <w:rPr>
                <w:rFonts w:hint="default"/>
                <w:szCs w:val="20"/>
              </w:rPr>
            </w:pPr>
          </w:p>
        </w:tc>
        <w:tc>
          <w:tcPr>
            <w:tcW w:w="1698" w:type="dxa"/>
            <w:vAlign w:val="center"/>
          </w:tcPr>
          <w:p w14:paraId="5E2F608F">
            <w:pPr>
              <w:keepNext w:val="0"/>
              <w:keepLines w:val="0"/>
              <w:suppressLineNumbers w:val="0"/>
              <w:spacing w:before="0" w:beforeAutospacing="0" w:after="0" w:afterAutospacing="0"/>
              <w:ind w:left="0" w:right="0"/>
              <w:rPr>
                <w:rFonts w:hint="default"/>
                <w:szCs w:val="20"/>
              </w:rPr>
            </w:pPr>
          </w:p>
        </w:tc>
      </w:tr>
      <w:tr w14:paraId="7E239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A232EB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2080208</w:t>
            </w:r>
          </w:p>
        </w:tc>
        <w:tc>
          <w:tcPr>
            <w:tcW w:w="3480" w:type="dxa"/>
            <w:vAlign w:val="center"/>
          </w:tcPr>
          <w:p w14:paraId="3C8CB24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基层政权建设和社区治理</w:t>
            </w:r>
          </w:p>
        </w:tc>
        <w:tc>
          <w:tcPr>
            <w:tcW w:w="1720" w:type="dxa"/>
            <w:vAlign w:val="center"/>
          </w:tcPr>
          <w:p w14:paraId="77604B6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9,544,544.38</w:t>
            </w:r>
          </w:p>
        </w:tc>
        <w:tc>
          <w:tcPr>
            <w:tcW w:w="1720" w:type="dxa"/>
            <w:vAlign w:val="center"/>
          </w:tcPr>
          <w:p w14:paraId="359EE0D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9,544,544.38</w:t>
            </w:r>
          </w:p>
        </w:tc>
        <w:tc>
          <w:tcPr>
            <w:tcW w:w="1720" w:type="dxa"/>
            <w:vAlign w:val="center"/>
          </w:tcPr>
          <w:p w14:paraId="0E6E8A2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9,544,544.38</w:t>
            </w:r>
          </w:p>
        </w:tc>
        <w:tc>
          <w:tcPr>
            <w:tcW w:w="1720" w:type="dxa"/>
            <w:vAlign w:val="center"/>
          </w:tcPr>
          <w:p w14:paraId="47A6F63F">
            <w:pPr>
              <w:keepNext w:val="0"/>
              <w:keepLines w:val="0"/>
              <w:suppressLineNumbers w:val="0"/>
              <w:spacing w:before="0" w:beforeAutospacing="0" w:after="0" w:afterAutospacing="0"/>
              <w:ind w:left="0" w:right="0"/>
              <w:rPr>
                <w:rFonts w:hint="default"/>
                <w:szCs w:val="20"/>
              </w:rPr>
            </w:pPr>
          </w:p>
        </w:tc>
        <w:tc>
          <w:tcPr>
            <w:tcW w:w="1698" w:type="dxa"/>
            <w:vAlign w:val="center"/>
          </w:tcPr>
          <w:p w14:paraId="310FC278">
            <w:pPr>
              <w:keepNext w:val="0"/>
              <w:keepLines w:val="0"/>
              <w:suppressLineNumbers w:val="0"/>
              <w:spacing w:before="0" w:beforeAutospacing="0" w:after="0" w:afterAutospacing="0"/>
              <w:ind w:left="0" w:right="0"/>
              <w:rPr>
                <w:rFonts w:hint="default"/>
                <w:szCs w:val="20"/>
              </w:rPr>
            </w:pPr>
          </w:p>
        </w:tc>
      </w:tr>
      <w:tr w14:paraId="47B9D9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4E14E8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20805</w:t>
            </w:r>
          </w:p>
        </w:tc>
        <w:tc>
          <w:tcPr>
            <w:tcW w:w="3480" w:type="dxa"/>
            <w:vAlign w:val="center"/>
          </w:tcPr>
          <w:p w14:paraId="436293C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行政事业单位养老支出</w:t>
            </w:r>
          </w:p>
        </w:tc>
        <w:tc>
          <w:tcPr>
            <w:tcW w:w="1720" w:type="dxa"/>
            <w:vAlign w:val="center"/>
          </w:tcPr>
          <w:p w14:paraId="557FD7D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399,908.88</w:t>
            </w:r>
          </w:p>
        </w:tc>
        <w:tc>
          <w:tcPr>
            <w:tcW w:w="1720" w:type="dxa"/>
            <w:vAlign w:val="center"/>
          </w:tcPr>
          <w:p w14:paraId="4E67999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399,908.88</w:t>
            </w:r>
          </w:p>
        </w:tc>
        <w:tc>
          <w:tcPr>
            <w:tcW w:w="1720" w:type="dxa"/>
            <w:vAlign w:val="center"/>
          </w:tcPr>
          <w:p w14:paraId="056567A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399,908.88</w:t>
            </w:r>
          </w:p>
        </w:tc>
        <w:tc>
          <w:tcPr>
            <w:tcW w:w="1720" w:type="dxa"/>
            <w:vAlign w:val="center"/>
          </w:tcPr>
          <w:p w14:paraId="3AF5F274">
            <w:pPr>
              <w:keepNext w:val="0"/>
              <w:keepLines w:val="0"/>
              <w:suppressLineNumbers w:val="0"/>
              <w:spacing w:before="0" w:beforeAutospacing="0" w:after="0" w:afterAutospacing="0"/>
              <w:ind w:left="0" w:right="0"/>
              <w:rPr>
                <w:rFonts w:hint="default"/>
                <w:szCs w:val="20"/>
              </w:rPr>
            </w:pPr>
          </w:p>
        </w:tc>
        <w:tc>
          <w:tcPr>
            <w:tcW w:w="1698" w:type="dxa"/>
            <w:vAlign w:val="center"/>
          </w:tcPr>
          <w:p w14:paraId="24C4C4B6">
            <w:pPr>
              <w:keepNext w:val="0"/>
              <w:keepLines w:val="0"/>
              <w:suppressLineNumbers w:val="0"/>
              <w:spacing w:before="0" w:beforeAutospacing="0" w:after="0" w:afterAutospacing="0"/>
              <w:ind w:left="0" w:right="0"/>
              <w:rPr>
                <w:rFonts w:hint="default"/>
                <w:szCs w:val="20"/>
              </w:rPr>
            </w:pPr>
          </w:p>
        </w:tc>
      </w:tr>
      <w:tr w14:paraId="0FE83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D04B28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2080505</w:t>
            </w:r>
          </w:p>
        </w:tc>
        <w:tc>
          <w:tcPr>
            <w:tcW w:w="3480" w:type="dxa"/>
            <w:vAlign w:val="center"/>
          </w:tcPr>
          <w:p w14:paraId="66A7B6B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机关事业单位基本养老保险缴费支出</w:t>
            </w:r>
          </w:p>
        </w:tc>
        <w:tc>
          <w:tcPr>
            <w:tcW w:w="1720" w:type="dxa"/>
            <w:vAlign w:val="center"/>
          </w:tcPr>
          <w:p w14:paraId="6F7BE7F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265,294.72</w:t>
            </w:r>
          </w:p>
        </w:tc>
        <w:tc>
          <w:tcPr>
            <w:tcW w:w="1720" w:type="dxa"/>
            <w:vAlign w:val="center"/>
          </w:tcPr>
          <w:p w14:paraId="63941D9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265,294.72</w:t>
            </w:r>
          </w:p>
        </w:tc>
        <w:tc>
          <w:tcPr>
            <w:tcW w:w="1720" w:type="dxa"/>
            <w:vAlign w:val="center"/>
          </w:tcPr>
          <w:p w14:paraId="2D6DA32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265,294.72</w:t>
            </w:r>
          </w:p>
        </w:tc>
        <w:tc>
          <w:tcPr>
            <w:tcW w:w="1720" w:type="dxa"/>
            <w:vAlign w:val="center"/>
          </w:tcPr>
          <w:p w14:paraId="2C5793C0">
            <w:pPr>
              <w:keepNext w:val="0"/>
              <w:keepLines w:val="0"/>
              <w:suppressLineNumbers w:val="0"/>
              <w:spacing w:before="0" w:beforeAutospacing="0" w:after="0" w:afterAutospacing="0"/>
              <w:ind w:left="0" w:right="0"/>
              <w:rPr>
                <w:rFonts w:hint="default"/>
                <w:szCs w:val="20"/>
              </w:rPr>
            </w:pPr>
          </w:p>
        </w:tc>
        <w:tc>
          <w:tcPr>
            <w:tcW w:w="1698" w:type="dxa"/>
            <w:vAlign w:val="center"/>
          </w:tcPr>
          <w:p w14:paraId="59063A70">
            <w:pPr>
              <w:keepNext w:val="0"/>
              <w:keepLines w:val="0"/>
              <w:suppressLineNumbers w:val="0"/>
              <w:spacing w:before="0" w:beforeAutospacing="0" w:after="0" w:afterAutospacing="0"/>
              <w:ind w:left="0" w:right="0"/>
              <w:rPr>
                <w:rFonts w:hint="default"/>
                <w:szCs w:val="20"/>
              </w:rPr>
            </w:pPr>
          </w:p>
        </w:tc>
      </w:tr>
      <w:tr w14:paraId="4F4BDC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C9FA6A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2080506</w:t>
            </w:r>
          </w:p>
        </w:tc>
        <w:tc>
          <w:tcPr>
            <w:tcW w:w="3480" w:type="dxa"/>
            <w:vAlign w:val="center"/>
          </w:tcPr>
          <w:p w14:paraId="2A8CB9B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机关事业单位职业年金缴费支出</w:t>
            </w:r>
          </w:p>
        </w:tc>
        <w:tc>
          <w:tcPr>
            <w:tcW w:w="1720" w:type="dxa"/>
            <w:vAlign w:val="center"/>
          </w:tcPr>
          <w:p w14:paraId="79F4938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134,614.16</w:t>
            </w:r>
          </w:p>
        </w:tc>
        <w:tc>
          <w:tcPr>
            <w:tcW w:w="1720" w:type="dxa"/>
            <w:vAlign w:val="center"/>
          </w:tcPr>
          <w:p w14:paraId="54002A5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134,614.16</w:t>
            </w:r>
          </w:p>
        </w:tc>
        <w:tc>
          <w:tcPr>
            <w:tcW w:w="1720" w:type="dxa"/>
            <w:vAlign w:val="center"/>
          </w:tcPr>
          <w:p w14:paraId="4D638D6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134,614.16</w:t>
            </w:r>
          </w:p>
        </w:tc>
        <w:tc>
          <w:tcPr>
            <w:tcW w:w="1720" w:type="dxa"/>
            <w:vAlign w:val="center"/>
          </w:tcPr>
          <w:p w14:paraId="56E6A50B">
            <w:pPr>
              <w:keepNext w:val="0"/>
              <w:keepLines w:val="0"/>
              <w:suppressLineNumbers w:val="0"/>
              <w:spacing w:before="0" w:beforeAutospacing="0" w:after="0" w:afterAutospacing="0"/>
              <w:ind w:left="0" w:right="0"/>
              <w:rPr>
                <w:rFonts w:hint="default"/>
                <w:szCs w:val="20"/>
              </w:rPr>
            </w:pPr>
          </w:p>
        </w:tc>
        <w:tc>
          <w:tcPr>
            <w:tcW w:w="1698" w:type="dxa"/>
            <w:vAlign w:val="center"/>
          </w:tcPr>
          <w:p w14:paraId="4105CF21">
            <w:pPr>
              <w:keepNext w:val="0"/>
              <w:keepLines w:val="0"/>
              <w:suppressLineNumbers w:val="0"/>
              <w:spacing w:before="0" w:beforeAutospacing="0" w:after="0" w:afterAutospacing="0"/>
              <w:ind w:left="0" w:right="0"/>
              <w:rPr>
                <w:rFonts w:hint="default"/>
                <w:szCs w:val="20"/>
              </w:rPr>
            </w:pPr>
          </w:p>
        </w:tc>
      </w:tr>
      <w:tr w14:paraId="2BFB53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C5049E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20811</w:t>
            </w:r>
          </w:p>
        </w:tc>
        <w:tc>
          <w:tcPr>
            <w:tcW w:w="3480" w:type="dxa"/>
            <w:vAlign w:val="center"/>
          </w:tcPr>
          <w:p w14:paraId="4F9DF41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残疾人事业</w:t>
            </w:r>
          </w:p>
        </w:tc>
        <w:tc>
          <w:tcPr>
            <w:tcW w:w="1720" w:type="dxa"/>
            <w:vAlign w:val="center"/>
          </w:tcPr>
          <w:p w14:paraId="1023B7C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96,766.83</w:t>
            </w:r>
          </w:p>
        </w:tc>
        <w:tc>
          <w:tcPr>
            <w:tcW w:w="1720" w:type="dxa"/>
            <w:vAlign w:val="center"/>
          </w:tcPr>
          <w:p w14:paraId="5DDEECB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96,766.83</w:t>
            </w:r>
          </w:p>
        </w:tc>
        <w:tc>
          <w:tcPr>
            <w:tcW w:w="1720" w:type="dxa"/>
            <w:vAlign w:val="center"/>
          </w:tcPr>
          <w:p w14:paraId="60611CF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96,766.83</w:t>
            </w:r>
          </w:p>
        </w:tc>
        <w:tc>
          <w:tcPr>
            <w:tcW w:w="1720" w:type="dxa"/>
            <w:vAlign w:val="center"/>
          </w:tcPr>
          <w:p w14:paraId="16E33ACD">
            <w:pPr>
              <w:keepNext w:val="0"/>
              <w:keepLines w:val="0"/>
              <w:suppressLineNumbers w:val="0"/>
              <w:spacing w:before="0" w:beforeAutospacing="0" w:after="0" w:afterAutospacing="0"/>
              <w:ind w:left="0" w:right="0"/>
              <w:rPr>
                <w:rFonts w:hint="default"/>
                <w:szCs w:val="20"/>
              </w:rPr>
            </w:pPr>
          </w:p>
        </w:tc>
        <w:tc>
          <w:tcPr>
            <w:tcW w:w="1698" w:type="dxa"/>
            <w:vAlign w:val="center"/>
          </w:tcPr>
          <w:p w14:paraId="5BEE4A32">
            <w:pPr>
              <w:keepNext w:val="0"/>
              <w:keepLines w:val="0"/>
              <w:suppressLineNumbers w:val="0"/>
              <w:spacing w:before="0" w:beforeAutospacing="0" w:after="0" w:afterAutospacing="0"/>
              <w:ind w:left="0" w:right="0"/>
              <w:rPr>
                <w:rFonts w:hint="default"/>
                <w:szCs w:val="20"/>
              </w:rPr>
            </w:pPr>
          </w:p>
        </w:tc>
      </w:tr>
      <w:tr w14:paraId="733844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7B3ABD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2081105</w:t>
            </w:r>
          </w:p>
        </w:tc>
        <w:tc>
          <w:tcPr>
            <w:tcW w:w="3480" w:type="dxa"/>
            <w:vAlign w:val="center"/>
          </w:tcPr>
          <w:p w14:paraId="52EB719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残疾人就业</w:t>
            </w:r>
          </w:p>
        </w:tc>
        <w:tc>
          <w:tcPr>
            <w:tcW w:w="1720" w:type="dxa"/>
            <w:vAlign w:val="center"/>
          </w:tcPr>
          <w:p w14:paraId="1014D85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96,766.83</w:t>
            </w:r>
          </w:p>
        </w:tc>
        <w:tc>
          <w:tcPr>
            <w:tcW w:w="1720" w:type="dxa"/>
            <w:vAlign w:val="center"/>
          </w:tcPr>
          <w:p w14:paraId="5521174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96,766.83</w:t>
            </w:r>
          </w:p>
        </w:tc>
        <w:tc>
          <w:tcPr>
            <w:tcW w:w="1720" w:type="dxa"/>
            <w:vAlign w:val="center"/>
          </w:tcPr>
          <w:p w14:paraId="16FEF52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96,766.83</w:t>
            </w:r>
          </w:p>
        </w:tc>
        <w:tc>
          <w:tcPr>
            <w:tcW w:w="1720" w:type="dxa"/>
            <w:vAlign w:val="center"/>
          </w:tcPr>
          <w:p w14:paraId="38118338">
            <w:pPr>
              <w:keepNext w:val="0"/>
              <w:keepLines w:val="0"/>
              <w:suppressLineNumbers w:val="0"/>
              <w:spacing w:before="0" w:beforeAutospacing="0" w:after="0" w:afterAutospacing="0"/>
              <w:ind w:left="0" w:right="0"/>
              <w:rPr>
                <w:rFonts w:hint="default"/>
                <w:szCs w:val="20"/>
              </w:rPr>
            </w:pPr>
          </w:p>
        </w:tc>
        <w:tc>
          <w:tcPr>
            <w:tcW w:w="1698" w:type="dxa"/>
            <w:vAlign w:val="center"/>
          </w:tcPr>
          <w:p w14:paraId="3CF0EAFC">
            <w:pPr>
              <w:keepNext w:val="0"/>
              <w:keepLines w:val="0"/>
              <w:suppressLineNumbers w:val="0"/>
              <w:spacing w:before="0" w:beforeAutospacing="0" w:after="0" w:afterAutospacing="0"/>
              <w:ind w:left="0" w:right="0"/>
              <w:rPr>
                <w:rFonts w:hint="default"/>
                <w:szCs w:val="20"/>
              </w:rPr>
            </w:pPr>
          </w:p>
        </w:tc>
      </w:tr>
      <w:tr w14:paraId="2714A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1622358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w:t>
            </w:r>
          </w:p>
        </w:tc>
        <w:tc>
          <w:tcPr>
            <w:tcW w:w="3480" w:type="dxa"/>
            <w:vAlign w:val="center"/>
          </w:tcPr>
          <w:p w14:paraId="7438FBE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卫生健康支出</w:t>
            </w:r>
          </w:p>
        </w:tc>
        <w:tc>
          <w:tcPr>
            <w:tcW w:w="1720" w:type="dxa"/>
            <w:vAlign w:val="center"/>
          </w:tcPr>
          <w:p w14:paraId="7D83566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184,568.83</w:t>
            </w:r>
          </w:p>
        </w:tc>
        <w:tc>
          <w:tcPr>
            <w:tcW w:w="1720" w:type="dxa"/>
            <w:vAlign w:val="center"/>
          </w:tcPr>
          <w:p w14:paraId="290319C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184,568.83</w:t>
            </w:r>
          </w:p>
        </w:tc>
        <w:tc>
          <w:tcPr>
            <w:tcW w:w="1720" w:type="dxa"/>
            <w:vAlign w:val="center"/>
          </w:tcPr>
          <w:p w14:paraId="2F8C5E8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184,568.83</w:t>
            </w:r>
          </w:p>
        </w:tc>
        <w:tc>
          <w:tcPr>
            <w:tcW w:w="1720" w:type="dxa"/>
            <w:vAlign w:val="center"/>
          </w:tcPr>
          <w:p w14:paraId="2A3C25F6">
            <w:pPr>
              <w:keepNext w:val="0"/>
              <w:keepLines w:val="0"/>
              <w:suppressLineNumbers w:val="0"/>
              <w:spacing w:before="0" w:beforeAutospacing="0" w:after="0" w:afterAutospacing="0"/>
              <w:ind w:left="0" w:right="0"/>
              <w:rPr>
                <w:rFonts w:hint="default"/>
                <w:szCs w:val="20"/>
              </w:rPr>
            </w:pPr>
          </w:p>
        </w:tc>
        <w:tc>
          <w:tcPr>
            <w:tcW w:w="1698" w:type="dxa"/>
            <w:vAlign w:val="center"/>
          </w:tcPr>
          <w:p w14:paraId="6547A88F">
            <w:pPr>
              <w:keepNext w:val="0"/>
              <w:keepLines w:val="0"/>
              <w:suppressLineNumbers w:val="0"/>
              <w:spacing w:before="0" w:beforeAutospacing="0" w:after="0" w:afterAutospacing="0"/>
              <w:ind w:left="0" w:right="0"/>
              <w:rPr>
                <w:rFonts w:hint="default"/>
                <w:szCs w:val="20"/>
              </w:rPr>
            </w:pPr>
          </w:p>
        </w:tc>
      </w:tr>
      <w:tr w14:paraId="0D739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58A3A8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21011</w:t>
            </w:r>
          </w:p>
        </w:tc>
        <w:tc>
          <w:tcPr>
            <w:tcW w:w="3480" w:type="dxa"/>
            <w:vAlign w:val="center"/>
          </w:tcPr>
          <w:p w14:paraId="150C92D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行政事业单位医疗</w:t>
            </w:r>
          </w:p>
        </w:tc>
        <w:tc>
          <w:tcPr>
            <w:tcW w:w="1720" w:type="dxa"/>
            <w:vAlign w:val="center"/>
          </w:tcPr>
          <w:p w14:paraId="39422EB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184,568.83</w:t>
            </w:r>
          </w:p>
        </w:tc>
        <w:tc>
          <w:tcPr>
            <w:tcW w:w="1720" w:type="dxa"/>
            <w:vAlign w:val="center"/>
          </w:tcPr>
          <w:p w14:paraId="01DB845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184,568.83</w:t>
            </w:r>
          </w:p>
        </w:tc>
        <w:tc>
          <w:tcPr>
            <w:tcW w:w="1720" w:type="dxa"/>
            <w:vAlign w:val="center"/>
          </w:tcPr>
          <w:p w14:paraId="587B256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184,568.83</w:t>
            </w:r>
          </w:p>
        </w:tc>
        <w:tc>
          <w:tcPr>
            <w:tcW w:w="1720" w:type="dxa"/>
            <w:vAlign w:val="center"/>
          </w:tcPr>
          <w:p w14:paraId="0515D7C1">
            <w:pPr>
              <w:keepNext w:val="0"/>
              <w:keepLines w:val="0"/>
              <w:suppressLineNumbers w:val="0"/>
              <w:spacing w:before="0" w:beforeAutospacing="0" w:after="0" w:afterAutospacing="0"/>
              <w:ind w:left="0" w:right="0"/>
              <w:rPr>
                <w:rFonts w:hint="default"/>
                <w:szCs w:val="20"/>
              </w:rPr>
            </w:pPr>
          </w:p>
        </w:tc>
        <w:tc>
          <w:tcPr>
            <w:tcW w:w="1698" w:type="dxa"/>
            <w:vAlign w:val="center"/>
          </w:tcPr>
          <w:p w14:paraId="34B3E8F6">
            <w:pPr>
              <w:keepNext w:val="0"/>
              <w:keepLines w:val="0"/>
              <w:suppressLineNumbers w:val="0"/>
              <w:spacing w:before="0" w:beforeAutospacing="0" w:after="0" w:afterAutospacing="0"/>
              <w:ind w:left="0" w:right="0"/>
              <w:rPr>
                <w:rFonts w:hint="default"/>
                <w:szCs w:val="20"/>
              </w:rPr>
            </w:pPr>
          </w:p>
        </w:tc>
      </w:tr>
      <w:tr w14:paraId="2CC835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1A1132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2101102</w:t>
            </w:r>
          </w:p>
        </w:tc>
        <w:tc>
          <w:tcPr>
            <w:tcW w:w="3480" w:type="dxa"/>
            <w:vAlign w:val="center"/>
          </w:tcPr>
          <w:p w14:paraId="39B10B2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事业单位医疗</w:t>
            </w:r>
          </w:p>
        </w:tc>
        <w:tc>
          <w:tcPr>
            <w:tcW w:w="1720" w:type="dxa"/>
            <w:vAlign w:val="center"/>
          </w:tcPr>
          <w:p w14:paraId="197A90A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169,844.83</w:t>
            </w:r>
          </w:p>
        </w:tc>
        <w:tc>
          <w:tcPr>
            <w:tcW w:w="1720" w:type="dxa"/>
            <w:vAlign w:val="center"/>
          </w:tcPr>
          <w:p w14:paraId="7F03DA9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169,844.83</w:t>
            </w:r>
          </w:p>
        </w:tc>
        <w:tc>
          <w:tcPr>
            <w:tcW w:w="1720" w:type="dxa"/>
            <w:vAlign w:val="center"/>
          </w:tcPr>
          <w:p w14:paraId="2898439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169,844.83</w:t>
            </w:r>
          </w:p>
        </w:tc>
        <w:tc>
          <w:tcPr>
            <w:tcW w:w="1720" w:type="dxa"/>
            <w:vAlign w:val="center"/>
          </w:tcPr>
          <w:p w14:paraId="7FD48369">
            <w:pPr>
              <w:keepNext w:val="0"/>
              <w:keepLines w:val="0"/>
              <w:suppressLineNumbers w:val="0"/>
              <w:spacing w:before="0" w:beforeAutospacing="0" w:after="0" w:afterAutospacing="0"/>
              <w:ind w:left="0" w:right="0"/>
              <w:rPr>
                <w:rFonts w:hint="default"/>
                <w:szCs w:val="20"/>
              </w:rPr>
            </w:pPr>
          </w:p>
        </w:tc>
        <w:tc>
          <w:tcPr>
            <w:tcW w:w="1698" w:type="dxa"/>
            <w:vAlign w:val="center"/>
          </w:tcPr>
          <w:p w14:paraId="0190D65F">
            <w:pPr>
              <w:keepNext w:val="0"/>
              <w:keepLines w:val="0"/>
              <w:suppressLineNumbers w:val="0"/>
              <w:spacing w:before="0" w:beforeAutospacing="0" w:after="0" w:afterAutospacing="0"/>
              <w:ind w:left="0" w:right="0"/>
              <w:rPr>
                <w:rFonts w:hint="default"/>
                <w:szCs w:val="20"/>
              </w:rPr>
            </w:pPr>
          </w:p>
        </w:tc>
      </w:tr>
      <w:tr w14:paraId="66442E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0BF79B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2101199</w:t>
            </w:r>
          </w:p>
        </w:tc>
        <w:tc>
          <w:tcPr>
            <w:tcW w:w="3480" w:type="dxa"/>
            <w:vAlign w:val="center"/>
          </w:tcPr>
          <w:p w14:paraId="357DDEA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其他行政事业单位医疗支出</w:t>
            </w:r>
          </w:p>
        </w:tc>
        <w:tc>
          <w:tcPr>
            <w:tcW w:w="1720" w:type="dxa"/>
            <w:vAlign w:val="center"/>
          </w:tcPr>
          <w:p w14:paraId="77004C2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14,724.00</w:t>
            </w:r>
          </w:p>
        </w:tc>
        <w:tc>
          <w:tcPr>
            <w:tcW w:w="1720" w:type="dxa"/>
            <w:vAlign w:val="center"/>
          </w:tcPr>
          <w:p w14:paraId="5C45B25D">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14,724.00</w:t>
            </w:r>
          </w:p>
        </w:tc>
        <w:tc>
          <w:tcPr>
            <w:tcW w:w="1720" w:type="dxa"/>
            <w:vAlign w:val="center"/>
          </w:tcPr>
          <w:p w14:paraId="45DFA957">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20"/>
                <w:szCs w:val="20"/>
              </w:rPr>
              <w:t>14,724.00</w:t>
            </w:r>
          </w:p>
        </w:tc>
        <w:tc>
          <w:tcPr>
            <w:tcW w:w="1720" w:type="dxa"/>
            <w:vAlign w:val="center"/>
          </w:tcPr>
          <w:p w14:paraId="50E6E4F5">
            <w:pPr>
              <w:keepNext w:val="0"/>
              <w:keepLines w:val="0"/>
              <w:suppressLineNumbers w:val="0"/>
              <w:spacing w:before="0" w:beforeAutospacing="0" w:after="0" w:afterAutospacing="0"/>
              <w:ind w:left="0" w:right="0"/>
              <w:rPr>
                <w:rFonts w:hint="default"/>
                <w:szCs w:val="20"/>
              </w:rPr>
            </w:pPr>
          </w:p>
        </w:tc>
        <w:tc>
          <w:tcPr>
            <w:tcW w:w="1698" w:type="dxa"/>
            <w:vAlign w:val="center"/>
          </w:tcPr>
          <w:p w14:paraId="31CA27AB">
            <w:pPr>
              <w:keepNext w:val="0"/>
              <w:keepLines w:val="0"/>
              <w:suppressLineNumbers w:val="0"/>
              <w:spacing w:before="0" w:beforeAutospacing="0" w:after="0" w:afterAutospacing="0"/>
              <w:ind w:left="0" w:right="0"/>
              <w:rPr>
                <w:rFonts w:hint="default"/>
                <w:szCs w:val="20"/>
              </w:rPr>
            </w:pPr>
          </w:p>
        </w:tc>
      </w:tr>
      <w:tr w14:paraId="2E833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24CF3E8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20"/>
                <w:szCs w:val="20"/>
              </w:rPr>
              <w:t>注：本表反映本年度一般公共预算财政拨款支出情况。</w:t>
            </w:r>
          </w:p>
        </w:tc>
      </w:tr>
    </w:tbl>
    <w:p w14:paraId="6104C8D7">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47EAA36">
      <w:pPr>
        <w:pStyle w:val="6"/>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EFA3BF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3C709FE">
            <w:pPr>
              <w:keepNext w:val="0"/>
              <w:keepLines w:val="0"/>
              <w:suppressLineNumbers w:val="0"/>
              <w:spacing w:before="0" w:beforeAutospacing="0" w:after="0" w:afterAutospacing="0"/>
              <w:ind w:left="0" w:right="0"/>
              <w:rPr>
                <w:rFonts w:hint="default"/>
                <w:szCs w:val="20"/>
              </w:rPr>
            </w:pPr>
          </w:p>
        </w:tc>
      </w:tr>
      <w:tr w14:paraId="236399F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172413D">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单位：天津市西青区津门湖街道党群服务中心</w:t>
            </w:r>
          </w:p>
        </w:tc>
        <w:tc>
          <w:tcPr>
            <w:tcW w:w="2000" w:type="dxa"/>
          </w:tcPr>
          <w:p w14:paraId="4C9C5190">
            <w:pPr>
              <w:keepNext w:val="0"/>
              <w:keepLines w:val="0"/>
              <w:suppressLineNumbers w:val="0"/>
              <w:spacing w:before="0" w:beforeAutospacing="0" w:after="0" w:afterAutospacing="0"/>
              <w:ind w:left="0" w:right="0"/>
              <w:jc w:val="center"/>
              <w:rPr>
                <w:rFonts w:hint="default"/>
                <w:szCs w:val="20"/>
              </w:rPr>
            </w:pPr>
          </w:p>
        </w:tc>
        <w:tc>
          <w:tcPr>
            <w:tcW w:w="5619" w:type="dxa"/>
          </w:tcPr>
          <w:p w14:paraId="1BE95695">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742EB81C">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260FBF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3319496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人员经费</w:t>
            </w:r>
          </w:p>
        </w:tc>
        <w:tc>
          <w:tcPr>
            <w:tcW w:w="9038" w:type="dxa"/>
            <w:gridSpan w:val="6"/>
            <w:vAlign w:val="center"/>
          </w:tcPr>
          <w:p w14:paraId="01C651D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公用经费</w:t>
            </w:r>
          </w:p>
        </w:tc>
      </w:tr>
      <w:tr w14:paraId="35DA1E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D7A2669">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科目编码</w:t>
            </w:r>
          </w:p>
        </w:tc>
        <w:tc>
          <w:tcPr>
            <w:tcW w:w="2340" w:type="dxa"/>
            <w:vAlign w:val="center"/>
          </w:tcPr>
          <w:p w14:paraId="255A3F8F">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科目名称</w:t>
            </w:r>
          </w:p>
        </w:tc>
        <w:tc>
          <w:tcPr>
            <w:tcW w:w="1220" w:type="dxa"/>
            <w:vAlign w:val="center"/>
          </w:tcPr>
          <w:p w14:paraId="75005BE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金额</w:t>
            </w:r>
          </w:p>
        </w:tc>
        <w:tc>
          <w:tcPr>
            <w:tcW w:w="640" w:type="dxa"/>
            <w:vAlign w:val="center"/>
          </w:tcPr>
          <w:p w14:paraId="58ACEA7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科目编码</w:t>
            </w:r>
          </w:p>
        </w:tc>
        <w:tc>
          <w:tcPr>
            <w:tcW w:w="2340" w:type="dxa"/>
            <w:vAlign w:val="center"/>
          </w:tcPr>
          <w:p w14:paraId="3E96A66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科目名称</w:t>
            </w:r>
          </w:p>
        </w:tc>
        <w:tc>
          <w:tcPr>
            <w:tcW w:w="1220" w:type="dxa"/>
            <w:vAlign w:val="center"/>
          </w:tcPr>
          <w:p w14:paraId="294E9FA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金额</w:t>
            </w:r>
          </w:p>
        </w:tc>
        <w:tc>
          <w:tcPr>
            <w:tcW w:w="640" w:type="dxa"/>
            <w:vAlign w:val="center"/>
          </w:tcPr>
          <w:p w14:paraId="57A7FCA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科目编码</w:t>
            </w:r>
          </w:p>
        </w:tc>
        <w:tc>
          <w:tcPr>
            <w:tcW w:w="2980" w:type="dxa"/>
            <w:vAlign w:val="center"/>
          </w:tcPr>
          <w:p w14:paraId="5CC89C2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科目名称</w:t>
            </w:r>
          </w:p>
        </w:tc>
        <w:tc>
          <w:tcPr>
            <w:tcW w:w="1218" w:type="dxa"/>
            <w:vAlign w:val="center"/>
          </w:tcPr>
          <w:p w14:paraId="35C338D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4"/>
                <w:szCs w:val="20"/>
              </w:rPr>
              <w:t>金额</w:t>
            </w:r>
          </w:p>
        </w:tc>
      </w:tr>
      <w:tr w14:paraId="79F8B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92E413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301</w:t>
            </w:r>
          </w:p>
        </w:tc>
        <w:tc>
          <w:tcPr>
            <w:tcW w:w="2340" w:type="dxa"/>
            <w:vAlign w:val="center"/>
          </w:tcPr>
          <w:p w14:paraId="46FC2A6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工资福利支出</w:t>
            </w:r>
          </w:p>
        </w:tc>
        <w:tc>
          <w:tcPr>
            <w:tcW w:w="1220" w:type="dxa"/>
            <w:vAlign w:val="center"/>
          </w:tcPr>
          <w:p w14:paraId="3ADE9A4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13,855,660.50</w:t>
            </w:r>
          </w:p>
        </w:tc>
        <w:tc>
          <w:tcPr>
            <w:tcW w:w="640" w:type="dxa"/>
            <w:vAlign w:val="center"/>
          </w:tcPr>
          <w:p w14:paraId="41FCC81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302</w:t>
            </w:r>
          </w:p>
        </w:tc>
        <w:tc>
          <w:tcPr>
            <w:tcW w:w="2340" w:type="dxa"/>
            <w:vAlign w:val="center"/>
          </w:tcPr>
          <w:p w14:paraId="335F0A1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商品和服务支出</w:t>
            </w:r>
          </w:p>
        </w:tc>
        <w:tc>
          <w:tcPr>
            <w:tcW w:w="1220" w:type="dxa"/>
            <w:vAlign w:val="center"/>
          </w:tcPr>
          <w:p w14:paraId="135893A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1,350,931.66</w:t>
            </w:r>
          </w:p>
        </w:tc>
        <w:tc>
          <w:tcPr>
            <w:tcW w:w="640" w:type="dxa"/>
            <w:vAlign w:val="center"/>
          </w:tcPr>
          <w:p w14:paraId="27AAB1D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30703</w:t>
            </w:r>
          </w:p>
        </w:tc>
        <w:tc>
          <w:tcPr>
            <w:tcW w:w="2980" w:type="dxa"/>
            <w:vAlign w:val="center"/>
          </w:tcPr>
          <w:p w14:paraId="699DD04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国内债务发行费用</w:t>
            </w:r>
          </w:p>
        </w:tc>
        <w:tc>
          <w:tcPr>
            <w:tcW w:w="1218" w:type="dxa"/>
            <w:vAlign w:val="center"/>
          </w:tcPr>
          <w:p w14:paraId="0A50FACF">
            <w:pPr>
              <w:keepNext w:val="0"/>
              <w:keepLines w:val="0"/>
              <w:suppressLineNumbers w:val="0"/>
              <w:spacing w:before="0" w:beforeAutospacing="0" w:after="0" w:afterAutospacing="0"/>
              <w:ind w:left="0" w:right="0"/>
              <w:rPr>
                <w:rFonts w:hint="default"/>
                <w:szCs w:val="20"/>
              </w:rPr>
            </w:pPr>
          </w:p>
        </w:tc>
      </w:tr>
      <w:tr w14:paraId="2D2EFD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F76BCA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30101</w:t>
            </w:r>
          </w:p>
        </w:tc>
        <w:tc>
          <w:tcPr>
            <w:tcW w:w="2340" w:type="dxa"/>
            <w:vAlign w:val="center"/>
          </w:tcPr>
          <w:p w14:paraId="4A6851B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基本工资</w:t>
            </w:r>
          </w:p>
        </w:tc>
        <w:tc>
          <w:tcPr>
            <w:tcW w:w="1220" w:type="dxa"/>
            <w:vAlign w:val="center"/>
          </w:tcPr>
          <w:p w14:paraId="7E33323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655,501.12</w:t>
            </w:r>
          </w:p>
        </w:tc>
        <w:tc>
          <w:tcPr>
            <w:tcW w:w="640" w:type="dxa"/>
            <w:vAlign w:val="center"/>
          </w:tcPr>
          <w:p w14:paraId="3A3794D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30201</w:t>
            </w:r>
          </w:p>
        </w:tc>
        <w:tc>
          <w:tcPr>
            <w:tcW w:w="2340" w:type="dxa"/>
            <w:vAlign w:val="center"/>
          </w:tcPr>
          <w:p w14:paraId="1E955D3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办公费</w:t>
            </w:r>
          </w:p>
        </w:tc>
        <w:tc>
          <w:tcPr>
            <w:tcW w:w="1220" w:type="dxa"/>
            <w:vAlign w:val="center"/>
          </w:tcPr>
          <w:p w14:paraId="3B6D7B8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7,050.00</w:t>
            </w:r>
          </w:p>
        </w:tc>
        <w:tc>
          <w:tcPr>
            <w:tcW w:w="640" w:type="dxa"/>
            <w:vAlign w:val="center"/>
          </w:tcPr>
          <w:p w14:paraId="65726AF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30704</w:t>
            </w:r>
          </w:p>
        </w:tc>
        <w:tc>
          <w:tcPr>
            <w:tcW w:w="2980" w:type="dxa"/>
            <w:vAlign w:val="center"/>
          </w:tcPr>
          <w:p w14:paraId="07249F8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国外债务发行费用</w:t>
            </w:r>
          </w:p>
        </w:tc>
        <w:tc>
          <w:tcPr>
            <w:tcW w:w="1218" w:type="dxa"/>
            <w:vAlign w:val="center"/>
          </w:tcPr>
          <w:p w14:paraId="6287FAA0">
            <w:pPr>
              <w:keepNext w:val="0"/>
              <w:keepLines w:val="0"/>
              <w:suppressLineNumbers w:val="0"/>
              <w:spacing w:before="0" w:beforeAutospacing="0" w:after="0" w:afterAutospacing="0"/>
              <w:ind w:left="0" w:right="0"/>
              <w:rPr>
                <w:rFonts w:hint="default"/>
                <w:szCs w:val="20"/>
              </w:rPr>
            </w:pPr>
          </w:p>
        </w:tc>
      </w:tr>
      <w:tr w14:paraId="5ACA7B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9CCD4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30102</w:t>
            </w:r>
          </w:p>
        </w:tc>
        <w:tc>
          <w:tcPr>
            <w:tcW w:w="2340" w:type="dxa"/>
            <w:vAlign w:val="center"/>
          </w:tcPr>
          <w:p w14:paraId="734D4BD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津贴补贴</w:t>
            </w:r>
          </w:p>
        </w:tc>
        <w:tc>
          <w:tcPr>
            <w:tcW w:w="1220" w:type="dxa"/>
            <w:vAlign w:val="center"/>
          </w:tcPr>
          <w:p w14:paraId="166F4048">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453,845.27</w:t>
            </w:r>
          </w:p>
        </w:tc>
        <w:tc>
          <w:tcPr>
            <w:tcW w:w="640" w:type="dxa"/>
            <w:vAlign w:val="center"/>
          </w:tcPr>
          <w:p w14:paraId="42B4C56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30202</w:t>
            </w:r>
          </w:p>
        </w:tc>
        <w:tc>
          <w:tcPr>
            <w:tcW w:w="2340" w:type="dxa"/>
            <w:vAlign w:val="center"/>
          </w:tcPr>
          <w:p w14:paraId="02D54BE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印刷费</w:t>
            </w:r>
          </w:p>
        </w:tc>
        <w:tc>
          <w:tcPr>
            <w:tcW w:w="1220" w:type="dxa"/>
            <w:vAlign w:val="center"/>
          </w:tcPr>
          <w:p w14:paraId="6103BF2E">
            <w:pPr>
              <w:keepNext w:val="0"/>
              <w:keepLines w:val="0"/>
              <w:suppressLineNumbers w:val="0"/>
              <w:spacing w:before="0" w:beforeAutospacing="0" w:after="0" w:afterAutospacing="0"/>
              <w:ind w:left="0" w:right="0"/>
              <w:rPr>
                <w:rFonts w:hint="default"/>
                <w:szCs w:val="20"/>
              </w:rPr>
            </w:pPr>
          </w:p>
        </w:tc>
        <w:tc>
          <w:tcPr>
            <w:tcW w:w="640" w:type="dxa"/>
            <w:vAlign w:val="center"/>
          </w:tcPr>
          <w:p w14:paraId="53DE0EB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310</w:t>
            </w:r>
          </w:p>
        </w:tc>
        <w:tc>
          <w:tcPr>
            <w:tcW w:w="2980" w:type="dxa"/>
            <w:vAlign w:val="center"/>
          </w:tcPr>
          <w:p w14:paraId="54D760A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资本性支出</w:t>
            </w:r>
          </w:p>
        </w:tc>
        <w:tc>
          <w:tcPr>
            <w:tcW w:w="1218" w:type="dxa"/>
            <w:vAlign w:val="center"/>
          </w:tcPr>
          <w:p w14:paraId="42BF1FD8">
            <w:pPr>
              <w:keepNext w:val="0"/>
              <w:keepLines w:val="0"/>
              <w:suppressLineNumbers w:val="0"/>
              <w:spacing w:before="0" w:beforeAutospacing="0" w:after="0" w:afterAutospacing="0"/>
              <w:ind w:left="0" w:right="0"/>
              <w:rPr>
                <w:rFonts w:hint="default"/>
                <w:szCs w:val="20"/>
              </w:rPr>
            </w:pPr>
          </w:p>
        </w:tc>
      </w:tr>
      <w:tr w14:paraId="1A7CB1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83AC48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30103</w:t>
            </w:r>
          </w:p>
        </w:tc>
        <w:tc>
          <w:tcPr>
            <w:tcW w:w="2340" w:type="dxa"/>
            <w:vAlign w:val="center"/>
          </w:tcPr>
          <w:p w14:paraId="159BC50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奖金</w:t>
            </w:r>
          </w:p>
        </w:tc>
        <w:tc>
          <w:tcPr>
            <w:tcW w:w="1220" w:type="dxa"/>
            <w:vAlign w:val="center"/>
          </w:tcPr>
          <w:p w14:paraId="337E355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220,867.25</w:t>
            </w:r>
          </w:p>
        </w:tc>
        <w:tc>
          <w:tcPr>
            <w:tcW w:w="640" w:type="dxa"/>
            <w:vAlign w:val="center"/>
          </w:tcPr>
          <w:p w14:paraId="3AF6041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30203</w:t>
            </w:r>
          </w:p>
        </w:tc>
        <w:tc>
          <w:tcPr>
            <w:tcW w:w="2340" w:type="dxa"/>
            <w:vAlign w:val="center"/>
          </w:tcPr>
          <w:p w14:paraId="32C6D0A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咨询费</w:t>
            </w:r>
          </w:p>
        </w:tc>
        <w:tc>
          <w:tcPr>
            <w:tcW w:w="1220" w:type="dxa"/>
            <w:vAlign w:val="center"/>
          </w:tcPr>
          <w:p w14:paraId="67ED12C8">
            <w:pPr>
              <w:keepNext w:val="0"/>
              <w:keepLines w:val="0"/>
              <w:suppressLineNumbers w:val="0"/>
              <w:spacing w:before="0" w:beforeAutospacing="0" w:after="0" w:afterAutospacing="0"/>
              <w:ind w:left="0" w:right="0"/>
              <w:rPr>
                <w:rFonts w:hint="default"/>
                <w:szCs w:val="20"/>
              </w:rPr>
            </w:pPr>
          </w:p>
        </w:tc>
        <w:tc>
          <w:tcPr>
            <w:tcW w:w="640" w:type="dxa"/>
            <w:vAlign w:val="center"/>
          </w:tcPr>
          <w:p w14:paraId="47D2FF9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31001</w:t>
            </w:r>
          </w:p>
        </w:tc>
        <w:tc>
          <w:tcPr>
            <w:tcW w:w="2980" w:type="dxa"/>
            <w:vAlign w:val="center"/>
          </w:tcPr>
          <w:p w14:paraId="377FF5B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房屋建筑物购建</w:t>
            </w:r>
          </w:p>
        </w:tc>
        <w:tc>
          <w:tcPr>
            <w:tcW w:w="1218" w:type="dxa"/>
            <w:vAlign w:val="center"/>
          </w:tcPr>
          <w:p w14:paraId="17952C17">
            <w:pPr>
              <w:keepNext w:val="0"/>
              <w:keepLines w:val="0"/>
              <w:suppressLineNumbers w:val="0"/>
              <w:spacing w:before="0" w:beforeAutospacing="0" w:after="0" w:afterAutospacing="0"/>
              <w:ind w:left="0" w:right="0"/>
              <w:rPr>
                <w:rFonts w:hint="default"/>
                <w:szCs w:val="20"/>
              </w:rPr>
            </w:pPr>
          </w:p>
        </w:tc>
      </w:tr>
      <w:tr w14:paraId="4F9BC8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6DC583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30106</w:t>
            </w:r>
          </w:p>
        </w:tc>
        <w:tc>
          <w:tcPr>
            <w:tcW w:w="2340" w:type="dxa"/>
            <w:vAlign w:val="center"/>
          </w:tcPr>
          <w:p w14:paraId="5C99657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伙食补助费</w:t>
            </w:r>
          </w:p>
        </w:tc>
        <w:tc>
          <w:tcPr>
            <w:tcW w:w="1220" w:type="dxa"/>
            <w:vAlign w:val="center"/>
          </w:tcPr>
          <w:p w14:paraId="178D122A">
            <w:pPr>
              <w:keepNext w:val="0"/>
              <w:keepLines w:val="0"/>
              <w:suppressLineNumbers w:val="0"/>
              <w:spacing w:before="0" w:beforeAutospacing="0" w:after="0" w:afterAutospacing="0"/>
              <w:ind w:left="0" w:right="0"/>
              <w:rPr>
                <w:rFonts w:hint="default"/>
                <w:szCs w:val="20"/>
              </w:rPr>
            </w:pPr>
          </w:p>
        </w:tc>
        <w:tc>
          <w:tcPr>
            <w:tcW w:w="640" w:type="dxa"/>
            <w:vAlign w:val="center"/>
          </w:tcPr>
          <w:p w14:paraId="42B0943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30204</w:t>
            </w:r>
          </w:p>
        </w:tc>
        <w:tc>
          <w:tcPr>
            <w:tcW w:w="2340" w:type="dxa"/>
            <w:vAlign w:val="center"/>
          </w:tcPr>
          <w:p w14:paraId="6260AF5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手续费</w:t>
            </w:r>
          </w:p>
        </w:tc>
        <w:tc>
          <w:tcPr>
            <w:tcW w:w="1220" w:type="dxa"/>
            <w:vAlign w:val="center"/>
          </w:tcPr>
          <w:p w14:paraId="3CADD32D">
            <w:pPr>
              <w:keepNext w:val="0"/>
              <w:keepLines w:val="0"/>
              <w:suppressLineNumbers w:val="0"/>
              <w:spacing w:before="0" w:beforeAutospacing="0" w:after="0" w:afterAutospacing="0"/>
              <w:ind w:left="0" w:right="0"/>
              <w:rPr>
                <w:rFonts w:hint="default"/>
                <w:szCs w:val="20"/>
              </w:rPr>
            </w:pPr>
          </w:p>
        </w:tc>
        <w:tc>
          <w:tcPr>
            <w:tcW w:w="640" w:type="dxa"/>
            <w:vAlign w:val="center"/>
          </w:tcPr>
          <w:p w14:paraId="11D00E9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31002</w:t>
            </w:r>
          </w:p>
        </w:tc>
        <w:tc>
          <w:tcPr>
            <w:tcW w:w="2980" w:type="dxa"/>
            <w:vAlign w:val="center"/>
          </w:tcPr>
          <w:p w14:paraId="2094D01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办公设备购置</w:t>
            </w:r>
          </w:p>
        </w:tc>
        <w:tc>
          <w:tcPr>
            <w:tcW w:w="1218" w:type="dxa"/>
            <w:vAlign w:val="center"/>
          </w:tcPr>
          <w:p w14:paraId="0E2E8CE3">
            <w:pPr>
              <w:keepNext w:val="0"/>
              <w:keepLines w:val="0"/>
              <w:suppressLineNumbers w:val="0"/>
              <w:spacing w:before="0" w:beforeAutospacing="0" w:after="0" w:afterAutospacing="0"/>
              <w:ind w:left="0" w:right="0"/>
              <w:rPr>
                <w:rFonts w:hint="default"/>
                <w:szCs w:val="20"/>
              </w:rPr>
            </w:pPr>
          </w:p>
        </w:tc>
      </w:tr>
      <w:tr w14:paraId="306FF6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F4C0F6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30107</w:t>
            </w:r>
          </w:p>
        </w:tc>
        <w:tc>
          <w:tcPr>
            <w:tcW w:w="2340" w:type="dxa"/>
            <w:vAlign w:val="center"/>
          </w:tcPr>
          <w:p w14:paraId="691587F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绩效工资</w:t>
            </w:r>
          </w:p>
        </w:tc>
        <w:tc>
          <w:tcPr>
            <w:tcW w:w="1220" w:type="dxa"/>
            <w:vAlign w:val="center"/>
          </w:tcPr>
          <w:p w14:paraId="421D64F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1,094,119.53</w:t>
            </w:r>
          </w:p>
        </w:tc>
        <w:tc>
          <w:tcPr>
            <w:tcW w:w="640" w:type="dxa"/>
            <w:vAlign w:val="center"/>
          </w:tcPr>
          <w:p w14:paraId="6AA75BD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30205</w:t>
            </w:r>
          </w:p>
        </w:tc>
        <w:tc>
          <w:tcPr>
            <w:tcW w:w="2340" w:type="dxa"/>
            <w:vAlign w:val="center"/>
          </w:tcPr>
          <w:p w14:paraId="63EB4E8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水费</w:t>
            </w:r>
          </w:p>
        </w:tc>
        <w:tc>
          <w:tcPr>
            <w:tcW w:w="1220" w:type="dxa"/>
            <w:vAlign w:val="center"/>
          </w:tcPr>
          <w:p w14:paraId="4277DEB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10,400.64</w:t>
            </w:r>
          </w:p>
        </w:tc>
        <w:tc>
          <w:tcPr>
            <w:tcW w:w="640" w:type="dxa"/>
            <w:vAlign w:val="center"/>
          </w:tcPr>
          <w:p w14:paraId="5BEB0BA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31003</w:t>
            </w:r>
          </w:p>
        </w:tc>
        <w:tc>
          <w:tcPr>
            <w:tcW w:w="2980" w:type="dxa"/>
            <w:vAlign w:val="center"/>
          </w:tcPr>
          <w:p w14:paraId="4B1B24E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专用设备购置</w:t>
            </w:r>
          </w:p>
        </w:tc>
        <w:tc>
          <w:tcPr>
            <w:tcW w:w="1218" w:type="dxa"/>
            <w:vAlign w:val="center"/>
          </w:tcPr>
          <w:p w14:paraId="1594C506">
            <w:pPr>
              <w:keepNext w:val="0"/>
              <w:keepLines w:val="0"/>
              <w:suppressLineNumbers w:val="0"/>
              <w:spacing w:before="0" w:beforeAutospacing="0" w:after="0" w:afterAutospacing="0"/>
              <w:ind w:left="0" w:right="0"/>
              <w:rPr>
                <w:rFonts w:hint="default"/>
                <w:szCs w:val="20"/>
              </w:rPr>
            </w:pPr>
          </w:p>
        </w:tc>
      </w:tr>
      <w:tr w14:paraId="0D39C3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CC42F2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30108</w:t>
            </w:r>
          </w:p>
        </w:tc>
        <w:tc>
          <w:tcPr>
            <w:tcW w:w="2340" w:type="dxa"/>
            <w:vAlign w:val="center"/>
          </w:tcPr>
          <w:p w14:paraId="0C52839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机关事业单位基本养老保险缴费</w:t>
            </w:r>
          </w:p>
        </w:tc>
        <w:tc>
          <w:tcPr>
            <w:tcW w:w="1220" w:type="dxa"/>
            <w:vAlign w:val="center"/>
          </w:tcPr>
          <w:p w14:paraId="54CD916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269,228.32</w:t>
            </w:r>
          </w:p>
        </w:tc>
        <w:tc>
          <w:tcPr>
            <w:tcW w:w="640" w:type="dxa"/>
            <w:vAlign w:val="center"/>
          </w:tcPr>
          <w:p w14:paraId="17F6509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30206</w:t>
            </w:r>
          </w:p>
        </w:tc>
        <w:tc>
          <w:tcPr>
            <w:tcW w:w="2340" w:type="dxa"/>
            <w:vAlign w:val="center"/>
          </w:tcPr>
          <w:p w14:paraId="416C1B6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电费</w:t>
            </w:r>
          </w:p>
        </w:tc>
        <w:tc>
          <w:tcPr>
            <w:tcW w:w="1220" w:type="dxa"/>
            <w:vAlign w:val="center"/>
          </w:tcPr>
          <w:p w14:paraId="32999CA1">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34,593.96</w:t>
            </w:r>
          </w:p>
        </w:tc>
        <w:tc>
          <w:tcPr>
            <w:tcW w:w="640" w:type="dxa"/>
            <w:vAlign w:val="center"/>
          </w:tcPr>
          <w:p w14:paraId="13F3096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31005</w:t>
            </w:r>
          </w:p>
        </w:tc>
        <w:tc>
          <w:tcPr>
            <w:tcW w:w="2980" w:type="dxa"/>
            <w:vAlign w:val="center"/>
          </w:tcPr>
          <w:p w14:paraId="693F8CE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基础设施建设</w:t>
            </w:r>
          </w:p>
        </w:tc>
        <w:tc>
          <w:tcPr>
            <w:tcW w:w="1218" w:type="dxa"/>
            <w:vAlign w:val="center"/>
          </w:tcPr>
          <w:p w14:paraId="23AFE8E7">
            <w:pPr>
              <w:keepNext w:val="0"/>
              <w:keepLines w:val="0"/>
              <w:suppressLineNumbers w:val="0"/>
              <w:spacing w:before="0" w:beforeAutospacing="0" w:after="0" w:afterAutospacing="0"/>
              <w:ind w:left="0" w:right="0"/>
              <w:rPr>
                <w:rFonts w:hint="default"/>
                <w:szCs w:val="20"/>
              </w:rPr>
            </w:pPr>
          </w:p>
        </w:tc>
      </w:tr>
      <w:tr w14:paraId="112D53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55953E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30109</w:t>
            </w:r>
          </w:p>
        </w:tc>
        <w:tc>
          <w:tcPr>
            <w:tcW w:w="2340" w:type="dxa"/>
            <w:vAlign w:val="center"/>
          </w:tcPr>
          <w:p w14:paraId="2FD2F9C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职业年金缴费</w:t>
            </w:r>
          </w:p>
        </w:tc>
        <w:tc>
          <w:tcPr>
            <w:tcW w:w="1220" w:type="dxa"/>
            <w:vAlign w:val="center"/>
          </w:tcPr>
          <w:p w14:paraId="645817B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134,614.16</w:t>
            </w:r>
          </w:p>
        </w:tc>
        <w:tc>
          <w:tcPr>
            <w:tcW w:w="640" w:type="dxa"/>
            <w:vAlign w:val="center"/>
          </w:tcPr>
          <w:p w14:paraId="17EF3D9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30207</w:t>
            </w:r>
          </w:p>
        </w:tc>
        <w:tc>
          <w:tcPr>
            <w:tcW w:w="2340" w:type="dxa"/>
            <w:vAlign w:val="center"/>
          </w:tcPr>
          <w:p w14:paraId="26CD921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邮电费</w:t>
            </w:r>
          </w:p>
        </w:tc>
        <w:tc>
          <w:tcPr>
            <w:tcW w:w="1220" w:type="dxa"/>
            <w:vAlign w:val="center"/>
          </w:tcPr>
          <w:p w14:paraId="7F5B4428">
            <w:pPr>
              <w:keepNext w:val="0"/>
              <w:keepLines w:val="0"/>
              <w:suppressLineNumbers w:val="0"/>
              <w:spacing w:before="0" w:beforeAutospacing="0" w:after="0" w:afterAutospacing="0"/>
              <w:ind w:left="0" w:right="0"/>
              <w:rPr>
                <w:rFonts w:hint="default"/>
                <w:szCs w:val="20"/>
              </w:rPr>
            </w:pPr>
          </w:p>
        </w:tc>
        <w:tc>
          <w:tcPr>
            <w:tcW w:w="640" w:type="dxa"/>
            <w:vAlign w:val="center"/>
          </w:tcPr>
          <w:p w14:paraId="697F995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31006</w:t>
            </w:r>
          </w:p>
        </w:tc>
        <w:tc>
          <w:tcPr>
            <w:tcW w:w="2980" w:type="dxa"/>
            <w:vAlign w:val="center"/>
          </w:tcPr>
          <w:p w14:paraId="2C2DD63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大型修缮</w:t>
            </w:r>
          </w:p>
        </w:tc>
        <w:tc>
          <w:tcPr>
            <w:tcW w:w="1218" w:type="dxa"/>
            <w:vAlign w:val="center"/>
          </w:tcPr>
          <w:p w14:paraId="6393B574">
            <w:pPr>
              <w:keepNext w:val="0"/>
              <w:keepLines w:val="0"/>
              <w:suppressLineNumbers w:val="0"/>
              <w:spacing w:before="0" w:beforeAutospacing="0" w:after="0" w:afterAutospacing="0"/>
              <w:ind w:left="0" w:right="0"/>
              <w:rPr>
                <w:rFonts w:hint="default"/>
                <w:szCs w:val="20"/>
              </w:rPr>
            </w:pPr>
          </w:p>
        </w:tc>
      </w:tr>
      <w:tr w14:paraId="2B14E6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62B4B2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30110</w:t>
            </w:r>
          </w:p>
        </w:tc>
        <w:tc>
          <w:tcPr>
            <w:tcW w:w="2340" w:type="dxa"/>
            <w:vAlign w:val="center"/>
          </w:tcPr>
          <w:p w14:paraId="28FFFE9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职工基本医疗保险缴费</w:t>
            </w:r>
          </w:p>
        </w:tc>
        <w:tc>
          <w:tcPr>
            <w:tcW w:w="1220" w:type="dxa"/>
            <w:vAlign w:val="center"/>
          </w:tcPr>
          <w:p w14:paraId="04789CB2">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168,268.83</w:t>
            </w:r>
          </w:p>
        </w:tc>
        <w:tc>
          <w:tcPr>
            <w:tcW w:w="640" w:type="dxa"/>
            <w:vAlign w:val="center"/>
          </w:tcPr>
          <w:p w14:paraId="7919A09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30208</w:t>
            </w:r>
          </w:p>
        </w:tc>
        <w:tc>
          <w:tcPr>
            <w:tcW w:w="2340" w:type="dxa"/>
            <w:vAlign w:val="center"/>
          </w:tcPr>
          <w:p w14:paraId="389B288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取暖费</w:t>
            </w:r>
          </w:p>
        </w:tc>
        <w:tc>
          <w:tcPr>
            <w:tcW w:w="1220" w:type="dxa"/>
            <w:vAlign w:val="center"/>
          </w:tcPr>
          <w:p w14:paraId="20989341">
            <w:pPr>
              <w:keepNext w:val="0"/>
              <w:keepLines w:val="0"/>
              <w:suppressLineNumbers w:val="0"/>
              <w:spacing w:before="0" w:beforeAutospacing="0" w:after="0" w:afterAutospacing="0"/>
              <w:ind w:left="0" w:right="0"/>
              <w:rPr>
                <w:rFonts w:hint="default"/>
                <w:szCs w:val="20"/>
              </w:rPr>
            </w:pPr>
          </w:p>
        </w:tc>
        <w:tc>
          <w:tcPr>
            <w:tcW w:w="640" w:type="dxa"/>
            <w:vAlign w:val="center"/>
          </w:tcPr>
          <w:p w14:paraId="5615CD1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31007</w:t>
            </w:r>
          </w:p>
        </w:tc>
        <w:tc>
          <w:tcPr>
            <w:tcW w:w="2980" w:type="dxa"/>
            <w:vAlign w:val="center"/>
          </w:tcPr>
          <w:p w14:paraId="367307A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信息网络及软件购置更新</w:t>
            </w:r>
          </w:p>
        </w:tc>
        <w:tc>
          <w:tcPr>
            <w:tcW w:w="1218" w:type="dxa"/>
            <w:vAlign w:val="center"/>
          </w:tcPr>
          <w:p w14:paraId="334CC6D1">
            <w:pPr>
              <w:keepNext w:val="0"/>
              <w:keepLines w:val="0"/>
              <w:suppressLineNumbers w:val="0"/>
              <w:spacing w:before="0" w:beforeAutospacing="0" w:after="0" w:afterAutospacing="0"/>
              <w:ind w:left="0" w:right="0"/>
              <w:rPr>
                <w:rFonts w:hint="default"/>
                <w:szCs w:val="20"/>
              </w:rPr>
            </w:pPr>
          </w:p>
        </w:tc>
      </w:tr>
      <w:tr w14:paraId="7BFBD0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544155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30111</w:t>
            </w:r>
          </w:p>
        </w:tc>
        <w:tc>
          <w:tcPr>
            <w:tcW w:w="2340" w:type="dxa"/>
            <w:vAlign w:val="center"/>
          </w:tcPr>
          <w:p w14:paraId="1B45B7B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公务员医疗补助缴费</w:t>
            </w:r>
          </w:p>
        </w:tc>
        <w:tc>
          <w:tcPr>
            <w:tcW w:w="1220" w:type="dxa"/>
            <w:vAlign w:val="center"/>
          </w:tcPr>
          <w:p w14:paraId="516F6DE6">
            <w:pPr>
              <w:keepNext w:val="0"/>
              <w:keepLines w:val="0"/>
              <w:suppressLineNumbers w:val="0"/>
              <w:spacing w:before="0" w:beforeAutospacing="0" w:after="0" w:afterAutospacing="0"/>
              <w:ind w:left="0" w:right="0"/>
              <w:rPr>
                <w:rFonts w:hint="default"/>
                <w:szCs w:val="20"/>
              </w:rPr>
            </w:pPr>
          </w:p>
        </w:tc>
        <w:tc>
          <w:tcPr>
            <w:tcW w:w="640" w:type="dxa"/>
            <w:vAlign w:val="center"/>
          </w:tcPr>
          <w:p w14:paraId="66615E9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30209</w:t>
            </w:r>
          </w:p>
        </w:tc>
        <w:tc>
          <w:tcPr>
            <w:tcW w:w="2340" w:type="dxa"/>
            <w:vAlign w:val="center"/>
          </w:tcPr>
          <w:p w14:paraId="45BCC83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物业管理费</w:t>
            </w:r>
          </w:p>
        </w:tc>
        <w:tc>
          <w:tcPr>
            <w:tcW w:w="1220" w:type="dxa"/>
            <w:vAlign w:val="center"/>
          </w:tcPr>
          <w:p w14:paraId="6A53F55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432,000.00</w:t>
            </w:r>
          </w:p>
        </w:tc>
        <w:tc>
          <w:tcPr>
            <w:tcW w:w="640" w:type="dxa"/>
            <w:vAlign w:val="center"/>
          </w:tcPr>
          <w:p w14:paraId="5FA93CA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31008</w:t>
            </w:r>
          </w:p>
        </w:tc>
        <w:tc>
          <w:tcPr>
            <w:tcW w:w="2980" w:type="dxa"/>
            <w:vAlign w:val="center"/>
          </w:tcPr>
          <w:p w14:paraId="4E0A88B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物资储备</w:t>
            </w:r>
          </w:p>
        </w:tc>
        <w:tc>
          <w:tcPr>
            <w:tcW w:w="1218" w:type="dxa"/>
            <w:vAlign w:val="center"/>
          </w:tcPr>
          <w:p w14:paraId="13B6A480">
            <w:pPr>
              <w:keepNext w:val="0"/>
              <w:keepLines w:val="0"/>
              <w:suppressLineNumbers w:val="0"/>
              <w:spacing w:before="0" w:beforeAutospacing="0" w:after="0" w:afterAutospacing="0"/>
              <w:ind w:left="0" w:right="0"/>
              <w:rPr>
                <w:rFonts w:hint="default"/>
                <w:szCs w:val="20"/>
              </w:rPr>
            </w:pPr>
          </w:p>
        </w:tc>
      </w:tr>
      <w:tr w14:paraId="5DB9C2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33C0E8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30112</w:t>
            </w:r>
          </w:p>
        </w:tc>
        <w:tc>
          <w:tcPr>
            <w:tcW w:w="2340" w:type="dxa"/>
            <w:vAlign w:val="center"/>
          </w:tcPr>
          <w:p w14:paraId="5184BC0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其他社会保障缴费</w:t>
            </w:r>
          </w:p>
        </w:tc>
        <w:tc>
          <w:tcPr>
            <w:tcW w:w="1220" w:type="dxa"/>
            <w:vAlign w:val="center"/>
          </w:tcPr>
          <w:p w14:paraId="336AB74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76,043.39</w:t>
            </w:r>
          </w:p>
        </w:tc>
        <w:tc>
          <w:tcPr>
            <w:tcW w:w="640" w:type="dxa"/>
            <w:vAlign w:val="center"/>
          </w:tcPr>
          <w:p w14:paraId="2C60E36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30211</w:t>
            </w:r>
          </w:p>
        </w:tc>
        <w:tc>
          <w:tcPr>
            <w:tcW w:w="2340" w:type="dxa"/>
            <w:vAlign w:val="center"/>
          </w:tcPr>
          <w:p w14:paraId="797249B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差旅费</w:t>
            </w:r>
          </w:p>
        </w:tc>
        <w:tc>
          <w:tcPr>
            <w:tcW w:w="1220" w:type="dxa"/>
            <w:vAlign w:val="center"/>
          </w:tcPr>
          <w:p w14:paraId="3A8833B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36,602.90</w:t>
            </w:r>
          </w:p>
        </w:tc>
        <w:tc>
          <w:tcPr>
            <w:tcW w:w="640" w:type="dxa"/>
            <w:vAlign w:val="center"/>
          </w:tcPr>
          <w:p w14:paraId="42B025A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31009</w:t>
            </w:r>
          </w:p>
        </w:tc>
        <w:tc>
          <w:tcPr>
            <w:tcW w:w="2980" w:type="dxa"/>
            <w:vAlign w:val="center"/>
          </w:tcPr>
          <w:p w14:paraId="71DC1C0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土地补偿</w:t>
            </w:r>
          </w:p>
        </w:tc>
        <w:tc>
          <w:tcPr>
            <w:tcW w:w="1218" w:type="dxa"/>
            <w:vAlign w:val="center"/>
          </w:tcPr>
          <w:p w14:paraId="365C5D72">
            <w:pPr>
              <w:keepNext w:val="0"/>
              <w:keepLines w:val="0"/>
              <w:suppressLineNumbers w:val="0"/>
              <w:spacing w:before="0" w:beforeAutospacing="0" w:after="0" w:afterAutospacing="0"/>
              <w:ind w:left="0" w:right="0"/>
              <w:rPr>
                <w:rFonts w:hint="default"/>
                <w:szCs w:val="20"/>
              </w:rPr>
            </w:pPr>
          </w:p>
        </w:tc>
      </w:tr>
      <w:tr w14:paraId="1FF162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376FD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30113</w:t>
            </w:r>
          </w:p>
        </w:tc>
        <w:tc>
          <w:tcPr>
            <w:tcW w:w="2340" w:type="dxa"/>
            <w:vAlign w:val="center"/>
          </w:tcPr>
          <w:p w14:paraId="43EF810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住房公积金</w:t>
            </w:r>
          </w:p>
        </w:tc>
        <w:tc>
          <w:tcPr>
            <w:tcW w:w="1220" w:type="dxa"/>
            <w:vAlign w:val="center"/>
          </w:tcPr>
          <w:p w14:paraId="66D2E76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937,398.00</w:t>
            </w:r>
          </w:p>
        </w:tc>
        <w:tc>
          <w:tcPr>
            <w:tcW w:w="640" w:type="dxa"/>
            <w:vAlign w:val="center"/>
          </w:tcPr>
          <w:p w14:paraId="74AA86A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30212</w:t>
            </w:r>
          </w:p>
        </w:tc>
        <w:tc>
          <w:tcPr>
            <w:tcW w:w="2340" w:type="dxa"/>
            <w:vAlign w:val="center"/>
          </w:tcPr>
          <w:p w14:paraId="17394B1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因公出国（境）费用</w:t>
            </w:r>
          </w:p>
        </w:tc>
        <w:tc>
          <w:tcPr>
            <w:tcW w:w="1220" w:type="dxa"/>
            <w:vAlign w:val="center"/>
          </w:tcPr>
          <w:p w14:paraId="756E3069">
            <w:pPr>
              <w:keepNext w:val="0"/>
              <w:keepLines w:val="0"/>
              <w:suppressLineNumbers w:val="0"/>
              <w:spacing w:before="0" w:beforeAutospacing="0" w:after="0" w:afterAutospacing="0"/>
              <w:ind w:left="0" w:right="0"/>
              <w:rPr>
                <w:rFonts w:hint="default"/>
                <w:szCs w:val="20"/>
              </w:rPr>
            </w:pPr>
          </w:p>
        </w:tc>
        <w:tc>
          <w:tcPr>
            <w:tcW w:w="640" w:type="dxa"/>
            <w:vAlign w:val="center"/>
          </w:tcPr>
          <w:p w14:paraId="09F01C8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31010</w:t>
            </w:r>
          </w:p>
        </w:tc>
        <w:tc>
          <w:tcPr>
            <w:tcW w:w="2980" w:type="dxa"/>
            <w:vAlign w:val="center"/>
          </w:tcPr>
          <w:p w14:paraId="2070B1D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安置补助</w:t>
            </w:r>
          </w:p>
        </w:tc>
        <w:tc>
          <w:tcPr>
            <w:tcW w:w="1218" w:type="dxa"/>
            <w:vAlign w:val="center"/>
          </w:tcPr>
          <w:p w14:paraId="2881C14C">
            <w:pPr>
              <w:keepNext w:val="0"/>
              <w:keepLines w:val="0"/>
              <w:suppressLineNumbers w:val="0"/>
              <w:spacing w:before="0" w:beforeAutospacing="0" w:after="0" w:afterAutospacing="0"/>
              <w:ind w:left="0" w:right="0"/>
              <w:rPr>
                <w:rFonts w:hint="default"/>
                <w:szCs w:val="20"/>
              </w:rPr>
            </w:pPr>
          </w:p>
        </w:tc>
      </w:tr>
      <w:tr w14:paraId="57745C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45010B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30114</w:t>
            </w:r>
          </w:p>
        </w:tc>
        <w:tc>
          <w:tcPr>
            <w:tcW w:w="2340" w:type="dxa"/>
            <w:vAlign w:val="center"/>
          </w:tcPr>
          <w:p w14:paraId="58A084B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医疗费</w:t>
            </w:r>
          </w:p>
        </w:tc>
        <w:tc>
          <w:tcPr>
            <w:tcW w:w="1220" w:type="dxa"/>
            <w:vAlign w:val="center"/>
          </w:tcPr>
          <w:p w14:paraId="47C1442F">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16,300.00</w:t>
            </w:r>
          </w:p>
        </w:tc>
        <w:tc>
          <w:tcPr>
            <w:tcW w:w="640" w:type="dxa"/>
            <w:vAlign w:val="center"/>
          </w:tcPr>
          <w:p w14:paraId="25A5161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30213</w:t>
            </w:r>
          </w:p>
        </w:tc>
        <w:tc>
          <w:tcPr>
            <w:tcW w:w="2340" w:type="dxa"/>
            <w:vAlign w:val="center"/>
          </w:tcPr>
          <w:p w14:paraId="613C9B9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维修(护)费</w:t>
            </w:r>
          </w:p>
        </w:tc>
        <w:tc>
          <w:tcPr>
            <w:tcW w:w="1220" w:type="dxa"/>
            <w:vAlign w:val="center"/>
          </w:tcPr>
          <w:p w14:paraId="6987365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12,175.00</w:t>
            </w:r>
          </w:p>
        </w:tc>
        <w:tc>
          <w:tcPr>
            <w:tcW w:w="640" w:type="dxa"/>
            <w:vAlign w:val="center"/>
          </w:tcPr>
          <w:p w14:paraId="018F2BF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31011</w:t>
            </w:r>
          </w:p>
        </w:tc>
        <w:tc>
          <w:tcPr>
            <w:tcW w:w="2980" w:type="dxa"/>
            <w:vAlign w:val="center"/>
          </w:tcPr>
          <w:p w14:paraId="4035D80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地上附着物和青苗补偿</w:t>
            </w:r>
          </w:p>
        </w:tc>
        <w:tc>
          <w:tcPr>
            <w:tcW w:w="1218" w:type="dxa"/>
            <w:vAlign w:val="center"/>
          </w:tcPr>
          <w:p w14:paraId="1915A8E3">
            <w:pPr>
              <w:keepNext w:val="0"/>
              <w:keepLines w:val="0"/>
              <w:suppressLineNumbers w:val="0"/>
              <w:spacing w:before="0" w:beforeAutospacing="0" w:after="0" w:afterAutospacing="0"/>
              <w:ind w:left="0" w:right="0"/>
              <w:rPr>
                <w:rFonts w:hint="default"/>
                <w:szCs w:val="20"/>
              </w:rPr>
            </w:pPr>
          </w:p>
        </w:tc>
      </w:tr>
      <w:tr w14:paraId="761D6C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648E9E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30199</w:t>
            </w:r>
          </w:p>
        </w:tc>
        <w:tc>
          <w:tcPr>
            <w:tcW w:w="2340" w:type="dxa"/>
            <w:vAlign w:val="center"/>
          </w:tcPr>
          <w:p w14:paraId="0EA6AFB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其他工资福利支出</w:t>
            </w:r>
          </w:p>
        </w:tc>
        <w:tc>
          <w:tcPr>
            <w:tcW w:w="1220" w:type="dxa"/>
            <w:vAlign w:val="center"/>
          </w:tcPr>
          <w:p w14:paraId="173A88E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9,829,474.63</w:t>
            </w:r>
          </w:p>
        </w:tc>
        <w:tc>
          <w:tcPr>
            <w:tcW w:w="640" w:type="dxa"/>
            <w:vAlign w:val="center"/>
          </w:tcPr>
          <w:p w14:paraId="2D41C12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30214</w:t>
            </w:r>
          </w:p>
        </w:tc>
        <w:tc>
          <w:tcPr>
            <w:tcW w:w="2340" w:type="dxa"/>
            <w:vAlign w:val="center"/>
          </w:tcPr>
          <w:p w14:paraId="0F1E393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租赁费</w:t>
            </w:r>
          </w:p>
        </w:tc>
        <w:tc>
          <w:tcPr>
            <w:tcW w:w="1220" w:type="dxa"/>
            <w:vAlign w:val="center"/>
          </w:tcPr>
          <w:p w14:paraId="3D1E7573">
            <w:pPr>
              <w:keepNext w:val="0"/>
              <w:keepLines w:val="0"/>
              <w:suppressLineNumbers w:val="0"/>
              <w:spacing w:before="0" w:beforeAutospacing="0" w:after="0" w:afterAutospacing="0"/>
              <w:ind w:left="0" w:right="0"/>
              <w:rPr>
                <w:rFonts w:hint="default"/>
                <w:szCs w:val="20"/>
              </w:rPr>
            </w:pPr>
          </w:p>
        </w:tc>
        <w:tc>
          <w:tcPr>
            <w:tcW w:w="640" w:type="dxa"/>
            <w:vAlign w:val="center"/>
          </w:tcPr>
          <w:p w14:paraId="577C0D7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31012</w:t>
            </w:r>
          </w:p>
        </w:tc>
        <w:tc>
          <w:tcPr>
            <w:tcW w:w="2980" w:type="dxa"/>
            <w:vAlign w:val="center"/>
          </w:tcPr>
          <w:p w14:paraId="0380384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拆迁补偿</w:t>
            </w:r>
          </w:p>
        </w:tc>
        <w:tc>
          <w:tcPr>
            <w:tcW w:w="1218" w:type="dxa"/>
            <w:vAlign w:val="center"/>
          </w:tcPr>
          <w:p w14:paraId="4B9404C6">
            <w:pPr>
              <w:keepNext w:val="0"/>
              <w:keepLines w:val="0"/>
              <w:suppressLineNumbers w:val="0"/>
              <w:spacing w:before="0" w:beforeAutospacing="0" w:after="0" w:afterAutospacing="0"/>
              <w:ind w:left="0" w:right="0"/>
              <w:rPr>
                <w:rFonts w:hint="default"/>
                <w:szCs w:val="20"/>
              </w:rPr>
            </w:pPr>
          </w:p>
        </w:tc>
      </w:tr>
      <w:tr w14:paraId="03920C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C8252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303</w:t>
            </w:r>
          </w:p>
        </w:tc>
        <w:tc>
          <w:tcPr>
            <w:tcW w:w="2340" w:type="dxa"/>
            <w:vAlign w:val="center"/>
          </w:tcPr>
          <w:p w14:paraId="2755D0C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对个人和家庭的补助</w:t>
            </w:r>
          </w:p>
        </w:tc>
        <w:tc>
          <w:tcPr>
            <w:tcW w:w="1220" w:type="dxa"/>
            <w:vAlign w:val="center"/>
          </w:tcPr>
          <w:p w14:paraId="42BF8A1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4,000.00</w:t>
            </w:r>
          </w:p>
        </w:tc>
        <w:tc>
          <w:tcPr>
            <w:tcW w:w="640" w:type="dxa"/>
            <w:vAlign w:val="center"/>
          </w:tcPr>
          <w:p w14:paraId="5F2A086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30215</w:t>
            </w:r>
          </w:p>
        </w:tc>
        <w:tc>
          <w:tcPr>
            <w:tcW w:w="2340" w:type="dxa"/>
            <w:vAlign w:val="center"/>
          </w:tcPr>
          <w:p w14:paraId="7DDBA4A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会议费</w:t>
            </w:r>
          </w:p>
        </w:tc>
        <w:tc>
          <w:tcPr>
            <w:tcW w:w="1220" w:type="dxa"/>
            <w:vAlign w:val="center"/>
          </w:tcPr>
          <w:p w14:paraId="0B5EBDCC">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110.00</w:t>
            </w:r>
          </w:p>
        </w:tc>
        <w:tc>
          <w:tcPr>
            <w:tcW w:w="640" w:type="dxa"/>
            <w:vAlign w:val="center"/>
          </w:tcPr>
          <w:p w14:paraId="1B603FE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31013</w:t>
            </w:r>
          </w:p>
        </w:tc>
        <w:tc>
          <w:tcPr>
            <w:tcW w:w="2980" w:type="dxa"/>
            <w:vAlign w:val="center"/>
          </w:tcPr>
          <w:p w14:paraId="2BD73E3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公务用车购置</w:t>
            </w:r>
          </w:p>
        </w:tc>
        <w:tc>
          <w:tcPr>
            <w:tcW w:w="1218" w:type="dxa"/>
            <w:vAlign w:val="center"/>
          </w:tcPr>
          <w:p w14:paraId="1D0B9730">
            <w:pPr>
              <w:keepNext w:val="0"/>
              <w:keepLines w:val="0"/>
              <w:suppressLineNumbers w:val="0"/>
              <w:spacing w:before="0" w:beforeAutospacing="0" w:after="0" w:afterAutospacing="0"/>
              <w:ind w:left="0" w:right="0"/>
              <w:rPr>
                <w:rFonts w:hint="default"/>
                <w:szCs w:val="20"/>
              </w:rPr>
            </w:pPr>
          </w:p>
        </w:tc>
      </w:tr>
      <w:tr w14:paraId="191D6C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A5B40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30301</w:t>
            </w:r>
          </w:p>
        </w:tc>
        <w:tc>
          <w:tcPr>
            <w:tcW w:w="2340" w:type="dxa"/>
            <w:vAlign w:val="center"/>
          </w:tcPr>
          <w:p w14:paraId="2C8FB57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离休费</w:t>
            </w:r>
          </w:p>
        </w:tc>
        <w:tc>
          <w:tcPr>
            <w:tcW w:w="1220" w:type="dxa"/>
            <w:vAlign w:val="center"/>
          </w:tcPr>
          <w:p w14:paraId="26551B4A">
            <w:pPr>
              <w:keepNext w:val="0"/>
              <w:keepLines w:val="0"/>
              <w:suppressLineNumbers w:val="0"/>
              <w:spacing w:before="0" w:beforeAutospacing="0" w:after="0" w:afterAutospacing="0"/>
              <w:ind w:left="0" w:right="0"/>
              <w:rPr>
                <w:rFonts w:hint="default"/>
                <w:szCs w:val="20"/>
              </w:rPr>
            </w:pPr>
          </w:p>
        </w:tc>
        <w:tc>
          <w:tcPr>
            <w:tcW w:w="640" w:type="dxa"/>
            <w:vAlign w:val="center"/>
          </w:tcPr>
          <w:p w14:paraId="68F50EC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30216</w:t>
            </w:r>
          </w:p>
        </w:tc>
        <w:tc>
          <w:tcPr>
            <w:tcW w:w="2340" w:type="dxa"/>
            <w:vAlign w:val="center"/>
          </w:tcPr>
          <w:p w14:paraId="10EC6DE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培训费</w:t>
            </w:r>
          </w:p>
        </w:tc>
        <w:tc>
          <w:tcPr>
            <w:tcW w:w="1220" w:type="dxa"/>
            <w:vAlign w:val="center"/>
          </w:tcPr>
          <w:p w14:paraId="3C0E392E">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10,190.00</w:t>
            </w:r>
          </w:p>
        </w:tc>
        <w:tc>
          <w:tcPr>
            <w:tcW w:w="640" w:type="dxa"/>
            <w:vAlign w:val="center"/>
          </w:tcPr>
          <w:p w14:paraId="2633D48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31019</w:t>
            </w:r>
          </w:p>
        </w:tc>
        <w:tc>
          <w:tcPr>
            <w:tcW w:w="2980" w:type="dxa"/>
            <w:vAlign w:val="center"/>
          </w:tcPr>
          <w:p w14:paraId="2428B44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其他交通工具购置</w:t>
            </w:r>
          </w:p>
        </w:tc>
        <w:tc>
          <w:tcPr>
            <w:tcW w:w="1218" w:type="dxa"/>
            <w:vAlign w:val="center"/>
          </w:tcPr>
          <w:p w14:paraId="4E9873F4">
            <w:pPr>
              <w:keepNext w:val="0"/>
              <w:keepLines w:val="0"/>
              <w:suppressLineNumbers w:val="0"/>
              <w:spacing w:before="0" w:beforeAutospacing="0" w:after="0" w:afterAutospacing="0"/>
              <w:ind w:left="0" w:right="0"/>
              <w:rPr>
                <w:rFonts w:hint="default"/>
                <w:szCs w:val="20"/>
              </w:rPr>
            </w:pPr>
          </w:p>
        </w:tc>
      </w:tr>
      <w:tr w14:paraId="1A13AA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6815B7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30302</w:t>
            </w:r>
          </w:p>
        </w:tc>
        <w:tc>
          <w:tcPr>
            <w:tcW w:w="2340" w:type="dxa"/>
            <w:vAlign w:val="center"/>
          </w:tcPr>
          <w:p w14:paraId="50012FF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退休费</w:t>
            </w:r>
          </w:p>
        </w:tc>
        <w:tc>
          <w:tcPr>
            <w:tcW w:w="1220" w:type="dxa"/>
            <w:vAlign w:val="center"/>
          </w:tcPr>
          <w:p w14:paraId="1454215A">
            <w:pPr>
              <w:keepNext w:val="0"/>
              <w:keepLines w:val="0"/>
              <w:suppressLineNumbers w:val="0"/>
              <w:spacing w:before="0" w:beforeAutospacing="0" w:after="0" w:afterAutospacing="0"/>
              <w:ind w:left="0" w:right="0"/>
              <w:rPr>
                <w:rFonts w:hint="default"/>
                <w:szCs w:val="20"/>
              </w:rPr>
            </w:pPr>
          </w:p>
        </w:tc>
        <w:tc>
          <w:tcPr>
            <w:tcW w:w="640" w:type="dxa"/>
            <w:vAlign w:val="center"/>
          </w:tcPr>
          <w:p w14:paraId="69D146E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30217</w:t>
            </w:r>
          </w:p>
        </w:tc>
        <w:tc>
          <w:tcPr>
            <w:tcW w:w="2340" w:type="dxa"/>
            <w:vAlign w:val="center"/>
          </w:tcPr>
          <w:p w14:paraId="28B6BC4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公务接待费</w:t>
            </w:r>
          </w:p>
        </w:tc>
        <w:tc>
          <w:tcPr>
            <w:tcW w:w="1220" w:type="dxa"/>
            <w:vAlign w:val="center"/>
          </w:tcPr>
          <w:p w14:paraId="4736DE69">
            <w:pPr>
              <w:keepNext w:val="0"/>
              <w:keepLines w:val="0"/>
              <w:suppressLineNumbers w:val="0"/>
              <w:spacing w:before="0" w:beforeAutospacing="0" w:after="0" w:afterAutospacing="0"/>
              <w:ind w:left="0" w:right="0"/>
              <w:rPr>
                <w:rFonts w:hint="default"/>
                <w:szCs w:val="20"/>
              </w:rPr>
            </w:pPr>
          </w:p>
        </w:tc>
        <w:tc>
          <w:tcPr>
            <w:tcW w:w="640" w:type="dxa"/>
            <w:vAlign w:val="center"/>
          </w:tcPr>
          <w:p w14:paraId="3F7DDCB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31021</w:t>
            </w:r>
          </w:p>
        </w:tc>
        <w:tc>
          <w:tcPr>
            <w:tcW w:w="2980" w:type="dxa"/>
            <w:vAlign w:val="center"/>
          </w:tcPr>
          <w:p w14:paraId="0E15DBD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文物和陈列品购置</w:t>
            </w:r>
          </w:p>
        </w:tc>
        <w:tc>
          <w:tcPr>
            <w:tcW w:w="1218" w:type="dxa"/>
            <w:vAlign w:val="center"/>
          </w:tcPr>
          <w:p w14:paraId="4FA71793">
            <w:pPr>
              <w:keepNext w:val="0"/>
              <w:keepLines w:val="0"/>
              <w:suppressLineNumbers w:val="0"/>
              <w:spacing w:before="0" w:beforeAutospacing="0" w:after="0" w:afterAutospacing="0"/>
              <w:ind w:left="0" w:right="0"/>
              <w:rPr>
                <w:rFonts w:hint="default"/>
                <w:szCs w:val="20"/>
              </w:rPr>
            </w:pPr>
          </w:p>
        </w:tc>
      </w:tr>
      <w:tr w14:paraId="2650A1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DEF498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30303</w:t>
            </w:r>
          </w:p>
        </w:tc>
        <w:tc>
          <w:tcPr>
            <w:tcW w:w="2340" w:type="dxa"/>
            <w:vAlign w:val="center"/>
          </w:tcPr>
          <w:p w14:paraId="2E000C2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退职（役）费</w:t>
            </w:r>
          </w:p>
        </w:tc>
        <w:tc>
          <w:tcPr>
            <w:tcW w:w="1220" w:type="dxa"/>
            <w:vAlign w:val="center"/>
          </w:tcPr>
          <w:p w14:paraId="6E88FF1C">
            <w:pPr>
              <w:keepNext w:val="0"/>
              <w:keepLines w:val="0"/>
              <w:suppressLineNumbers w:val="0"/>
              <w:spacing w:before="0" w:beforeAutospacing="0" w:after="0" w:afterAutospacing="0"/>
              <w:ind w:left="0" w:right="0"/>
              <w:rPr>
                <w:rFonts w:hint="default"/>
                <w:szCs w:val="20"/>
              </w:rPr>
            </w:pPr>
          </w:p>
        </w:tc>
        <w:tc>
          <w:tcPr>
            <w:tcW w:w="640" w:type="dxa"/>
            <w:vAlign w:val="center"/>
          </w:tcPr>
          <w:p w14:paraId="1DBA795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30218</w:t>
            </w:r>
          </w:p>
        </w:tc>
        <w:tc>
          <w:tcPr>
            <w:tcW w:w="2340" w:type="dxa"/>
            <w:vAlign w:val="center"/>
          </w:tcPr>
          <w:p w14:paraId="16D7BF7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专用材料费</w:t>
            </w:r>
          </w:p>
        </w:tc>
        <w:tc>
          <w:tcPr>
            <w:tcW w:w="1220" w:type="dxa"/>
            <w:vAlign w:val="center"/>
          </w:tcPr>
          <w:p w14:paraId="3FAE087A">
            <w:pPr>
              <w:keepNext w:val="0"/>
              <w:keepLines w:val="0"/>
              <w:suppressLineNumbers w:val="0"/>
              <w:spacing w:before="0" w:beforeAutospacing="0" w:after="0" w:afterAutospacing="0"/>
              <w:ind w:left="0" w:right="0"/>
              <w:rPr>
                <w:rFonts w:hint="default"/>
                <w:szCs w:val="20"/>
              </w:rPr>
            </w:pPr>
          </w:p>
        </w:tc>
        <w:tc>
          <w:tcPr>
            <w:tcW w:w="640" w:type="dxa"/>
            <w:vAlign w:val="center"/>
          </w:tcPr>
          <w:p w14:paraId="33A5AAF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31022</w:t>
            </w:r>
          </w:p>
        </w:tc>
        <w:tc>
          <w:tcPr>
            <w:tcW w:w="2980" w:type="dxa"/>
            <w:vAlign w:val="center"/>
          </w:tcPr>
          <w:p w14:paraId="600989A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无形资产购置</w:t>
            </w:r>
          </w:p>
        </w:tc>
        <w:tc>
          <w:tcPr>
            <w:tcW w:w="1218" w:type="dxa"/>
            <w:vAlign w:val="center"/>
          </w:tcPr>
          <w:p w14:paraId="1E08FA8D">
            <w:pPr>
              <w:keepNext w:val="0"/>
              <w:keepLines w:val="0"/>
              <w:suppressLineNumbers w:val="0"/>
              <w:spacing w:before="0" w:beforeAutospacing="0" w:after="0" w:afterAutospacing="0"/>
              <w:ind w:left="0" w:right="0"/>
              <w:rPr>
                <w:rFonts w:hint="default"/>
                <w:szCs w:val="20"/>
              </w:rPr>
            </w:pPr>
          </w:p>
        </w:tc>
      </w:tr>
      <w:tr w14:paraId="742470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C73A3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30304</w:t>
            </w:r>
          </w:p>
        </w:tc>
        <w:tc>
          <w:tcPr>
            <w:tcW w:w="2340" w:type="dxa"/>
            <w:vAlign w:val="center"/>
          </w:tcPr>
          <w:p w14:paraId="0909505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抚恤金</w:t>
            </w:r>
          </w:p>
        </w:tc>
        <w:tc>
          <w:tcPr>
            <w:tcW w:w="1220" w:type="dxa"/>
            <w:vAlign w:val="center"/>
          </w:tcPr>
          <w:p w14:paraId="3329D7C8">
            <w:pPr>
              <w:keepNext w:val="0"/>
              <w:keepLines w:val="0"/>
              <w:suppressLineNumbers w:val="0"/>
              <w:spacing w:before="0" w:beforeAutospacing="0" w:after="0" w:afterAutospacing="0"/>
              <w:ind w:left="0" w:right="0"/>
              <w:rPr>
                <w:rFonts w:hint="default"/>
                <w:szCs w:val="20"/>
              </w:rPr>
            </w:pPr>
          </w:p>
        </w:tc>
        <w:tc>
          <w:tcPr>
            <w:tcW w:w="640" w:type="dxa"/>
            <w:vAlign w:val="center"/>
          </w:tcPr>
          <w:p w14:paraId="544B0E1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30224</w:t>
            </w:r>
          </w:p>
        </w:tc>
        <w:tc>
          <w:tcPr>
            <w:tcW w:w="2340" w:type="dxa"/>
            <w:vAlign w:val="center"/>
          </w:tcPr>
          <w:p w14:paraId="4EFDB27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被装购置费</w:t>
            </w:r>
          </w:p>
        </w:tc>
        <w:tc>
          <w:tcPr>
            <w:tcW w:w="1220" w:type="dxa"/>
            <w:vAlign w:val="center"/>
          </w:tcPr>
          <w:p w14:paraId="6911D83B">
            <w:pPr>
              <w:keepNext w:val="0"/>
              <w:keepLines w:val="0"/>
              <w:suppressLineNumbers w:val="0"/>
              <w:spacing w:before="0" w:beforeAutospacing="0" w:after="0" w:afterAutospacing="0"/>
              <w:ind w:left="0" w:right="0"/>
              <w:rPr>
                <w:rFonts w:hint="default"/>
                <w:szCs w:val="20"/>
              </w:rPr>
            </w:pPr>
          </w:p>
        </w:tc>
        <w:tc>
          <w:tcPr>
            <w:tcW w:w="640" w:type="dxa"/>
            <w:vAlign w:val="center"/>
          </w:tcPr>
          <w:p w14:paraId="0154A85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31099</w:t>
            </w:r>
          </w:p>
        </w:tc>
        <w:tc>
          <w:tcPr>
            <w:tcW w:w="2980" w:type="dxa"/>
            <w:vAlign w:val="center"/>
          </w:tcPr>
          <w:p w14:paraId="5BCEA1E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其他资本性支出</w:t>
            </w:r>
          </w:p>
        </w:tc>
        <w:tc>
          <w:tcPr>
            <w:tcW w:w="1218" w:type="dxa"/>
            <w:vAlign w:val="center"/>
          </w:tcPr>
          <w:p w14:paraId="3F2443EB">
            <w:pPr>
              <w:keepNext w:val="0"/>
              <w:keepLines w:val="0"/>
              <w:suppressLineNumbers w:val="0"/>
              <w:spacing w:before="0" w:beforeAutospacing="0" w:after="0" w:afterAutospacing="0"/>
              <w:ind w:left="0" w:right="0"/>
              <w:rPr>
                <w:rFonts w:hint="default"/>
                <w:szCs w:val="20"/>
              </w:rPr>
            </w:pPr>
          </w:p>
        </w:tc>
      </w:tr>
      <w:tr w14:paraId="38B6C9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387340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30305</w:t>
            </w:r>
          </w:p>
        </w:tc>
        <w:tc>
          <w:tcPr>
            <w:tcW w:w="2340" w:type="dxa"/>
            <w:vAlign w:val="center"/>
          </w:tcPr>
          <w:p w14:paraId="1B12EF0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生活补助</w:t>
            </w:r>
          </w:p>
        </w:tc>
        <w:tc>
          <w:tcPr>
            <w:tcW w:w="1220" w:type="dxa"/>
            <w:vAlign w:val="center"/>
          </w:tcPr>
          <w:p w14:paraId="14A595B3">
            <w:pPr>
              <w:keepNext w:val="0"/>
              <w:keepLines w:val="0"/>
              <w:suppressLineNumbers w:val="0"/>
              <w:spacing w:before="0" w:beforeAutospacing="0" w:after="0" w:afterAutospacing="0"/>
              <w:ind w:left="0" w:right="0"/>
              <w:rPr>
                <w:rFonts w:hint="default"/>
                <w:szCs w:val="20"/>
              </w:rPr>
            </w:pPr>
          </w:p>
        </w:tc>
        <w:tc>
          <w:tcPr>
            <w:tcW w:w="640" w:type="dxa"/>
            <w:vAlign w:val="center"/>
          </w:tcPr>
          <w:p w14:paraId="0F7C06A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30225</w:t>
            </w:r>
          </w:p>
        </w:tc>
        <w:tc>
          <w:tcPr>
            <w:tcW w:w="2340" w:type="dxa"/>
            <w:vAlign w:val="center"/>
          </w:tcPr>
          <w:p w14:paraId="7AA6EC2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专用燃料费</w:t>
            </w:r>
          </w:p>
        </w:tc>
        <w:tc>
          <w:tcPr>
            <w:tcW w:w="1220" w:type="dxa"/>
            <w:vAlign w:val="center"/>
          </w:tcPr>
          <w:p w14:paraId="2F983F6F">
            <w:pPr>
              <w:keepNext w:val="0"/>
              <w:keepLines w:val="0"/>
              <w:suppressLineNumbers w:val="0"/>
              <w:spacing w:before="0" w:beforeAutospacing="0" w:after="0" w:afterAutospacing="0"/>
              <w:ind w:left="0" w:right="0"/>
              <w:rPr>
                <w:rFonts w:hint="default"/>
                <w:szCs w:val="20"/>
              </w:rPr>
            </w:pPr>
          </w:p>
        </w:tc>
        <w:tc>
          <w:tcPr>
            <w:tcW w:w="640" w:type="dxa"/>
            <w:vAlign w:val="center"/>
          </w:tcPr>
          <w:p w14:paraId="7FD68C6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312</w:t>
            </w:r>
          </w:p>
        </w:tc>
        <w:tc>
          <w:tcPr>
            <w:tcW w:w="2980" w:type="dxa"/>
            <w:vAlign w:val="center"/>
          </w:tcPr>
          <w:p w14:paraId="4D481EB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对企业补助</w:t>
            </w:r>
          </w:p>
        </w:tc>
        <w:tc>
          <w:tcPr>
            <w:tcW w:w="1218" w:type="dxa"/>
            <w:vAlign w:val="center"/>
          </w:tcPr>
          <w:p w14:paraId="5AFA4D34">
            <w:pPr>
              <w:keepNext w:val="0"/>
              <w:keepLines w:val="0"/>
              <w:suppressLineNumbers w:val="0"/>
              <w:spacing w:before="0" w:beforeAutospacing="0" w:after="0" w:afterAutospacing="0"/>
              <w:ind w:left="0" w:right="0"/>
              <w:rPr>
                <w:rFonts w:hint="default"/>
                <w:szCs w:val="20"/>
              </w:rPr>
            </w:pPr>
          </w:p>
        </w:tc>
      </w:tr>
      <w:tr w14:paraId="7F8492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31EB1A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30306</w:t>
            </w:r>
          </w:p>
        </w:tc>
        <w:tc>
          <w:tcPr>
            <w:tcW w:w="2340" w:type="dxa"/>
            <w:vAlign w:val="center"/>
          </w:tcPr>
          <w:p w14:paraId="3735A31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救济费</w:t>
            </w:r>
          </w:p>
        </w:tc>
        <w:tc>
          <w:tcPr>
            <w:tcW w:w="1220" w:type="dxa"/>
            <w:vAlign w:val="center"/>
          </w:tcPr>
          <w:p w14:paraId="1AB3270E">
            <w:pPr>
              <w:keepNext w:val="0"/>
              <w:keepLines w:val="0"/>
              <w:suppressLineNumbers w:val="0"/>
              <w:spacing w:before="0" w:beforeAutospacing="0" w:after="0" w:afterAutospacing="0"/>
              <w:ind w:left="0" w:right="0"/>
              <w:rPr>
                <w:rFonts w:hint="default"/>
                <w:szCs w:val="20"/>
              </w:rPr>
            </w:pPr>
          </w:p>
        </w:tc>
        <w:tc>
          <w:tcPr>
            <w:tcW w:w="640" w:type="dxa"/>
            <w:vAlign w:val="center"/>
          </w:tcPr>
          <w:p w14:paraId="4ED43F4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30226</w:t>
            </w:r>
          </w:p>
        </w:tc>
        <w:tc>
          <w:tcPr>
            <w:tcW w:w="2340" w:type="dxa"/>
            <w:vAlign w:val="center"/>
          </w:tcPr>
          <w:p w14:paraId="18A35DF8">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劳务费</w:t>
            </w:r>
          </w:p>
        </w:tc>
        <w:tc>
          <w:tcPr>
            <w:tcW w:w="1220" w:type="dxa"/>
            <w:vAlign w:val="center"/>
          </w:tcPr>
          <w:p w14:paraId="3EE392CE">
            <w:pPr>
              <w:keepNext w:val="0"/>
              <w:keepLines w:val="0"/>
              <w:suppressLineNumbers w:val="0"/>
              <w:spacing w:before="0" w:beforeAutospacing="0" w:after="0" w:afterAutospacing="0"/>
              <w:ind w:left="0" w:right="0"/>
              <w:rPr>
                <w:rFonts w:hint="default"/>
                <w:szCs w:val="20"/>
              </w:rPr>
            </w:pPr>
          </w:p>
        </w:tc>
        <w:tc>
          <w:tcPr>
            <w:tcW w:w="640" w:type="dxa"/>
            <w:vAlign w:val="center"/>
          </w:tcPr>
          <w:p w14:paraId="65928BA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31201</w:t>
            </w:r>
          </w:p>
        </w:tc>
        <w:tc>
          <w:tcPr>
            <w:tcW w:w="2980" w:type="dxa"/>
            <w:vAlign w:val="center"/>
          </w:tcPr>
          <w:p w14:paraId="5A720FD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资本金注入</w:t>
            </w:r>
          </w:p>
        </w:tc>
        <w:tc>
          <w:tcPr>
            <w:tcW w:w="1218" w:type="dxa"/>
            <w:vAlign w:val="center"/>
          </w:tcPr>
          <w:p w14:paraId="33C7B1D9">
            <w:pPr>
              <w:keepNext w:val="0"/>
              <w:keepLines w:val="0"/>
              <w:suppressLineNumbers w:val="0"/>
              <w:spacing w:before="0" w:beforeAutospacing="0" w:after="0" w:afterAutospacing="0"/>
              <w:ind w:left="0" w:right="0"/>
              <w:rPr>
                <w:rFonts w:hint="default"/>
                <w:szCs w:val="20"/>
              </w:rPr>
            </w:pPr>
          </w:p>
        </w:tc>
      </w:tr>
      <w:tr w14:paraId="0B4D40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B361C8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30307</w:t>
            </w:r>
          </w:p>
        </w:tc>
        <w:tc>
          <w:tcPr>
            <w:tcW w:w="2340" w:type="dxa"/>
            <w:vAlign w:val="center"/>
          </w:tcPr>
          <w:p w14:paraId="5CFB89B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医疗费补助</w:t>
            </w:r>
          </w:p>
        </w:tc>
        <w:tc>
          <w:tcPr>
            <w:tcW w:w="1220" w:type="dxa"/>
            <w:vAlign w:val="center"/>
          </w:tcPr>
          <w:p w14:paraId="0F267D90">
            <w:pPr>
              <w:keepNext w:val="0"/>
              <w:keepLines w:val="0"/>
              <w:suppressLineNumbers w:val="0"/>
              <w:spacing w:before="0" w:beforeAutospacing="0" w:after="0" w:afterAutospacing="0"/>
              <w:ind w:left="0" w:right="0"/>
              <w:rPr>
                <w:rFonts w:hint="default"/>
                <w:szCs w:val="20"/>
              </w:rPr>
            </w:pPr>
          </w:p>
        </w:tc>
        <w:tc>
          <w:tcPr>
            <w:tcW w:w="640" w:type="dxa"/>
            <w:vAlign w:val="center"/>
          </w:tcPr>
          <w:p w14:paraId="41BE62A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30227</w:t>
            </w:r>
          </w:p>
        </w:tc>
        <w:tc>
          <w:tcPr>
            <w:tcW w:w="2340" w:type="dxa"/>
            <w:vAlign w:val="center"/>
          </w:tcPr>
          <w:p w14:paraId="2879FD4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委托业务费</w:t>
            </w:r>
          </w:p>
        </w:tc>
        <w:tc>
          <w:tcPr>
            <w:tcW w:w="1220" w:type="dxa"/>
            <w:vAlign w:val="center"/>
          </w:tcPr>
          <w:p w14:paraId="726C58C0">
            <w:pPr>
              <w:keepNext w:val="0"/>
              <w:keepLines w:val="0"/>
              <w:suppressLineNumbers w:val="0"/>
              <w:spacing w:before="0" w:beforeAutospacing="0" w:after="0" w:afterAutospacing="0"/>
              <w:ind w:left="0" w:right="0"/>
              <w:rPr>
                <w:rFonts w:hint="default"/>
                <w:szCs w:val="20"/>
              </w:rPr>
            </w:pPr>
          </w:p>
        </w:tc>
        <w:tc>
          <w:tcPr>
            <w:tcW w:w="640" w:type="dxa"/>
            <w:vAlign w:val="center"/>
          </w:tcPr>
          <w:p w14:paraId="3A89771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31203</w:t>
            </w:r>
          </w:p>
        </w:tc>
        <w:tc>
          <w:tcPr>
            <w:tcW w:w="2980" w:type="dxa"/>
            <w:vAlign w:val="center"/>
          </w:tcPr>
          <w:p w14:paraId="6885CC2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政府投资基金股权投资</w:t>
            </w:r>
          </w:p>
        </w:tc>
        <w:tc>
          <w:tcPr>
            <w:tcW w:w="1218" w:type="dxa"/>
            <w:vAlign w:val="center"/>
          </w:tcPr>
          <w:p w14:paraId="743E8A2D">
            <w:pPr>
              <w:keepNext w:val="0"/>
              <w:keepLines w:val="0"/>
              <w:suppressLineNumbers w:val="0"/>
              <w:spacing w:before="0" w:beforeAutospacing="0" w:after="0" w:afterAutospacing="0"/>
              <w:ind w:left="0" w:right="0"/>
              <w:rPr>
                <w:rFonts w:hint="default"/>
                <w:szCs w:val="20"/>
              </w:rPr>
            </w:pPr>
          </w:p>
        </w:tc>
      </w:tr>
      <w:tr w14:paraId="7E067C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D686C3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30308</w:t>
            </w:r>
          </w:p>
        </w:tc>
        <w:tc>
          <w:tcPr>
            <w:tcW w:w="2340" w:type="dxa"/>
            <w:vAlign w:val="center"/>
          </w:tcPr>
          <w:p w14:paraId="149C0C9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助学金</w:t>
            </w:r>
          </w:p>
        </w:tc>
        <w:tc>
          <w:tcPr>
            <w:tcW w:w="1220" w:type="dxa"/>
            <w:vAlign w:val="center"/>
          </w:tcPr>
          <w:p w14:paraId="3B066C5E">
            <w:pPr>
              <w:keepNext w:val="0"/>
              <w:keepLines w:val="0"/>
              <w:suppressLineNumbers w:val="0"/>
              <w:spacing w:before="0" w:beforeAutospacing="0" w:after="0" w:afterAutospacing="0"/>
              <w:ind w:left="0" w:right="0"/>
              <w:rPr>
                <w:rFonts w:hint="default"/>
                <w:szCs w:val="20"/>
              </w:rPr>
            </w:pPr>
          </w:p>
        </w:tc>
        <w:tc>
          <w:tcPr>
            <w:tcW w:w="640" w:type="dxa"/>
            <w:vAlign w:val="center"/>
          </w:tcPr>
          <w:p w14:paraId="42CFDFF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30228</w:t>
            </w:r>
          </w:p>
        </w:tc>
        <w:tc>
          <w:tcPr>
            <w:tcW w:w="2340" w:type="dxa"/>
            <w:vAlign w:val="center"/>
          </w:tcPr>
          <w:p w14:paraId="45DD216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工会经费</w:t>
            </w:r>
          </w:p>
        </w:tc>
        <w:tc>
          <w:tcPr>
            <w:tcW w:w="1220" w:type="dxa"/>
            <w:vAlign w:val="center"/>
          </w:tcPr>
          <w:p w14:paraId="0E445E95">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185,049.60</w:t>
            </w:r>
          </w:p>
        </w:tc>
        <w:tc>
          <w:tcPr>
            <w:tcW w:w="640" w:type="dxa"/>
            <w:vAlign w:val="center"/>
          </w:tcPr>
          <w:p w14:paraId="40E510E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31204</w:t>
            </w:r>
          </w:p>
        </w:tc>
        <w:tc>
          <w:tcPr>
            <w:tcW w:w="2980" w:type="dxa"/>
            <w:vAlign w:val="center"/>
          </w:tcPr>
          <w:p w14:paraId="7FCF39E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费用补贴</w:t>
            </w:r>
          </w:p>
        </w:tc>
        <w:tc>
          <w:tcPr>
            <w:tcW w:w="1218" w:type="dxa"/>
            <w:vAlign w:val="center"/>
          </w:tcPr>
          <w:p w14:paraId="18FABCAE">
            <w:pPr>
              <w:keepNext w:val="0"/>
              <w:keepLines w:val="0"/>
              <w:suppressLineNumbers w:val="0"/>
              <w:spacing w:before="0" w:beforeAutospacing="0" w:after="0" w:afterAutospacing="0"/>
              <w:ind w:left="0" w:right="0"/>
              <w:rPr>
                <w:rFonts w:hint="default"/>
                <w:szCs w:val="20"/>
              </w:rPr>
            </w:pPr>
          </w:p>
        </w:tc>
      </w:tr>
      <w:tr w14:paraId="4A407B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D24CCE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30309</w:t>
            </w:r>
          </w:p>
        </w:tc>
        <w:tc>
          <w:tcPr>
            <w:tcW w:w="2340" w:type="dxa"/>
            <w:vAlign w:val="center"/>
          </w:tcPr>
          <w:p w14:paraId="6FC2FD9C">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奖励金</w:t>
            </w:r>
          </w:p>
        </w:tc>
        <w:tc>
          <w:tcPr>
            <w:tcW w:w="1220" w:type="dxa"/>
            <w:vAlign w:val="center"/>
          </w:tcPr>
          <w:p w14:paraId="0F7553DC">
            <w:pPr>
              <w:keepNext w:val="0"/>
              <w:keepLines w:val="0"/>
              <w:suppressLineNumbers w:val="0"/>
              <w:spacing w:before="0" w:beforeAutospacing="0" w:after="0" w:afterAutospacing="0"/>
              <w:ind w:left="0" w:right="0"/>
              <w:rPr>
                <w:rFonts w:hint="default"/>
                <w:szCs w:val="20"/>
              </w:rPr>
            </w:pPr>
          </w:p>
        </w:tc>
        <w:tc>
          <w:tcPr>
            <w:tcW w:w="640" w:type="dxa"/>
            <w:vAlign w:val="center"/>
          </w:tcPr>
          <w:p w14:paraId="056004A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30229</w:t>
            </w:r>
          </w:p>
        </w:tc>
        <w:tc>
          <w:tcPr>
            <w:tcW w:w="2340" w:type="dxa"/>
            <w:vAlign w:val="center"/>
          </w:tcPr>
          <w:p w14:paraId="2B404F3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福利费</w:t>
            </w:r>
          </w:p>
        </w:tc>
        <w:tc>
          <w:tcPr>
            <w:tcW w:w="1220" w:type="dxa"/>
            <w:vAlign w:val="center"/>
          </w:tcPr>
          <w:p w14:paraId="02AB0903">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81,690.00</w:t>
            </w:r>
          </w:p>
        </w:tc>
        <w:tc>
          <w:tcPr>
            <w:tcW w:w="640" w:type="dxa"/>
            <w:vAlign w:val="center"/>
          </w:tcPr>
          <w:p w14:paraId="770289A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31205</w:t>
            </w:r>
          </w:p>
        </w:tc>
        <w:tc>
          <w:tcPr>
            <w:tcW w:w="2980" w:type="dxa"/>
            <w:vAlign w:val="center"/>
          </w:tcPr>
          <w:p w14:paraId="35B73A2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利息补贴</w:t>
            </w:r>
          </w:p>
        </w:tc>
        <w:tc>
          <w:tcPr>
            <w:tcW w:w="1218" w:type="dxa"/>
            <w:vAlign w:val="center"/>
          </w:tcPr>
          <w:p w14:paraId="7E08EB1D">
            <w:pPr>
              <w:keepNext w:val="0"/>
              <w:keepLines w:val="0"/>
              <w:suppressLineNumbers w:val="0"/>
              <w:spacing w:before="0" w:beforeAutospacing="0" w:after="0" w:afterAutospacing="0"/>
              <w:ind w:left="0" w:right="0"/>
              <w:rPr>
                <w:rFonts w:hint="default"/>
                <w:szCs w:val="20"/>
              </w:rPr>
            </w:pPr>
          </w:p>
        </w:tc>
      </w:tr>
      <w:tr w14:paraId="6EB5B8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249635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30310</w:t>
            </w:r>
          </w:p>
        </w:tc>
        <w:tc>
          <w:tcPr>
            <w:tcW w:w="2340" w:type="dxa"/>
            <w:vAlign w:val="center"/>
          </w:tcPr>
          <w:p w14:paraId="198B548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个人农业生产补贴</w:t>
            </w:r>
          </w:p>
        </w:tc>
        <w:tc>
          <w:tcPr>
            <w:tcW w:w="1220" w:type="dxa"/>
            <w:vAlign w:val="center"/>
          </w:tcPr>
          <w:p w14:paraId="7BAC8A6F">
            <w:pPr>
              <w:keepNext w:val="0"/>
              <w:keepLines w:val="0"/>
              <w:suppressLineNumbers w:val="0"/>
              <w:spacing w:before="0" w:beforeAutospacing="0" w:after="0" w:afterAutospacing="0"/>
              <w:ind w:left="0" w:right="0"/>
              <w:rPr>
                <w:rFonts w:hint="default"/>
                <w:szCs w:val="20"/>
              </w:rPr>
            </w:pPr>
          </w:p>
        </w:tc>
        <w:tc>
          <w:tcPr>
            <w:tcW w:w="640" w:type="dxa"/>
            <w:vAlign w:val="center"/>
          </w:tcPr>
          <w:p w14:paraId="7BB1E55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30231</w:t>
            </w:r>
          </w:p>
        </w:tc>
        <w:tc>
          <w:tcPr>
            <w:tcW w:w="2340" w:type="dxa"/>
            <w:vAlign w:val="center"/>
          </w:tcPr>
          <w:p w14:paraId="0531B1D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公务用车运行维护费</w:t>
            </w:r>
          </w:p>
        </w:tc>
        <w:tc>
          <w:tcPr>
            <w:tcW w:w="1220" w:type="dxa"/>
            <w:vAlign w:val="center"/>
          </w:tcPr>
          <w:p w14:paraId="436A8EE3">
            <w:pPr>
              <w:keepNext w:val="0"/>
              <w:keepLines w:val="0"/>
              <w:suppressLineNumbers w:val="0"/>
              <w:spacing w:before="0" w:beforeAutospacing="0" w:after="0" w:afterAutospacing="0"/>
              <w:ind w:left="0" w:right="0"/>
              <w:rPr>
                <w:rFonts w:hint="default"/>
                <w:szCs w:val="20"/>
              </w:rPr>
            </w:pPr>
          </w:p>
        </w:tc>
        <w:tc>
          <w:tcPr>
            <w:tcW w:w="640" w:type="dxa"/>
            <w:vAlign w:val="center"/>
          </w:tcPr>
          <w:p w14:paraId="3E1DA16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31206</w:t>
            </w:r>
          </w:p>
        </w:tc>
        <w:tc>
          <w:tcPr>
            <w:tcW w:w="2980" w:type="dxa"/>
            <w:vAlign w:val="center"/>
          </w:tcPr>
          <w:p w14:paraId="6FE7A28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其他资本性补助</w:t>
            </w:r>
          </w:p>
        </w:tc>
        <w:tc>
          <w:tcPr>
            <w:tcW w:w="1218" w:type="dxa"/>
            <w:vAlign w:val="center"/>
          </w:tcPr>
          <w:p w14:paraId="49C6C8D3">
            <w:pPr>
              <w:keepNext w:val="0"/>
              <w:keepLines w:val="0"/>
              <w:suppressLineNumbers w:val="0"/>
              <w:spacing w:before="0" w:beforeAutospacing="0" w:after="0" w:afterAutospacing="0"/>
              <w:ind w:left="0" w:right="0"/>
              <w:rPr>
                <w:rFonts w:hint="default"/>
                <w:szCs w:val="20"/>
              </w:rPr>
            </w:pPr>
          </w:p>
        </w:tc>
      </w:tr>
      <w:tr w14:paraId="2B707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EC61D81">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30311</w:t>
            </w:r>
          </w:p>
        </w:tc>
        <w:tc>
          <w:tcPr>
            <w:tcW w:w="2340" w:type="dxa"/>
            <w:vAlign w:val="center"/>
          </w:tcPr>
          <w:p w14:paraId="6BBBDEA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代缴社会保险费</w:t>
            </w:r>
          </w:p>
        </w:tc>
        <w:tc>
          <w:tcPr>
            <w:tcW w:w="1220" w:type="dxa"/>
            <w:vAlign w:val="center"/>
          </w:tcPr>
          <w:p w14:paraId="5FB6AD7F">
            <w:pPr>
              <w:keepNext w:val="0"/>
              <w:keepLines w:val="0"/>
              <w:suppressLineNumbers w:val="0"/>
              <w:spacing w:before="0" w:beforeAutospacing="0" w:after="0" w:afterAutospacing="0"/>
              <w:ind w:left="0" w:right="0"/>
              <w:rPr>
                <w:rFonts w:hint="default"/>
                <w:szCs w:val="20"/>
              </w:rPr>
            </w:pPr>
          </w:p>
        </w:tc>
        <w:tc>
          <w:tcPr>
            <w:tcW w:w="640" w:type="dxa"/>
            <w:vAlign w:val="center"/>
          </w:tcPr>
          <w:p w14:paraId="6D73E8D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30239</w:t>
            </w:r>
          </w:p>
        </w:tc>
        <w:tc>
          <w:tcPr>
            <w:tcW w:w="2340" w:type="dxa"/>
            <w:vAlign w:val="center"/>
          </w:tcPr>
          <w:p w14:paraId="655C894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其他交通费用</w:t>
            </w:r>
          </w:p>
        </w:tc>
        <w:tc>
          <w:tcPr>
            <w:tcW w:w="1220" w:type="dxa"/>
            <w:vAlign w:val="center"/>
          </w:tcPr>
          <w:p w14:paraId="623E45F6">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105,559.56</w:t>
            </w:r>
          </w:p>
        </w:tc>
        <w:tc>
          <w:tcPr>
            <w:tcW w:w="640" w:type="dxa"/>
            <w:vAlign w:val="center"/>
          </w:tcPr>
          <w:p w14:paraId="3F73FF6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31299</w:t>
            </w:r>
          </w:p>
        </w:tc>
        <w:tc>
          <w:tcPr>
            <w:tcW w:w="2980" w:type="dxa"/>
            <w:vAlign w:val="center"/>
          </w:tcPr>
          <w:p w14:paraId="3160361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其他对企业补助</w:t>
            </w:r>
          </w:p>
        </w:tc>
        <w:tc>
          <w:tcPr>
            <w:tcW w:w="1218" w:type="dxa"/>
            <w:vAlign w:val="center"/>
          </w:tcPr>
          <w:p w14:paraId="28CAA4E4">
            <w:pPr>
              <w:keepNext w:val="0"/>
              <w:keepLines w:val="0"/>
              <w:suppressLineNumbers w:val="0"/>
              <w:spacing w:before="0" w:beforeAutospacing="0" w:after="0" w:afterAutospacing="0"/>
              <w:ind w:left="0" w:right="0"/>
              <w:rPr>
                <w:rFonts w:hint="default"/>
                <w:szCs w:val="20"/>
              </w:rPr>
            </w:pPr>
          </w:p>
        </w:tc>
      </w:tr>
      <w:tr w14:paraId="133FE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D38917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30399</w:t>
            </w:r>
          </w:p>
        </w:tc>
        <w:tc>
          <w:tcPr>
            <w:tcW w:w="2340" w:type="dxa"/>
            <w:vAlign w:val="center"/>
          </w:tcPr>
          <w:p w14:paraId="1C8EB8A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其他对个人和家庭的补助</w:t>
            </w:r>
          </w:p>
        </w:tc>
        <w:tc>
          <w:tcPr>
            <w:tcW w:w="1220" w:type="dxa"/>
            <w:vAlign w:val="center"/>
          </w:tcPr>
          <w:p w14:paraId="4355E62A">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4,000.00</w:t>
            </w:r>
          </w:p>
        </w:tc>
        <w:tc>
          <w:tcPr>
            <w:tcW w:w="640" w:type="dxa"/>
            <w:vAlign w:val="center"/>
          </w:tcPr>
          <w:p w14:paraId="42DC67BB">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30240</w:t>
            </w:r>
          </w:p>
        </w:tc>
        <w:tc>
          <w:tcPr>
            <w:tcW w:w="2340" w:type="dxa"/>
            <w:vAlign w:val="center"/>
          </w:tcPr>
          <w:p w14:paraId="2940207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税金及附加费用</w:t>
            </w:r>
          </w:p>
        </w:tc>
        <w:tc>
          <w:tcPr>
            <w:tcW w:w="1220" w:type="dxa"/>
            <w:vAlign w:val="center"/>
          </w:tcPr>
          <w:p w14:paraId="54CA8C08">
            <w:pPr>
              <w:keepNext w:val="0"/>
              <w:keepLines w:val="0"/>
              <w:suppressLineNumbers w:val="0"/>
              <w:spacing w:before="0" w:beforeAutospacing="0" w:after="0" w:afterAutospacing="0"/>
              <w:ind w:left="0" w:right="0"/>
              <w:rPr>
                <w:rFonts w:hint="default"/>
                <w:szCs w:val="20"/>
              </w:rPr>
            </w:pPr>
          </w:p>
        </w:tc>
        <w:tc>
          <w:tcPr>
            <w:tcW w:w="640" w:type="dxa"/>
            <w:vAlign w:val="center"/>
          </w:tcPr>
          <w:p w14:paraId="3FD73EA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399</w:t>
            </w:r>
          </w:p>
        </w:tc>
        <w:tc>
          <w:tcPr>
            <w:tcW w:w="2980" w:type="dxa"/>
            <w:vAlign w:val="center"/>
          </w:tcPr>
          <w:p w14:paraId="3F0CE54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其他支出</w:t>
            </w:r>
          </w:p>
        </w:tc>
        <w:tc>
          <w:tcPr>
            <w:tcW w:w="1218" w:type="dxa"/>
            <w:vAlign w:val="center"/>
          </w:tcPr>
          <w:p w14:paraId="445D63FA">
            <w:pPr>
              <w:keepNext w:val="0"/>
              <w:keepLines w:val="0"/>
              <w:suppressLineNumbers w:val="0"/>
              <w:spacing w:before="0" w:beforeAutospacing="0" w:after="0" w:afterAutospacing="0"/>
              <w:ind w:left="0" w:right="0"/>
              <w:rPr>
                <w:rFonts w:hint="default"/>
                <w:szCs w:val="20"/>
              </w:rPr>
            </w:pPr>
          </w:p>
        </w:tc>
      </w:tr>
      <w:tr w14:paraId="2FE8EA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F248509">
            <w:pPr>
              <w:keepNext w:val="0"/>
              <w:keepLines w:val="0"/>
              <w:suppressLineNumbers w:val="0"/>
              <w:spacing w:before="0" w:beforeAutospacing="0" w:after="0" w:afterAutospacing="0"/>
              <w:ind w:left="0" w:right="0"/>
              <w:rPr>
                <w:rFonts w:hint="default"/>
                <w:szCs w:val="20"/>
              </w:rPr>
            </w:pPr>
          </w:p>
        </w:tc>
        <w:tc>
          <w:tcPr>
            <w:tcW w:w="2340" w:type="dxa"/>
            <w:vAlign w:val="center"/>
          </w:tcPr>
          <w:p w14:paraId="2CCCE678">
            <w:pPr>
              <w:keepNext w:val="0"/>
              <w:keepLines w:val="0"/>
              <w:suppressLineNumbers w:val="0"/>
              <w:spacing w:before="0" w:beforeAutospacing="0" w:after="0" w:afterAutospacing="0"/>
              <w:ind w:left="0" w:right="0"/>
              <w:rPr>
                <w:rFonts w:hint="default"/>
                <w:szCs w:val="20"/>
              </w:rPr>
            </w:pPr>
          </w:p>
        </w:tc>
        <w:tc>
          <w:tcPr>
            <w:tcW w:w="1220" w:type="dxa"/>
            <w:vAlign w:val="center"/>
          </w:tcPr>
          <w:p w14:paraId="68A89E1B">
            <w:pPr>
              <w:keepNext w:val="0"/>
              <w:keepLines w:val="0"/>
              <w:suppressLineNumbers w:val="0"/>
              <w:spacing w:before="0" w:beforeAutospacing="0" w:after="0" w:afterAutospacing="0"/>
              <w:ind w:left="0" w:right="0"/>
              <w:rPr>
                <w:rFonts w:hint="default"/>
                <w:szCs w:val="20"/>
              </w:rPr>
            </w:pPr>
          </w:p>
        </w:tc>
        <w:tc>
          <w:tcPr>
            <w:tcW w:w="640" w:type="dxa"/>
            <w:vAlign w:val="center"/>
          </w:tcPr>
          <w:p w14:paraId="32831B2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30299</w:t>
            </w:r>
          </w:p>
        </w:tc>
        <w:tc>
          <w:tcPr>
            <w:tcW w:w="2340" w:type="dxa"/>
            <w:vAlign w:val="center"/>
          </w:tcPr>
          <w:p w14:paraId="0C09ADB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其他商品和服务支出</w:t>
            </w:r>
          </w:p>
        </w:tc>
        <w:tc>
          <w:tcPr>
            <w:tcW w:w="1220" w:type="dxa"/>
            <w:vAlign w:val="center"/>
          </w:tcPr>
          <w:p w14:paraId="075ECFD0">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435,510.00</w:t>
            </w:r>
          </w:p>
        </w:tc>
        <w:tc>
          <w:tcPr>
            <w:tcW w:w="640" w:type="dxa"/>
            <w:vAlign w:val="center"/>
          </w:tcPr>
          <w:p w14:paraId="087060FA">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39907</w:t>
            </w:r>
          </w:p>
        </w:tc>
        <w:tc>
          <w:tcPr>
            <w:tcW w:w="2980" w:type="dxa"/>
            <w:vAlign w:val="center"/>
          </w:tcPr>
          <w:p w14:paraId="758AA20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国家赔偿费用支出</w:t>
            </w:r>
          </w:p>
        </w:tc>
        <w:tc>
          <w:tcPr>
            <w:tcW w:w="1218" w:type="dxa"/>
            <w:vAlign w:val="center"/>
          </w:tcPr>
          <w:p w14:paraId="73D4D5DA">
            <w:pPr>
              <w:keepNext w:val="0"/>
              <w:keepLines w:val="0"/>
              <w:suppressLineNumbers w:val="0"/>
              <w:spacing w:before="0" w:beforeAutospacing="0" w:after="0" w:afterAutospacing="0"/>
              <w:ind w:left="0" w:right="0"/>
              <w:rPr>
                <w:rFonts w:hint="default"/>
                <w:szCs w:val="20"/>
              </w:rPr>
            </w:pPr>
          </w:p>
        </w:tc>
      </w:tr>
      <w:tr w14:paraId="4B4171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525BDCE">
            <w:pPr>
              <w:keepNext w:val="0"/>
              <w:keepLines w:val="0"/>
              <w:suppressLineNumbers w:val="0"/>
              <w:spacing w:before="0" w:beforeAutospacing="0" w:after="0" w:afterAutospacing="0"/>
              <w:ind w:left="0" w:right="0"/>
              <w:rPr>
                <w:rFonts w:hint="default"/>
                <w:szCs w:val="20"/>
              </w:rPr>
            </w:pPr>
          </w:p>
        </w:tc>
        <w:tc>
          <w:tcPr>
            <w:tcW w:w="2340" w:type="dxa"/>
            <w:vAlign w:val="center"/>
          </w:tcPr>
          <w:p w14:paraId="24835AEC">
            <w:pPr>
              <w:keepNext w:val="0"/>
              <w:keepLines w:val="0"/>
              <w:suppressLineNumbers w:val="0"/>
              <w:spacing w:before="0" w:beforeAutospacing="0" w:after="0" w:afterAutospacing="0"/>
              <w:ind w:left="0" w:right="0"/>
              <w:rPr>
                <w:rFonts w:hint="default"/>
                <w:szCs w:val="20"/>
              </w:rPr>
            </w:pPr>
          </w:p>
        </w:tc>
        <w:tc>
          <w:tcPr>
            <w:tcW w:w="1220" w:type="dxa"/>
            <w:vAlign w:val="center"/>
          </w:tcPr>
          <w:p w14:paraId="33C14976">
            <w:pPr>
              <w:keepNext w:val="0"/>
              <w:keepLines w:val="0"/>
              <w:suppressLineNumbers w:val="0"/>
              <w:spacing w:before="0" w:beforeAutospacing="0" w:after="0" w:afterAutospacing="0"/>
              <w:ind w:left="0" w:right="0"/>
              <w:rPr>
                <w:rFonts w:hint="default"/>
                <w:szCs w:val="20"/>
              </w:rPr>
            </w:pPr>
          </w:p>
        </w:tc>
        <w:tc>
          <w:tcPr>
            <w:tcW w:w="640" w:type="dxa"/>
            <w:vAlign w:val="center"/>
          </w:tcPr>
          <w:p w14:paraId="698BFAD3">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307</w:t>
            </w:r>
          </w:p>
        </w:tc>
        <w:tc>
          <w:tcPr>
            <w:tcW w:w="2340" w:type="dxa"/>
            <w:vAlign w:val="center"/>
          </w:tcPr>
          <w:p w14:paraId="23D3B7F5">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b/>
                <w:color w:val="000000"/>
                <w:sz w:val="14"/>
                <w:szCs w:val="20"/>
              </w:rPr>
              <w:t>债务利息及费用支出</w:t>
            </w:r>
          </w:p>
        </w:tc>
        <w:tc>
          <w:tcPr>
            <w:tcW w:w="1220" w:type="dxa"/>
            <w:vAlign w:val="center"/>
          </w:tcPr>
          <w:p w14:paraId="0F9D6853">
            <w:pPr>
              <w:keepNext w:val="0"/>
              <w:keepLines w:val="0"/>
              <w:suppressLineNumbers w:val="0"/>
              <w:spacing w:before="0" w:beforeAutospacing="0" w:after="0" w:afterAutospacing="0"/>
              <w:ind w:left="0" w:right="0"/>
              <w:rPr>
                <w:rFonts w:hint="default"/>
                <w:szCs w:val="20"/>
              </w:rPr>
            </w:pPr>
          </w:p>
        </w:tc>
        <w:tc>
          <w:tcPr>
            <w:tcW w:w="640" w:type="dxa"/>
            <w:vAlign w:val="center"/>
          </w:tcPr>
          <w:p w14:paraId="318E838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39908</w:t>
            </w:r>
          </w:p>
        </w:tc>
        <w:tc>
          <w:tcPr>
            <w:tcW w:w="2980" w:type="dxa"/>
            <w:vAlign w:val="center"/>
          </w:tcPr>
          <w:p w14:paraId="4DD2C439">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对民间非营利组织和群众性自治组织补贴</w:t>
            </w:r>
          </w:p>
        </w:tc>
        <w:tc>
          <w:tcPr>
            <w:tcW w:w="1218" w:type="dxa"/>
            <w:vAlign w:val="center"/>
          </w:tcPr>
          <w:p w14:paraId="1C8F26CB">
            <w:pPr>
              <w:keepNext w:val="0"/>
              <w:keepLines w:val="0"/>
              <w:suppressLineNumbers w:val="0"/>
              <w:spacing w:before="0" w:beforeAutospacing="0" w:after="0" w:afterAutospacing="0"/>
              <w:ind w:left="0" w:right="0"/>
              <w:rPr>
                <w:rFonts w:hint="default"/>
                <w:szCs w:val="20"/>
              </w:rPr>
            </w:pPr>
          </w:p>
        </w:tc>
      </w:tr>
      <w:tr w14:paraId="46B9A2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7E7C221">
            <w:pPr>
              <w:keepNext w:val="0"/>
              <w:keepLines w:val="0"/>
              <w:suppressLineNumbers w:val="0"/>
              <w:spacing w:before="0" w:beforeAutospacing="0" w:after="0" w:afterAutospacing="0"/>
              <w:ind w:left="0" w:right="0"/>
              <w:rPr>
                <w:rFonts w:hint="default"/>
                <w:szCs w:val="20"/>
              </w:rPr>
            </w:pPr>
          </w:p>
        </w:tc>
        <w:tc>
          <w:tcPr>
            <w:tcW w:w="2340" w:type="dxa"/>
            <w:vAlign w:val="center"/>
          </w:tcPr>
          <w:p w14:paraId="7A9C9637">
            <w:pPr>
              <w:keepNext w:val="0"/>
              <w:keepLines w:val="0"/>
              <w:suppressLineNumbers w:val="0"/>
              <w:spacing w:before="0" w:beforeAutospacing="0" w:after="0" w:afterAutospacing="0"/>
              <w:ind w:left="0" w:right="0"/>
              <w:rPr>
                <w:rFonts w:hint="default"/>
                <w:szCs w:val="20"/>
              </w:rPr>
            </w:pPr>
          </w:p>
        </w:tc>
        <w:tc>
          <w:tcPr>
            <w:tcW w:w="1220" w:type="dxa"/>
            <w:vAlign w:val="center"/>
          </w:tcPr>
          <w:p w14:paraId="796CCC55">
            <w:pPr>
              <w:keepNext w:val="0"/>
              <w:keepLines w:val="0"/>
              <w:suppressLineNumbers w:val="0"/>
              <w:spacing w:before="0" w:beforeAutospacing="0" w:after="0" w:afterAutospacing="0"/>
              <w:ind w:left="0" w:right="0"/>
              <w:rPr>
                <w:rFonts w:hint="default"/>
                <w:szCs w:val="20"/>
              </w:rPr>
            </w:pPr>
          </w:p>
        </w:tc>
        <w:tc>
          <w:tcPr>
            <w:tcW w:w="640" w:type="dxa"/>
            <w:vAlign w:val="center"/>
          </w:tcPr>
          <w:p w14:paraId="32625FA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30701</w:t>
            </w:r>
          </w:p>
        </w:tc>
        <w:tc>
          <w:tcPr>
            <w:tcW w:w="2340" w:type="dxa"/>
            <w:vAlign w:val="center"/>
          </w:tcPr>
          <w:p w14:paraId="584D394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国内债务付息</w:t>
            </w:r>
          </w:p>
        </w:tc>
        <w:tc>
          <w:tcPr>
            <w:tcW w:w="1220" w:type="dxa"/>
            <w:vAlign w:val="center"/>
          </w:tcPr>
          <w:p w14:paraId="2552995C">
            <w:pPr>
              <w:keepNext w:val="0"/>
              <w:keepLines w:val="0"/>
              <w:suppressLineNumbers w:val="0"/>
              <w:spacing w:before="0" w:beforeAutospacing="0" w:after="0" w:afterAutospacing="0"/>
              <w:ind w:left="0" w:right="0"/>
              <w:rPr>
                <w:rFonts w:hint="default"/>
                <w:szCs w:val="20"/>
              </w:rPr>
            </w:pPr>
          </w:p>
        </w:tc>
        <w:tc>
          <w:tcPr>
            <w:tcW w:w="640" w:type="dxa"/>
            <w:vAlign w:val="center"/>
          </w:tcPr>
          <w:p w14:paraId="2DF506FF">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39909</w:t>
            </w:r>
          </w:p>
        </w:tc>
        <w:tc>
          <w:tcPr>
            <w:tcW w:w="2980" w:type="dxa"/>
            <w:vAlign w:val="center"/>
          </w:tcPr>
          <w:p w14:paraId="6718130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经常性赠与</w:t>
            </w:r>
          </w:p>
        </w:tc>
        <w:tc>
          <w:tcPr>
            <w:tcW w:w="1218" w:type="dxa"/>
            <w:vAlign w:val="center"/>
          </w:tcPr>
          <w:p w14:paraId="30671F17">
            <w:pPr>
              <w:keepNext w:val="0"/>
              <w:keepLines w:val="0"/>
              <w:suppressLineNumbers w:val="0"/>
              <w:spacing w:before="0" w:beforeAutospacing="0" w:after="0" w:afterAutospacing="0"/>
              <w:ind w:left="0" w:right="0"/>
              <w:rPr>
                <w:rFonts w:hint="default"/>
                <w:szCs w:val="20"/>
              </w:rPr>
            </w:pPr>
          </w:p>
        </w:tc>
      </w:tr>
      <w:tr w14:paraId="0299EB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21F3E47">
            <w:pPr>
              <w:keepNext w:val="0"/>
              <w:keepLines w:val="0"/>
              <w:suppressLineNumbers w:val="0"/>
              <w:spacing w:before="0" w:beforeAutospacing="0" w:after="0" w:afterAutospacing="0"/>
              <w:ind w:left="0" w:right="0"/>
              <w:rPr>
                <w:rFonts w:hint="default"/>
                <w:szCs w:val="20"/>
              </w:rPr>
            </w:pPr>
          </w:p>
        </w:tc>
        <w:tc>
          <w:tcPr>
            <w:tcW w:w="2340" w:type="dxa"/>
            <w:vAlign w:val="center"/>
          </w:tcPr>
          <w:p w14:paraId="2C630734">
            <w:pPr>
              <w:keepNext w:val="0"/>
              <w:keepLines w:val="0"/>
              <w:suppressLineNumbers w:val="0"/>
              <w:spacing w:before="0" w:beforeAutospacing="0" w:after="0" w:afterAutospacing="0"/>
              <w:ind w:left="0" w:right="0"/>
              <w:rPr>
                <w:rFonts w:hint="default"/>
                <w:szCs w:val="20"/>
              </w:rPr>
            </w:pPr>
          </w:p>
        </w:tc>
        <w:tc>
          <w:tcPr>
            <w:tcW w:w="1220" w:type="dxa"/>
            <w:vAlign w:val="center"/>
          </w:tcPr>
          <w:p w14:paraId="5D0A0470">
            <w:pPr>
              <w:keepNext w:val="0"/>
              <w:keepLines w:val="0"/>
              <w:suppressLineNumbers w:val="0"/>
              <w:spacing w:before="0" w:beforeAutospacing="0" w:after="0" w:afterAutospacing="0"/>
              <w:ind w:left="0" w:right="0"/>
              <w:rPr>
                <w:rFonts w:hint="default"/>
                <w:szCs w:val="20"/>
              </w:rPr>
            </w:pPr>
          </w:p>
        </w:tc>
        <w:tc>
          <w:tcPr>
            <w:tcW w:w="640" w:type="dxa"/>
            <w:vAlign w:val="center"/>
          </w:tcPr>
          <w:p w14:paraId="0AE95442">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30702</w:t>
            </w:r>
          </w:p>
        </w:tc>
        <w:tc>
          <w:tcPr>
            <w:tcW w:w="2340" w:type="dxa"/>
            <w:vAlign w:val="center"/>
          </w:tcPr>
          <w:p w14:paraId="51A3FF5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国外债务付息</w:t>
            </w:r>
          </w:p>
        </w:tc>
        <w:tc>
          <w:tcPr>
            <w:tcW w:w="1220" w:type="dxa"/>
            <w:vAlign w:val="center"/>
          </w:tcPr>
          <w:p w14:paraId="25EBE428">
            <w:pPr>
              <w:keepNext w:val="0"/>
              <w:keepLines w:val="0"/>
              <w:suppressLineNumbers w:val="0"/>
              <w:spacing w:before="0" w:beforeAutospacing="0" w:after="0" w:afterAutospacing="0"/>
              <w:ind w:left="0" w:right="0"/>
              <w:rPr>
                <w:rFonts w:hint="default"/>
                <w:szCs w:val="20"/>
              </w:rPr>
            </w:pPr>
          </w:p>
        </w:tc>
        <w:tc>
          <w:tcPr>
            <w:tcW w:w="640" w:type="dxa"/>
            <w:vAlign w:val="center"/>
          </w:tcPr>
          <w:p w14:paraId="148BD650">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39910</w:t>
            </w:r>
          </w:p>
        </w:tc>
        <w:tc>
          <w:tcPr>
            <w:tcW w:w="2980" w:type="dxa"/>
            <w:vAlign w:val="center"/>
          </w:tcPr>
          <w:p w14:paraId="6705F76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资本性赠与</w:t>
            </w:r>
          </w:p>
        </w:tc>
        <w:tc>
          <w:tcPr>
            <w:tcW w:w="1218" w:type="dxa"/>
            <w:vAlign w:val="center"/>
          </w:tcPr>
          <w:p w14:paraId="5C7F666B">
            <w:pPr>
              <w:keepNext w:val="0"/>
              <w:keepLines w:val="0"/>
              <w:suppressLineNumbers w:val="0"/>
              <w:spacing w:before="0" w:beforeAutospacing="0" w:after="0" w:afterAutospacing="0"/>
              <w:ind w:left="0" w:right="0"/>
              <w:rPr>
                <w:rFonts w:hint="default"/>
                <w:szCs w:val="20"/>
              </w:rPr>
            </w:pPr>
          </w:p>
        </w:tc>
      </w:tr>
      <w:tr w14:paraId="6649C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A2CEEC3">
            <w:pPr>
              <w:keepNext w:val="0"/>
              <w:keepLines w:val="0"/>
              <w:suppressLineNumbers w:val="0"/>
              <w:spacing w:before="0" w:beforeAutospacing="0" w:after="0" w:afterAutospacing="0"/>
              <w:ind w:left="0" w:right="0"/>
              <w:rPr>
                <w:rFonts w:hint="default"/>
                <w:szCs w:val="20"/>
              </w:rPr>
            </w:pPr>
          </w:p>
        </w:tc>
        <w:tc>
          <w:tcPr>
            <w:tcW w:w="2340" w:type="dxa"/>
            <w:vAlign w:val="center"/>
          </w:tcPr>
          <w:p w14:paraId="6DE10792">
            <w:pPr>
              <w:keepNext w:val="0"/>
              <w:keepLines w:val="0"/>
              <w:suppressLineNumbers w:val="0"/>
              <w:spacing w:before="0" w:beforeAutospacing="0" w:after="0" w:afterAutospacing="0"/>
              <w:ind w:left="0" w:right="0"/>
              <w:rPr>
                <w:rFonts w:hint="default"/>
                <w:szCs w:val="20"/>
              </w:rPr>
            </w:pPr>
          </w:p>
        </w:tc>
        <w:tc>
          <w:tcPr>
            <w:tcW w:w="1220" w:type="dxa"/>
            <w:vAlign w:val="center"/>
          </w:tcPr>
          <w:p w14:paraId="30FC6392">
            <w:pPr>
              <w:keepNext w:val="0"/>
              <w:keepLines w:val="0"/>
              <w:suppressLineNumbers w:val="0"/>
              <w:spacing w:before="0" w:beforeAutospacing="0" w:after="0" w:afterAutospacing="0"/>
              <w:ind w:left="0" w:right="0"/>
              <w:rPr>
                <w:rFonts w:hint="default"/>
                <w:szCs w:val="20"/>
              </w:rPr>
            </w:pPr>
          </w:p>
        </w:tc>
        <w:tc>
          <w:tcPr>
            <w:tcW w:w="640" w:type="dxa"/>
            <w:vAlign w:val="center"/>
          </w:tcPr>
          <w:p w14:paraId="4EE19477">
            <w:pPr>
              <w:keepNext w:val="0"/>
              <w:keepLines w:val="0"/>
              <w:suppressLineNumbers w:val="0"/>
              <w:spacing w:before="0" w:beforeAutospacing="0" w:after="0" w:afterAutospacing="0"/>
              <w:ind w:left="0" w:right="0"/>
              <w:rPr>
                <w:rFonts w:hint="default"/>
                <w:szCs w:val="20"/>
              </w:rPr>
            </w:pPr>
          </w:p>
        </w:tc>
        <w:tc>
          <w:tcPr>
            <w:tcW w:w="2340" w:type="dxa"/>
            <w:vAlign w:val="center"/>
          </w:tcPr>
          <w:p w14:paraId="555737C3">
            <w:pPr>
              <w:keepNext w:val="0"/>
              <w:keepLines w:val="0"/>
              <w:suppressLineNumbers w:val="0"/>
              <w:spacing w:before="0" w:beforeAutospacing="0" w:after="0" w:afterAutospacing="0"/>
              <w:ind w:left="0" w:right="0"/>
              <w:rPr>
                <w:rFonts w:hint="default"/>
                <w:szCs w:val="20"/>
              </w:rPr>
            </w:pPr>
          </w:p>
        </w:tc>
        <w:tc>
          <w:tcPr>
            <w:tcW w:w="1220" w:type="dxa"/>
            <w:vAlign w:val="center"/>
          </w:tcPr>
          <w:p w14:paraId="5D0681D4">
            <w:pPr>
              <w:keepNext w:val="0"/>
              <w:keepLines w:val="0"/>
              <w:suppressLineNumbers w:val="0"/>
              <w:spacing w:before="0" w:beforeAutospacing="0" w:after="0" w:afterAutospacing="0"/>
              <w:ind w:left="0" w:right="0"/>
              <w:rPr>
                <w:rFonts w:hint="default"/>
                <w:szCs w:val="20"/>
              </w:rPr>
            </w:pPr>
          </w:p>
        </w:tc>
        <w:tc>
          <w:tcPr>
            <w:tcW w:w="640" w:type="dxa"/>
            <w:vAlign w:val="center"/>
          </w:tcPr>
          <w:p w14:paraId="0CB68B2D">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39999</w:t>
            </w:r>
          </w:p>
        </w:tc>
        <w:tc>
          <w:tcPr>
            <w:tcW w:w="2980" w:type="dxa"/>
            <w:vAlign w:val="center"/>
          </w:tcPr>
          <w:p w14:paraId="01327886">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 xml:space="preserve">  其他支出</w:t>
            </w:r>
          </w:p>
        </w:tc>
        <w:tc>
          <w:tcPr>
            <w:tcW w:w="1218" w:type="dxa"/>
            <w:vAlign w:val="center"/>
          </w:tcPr>
          <w:p w14:paraId="5BDFE196">
            <w:pPr>
              <w:keepNext w:val="0"/>
              <w:keepLines w:val="0"/>
              <w:suppressLineNumbers w:val="0"/>
              <w:spacing w:before="0" w:beforeAutospacing="0" w:after="0" w:afterAutospacing="0"/>
              <w:ind w:left="0" w:right="0"/>
              <w:rPr>
                <w:rFonts w:hint="default"/>
                <w:szCs w:val="20"/>
              </w:rPr>
            </w:pPr>
          </w:p>
        </w:tc>
      </w:tr>
      <w:tr w14:paraId="50124C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4AA2A8F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4"/>
                <w:szCs w:val="20"/>
              </w:rPr>
              <w:t>人员经费合计</w:t>
            </w:r>
          </w:p>
        </w:tc>
        <w:tc>
          <w:tcPr>
            <w:tcW w:w="1220" w:type="dxa"/>
            <w:vAlign w:val="center"/>
          </w:tcPr>
          <w:p w14:paraId="04FD405B">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13,859,660.50</w:t>
            </w:r>
          </w:p>
        </w:tc>
        <w:tc>
          <w:tcPr>
            <w:tcW w:w="7820" w:type="dxa"/>
            <w:gridSpan w:val="5"/>
            <w:vAlign w:val="center"/>
          </w:tcPr>
          <w:p w14:paraId="46080AF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b/>
                <w:color w:val="000000"/>
                <w:sz w:val="14"/>
                <w:szCs w:val="20"/>
              </w:rPr>
              <w:t>公用经费合计</w:t>
            </w:r>
          </w:p>
        </w:tc>
        <w:tc>
          <w:tcPr>
            <w:tcW w:w="1218" w:type="dxa"/>
            <w:vAlign w:val="center"/>
          </w:tcPr>
          <w:p w14:paraId="7CD52874">
            <w:pPr>
              <w:keepNext w:val="0"/>
              <w:keepLines w:val="0"/>
              <w:suppressLineNumbers w:val="0"/>
              <w:snapToGrid w:val="0"/>
              <w:spacing w:before="0" w:beforeAutospacing="0" w:after="0" w:afterAutospacing="0"/>
              <w:ind w:left="0" w:right="0"/>
              <w:jc w:val="right"/>
              <w:rPr>
                <w:rFonts w:hint="default"/>
                <w:szCs w:val="20"/>
              </w:rPr>
            </w:pPr>
            <w:r>
              <w:rPr>
                <w:rFonts w:hint="default" w:ascii="宋体" w:hAnsi="宋体" w:cs="宋体"/>
                <w:color w:val="000000"/>
                <w:sz w:val="14"/>
                <w:szCs w:val="20"/>
              </w:rPr>
              <w:t>1,350,931.66</w:t>
            </w:r>
          </w:p>
        </w:tc>
      </w:tr>
      <w:tr w14:paraId="70FF6C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tcBorders>
            <w:vAlign w:val="center"/>
          </w:tcPr>
          <w:p w14:paraId="09C3A95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4"/>
                <w:szCs w:val="20"/>
              </w:rPr>
              <w:t>注：本表反映本年度一般公共预算财政拨款基本支出明细情况。</w:t>
            </w:r>
          </w:p>
        </w:tc>
      </w:tr>
    </w:tbl>
    <w:p w14:paraId="6C88EA10">
      <w:pPr>
        <w:pStyle w:val="6"/>
        <w:wordWrap w:val="0"/>
        <w:spacing w:before="0" w:after="0" w:line="800" w:lineRule="exact"/>
        <w:ind w:firstLine="643" w:firstLineChars="200"/>
        <w:outlineLvl w:val="0"/>
        <w:rPr>
          <w:rFonts w:ascii="黑体" w:hAnsi="黑体" w:eastAsia="黑体"/>
          <w:bCs w:val="0"/>
          <w:sz w:val="30"/>
          <w:szCs w:val="30"/>
        </w:rPr>
      </w:pPr>
      <w:r>
        <w:br w:type="page"/>
      </w:r>
      <w:bookmarkStart w:id="21" w:name="_Toc1059543692"/>
      <w:bookmarkStart w:id="22" w:name="_Toc1972277765"/>
      <w:bookmarkStart w:id="23" w:name="_Toc628211258"/>
      <w:bookmarkStart w:id="24" w:name="_Toc2050619938"/>
      <w:r>
        <w:rPr>
          <w:rFonts w:hint="eastAsia" w:ascii="黑体" w:hAnsi="黑体" w:eastAsia="黑体"/>
          <w:sz w:val="30"/>
          <w:szCs w:val="30"/>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8976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AA376B5">
            <w:pPr>
              <w:keepNext w:val="0"/>
              <w:keepLines w:val="0"/>
              <w:suppressLineNumbers w:val="0"/>
              <w:spacing w:before="0" w:beforeAutospacing="0" w:after="0" w:afterAutospacing="0"/>
              <w:ind w:left="0" w:right="0"/>
              <w:rPr>
                <w:rFonts w:hint="default"/>
                <w:szCs w:val="20"/>
              </w:rPr>
            </w:pPr>
          </w:p>
        </w:tc>
      </w:tr>
      <w:tr w14:paraId="127A212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2A6F2A0">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单位：天津市西青区津门湖街道党群服务中心</w:t>
            </w:r>
          </w:p>
        </w:tc>
        <w:tc>
          <w:tcPr>
            <w:tcW w:w="2000" w:type="dxa"/>
          </w:tcPr>
          <w:p w14:paraId="2CA7AB83">
            <w:pPr>
              <w:keepNext w:val="0"/>
              <w:keepLines w:val="0"/>
              <w:suppressLineNumbers w:val="0"/>
              <w:spacing w:before="0" w:beforeAutospacing="0" w:after="0" w:afterAutospacing="0"/>
              <w:ind w:left="0" w:right="0"/>
              <w:jc w:val="center"/>
              <w:rPr>
                <w:rFonts w:hint="default"/>
                <w:szCs w:val="20"/>
              </w:rPr>
            </w:pPr>
          </w:p>
        </w:tc>
        <w:tc>
          <w:tcPr>
            <w:tcW w:w="5619" w:type="dxa"/>
          </w:tcPr>
          <w:p w14:paraId="1CD5D1A7">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13D9EB57">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BCCD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12CE78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支出功能分类科目</w:t>
            </w:r>
          </w:p>
        </w:tc>
        <w:tc>
          <w:tcPr>
            <w:tcW w:w="1520" w:type="dxa"/>
            <w:vMerge w:val="restart"/>
            <w:vAlign w:val="center"/>
          </w:tcPr>
          <w:p w14:paraId="5E61C3CF">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年初结转和结余</w:t>
            </w:r>
          </w:p>
        </w:tc>
        <w:tc>
          <w:tcPr>
            <w:tcW w:w="1520" w:type="dxa"/>
            <w:vMerge w:val="restart"/>
            <w:vAlign w:val="center"/>
          </w:tcPr>
          <w:p w14:paraId="4A4D660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本年收入</w:t>
            </w:r>
          </w:p>
        </w:tc>
        <w:tc>
          <w:tcPr>
            <w:tcW w:w="4560" w:type="dxa"/>
            <w:gridSpan w:val="3"/>
            <w:vAlign w:val="center"/>
          </w:tcPr>
          <w:p w14:paraId="38658391">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本年支出</w:t>
            </w:r>
          </w:p>
        </w:tc>
        <w:tc>
          <w:tcPr>
            <w:tcW w:w="1518" w:type="dxa"/>
            <w:vMerge w:val="restart"/>
            <w:vAlign w:val="center"/>
          </w:tcPr>
          <w:p w14:paraId="056B3A4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年末结转和结余</w:t>
            </w:r>
          </w:p>
        </w:tc>
      </w:tr>
      <w:tr w14:paraId="38782A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7330D0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科目编码</w:t>
            </w:r>
          </w:p>
        </w:tc>
        <w:tc>
          <w:tcPr>
            <w:tcW w:w="3080" w:type="dxa"/>
            <w:vAlign w:val="center"/>
          </w:tcPr>
          <w:p w14:paraId="0263831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科目名称</w:t>
            </w:r>
          </w:p>
        </w:tc>
        <w:tc>
          <w:tcPr>
            <w:tcW w:w="1520" w:type="dxa"/>
            <w:vMerge w:val="continue"/>
            <w:vAlign w:val="center"/>
          </w:tcPr>
          <w:p w14:paraId="4718860D">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3C75772B">
            <w:pPr>
              <w:keepNext w:val="0"/>
              <w:keepLines w:val="0"/>
              <w:suppressLineNumbers w:val="0"/>
              <w:spacing w:before="0" w:beforeAutospacing="0" w:after="0" w:afterAutospacing="0"/>
              <w:ind w:left="0" w:right="0"/>
              <w:rPr>
                <w:rFonts w:hint="default"/>
                <w:szCs w:val="20"/>
              </w:rPr>
            </w:pPr>
          </w:p>
        </w:tc>
        <w:tc>
          <w:tcPr>
            <w:tcW w:w="1520" w:type="dxa"/>
            <w:vAlign w:val="center"/>
          </w:tcPr>
          <w:p w14:paraId="330357BC">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小计</w:t>
            </w:r>
          </w:p>
        </w:tc>
        <w:tc>
          <w:tcPr>
            <w:tcW w:w="1520" w:type="dxa"/>
            <w:vAlign w:val="center"/>
          </w:tcPr>
          <w:p w14:paraId="38E3867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 xml:space="preserve">基本支出  </w:t>
            </w:r>
          </w:p>
        </w:tc>
        <w:tc>
          <w:tcPr>
            <w:tcW w:w="1520" w:type="dxa"/>
            <w:vAlign w:val="center"/>
          </w:tcPr>
          <w:p w14:paraId="7F56C67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项目支出</w:t>
            </w:r>
          </w:p>
        </w:tc>
        <w:tc>
          <w:tcPr>
            <w:tcW w:w="1518" w:type="dxa"/>
            <w:vMerge w:val="continue"/>
            <w:vAlign w:val="center"/>
          </w:tcPr>
          <w:p w14:paraId="034332E7">
            <w:pPr>
              <w:keepNext w:val="0"/>
              <w:keepLines w:val="0"/>
              <w:suppressLineNumbers w:val="0"/>
              <w:spacing w:before="0" w:beforeAutospacing="0" w:after="0" w:afterAutospacing="0"/>
              <w:ind w:left="0" w:right="0"/>
              <w:rPr>
                <w:rFonts w:hint="default"/>
                <w:szCs w:val="20"/>
              </w:rPr>
            </w:pPr>
          </w:p>
        </w:tc>
      </w:tr>
      <w:tr w14:paraId="626BFA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4709B5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520" w:type="dxa"/>
            <w:vAlign w:val="center"/>
          </w:tcPr>
          <w:p w14:paraId="084D7411">
            <w:pPr>
              <w:keepNext w:val="0"/>
              <w:keepLines w:val="0"/>
              <w:suppressLineNumbers w:val="0"/>
              <w:spacing w:before="0" w:beforeAutospacing="0" w:after="0" w:afterAutospacing="0"/>
              <w:ind w:left="0" w:right="0"/>
              <w:rPr>
                <w:rFonts w:hint="default"/>
                <w:szCs w:val="20"/>
              </w:rPr>
            </w:pPr>
          </w:p>
        </w:tc>
        <w:tc>
          <w:tcPr>
            <w:tcW w:w="1520" w:type="dxa"/>
            <w:vAlign w:val="center"/>
          </w:tcPr>
          <w:p w14:paraId="590C3CAB">
            <w:pPr>
              <w:keepNext w:val="0"/>
              <w:keepLines w:val="0"/>
              <w:suppressLineNumbers w:val="0"/>
              <w:spacing w:before="0" w:beforeAutospacing="0" w:after="0" w:afterAutospacing="0"/>
              <w:ind w:left="0" w:right="0"/>
              <w:rPr>
                <w:rFonts w:hint="default"/>
                <w:szCs w:val="20"/>
              </w:rPr>
            </w:pPr>
          </w:p>
        </w:tc>
        <w:tc>
          <w:tcPr>
            <w:tcW w:w="1520" w:type="dxa"/>
            <w:vAlign w:val="center"/>
          </w:tcPr>
          <w:p w14:paraId="7D2795BE">
            <w:pPr>
              <w:keepNext w:val="0"/>
              <w:keepLines w:val="0"/>
              <w:suppressLineNumbers w:val="0"/>
              <w:spacing w:before="0" w:beforeAutospacing="0" w:after="0" w:afterAutospacing="0"/>
              <w:ind w:left="0" w:right="0"/>
              <w:rPr>
                <w:rFonts w:hint="default"/>
                <w:szCs w:val="20"/>
              </w:rPr>
            </w:pPr>
          </w:p>
        </w:tc>
        <w:tc>
          <w:tcPr>
            <w:tcW w:w="1520" w:type="dxa"/>
            <w:vAlign w:val="center"/>
          </w:tcPr>
          <w:p w14:paraId="17996B4A">
            <w:pPr>
              <w:keepNext w:val="0"/>
              <w:keepLines w:val="0"/>
              <w:suppressLineNumbers w:val="0"/>
              <w:spacing w:before="0" w:beforeAutospacing="0" w:after="0" w:afterAutospacing="0"/>
              <w:ind w:left="0" w:right="0"/>
              <w:rPr>
                <w:rFonts w:hint="default"/>
                <w:szCs w:val="20"/>
              </w:rPr>
            </w:pPr>
          </w:p>
        </w:tc>
        <w:tc>
          <w:tcPr>
            <w:tcW w:w="1520" w:type="dxa"/>
            <w:vAlign w:val="center"/>
          </w:tcPr>
          <w:p w14:paraId="0194B2CF">
            <w:pPr>
              <w:keepNext w:val="0"/>
              <w:keepLines w:val="0"/>
              <w:suppressLineNumbers w:val="0"/>
              <w:spacing w:before="0" w:beforeAutospacing="0" w:after="0" w:afterAutospacing="0"/>
              <w:ind w:left="0" w:right="0"/>
              <w:rPr>
                <w:rFonts w:hint="default"/>
                <w:szCs w:val="20"/>
              </w:rPr>
            </w:pPr>
          </w:p>
        </w:tc>
        <w:tc>
          <w:tcPr>
            <w:tcW w:w="1518" w:type="dxa"/>
            <w:vAlign w:val="center"/>
          </w:tcPr>
          <w:p w14:paraId="44E25C67">
            <w:pPr>
              <w:keepNext w:val="0"/>
              <w:keepLines w:val="0"/>
              <w:suppressLineNumbers w:val="0"/>
              <w:spacing w:before="0" w:beforeAutospacing="0" w:after="0" w:afterAutospacing="0"/>
              <w:ind w:left="0" w:right="0"/>
              <w:rPr>
                <w:rFonts w:hint="default"/>
                <w:szCs w:val="20"/>
              </w:rPr>
            </w:pPr>
          </w:p>
        </w:tc>
      </w:tr>
      <w:tr w14:paraId="67AA40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3AB6E59">
            <w:pPr>
              <w:keepNext w:val="0"/>
              <w:keepLines w:val="0"/>
              <w:suppressLineNumbers w:val="0"/>
              <w:spacing w:before="0" w:beforeAutospacing="0" w:after="0" w:afterAutospacing="0"/>
              <w:ind w:left="0" w:right="0"/>
              <w:rPr>
                <w:rFonts w:hint="default"/>
                <w:szCs w:val="20"/>
              </w:rPr>
            </w:pPr>
          </w:p>
        </w:tc>
        <w:tc>
          <w:tcPr>
            <w:tcW w:w="3080" w:type="dxa"/>
            <w:vAlign w:val="center"/>
          </w:tcPr>
          <w:p w14:paraId="6FA85CF0">
            <w:pPr>
              <w:keepNext w:val="0"/>
              <w:keepLines w:val="0"/>
              <w:suppressLineNumbers w:val="0"/>
              <w:spacing w:before="0" w:beforeAutospacing="0" w:after="0" w:afterAutospacing="0"/>
              <w:ind w:left="0" w:right="0"/>
              <w:rPr>
                <w:rFonts w:hint="default"/>
                <w:szCs w:val="20"/>
              </w:rPr>
            </w:pPr>
          </w:p>
        </w:tc>
        <w:tc>
          <w:tcPr>
            <w:tcW w:w="1520" w:type="dxa"/>
            <w:vAlign w:val="center"/>
          </w:tcPr>
          <w:p w14:paraId="61CBF1F9">
            <w:pPr>
              <w:keepNext w:val="0"/>
              <w:keepLines w:val="0"/>
              <w:suppressLineNumbers w:val="0"/>
              <w:spacing w:before="0" w:beforeAutospacing="0" w:after="0" w:afterAutospacing="0"/>
              <w:ind w:left="0" w:right="0"/>
              <w:rPr>
                <w:rFonts w:hint="default"/>
                <w:szCs w:val="20"/>
              </w:rPr>
            </w:pPr>
          </w:p>
        </w:tc>
        <w:tc>
          <w:tcPr>
            <w:tcW w:w="1520" w:type="dxa"/>
            <w:vAlign w:val="center"/>
          </w:tcPr>
          <w:p w14:paraId="7576BD38">
            <w:pPr>
              <w:keepNext w:val="0"/>
              <w:keepLines w:val="0"/>
              <w:suppressLineNumbers w:val="0"/>
              <w:spacing w:before="0" w:beforeAutospacing="0" w:after="0" w:afterAutospacing="0"/>
              <w:ind w:left="0" w:right="0"/>
              <w:rPr>
                <w:rFonts w:hint="default"/>
                <w:szCs w:val="20"/>
              </w:rPr>
            </w:pPr>
          </w:p>
        </w:tc>
        <w:tc>
          <w:tcPr>
            <w:tcW w:w="1520" w:type="dxa"/>
            <w:vAlign w:val="center"/>
          </w:tcPr>
          <w:p w14:paraId="00479189">
            <w:pPr>
              <w:keepNext w:val="0"/>
              <w:keepLines w:val="0"/>
              <w:suppressLineNumbers w:val="0"/>
              <w:spacing w:before="0" w:beforeAutospacing="0" w:after="0" w:afterAutospacing="0"/>
              <w:ind w:left="0" w:right="0"/>
              <w:rPr>
                <w:rFonts w:hint="default"/>
                <w:szCs w:val="20"/>
              </w:rPr>
            </w:pPr>
          </w:p>
        </w:tc>
        <w:tc>
          <w:tcPr>
            <w:tcW w:w="1520" w:type="dxa"/>
            <w:vAlign w:val="center"/>
          </w:tcPr>
          <w:p w14:paraId="1F490777">
            <w:pPr>
              <w:keepNext w:val="0"/>
              <w:keepLines w:val="0"/>
              <w:suppressLineNumbers w:val="0"/>
              <w:spacing w:before="0" w:beforeAutospacing="0" w:after="0" w:afterAutospacing="0"/>
              <w:ind w:left="0" w:right="0"/>
              <w:rPr>
                <w:rFonts w:hint="default"/>
                <w:szCs w:val="20"/>
              </w:rPr>
            </w:pPr>
          </w:p>
        </w:tc>
        <w:tc>
          <w:tcPr>
            <w:tcW w:w="1520" w:type="dxa"/>
            <w:vAlign w:val="center"/>
          </w:tcPr>
          <w:p w14:paraId="18213E68">
            <w:pPr>
              <w:keepNext w:val="0"/>
              <w:keepLines w:val="0"/>
              <w:suppressLineNumbers w:val="0"/>
              <w:spacing w:before="0" w:beforeAutospacing="0" w:after="0" w:afterAutospacing="0"/>
              <w:ind w:left="0" w:right="0"/>
              <w:rPr>
                <w:rFonts w:hint="default"/>
                <w:szCs w:val="20"/>
              </w:rPr>
            </w:pPr>
          </w:p>
        </w:tc>
        <w:tc>
          <w:tcPr>
            <w:tcW w:w="1518" w:type="dxa"/>
            <w:vAlign w:val="center"/>
          </w:tcPr>
          <w:p w14:paraId="45E5429B">
            <w:pPr>
              <w:keepNext w:val="0"/>
              <w:keepLines w:val="0"/>
              <w:suppressLineNumbers w:val="0"/>
              <w:spacing w:before="0" w:beforeAutospacing="0" w:after="0" w:afterAutospacing="0"/>
              <w:ind w:left="0" w:right="0"/>
              <w:rPr>
                <w:rFonts w:hint="default"/>
                <w:szCs w:val="20"/>
              </w:rPr>
            </w:pPr>
          </w:p>
        </w:tc>
      </w:tr>
      <w:tr w14:paraId="26E14A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134E4067">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注：本表反映本年度政府性基金预算财政拨款收入、支出及结转和结余情况。</w:t>
            </w:r>
          </w:p>
        </w:tc>
      </w:tr>
    </w:tbl>
    <w:p w14:paraId="5324393F">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天津市西青区津门湖街道党群服务中心2024年度政府性基金预算财政拨款收入支出决算表为空表。</w:t>
      </w:r>
      <w:bookmarkStart w:id="25" w:name="_Toc1951730910"/>
      <w:bookmarkStart w:id="26" w:name="_Toc1317004554"/>
      <w:bookmarkStart w:id="27" w:name="_Toc1662304910"/>
      <w:bookmarkStart w:id="28" w:name="_Toc816430520"/>
    </w:p>
    <w:p w14:paraId="29711F5A">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B7CDCD7">
      <w:pPr>
        <w:pStyle w:val="6"/>
        <w:wordWrap w:val="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E29E8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F07D567">
            <w:pPr>
              <w:keepNext w:val="0"/>
              <w:keepLines w:val="0"/>
              <w:suppressLineNumbers w:val="0"/>
              <w:spacing w:before="0" w:beforeAutospacing="0" w:after="0" w:afterAutospacing="0"/>
              <w:ind w:left="0" w:right="0"/>
              <w:rPr>
                <w:rFonts w:hint="default"/>
                <w:szCs w:val="20"/>
              </w:rPr>
            </w:pPr>
          </w:p>
        </w:tc>
      </w:tr>
      <w:tr w14:paraId="494C08F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86AC99B">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单位：天津市西青区津门湖街道党群服务中心</w:t>
            </w:r>
          </w:p>
        </w:tc>
        <w:tc>
          <w:tcPr>
            <w:tcW w:w="2000" w:type="dxa"/>
          </w:tcPr>
          <w:p w14:paraId="1C2D28ED">
            <w:pPr>
              <w:keepNext w:val="0"/>
              <w:keepLines w:val="0"/>
              <w:suppressLineNumbers w:val="0"/>
              <w:spacing w:before="0" w:beforeAutospacing="0" w:after="0" w:afterAutospacing="0"/>
              <w:ind w:left="0" w:right="0"/>
              <w:jc w:val="center"/>
              <w:rPr>
                <w:rFonts w:hint="default"/>
                <w:szCs w:val="20"/>
              </w:rPr>
            </w:pPr>
          </w:p>
        </w:tc>
        <w:tc>
          <w:tcPr>
            <w:tcW w:w="5619" w:type="dxa"/>
          </w:tcPr>
          <w:p w14:paraId="479024EA">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28A25326">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277DB8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76EDD2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支出功能分类科目</w:t>
            </w:r>
          </w:p>
        </w:tc>
        <w:tc>
          <w:tcPr>
            <w:tcW w:w="1520" w:type="dxa"/>
            <w:vMerge w:val="restart"/>
            <w:vAlign w:val="center"/>
          </w:tcPr>
          <w:p w14:paraId="044CE28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年初结转和结余</w:t>
            </w:r>
          </w:p>
        </w:tc>
        <w:tc>
          <w:tcPr>
            <w:tcW w:w="1520" w:type="dxa"/>
            <w:vMerge w:val="restart"/>
            <w:vAlign w:val="center"/>
          </w:tcPr>
          <w:p w14:paraId="5D070E7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本年收入</w:t>
            </w:r>
          </w:p>
        </w:tc>
        <w:tc>
          <w:tcPr>
            <w:tcW w:w="4560" w:type="dxa"/>
            <w:gridSpan w:val="3"/>
            <w:vAlign w:val="center"/>
          </w:tcPr>
          <w:p w14:paraId="427C178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本年支出</w:t>
            </w:r>
          </w:p>
        </w:tc>
        <w:tc>
          <w:tcPr>
            <w:tcW w:w="1518" w:type="dxa"/>
            <w:vMerge w:val="restart"/>
            <w:vAlign w:val="center"/>
          </w:tcPr>
          <w:p w14:paraId="727EA2E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年末结转和结余</w:t>
            </w:r>
          </w:p>
        </w:tc>
      </w:tr>
      <w:tr w14:paraId="556579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4E0BD84">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科目编码</w:t>
            </w:r>
          </w:p>
        </w:tc>
        <w:tc>
          <w:tcPr>
            <w:tcW w:w="3080" w:type="dxa"/>
            <w:vAlign w:val="center"/>
          </w:tcPr>
          <w:p w14:paraId="29874759">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科目名称</w:t>
            </w:r>
          </w:p>
        </w:tc>
        <w:tc>
          <w:tcPr>
            <w:tcW w:w="1520" w:type="dxa"/>
            <w:vMerge w:val="continue"/>
            <w:vAlign w:val="center"/>
          </w:tcPr>
          <w:p w14:paraId="02550825">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644B6953">
            <w:pPr>
              <w:keepNext w:val="0"/>
              <w:keepLines w:val="0"/>
              <w:suppressLineNumbers w:val="0"/>
              <w:spacing w:before="0" w:beforeAutospacing="0" w:after="0" w:afterAutospacing="0"/>
              <w:ind w:left="0" w:right="0"/>
              <w:rPr>
                <w:rFonts w:hint="default"/>
                <w:szCs w:val="20"/>
              </w:rPr>
            </w:pPr>
          </w:p>
        </w:tc>
        <w:tc>
          <w:tcPr>
            <w:tcW w:w="1520" w:type="dxa"/>
            <w:vAlign w:val="center"/>
          </w:tcPr>
          <w:p w14:paraId="3A0916A7">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520" w:type="dxa"/>
            <w:vAlign w:val="center"/>
          </w:tcPr>
          <w:p w14:paraId="69101C1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 xml:space="preserve">基本支出  </w:t>
            </w:r>
          </w:p>
        </w:tc>
        <w:tc>
          <w:tcPr>
            <w:tcW w:w="1520" w:type="dxa"/>
            <w:vAlign w:val="center"/>
          </w:tcPr>
          <w:p w14:paraId="4016D10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项目支出</w:t>
            </w:r>
          </w:p>
        </w:tc>
        <w:tc>
          <w:tcPr>
            <w:tcW w:w="1518" w:type="dxa"/>
            <w:vMerge w:val="continue"/>
            <w:vAlign w:val="center"/>
          </w:tcPr>
          <w:p w14:paraId="651DE0F9">
            <w:pPr>
              <w:keepNext w:val="0"/>
              <w:keepLines w:val="0"/>
              <w:suppressLineNumbers w:val="0"/>
              <w:spacing w:before="0" w:beforeAutospacing="0" w:after="0" w:afterAutospacing="0"/>
              <w:ind w:left="0" w:right="0"/>
              <w:rPr>
                <w:rFonts w:hint="default"/>
                <w:szCs w:val="20"/>
              </w:rPr>
            </w:pPr>
          </w:p>
        </w:tc>
      </w:tr>
      <w:tr w14:paraId="1DE3F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125ED2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520" w:type="dxa"/>
            <w:vAlign w:val="center"/>
          </w:tcPr>
          <w:p w14:paraId="6703F19A">
            <w:pPr>
              <w:keepNext w:val="0"/>
              <w:keepLines w:val="0"/>
              <w:suppressLineNumbers w:val="0"/>
              <w:spacing w:before="0" w:beforeAutospacing="0" w:after="0" w:afterAutospacing="0"/>
              <w:ind w:left="0" w:right="0"/>
              <w:rPr>
                <w:rFonts w:hint="default"/>
                <w:szCs w:val="20"/>
              </w:rPr>
            </w:pPr>
          </w:p>
        </w:tc>
        <w:tc>
          <w:tcPr>
            <w:tcW w:w="1520" w:type="dxa"/>
            <w:vAlign w:val="center"/>
          </w:tcPr>
          <w:p w14:paraId="2F83FD46">
            <w:pPr>
              <w:keepNext w:val="0"/>
              <w:keepLines w:val="0"/>
              <w:suppressLineNumbers w:val="0"/>
              <w:spacing w:before="0" w:beforeAutospacing="0" w:after="0" w:afterAutospacing="0"/>
              <w:ind w:left="0" w:right="0"/>
              <w:rPr>
                <w:rFonts w:hint="default"/>
                <w:szCs w:val="20"/>
              </w:rPr>
            </w:pPr>
          </w:p>
        </w:tc>
        <w:tc>
          <w:tcPr>
            <w:tcW w:w="1520" w:type="dxa"/>
            <w:vAlign w:val="center"/>
          </w:tcPr>
          <w:p w14:paraId="4D624718">
            <w:pPr>
              <w:keepNext w:val="0"/>
              <w:keepLines w:val="0"/>
              <w:suppressLineNumbers w:val="0"/>
              <w:spacing w:before="0" w:beforeAutospacing="0" w:after="0" w:afterAutospacing="0"/>
              <w:ind w:left="0" w:right="0"/>
              <w:rPr>
                <w:rFonts w:hint="default"/>
                <w:szCs w:val="20"/>
              </w:rPr>
            </w:pPr>
          </w:p>
        </w:tc>
        <w:tc>
          <w:tcPr>
            <w:tcW w:w="1520" w:type="dxa"/>
            <w:vAlign w:val="center"/>
          </w:tcPr>
          <w:p w14:paraId="7214C10E">
            <w:pPr>
              <w:keepNext w:val="0"/>
              <w:keepLines w:val="0"/>
              <w:suppressLineNumbers w:val="0"/>
              <w:spacing w:before="0" w:beforeAutospacing="0" w:after="0" w:afterAutospacing="0"/>
              <w:ind w:left="0" w:right="0"/>
              <w:rPr>
                <w:rFonts w:hint="default"/>
                <w:szCs w:val="20"/>
              </w:rPr>
            </w:pPr>
          </w:p>
        </w:tc>
        <w:tc>
          <w:tcPr>
            <w:tcW w:w="1520" w:type="dxa"/>
            <w:vAlign w:val="center"/>
          </w:tcPr>
          <w:p w14:paraId="74D1F5DE">
            <w:pPr>
              <w:keepNext w:val="0"/>
              <w:keepLines w:val="0"/>
              <w:suppressLineNumbers w:val="0"/>
              <w:spacing w:before="0" w:beforeAutospacing="0" w:after="0" w:afterAutospacing="0"/>
              <w:ind w:left="0" w:right="0"/>
              <w:rPr>
                <w:rFonts w:hint="default"/>
                <w:szCs w:val="20"/>
              </w:rPr>
            </w:pPr>
          </w:p>
        </w:tc>
        <w:tc>
          <w:tcPr>
            <w:tcW w:w="1518" w:type="dxa"/>
            <w:vAlign w:val="center"/>
          </w:tcPr>
          <w:p w14:paraId="4028A07F">
            <w:pPr>
              <w:keepNext w:val="0"/>
              <w:keepLines w:val="0"/>
              <w:suppressLineNumbers w:val="0"/>
              <w:spacing w:before="0" w:beforeAutospacing="0" w:after="0" w:afterAutospacing="0"/>
              <w:ind w:left="0" w:right="0"/>
              <w:rPr>
                <w:rFonts w:hint="default"/>
                <w:szCs w:val="20"/>
              </w:rPr>
            </w:pPr>
          </w:p>
        </w:tc>
      </w:tr>
      <w:tr w14:paraId="1A6683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D90E9FA">
            <w:pPr>
              <w:keepNext w:val="0"/>
              <w:keepLines w:val="0"/>
              <w:suppressLineNumbers w:val="0"/>
              <w:spacing w:before="0" w:beforeAutospacing="0" w:after="0" w:afterAutospacing="0"/>
              <w:ind w:left="0" w:right="0"/>
              <w:rPr>
                <w:rFonts w:hint="default"/>
                <w:szCs w:val="20"/>
              </w:rPr>
            </w:pPr>
          </w:p>
        </w:tc>
        <w:tc>
          <w:tcPr>
            <w:tcW w:w="3080" w:type="dxa"/>
            <w:vAlign w:val="center"/>
          </w:tcPr>
          <w:p w14:paraId="7BB86DA5">
            <w:pPr>
              <w:keepNext w:val="0"/>
              <w:keepLines w:val="0"/>
              <w:suppressLineNumbers w:val="0"/>
              <w:spacing w:before="0" w:beforeAutospacing="0" w:after="0" w:afterAutospacing="0"/>
              <w:ind w:left="0" w:right="0"/>
              <w:rPr>
                <w:rFonts w:hint="default"/>
                <w:szCs w:val="20"/>
              </w:rPr>
            </w:pPr>
          </w:p>
        </w:tc>
        <w:tc>
          <w:tcPr>
            <w:tcW w:w="1520" w:type="dxa"/>
            <w:vAlign w:val="center"/>
          </w:tcPr>
          <w:p w14:paraId="4110CA3B">
            <w:pPr>
              <w:keepNext w:val="0"/>
              <w:keepLines w:val="0"/>
              <w:suppressLineNumbers w:val="0"/>
              <w:spacing w:before="0" w:beforeAutospacing="0" w:after="0" w:afterAutospacing="0"/>
              <w:ind w:left="0" w:right="0"/>
              <w:rPr>
                <w:rFonts w:hint="default"/>
                <w:szCs w:val="20"/>
              </w:rPr>
            </w:pPr>
          </w:p>
        </w:tc>
        <w:tc>
          <w:tcPr>
            <w:tcW w:w="1520" w:type="dxa"/>
            <w:vAlign w:val="center"/>
          </w:tcPr>
          <w:p w14:paraId="62F25207">
            <w:pPr>
              <w:keepNext w:val="0"/>
              <w:keepLines w:val="0"/>
              <w:suppressLineNumbers w:val="0"/>
              <w:spacing w:before="0" w:beforeAutospacing="0" w:after="0" w:afterAutospacing="0"/>
              <w:ind w:left="0" w:right="0"/>
              <w:rPr>
                <w:rFonts w:hint="default"/>
                <w:szCs w:val="20"/>
              </w:rPr>
            </w:pPr>
          </w:p>
        </w:tc>
        <w:tc>
          <w:tcPr>
            <w:tcW w:w="1520" w:type="dxa"/>
            <w:vAlign w:val="center"/>
          </w:tcPr>
          <w:p w14:paraId="10E8FB91">
            <w:pPr>
              <w:keepNext w:val="0"/>
              <w:keepLines w:val="0"/>
              <w:suppressLineNumbers w:val="0"/>
              <w:spacing w:before="0" w:beforeAutospacing="0" w:after="0" w:afterAutospacing="0"/>
              <w:ind w:left="0" w:right="0"/>
              <w:rPr>
                <w:rFonts w:hint="default"/>
                <w:szCs w:val="20"/>
              </w:rPr>
            </w:pPr>
          </w:p>
        </w:tc>
        <w:tc>
          <w:tcPr>
            <w:tcW w:w="1520" w:type="dxa"/>
            <w:vAlign w:val="center"/>
          </w:tcPr>
          <w:p w14:paraId="14DEA86A">
            <w:pPr>
              <w:keepNext w:val="0"/>
              <w:keepLines w:val="0"/>
              <w:suppressLineNumbers w:val="0"/>
              <w:spacing w:before="0" w:beforeAutospacing="0" w:after="0" w:afterAutospacing="0"/>
              <w:ind w:left="0" w:right="0"/>
              <w:rPr>
                <w:rFonts w:hint="default"/>
                <w:szCs w:val="20"/>
              </w:rPr>
            </w:pPr>
          </w:p>
        </w:tc>
        <w:tc>
          <w:tcPr>
            <w:tcW w:w="1520" w:type="dxa"/>
            <w:vAlign w:val="center"/>
          </w:tcPr>
          <w:p w14:paraId="3B83C5BF">
            <w:pPr>
              <w:keepNext w:val="0"/>
              <w:keepLines w:val="0"/>
              <w:suppressLineNumbers w:val="0"/>
              <w:spacing w:before="0" w:beforeAutospacing="0" w:after="0" w:afterAutospacing="0"/>
              <w:ind w:left="0" w:right="0"/>
              <w:rPr>
                <w:rFonts w:hint="default"/>
                <w:szCs w:val="20"/>
              </w:rPr>
            </w:pPr>
          </w:p>
        </w:tc>
        <w:tc>
          <w:tcPr>
            <w:tcW w:w="1518" w:type="dxa"/>
            <w:vAlign w:val="center"/>
          </w:tcPr>
          <w:p w14:paraId="6E1458F2">
            <w:pPr>
              <w:keepNext w:val="0"/>
              <w:keepLines w:val="0"/>
              <w:suppressLineNumbers w:val="0"/>
              <w:spacing w:before="0" w:beforeAutospacing="0" w:after="0" w:afterAutospacing="0"/>
              <w:ind w:left="0" w:right="0"/>
              <w:rPr>
                <w:rFonts w:hint="default"/>
                <w:szCs w:val="20"/>
              </w:rPr>
            </w:pPr>
          </w:p>
        </w:tc>
      </w:tr>
      <w:tr w14:paraId="0209B4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69D50F3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注：本表反映本年度国有资本经营预算财政拨款收入、支出及结转和结余情况。</w:t>
            </w:r>
          </w:p>
        </w:tc>
      </w:tr>
    </w:tbl>
    <w:p w14:paraId="299815DD">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天津市西青区津门湖街道党群服务中心2024年国有资本经营预算财政拨款收入支出决算表为空表。</w:t>
      </w:r>
      <w:bookmarkStart w:id="29" w:name="_Toc2076180092"/>
      <w:bookmarkStart w:id="30" w:name="_Toc781589449"/>
      <w:bookmarkStart w:id="31" w:name="_Toc1743858547"/>
      <w:bookmarkStart w:id="32" w:name="_Toc1474728957"/>
    </w:p>
    <w:p w14:paraId="04F5F95D">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FD1572D">
      <w:pPr>
        <w:pStyle w:val="6"/>
        <w:wordWrap w:val="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21D0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88D7BC7">
            <w:pPr>
              <w:keepNext w:val="0"/>
              <w:keepLines w:val="0"/>
              <w:suppressLineNumbers w:val="0"/>
              <w:spacing w:before="0" w:beforeAutospacing="0" w:after="0" w:afterAutospacing="0"/>
              <w:ind w:left="0" w:right="0"/>
              <w:rPr>
                <w:rFonts w:hint="default"/>
                <w:szCs w:val="20"/>
              </w:rPr>
            </w:pPr>
          </w:p>
        </w:tc>
      </w:tr>
      <w:tr w14:paraId="6287C3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AF5E5C7">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单位：天津市西青区津门湖街道党群服务中心</w:t>
            </w:r>
          </w:p>
        </w:tc>
        <w:tc>
          <w:tcPr>
            <w:tcW w:w="2000" w:type="dxa"/>
          </w:tcPr>
          <w:p w14:paraId="6C30A183">
            <w:pPr>
              <w:keepNext w:val="0"/>
              <w:keepLines w:val="0"/>
              <w:suppressLineNumbers w:val="0"/>
              <w:spacing w:before="0" w:beforeAutospacing="0" w:after="0" w:afterAutospacing="0"/>
              <w:ind w:left="0" w:right="0"/>
              <w:jc w:val="center"/>
              <w:rPr>
                <w:rFonts w:hint="default"/>
                <w:szCs w:val="20"/>
              </w:rPr>
            </w:pPr>
          </w:p>
        </w:tc>
        <w:tc>
          <w:tcPr>
            <w:tcW w:w="5619" w:type="dxa"/>
          </w:tcPr>
          <w:p w14:paraId="0A514960">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327DF160">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57A4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7C2D4F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合计</w:t>
            </w:r>
          </w:p>
        </w:tc>
        <w:tc>
          <w:tcPr>
            <w:tcW w:w="2200" w:type="dxa"/>
            <w:vMerge w:val="restart"/>
            <w:vAlign w:val="center"/>
          </w:tcPr>
          <w:p w14:paraId="1DEF989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因公出国（境）费</w:t>
            </w:r>
          </w:p>
        </w:tc>
        <w:tc>
          <w:tcPr>
            <w:tcW w:w="6620" w:type="dxa"/>
            <w:gridSpan w:val="3"/>
            <w:vAlign w:val="center"/>
          </w:tcPr>
          <w:p w14:paraId="4231ABBE">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公务用车购置及运行维护费</w:t>
            </w:r>
          </w:p>
        </w:tc>
        <w:tc>
          <w:tcPr>
            <w:tcW w:w="2218" w:type="dxa"/>
            <w:vMerge w:val="restart"/>
            <w:vAlign w:val="center"/>
          </w:tcPr>
          <w:p w14:paraId="252110BD">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公务接待费</w:t>
            </w:r>
          </w:p>
        </w:tc>
      </w:tr>
      <w:tr w14:paraId="33F6F8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050DC5A9">
            <w:pPr>
              <w:keepNext w:val="0"/>
              <w:keepLines w:val="0"/>
              <w:suppressLineNumbers w:val="0"/>
              <w:spacing w:before="0" w:beforeAutospacing="0" w:after="0" w:afterAutospacing="0"/>
              <w:ind w:left="0" w:right="0"/>
              <w:rPr>
                <w:rFonts w:hint="default"/>
                <w:szCs w:val="20"/>
              </w:rPr>
            </w:pPr>
          </w:p>
        </w:tc>
        <w:tc>
          <w:tcPr>
            <w:tcW w:w="2200" w:type="dxa"/>
            <w:vMerge w:val="continue"/>
            <w:vAlign w:val="center"/>
          </w:tcPr>
          <w:p w14:paraId="2573184C">
            <w:pPr>
              <w:keepNext w:val="0"/>
              <w:keepLines w:val="0"/>
              <w:suppressLineNumbers w:val="0"/>
              <w:spacing w:before="0" w:beforeAutospacing="0" w:after="0" w:afterAutospacing="0"/>
              <w:ind w:left="0" w:right="0"/>
              <w:rPr>
                <w:rFonts w:hint="default"/>
                <w:szCs w:val="20"/>
              </w:rPr>
            </w:pPr>
          </w:p>
        </w:tc>
        <w:tc>
          <w:tcPr>
            <w:tcW w:w="2200" w:type="dxa"/>
            <w:vAlign w:val="center"/>
          </w:tcPr>
          <w:p w14:paraId="6FF47028">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小计</w:t>
            </w:r>
          </w:p>
        </w:tc>
        <w:tc>
          <w:tcPr>
            <w:tcW w:w="2200" w:type="dxa"/>
            <w:vAlign w:val="center"/>
          </w:tcPr>
          <w:p w14:paraId="02E2B15A">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公务用车购置费</w:t>
            </w:r>
          </w:p>
        </w:tc>
        <w:tc>
          <w:tcPr>
            <w:tcW w:w="2220" w:type="dxa"/>
            <w:vAlign w:val="center"/>
          </w:tcPr>
          <w:p w14:paraId="7D9F3263">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Cs w:val="20"/>
              </w:rPr>
              <w:t>公务用车运行维护费</w:t>
            </w:r>
          </w:p>
        </w:tc>
        <w:tc>
          <w:tcPr>
            <w:tcW w:w="2218" w:type="dxa"/>
            <w:vMerge w:val="continue"/>
            <w:vAlign w:val="center"/>
          </w:tcPr>
          <w:p w14:paraId="3949FD52">
            <w:pPr>
              <w:keepNext w:val="0"/>
              <w:keepLines w:val="0"/>
              <w:suppressLineNumbers w:val="0"/>
              <w:spacing w:before="0" w:beforeAutospacing="0" w:after="0" w:afterAutospacing="0"/>
              <w:ind w:left="0" w:right="0"/>
              <w:rPr>
                <w:rFonts w:hint="default"/>
                <w:szCs w:val="20"/>
              </w:rPr>
            </w:pPr>
          </w:p>
        </w:tc>
      </w:tr>
      <w:tr w14:paraId="651B35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39A7A43">
            <w:pPr>
              <w:keepNext w:val="0"/>
              <w:keepLines w:val="0"/>
              <w:suppressLineNumbers w:val="0"/>
              <w:spacing w:before="0" w:beforeAutospacing="0" w:after="0" w:afterAutospacing="0"/>
              <w:ind w:left="0" w:right="0"/>
              <w:rPr>
                <w:rFonts w:hint="default"/>
                <w:szCs w:val="20"/>
              </w:rPr>
            </w:pPr>
          </w:p>
        </w:tc>
        <w:tc>
          <w:tcPr>
            <w:tcW w:w="2200" w:type="dxa"/>
            <w:vAlign w:val="center"/>
          </w:tcPr>
          <w:p w14:paraId="2516B22F">
            <w:pPr>
              <w:keepNext w:val="0"/>
              <w:keepLines w:val="0"/>
              <w:suppressLineNumbers w:val="0"/>
              <w:spacing w:before="0" w:beforeAutospacing="0" w:after="0" w:afterAutospacing="0"/>
              <w:ind w:left="0" w:right="0"/>
              <w:rPr>
                <w:rFonts w:hint="default"/>
                <w:szCs w:val="20"/>
              </w:rPr>
            </w:pPr>
          </w:p>
        </w:tc>
        <w:tc>
          <w:tcPr>
            <w:tcW w:w="2200" w:type="dxa"/>
            <w:vAlign w:val="center"/>
          </w:tcPr>
          <w:p w14:paraId="43ECB835">
            <w:pPr>
              <w:keepNext w:val="0"/>
              <w:keepLines w:val="0"/>
              <w:suppressLineNumbers w:val="0"/>
              <w:spacing w:before="0" w:beforeAutospacing="0" w:after="0" w:afterAutospacing="0"/>
              <w:ind w:left="0" w:right="0"/>
              <w:rPr>
                <w:rFonts w:hint="default"/>
                <w:szCs w:val="20"/>
              </w:rPr>
            </w:pPr>
          </w:p>
        </w:tc>
        <w:tc>
          <w:tcPr>
            <w:tcW w:w="2200" w:type="dxa"/>
            <w:vAlign w:val="center"/>
          </w:tcPr>
          <w:p w14:paraId="0FAEBA03">
            <w:pPr>
              <w:keepNext w:val="0"/>
              <w:keepLines w:val="0"/>
              <w:suppressLineNumbers w:val="0"/>
              <w:spacing w:before="0" w:beforeAutospacing="0" w:after="0" w:afterAutospacing="0"/>
              <w:ind w:left="0" w:right="0"/>
              <w:rPr>
                <w:rFonts w:hint="default"/>
                <w:szCs w:val="20"/>
              </w:rPr>
            </w:pPr>
          </w:p>
        </w:tc>
        <w:tc>
          <w:tcPr>
            <w:tcW w:w="2220" w:type="dxa"/>
            <w:vAlign w:val="center"/>
          </w:tcPr>
          <w:p w14:paraId="7B4085A9">
            <w:pPr>
              <w:keepNext w:val="0"/>
              <w:keepLines w:val="0"/>
              <w:suppressLineNumbers w:val="0"/>
              <w:spacing w:before="0" w:beforeAutospacing="0" w:after="0" w:afterAutospacing="0"/>
              <w:ind w:left="0" w:right="0"/>
              <w:rPr>
                <w:rFonts w:hint="default"/>
                <w:szCs w:val="20"/>
              </w:rPr>
            </w:pPr>
          </w:p>
        </w:tc>
        <w:tc>
          <w:tcPr>
            <w:tcW w:w="2218" w:type="dxa"/>
            <w:vAlign w:val="center"/>
          </w:tcPr>
          <w:p w14:paraId="1299C63B">
            <w:pPr>
              <w:keepNext w:val="0"/>
              <w:keepLines w:val="0"/>
              <w:suppressLineNumbers w:val="0"/>
              <w:spacing w:before="0" w:beforeAutospacing="0" w:after="0" w:afterAutospacing="0"/>
              <w:ind w:left="0" w:right="0"/>
              <w:rPr>
                <w:rFonts w:hint="default"/>
                <w:szCs w:val="20"/>
              </w:rPr>
            </w:pPr>
          </w:p>
        </w:tc>
      </w:tr>
      <w:tr w14:paraId="128784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2A2E7404">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Cs w:val="20"/>
              </w:rPr>
              <w:t>注：本表反映本年度“三公”经费支出决算情况。其中决算数是包括当年财政拨款和以前年度结转资金安排的实际支出。</w:t>
            </w:r>
          </w:p>
        </w:tc>
      </w:tr>
    </w:tbl>
    <w:p w14:paraId="13CA5D50">
      <w:pPr>
        <w:wordWrap w:val="0"/>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天津市西青区津门湖街道党群服务中心2024年财政拨款“三公”经费支出决算表为空表。</w:t>
      </w:r>
    </w:p>
    <w:p w14:paraId="5ADAC8DF">
      <w:pPr>
        <w:pStyle w:val="6"/>
        <w:wordWrap w:val="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6D22A5A9">
      <w:pPr>
        <w:pStyle w:val="6"/>
        <w:wordWrap w:val="0"/>
        <w:spacing w:before="0" w:after="0" w:line="800" w:lineRule="exact"/>
        <w:ind w:firstLine="602" w:firstLineChars="200"/>
        <w:outlineLvl w:val="0"/>
        <w:rPr>
          <w:rFonts w:ascii="黑体" w:hAnsi="黑体" w:eastAsia="黑体"/>
          <w:sz w:val="30"/>
          <w:szCs w:val="30"/>
        </w:rPr>
      </w:pPr>
      <w:bookmarkStart w:id="34" w:name="_Toc2044509788"/>
      <w:bookmarkStart w:id="35" w:name="_Toc173785173"/>
      <w:bookmarkStart w:id="36" w:name="_Toc16400644"/>
      <w:r>
        <w:rPr>
          <w:rFonts w:hint="eastAsia" w:ascii="黑体" w:hAnsi="黑体" w:eastAsia="黑体"/>
          <w:sz w:val="30"/>
          <w:szCs w:val="30"/>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AD282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D0FDB7D">
            <w:pPr>
              <w:keepNext w:val="0"/>
              <w:keepLines w:val="0"/>
              <w:suppressLineNumbers w:val="0"/>
              <w:spacing w:before="0" w:beforeAutospacing="0" w:after="0" w:afterAutospacing="0"/>
              <w:ind w:left="0" w:right="0"/>
              <w:rPr>
                <w:rFonts w:hint="default"/>
                <w:szCs w:val="20"/>
              </w:rPr>
            </w:pPr>
          </w:p>
        </w:tc>
      </w:tr>
      <w:tr w14:paraId="5C05F87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2F85DEA">
            <w:pPr>
              <w:keepNext w:val="0"/>
              <w:keepLines w:val="0"/>
              <w:suppressLineNumbers w:val="0"/>
              <w:spacing w:before="0" w:beforeAutospacing="0" w:after="0" w:afterAutospacing="0"/>
              <w:ind w:left="0" w:right="0"/>
              <w:rPr>
                <w:rFonts w:hint="default"/>
                <w:szCs w:val="20"/>
              </w:rPr>
            </w:pPr>
            <w:r>
              <w:rPr>
                <w:rFonts w:hint="default" w:ascii="宋体" w:hAnsi="宋体" w:cs="宋体"/>
                <w:sz w:val="20"/>
                <w:szCs w:val="20"/>
              </w:rPr>
              <w:t>单位：天津市西青区津门湖街道党群服务中心</w:t>
            </w:r>
          </w:p>
        </w:tc>
        <w:tc>
          <w:tcPr>
            <w:tcW w:w="2000" w:type="dxa"/>
          </w:tcPr>
          <w:p w14:paraId="494A6D23">
            <w:pPr>
              <w:keepNext w:val="0"/>
              <w:keepLines w:val="0"/>
              <w:suppressLineNumbers w:val="0"/>
              <w:spacing w:before="0" w:beforeAutospacing="0" w:after="0" w:afterAutospacing="0"/>
              <w:ind w:left="0" w:right="0"/>
              <w:jc w:val="center"/>
              <w:rPr>
                <w:rFonts w:hint="default"/>
                <w:szCs w:val="20"/>
              </w:rPr>
            </w:pPr>
          </w:p>
        </w:tc>
        <w:tc>
          <w:tcPr>
            <w:tcW w:w="5619" w:type="dxa"/>
          </w:tcPr>
          <w:p w14:paraId="16CF9D42">
            <w:pPr>
              <w:keepNext w:val="0"/>
              <w:keepLines w:val="0"/>
              <w:suppressLineNumbers w:val="0"/>
              <w:spacing w:before="0" w:beforeAutospacing="0" w:after="0" w:afterAutospacing="0"/>
              <w:ind w:left="0" w:right="0"/>
              <w:jc w:val="right"/>
              <w:rPr>
                <w:rFonts w:hint="default"/>
                <w:szCs w:val="20"/>
              </w:rPr>
            </w:pPr>
            <w:r>
              <w:rPr>
                <w:rFonts w:hint="default" w:ascii="宋体" w:hAnsi="宋体" w:cs="宋体"/>
                <w:sz w:val="20"/>
                <w:szCs w:val="20"/>
              </w:rPr>
              <w:t>单位：元</w:t>
            </w:r>
          </w:p>
        </w:tc>
      </w:tr>
    </w:tbl>
    <w:p w14:paraId="621EDD72">
      <w:pPr>
        <w:snapToGrid w:val="0"/>
        <w:spacing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64826B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4BAEFBD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项目</w:t>
            </w:r>
          </w:p>
        </w:tc>
        <w:tc>
          <w:tcPr>
            <w:tcW w:w="9058" w:type="dxa"/>
            <w:gridSpan w:val="6"/>
            <w:vAlign w:val="center"/>
          </w:tcPr>
          <w:p w14:paraId="425BA242">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本年支出</w:t>
            </w:r>
          </w:p>
        </w:tc>
      </w:tr>
      <w:tr w14:paraId="7211A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1D62E846">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科目编码</w:t>
            </w:r>
          </w:p>
        </w:tc>
        <w:tc>
          <w:tcPr>
            <w:tcW w:w="3340" w:type="dxa"/>
            <w:vMerge w:val="restart"/>
            <w:vAlign w:val="center"/>
          </w:tcPr>
          <w:p w14:paraId="4C41BD5F">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科目名称（二级项目名称）</w:t>
            </w:r>
          </w:p>
        </w:tc>
        <w:tc>
          <w:tcPr>
            <w:tcW w:w="1420" w:type="dxa"/>
            <w:vMerge w:val="restart"/>
            <w:vAlign w:val="center"/>
          </w:tcPr>
          <w:p w14:paraId="2C6DB57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520" w:type="dxa"/>
            <w:vMerge w:val="restart"/>
            <w:vAlign w:val="center"/>
          </w:tcPr>
          <w:p w14:paraId="5F138B0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一般公共预算</w:t>
            </w:r>
          </w:p>
        </w:tc>
        <w:tc>
          <w:tcPr>
            <w:tcW w:w="1520" w:type="dxa"/>
            <w:vMerge w:val="restart"/>
            <w:vAlign w:val="center"/>
          </w:tcPr>
          <w:p w14:paraId="4129A22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政府性基金预算</w:t>
            </w:r>
          </w:p>
        </w:tc>
        <w:tc>
          <w:tcPr>
            <w:tcW w:w="1520" w:type="dxa"/>
            <w:vMerge w:val="restart"/>
            <w:vAlign w:val="center"/>
          </w:tcPr>
          <w:p w14:paraId="27E26B10">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国有资本经营预算</w:t>
            </w:r>
          </w:p>
        </w:tc>
        <w:tc>
          <w:tcPr>
            <w:tcW w:w="1520" w:type="dxa"/>
            <w:vMerge w:val="restart"/>
            <w:vAlign w:val="center"/>
          </w:tcPr>
          <w:p w14:paraId="33D3E52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财政专户管理资金</w:t>
            </w:r>
          </w:p>
        </w:tc>
        <w:tc>
          <w:tcPr>
            <w:tcW w:w="1558" w:type="dxa"/>
            <w:vMerge w:val="restart"/>
            <w:vAlign w:val="center"/>
          </w:tcPr>
          <w:p w14:paraId="43BA4BEB">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单位资金</w:t>
            </w:r>
          </w:p>
        </w:tc>
      </w:tr>
      <w:tr w14:paraId="68B8ED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7E42C95E">
            <w:pPr>
              <w:keepNext w:val="0"/>
              <w:keepLines w:val="0"/>
              <w:suppressLineNumbers w:val="0"/>
              <w:spacing w:before="0" w:beforeAutospacing="0" w:after="0" w:afterAutospacing="0"/>
              <w:ind w:left="0" w:right="0"/>
              <w:rPr>
                <w:rFonts w:hint="default"/>
                <w:szCs w:val="20"/>
              </w:rPr>
            </w:pPr>
          </w:p>
        </w:tc>
        <w:tc>
          <w:tcPr>
            <w:tcW w:w="3340" w:type="dxa"/>
            <w:vMerge w:val="continue"/>
            <w:vAlign w:val="center"/>
          </w:tcPr>
          <w:p w14:paraId="34AEFA59">
            <w:pPr>
              <w:keepNext w:val="0"/>
              <w:keepLines w:val="0"/>
              <w:suppressLineNumbers w:val="0"/>
              <w:spacing w:before="0" w:beforeAutospacing="0" w:after="0" w:afterAutospacing="0"/>
              <w:ind w:left="0" w:right="0"/>
              <w:rPr>
                <w:rFonts w:hint="default"/>
                <w:szCs w:val="20"/>
              </w:rPr>
            </w:pPr>
          </w:p>
        </w:tc>
        <w:tc>
          <w:tcPr>
            <w:tcW w:w="1420" w:type="dxa"/>
            <w:vMerge w:val="continue"/>
            <w:vAlign w:val="center"/>
          </w:tcPr>
          <w:p w14:paraId="0049671C">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11503E52">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5989CB7E">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1CF2DD00">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65327A9A">
            <w:pPr>
              <w:keepNext w:val="0"/>
              <w:keepLines w:val="0"/>
              <w:suppressLineNumbers w:val="0"/>
              <w:spacing w:before="0" w:beforeAutospacing="0" w:after="0" w:afterAutospacing="0"/>
              <w:ind w:left="0" w:right="0"/>
              <w:rPr>
                <w:rFonts w:hint="default"/>
                <w:szCs w:val="20"/>
              </w:rPr>
            </w:pPr>
          </w:p>
        </w:tc>
        <w:tc>
          <w:tcPr>
            <w:tcW w:w="1558" w:type="dxa"/>
            <w:vMerge w:val="continue"/>
            <w:vAlign w:val="center"/>
          </w:tcPr>
          <w:p w14:paraId="2FF8876A">
            <w:pPr>
              <w:keepNext w:val="0"/>
              <w:keepLines w:val="0"/>
              <w:suppressLineNumbers w:val="0"/>
              <w:spacing w:before="0" w:beforeAutospacing="0" w:after="0" w:afterAutospacing="0"/>
              <w:ind w:left="0" w:right="0"/>
              <w:rPr>
                <w:rFonts w:hint="default"/>
                <w:szCs w:val="20"/>
              </w:rPr>
            </w:pPr>
          </w:p>
        </w:tc>
      </w:tr>
      <w:tr w14:paraId="501256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A745C0A">
            <w:pPr>
              <w:keepNext w:val="0"/>
              <w:keepLines w:val="0"/>
              <w:suppressLineNumbers w:val="0"/>
              <w:spacing w:before="0" w:beforeAutospacing="0" w:after="0" w:afterAutospacing="0"/>
              <w:ind w:left="0" w:right="0"/>
              <w:rPr>
                <w:rFonts w:hint="default"/>
                <w:szCs w:val="20"/>
              </w:rPr>
            </w:pPr>
          </w:p>
        </w:tc>
        <w:tc>
          <w:tcPr>
            <w:tcW w:w="3340" w:type="dxa"/>
            <w:vMerge w:val="continue"/>
            <w:vAlign w:val="center"/>
          </w:tcPr>
          <w:p w14:paraId="1149B510">
            <w:pPr>
              <w:keepNext w:val="0"/>
              <w:keepLines w:val="0"/>
              <w:suppressLineNumbers w:val="0"/>
              <w:spacing w:before="0" w:beforeAutospacing="0" w:after="0" w:afterAutospacing="0"/>
              <w:ind w:left="0" w:right="0"/>
              <w:rPr>
                <w:rFonts w:hint="default"/>
                <w:szCs w:val="20"/>
              </w:rPr>
            </w:pPr>
          </w:p>
        </w:tc>
        <w:tc>
          <w:tcPr>
            <w:tcW w:w="1420" w:type="dxa"/>
            <w:vMerge w:val="continue"/>
            <w:vAlign w:val="center"/>
          </w:tcPr>
          <w:p w14:paraId="445E7A2F">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469D8C33">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63866D4A">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231B9A55">
            <w:pPr>
              <w:keepNext w:val="0"/>
              <w:keepLines w:val="0"/>
              <w:suppressLineNumbers w:val="0"/>
              <w:spacing w:before="0" w:beforeAutospacing="0" w:after="0" w:afterAutospacing="0"/>
              <w:ind w:left="0" w:right="0"/>
              <w:rPr>
                <w:rFonts w:hint="default"/>
                <w:szCs w:val="20"/>
              </w:rPr>
            </w:pPr>
          </w:p>
        </w:tc>
        <w:tc>
          <w:tcPr>
            <w:tcW w:w="1520" w:type="dxa"/>
            <w:vMerge w:val="continue"/>
            <w:vAlign w:val="center"/>
          </w:tcPr>
          <w:p w14:paraId="3195936A">
            <w:pPr>
              <w:keepNext w:val="0"/>
              <w:keepLines w:val="0"/>
              <w:suppressLineNumbers w:val="0"/>
              <w:spacing w:before="0" w:beforeAutospacing="0" w:after="0" w:afterAutospacing="0"/>
              <w:ind w:left="0" w:right="0"/>
              <w:rPr>
                <w:rFonts w:hint="default"/>
                <w:szCs w:val="20"/>
              </w:rPr>
            </w:pPr>
          </w:p>
        </w:tc>
        <w:tc>
          <w:tcPr>
            <w:tcW w:w="1558" w:type="dxa"/>
            <w:vMerge w:val="continue"/>
            <w:vAlign w:val="center"/>
          </w:tcPr>
          <w:p w14:paraId="08728ACB">
            <w:pPr>
              <w:keepNext w:val="0"/>
              <w:keepLines w:val="0"/>
              <w:suppressLineNumbers w:val="0"/>
              <w:spacing w:before="0" w:beforeAutospacing="0" w:after="0" w:afterAutospacing="0"/>
              <w:ind w:left="0" w:right="0"/>
              <w:rPr>
                <w:rFonts w:hint="default"/>
                <w:szCs w:val="20"/>
              </w:rPr>
            </w:pPr>
          </w:p>
        </w:tc>
      </w:tr>
      <w:tr w14:paraId="7425A6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487931F5">
            <w:pPr>
              <w:keepNext w:val="0"/>
              <w:keepLines w:val="0"/>
              <w:suppressLineNumbers w:val="0"/>
              <w:snapToGrid w:val="0"/>
              <w:spacing w:before="0" w:beforeAutospacing="0" w:after="0" w:afterAutospacing="0"/>
              <w:ind w:left="0" w:right="0"/>
              <w:jc w:val="center"/>
              <w:rPr>
                <w:rFonts w:hint="default"/>
                <w:szCs w:val="20"/>
              </w:rPr>
            </w:pPr>
            <w:r>
              <w:rPr>
                <w:rFonts w:hint="default" w:ascii="宋体" w:hAnsi="宋体" w:cs="宋体"/>
                <w:color w:val="000000"/>
                <w:sz w:val="18"/>
                <w:szCs w:val="20"/>
              </w:rPr>
              <w:t>合计</w:t>
            </w:r>
          </w:p>
        </w:tc>
        <w:tc>
          <w:tcPr>
            <w:tcW w:w="1420" w:type="dxa"/>
            <w:vAlign w:val="center"/>
          </w:tcPr>
          <w:p w14:paraId="6B48C49F">
            <w:pPr>
              <w:keepNext w:val="0"/>
              <w:keepLines w:val="0"/>
              <w:suppressLineNumbers w:val="0"/>
              <w:spacing w:before="0" w:beforeAutospacing="0" w:after="0" w:afterAutospacing="0"/>
              <w:ind w:left="0" w:right="0"/>
              <w:rPr>
                <w:rFonts w:hint="default"/>
                <w:szCs w:val="20"/>
              </w:rPr>
            </w:pPr>
          </w:p>
        </w:tc>
        <w:tc>
          <w:tcPr>
            <w:tcW w:w="1520" w:type="dxa"/>
            <w:vAlign w:val="center"/>
          </w:tcPr>
          <w:p w14:paraId="71360D80">
            <w:pPr>
              <w:keepNext w:val="0"/>
              <w:keepLines w:val="0"/>
              <w:suppressLineNumbers w:val="0"/>
              <w:spacing w:before="0" w:beforeAutospacing="0" w:after="0" w:afterAutospacing="0"/>
              <w:ind w:left="0" w:right="0"/>
              <w:rPr>
                <w:rFonts w:hint="default"/>
                <w:szCs w:val="20"/>
              </w:rPr>
            </w:pPr>
          </w:p>
        </w:tc>
        <w:tc>
          <w:tcPr>
            <w:tcW w:w="1520" w:type="dxa"/>
            <w:vAlign w:val="center"/>
          </w:tcPr>
          <w:p w14:paraId="5188D2F4">
            <w:pPr>
              <w:keepNext w:val="0"/>
              <w:keepLines w:val="0"/>
              <w:suppressLineNumbers w:val="0"/>
              <w:spacing w:before="0" w:beforeAutospacing="0" w:after="0" w:afterAutospacing="0"/>
              <w:ind w:left="0" w:right="0"/>
              <w:rPr>
                <w:rFonts w:hint="default"/>
                <w:szCs w:val="20"/>
              </w:rPr>
            </w:pPr>
          </w:p>
        </w:tc>
        <w:tc>
          <w:tcPr>
            <w:tcW w:w="1520" w:type="dxa"/>
            <w:vAlign w:val="center"/>
          </w:tcPr>
          <w:p w14:paraId="43B4EFAB">
            <w:pPr>
              <w:keepNext w:val="0"/>
              <w:keepLines w:val="0"/>
              <w:suppressLineNumbers w:val="0"/>
              <w:spacing w:before="0" w:beforeAutospacing="0" w:after="0" w:afterAutospacing="0"/>
              <w:ind w:left="0" w:right="0"/>
              <w:rPr>
                <w:rFonts w:hint="default"/>
                <w:szCs w:val="20"/>
              </w:rPr>
            </w:pPr>
          </w:p>
        </w:tc>
        <w:tc>
          <w:tcPr>
            <w:tcW w:w="1520" w:type="dxa"/>
            <w:vAlign w:val="center"/>
          </w:tcPr>
          <w:p w14:paraId="1F3A19AC">
            <w:pPr>
              <w:keepNext w:val="0"/>
              <w:keepLines w:val="0"/>
              <w:suppressLineNumbers w:val="0"/>
              <w:spacing w:before="0" w:beforeAutospacing="0" w:after="0" w:afterAutospacing="0"/>
              <w:ind w:left="0" w:right="0"/>
              <w:rPr>
                <w:rFonts w:hint="default"/>
                <w:szCs w:val="20"/>
              </w:rPr>
            </w:pPr>
          </w:p>
        </w:tc>
        <w:tc>
          <w:tcPr>
            <w:tcW w:w="1558" w:type="dxa"/>
            <w:vAlign w:val="center"/>
          </w:tcPr>
          <w:p w14:paraId="0AD59641">
            <w:pPr>
              <w:keepNext w:val="0"/>
              <w:keepLines w:val="0"/>
              <w:suppressLineNumbers w:val="0"/>
              <w:spacing w:before="0" w:beforeAutospacing="0" w:after="0" w:afterAutospacing="0"/>
              <w:ind w:left="0" w:right="0"/>
              <w:rPr>
                <w:rFonts w:hint="default"/>
                <w:szCs w:val="20"/>
              </w:rPr>
            </w:pPr>
          </w:p>
        </w:tc>
      </w:tr>
      <w:tr w14:paraId="3A9660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E14249A">
            <w:pPr>
              <w:keepNext w:val="0"/>
              <w:keepLines w:val="0"/>
              <w:suppressLineNumbers w:val="0"/>
              <w:spacing w:before="0" w:beforeAutospacing="0" w:after="0" w:afterAutospacing="0"/>
              <w:ind w:left="0" w:right="0"/>
              <w:rPr>
                <w:rFonts w:hint="default"/>
                <w:szCs w:val="20"/>
              </w:rPr>
            </w:pPr>
          </w:p>
        </w:tc>
        <w:tc>
          <w:tcPr>
            <w:tcW w:w="3340" w:type="dxa"/>
            <w:vAlign w:val="center"/>
          </w:tcPr>
          <w:p w14:paraId="42A21049">
            <w:pPr>
              <w:keepNext w:val="0"/>
              <w:keepLines w:val="0"/>
              <w:suppressLineNumbers w:val="0"/>
              <w:spacing w:before="0" w:beforeAutospacing="0" w:after="0" w:afterAutospacing="0"/>
              <w:ind w:left="0" w:right="0"/>
              <w:rPr>
                <w:rFonts w:hint="default"/>
                <w:szCs w:val="20"/>
              </w:rPr>
            </w:pPr>
          </w:p>
        </w:tc>
        <w:tc>
          <w:tcPr>
            <w:tcW w:w="1420" w:type="dxa"/>
            <w:vAlign w:val="center"/>
          </w:tcPr>
          <w:p w14:paraId="0231517A">
            <w:pPr>
              <w:keepNext w:val="0"/>
              <w:keepLines w:val="0"/>
              <w:suppressLineNumbers w:val="0"/>
              <w:spacing w:before="0" w:beforeAutospacing="0" w:after="0" w:afterAutospacing="0"/>
              <w:ind w:left="0" w:right="0"/>
              <w:rPr>
                <w:rFonts w:hint="default"/>
                <w:szCs w:val="20"/>
              </w:rPr>
            </w:pPr>
          </w:p>
        </w:tc>
        <w:tc>
          <w:tcPr>
            <w:tcW w:w="1520" w:type="dxa"/>
            <w:vAlign w:val="center"/>
          </w:tcPr>
          <w:p w14:paraId="5A27DDE3">
            <w:pPr>
              <w:keepNext w:val="0"/>
              <w:keepLines w:val="0"/>
              <w:suppressLineNumbers w:val="0"/>
              <w:spacing w:before="0" w:beforeAutospacing="0" w:after="0" w:afterAutospacing="0"/>
              <w:ind w:left="0" w:right="0"/>
              <w:rPr>
                <w:rFonts w:hint="default"/>
                <w:szCs w:val="20"/>
              </w:rPr>
            </w:pPr>
          </w:p>
        </w:tc>
        <w:tc>
          <w:tcPr>
            <w:tcW w:w="1520" w:type="dxa"/>
            <w:vAlign w:val="center"/>
          </w:tcPr>
          <w:p w14:paraId="113A8773">
            <w:pPr>
              <w:keepNext w:val="0"/>
              <w:keepLines w:val="0"/>
              <w:suppressLineNumbers w:val="0"/>
              <w:spacing w:before="0" w:beforeAutospacing="0" w:after="0" w:afterAutospacing="0"/>
              <w:ind w:left="0" w:right="0"/>
              <w:rPr>
                <w:rFonts w:hint="default"/>
                <w:szCs w:val="20"/>
              </w:rPr>
            </w:pPr>
          </w:p>
        </w:tc>
        <w:tc>
          <w:tcPr>
            <w:tcW w:w="1520" w:type="dxa"/>
            <w:vAlign w:val="center"/>
          </w:tcPr>
          <w:p w14:paraId="222C0064">
            <w:pPr>
              <w:keepNext w:val="0"/>
              <w:keepLines w:val="0"/>
              <w:suppressLineNumbers w:val="0"/>
              <w:spacing w:before="0" w:beforeAutospacing="0" w:after="0" w:afterAutospacing="0"/>
              <w:ind w:left="0" w:right="0"/>
              <w:rPr>
                <w:rFonts w:hint="default"/>
                <w:szCs w:val="20"/>
              </w:rPr>
            </w:pPr>
          </w:p>
        </w:tc>
        <w:tc>
          <w:tcPr>
            <w:tcW w:w="1520" w:type="dxa"/>
            <w:vAlign w:val="center"/>
          </w:tcPr>
          <w:p w14:paraId="61BA37E6">
            <w:pPr>
              <w:keepNext w:val="0"/>
              <w:keepLines w:val="0"/>
              <w:suppressLineNumbers w:val="0"/>
              <w:spacing w:before="0" w:beforeAutospacing="0" w:after="0" w:afterAutospacing="0"/>
              <w:ind w:left="0" w:right="0"/>
              <w:rPr>
                <w:rFonts w:hint="default"/>
                <w:szCs w:val="20"/>
              </w:rPr>
            </w:pPr>
          </w:p>
        </w:tc>
        <w:tc>
          <w:tcPr>
            <w:tcW w:w="1558" w:type="dxa"/>
            <w:vAlign w:val="center"/>
          </w:tcPr>
          <w:p w14:paraId="7FDC18AE">
            <w:pPr>
              <w:keepNext w:val="0"/>
              <w:keepLines w:val="0"/>
              <w:suppressLineNumbers w:val="0"/>
              <w:spacing w:before="0" w:beforeAutospacing="0" w:after="0" w:afterAutospacing="0"/>
              <w:ind w:left="0" w:right="0"/>
              <w:rPr>
                <w:rFonts w:hint="default"/>
                <w:szCs w:val="20"/>
              </w:rPr>
            </w:pPr>
          </w:p>
        </w:tc>
      </w:tr>
      <w:tr w14:paraId="01496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tcBorders>
            <w:vAlign w:val="center"/>
          </w:tcPr>
          <w:p w14:paraId="39FF64BE">
            <w:pPr>
              <w:keepNext w:val="0"/>
              <w:keepLines w:val="0"/>
              <w:suppressLineNumbers w:val="0"/>
              <w:snapToGrid w:val="0"/>
              <w:spacing w:before="0" w:beforeAutospacing="0" w:after="0" w:afterAutospacing="0"/>
              <w:ind w:left="0" w:right="0"/>
              <w:rPr>
                <w:rFonts w:hint="default"/>
                <w:szCs w:val="20"/>
              </w:rPr>
            </w:pPr>
            <w:r>
              <w:rPr>
                <w:rFonts w:hint="default" w:ascii="宋体" w:hAnsi="宋体" w:cs="宋体"/>
                <w:color w:val="000000"/>
                <w:sz w:val="18"/>
                <w:szCs w:val="20"/>
              </w:rPr>
              <w:t>注：本表反映本年度项目支出决算情况，其中支出数包括当年预算资金和以前年度结转资金安排的合计实际支出。</w:t>
            </w:r>
          </w:p>
        </w:tc>
      </w:tr>
    </w:tbl>
    <w:p w14:paraId="5C523F8C">
      <w:pPr>
        <w:wordWrap w:val="0"/>
        <w:spacing w:line="240" w:lineRule="atLeast"/>
        <w:ind w:firstLine="420" w:firstLineChars="200"/>
        <w:rPr>
          <w:rFonts w:ascii="黑体" w:hAnsi="仿宋" w:eastAsia="黑体"/>
          <w:sz w:val="21"/>
          <w:szCs w:val="21"/>
        </w:rPr>
      </w:pPr>
      <w:r>
        <w:rPr>
          <w:rFonts w:hint="eastAsia" w:ascii="黑体" w:hAnsi="仿宋" w:eastAsia="黑体"/>
          <w:sz w:val="21"/>
          <w:szCs w:val="21"/>
        </w:rPr>
        <w:t>天津市西青区津门湖街道党群服务中心2024年项目支出决算表为空表。</w:t>
      </w:r>
    </w:p>
    <w:p w14:paraId="7D04BA8C">
      <w:pPr>
        <w:wordWrap w:val="0"/>
        <w:sectPr>
          <w:pgSz w:w="16838" w:h="11906" w:orient="landscape"/>
          <w:pgMar w:top="1440" w:right="1800" w:bottom="1440" w:left="1800" w:header="851" w:footer="992" w:gutter="0"/>
          <w:cols w:space="720" w:num="1"/>
          <w:docGrid w:type="lines" w:linePitch="312" w:charSpace="0"/>
        </w:sectPr>
      </w:pPr>
    </w:p>
    <w:bookmarkEnd w:id="33"/>
    <w:p w14:paraId="739D4906">
      <w:pPr>
        <w:pStyle w:val="5"/>
        <w:wordWrap w:val="0"/>
        <w:spacing w:before="0" w:after="0" w:line="600" w:lineRule="exact"/>
        <w:jc w:val="center"/>
        <w:rPr>
          <w:rFonts w:ascii="黑体" w:hAnsi="黑体" w:eastAsia="黑体" w:cs="黑体"/>
          <w:bCs w:val="0"/>
          <w:sz w:val="30"/>
          <w:szCs w:val="30"/>
        </w:rPr>
      </w:pPr>
      <w:bookmarkStart w:id="37" w:name="_Toc767716892"/>
      <w:bookmarkStart w:id="38" w:name="_Toc229642691"/>
      <w:bookmarkStart w:id="39" w:name="_Toc190171269"/>
      <w:bookmarkStart w:id="40" w:name="_Toc245797798"/>
      <w:r>
        <w:rPr>
          <w:rFonts w:hint="eastAsia" w:ascii="黑体" w:hAnsi="黑体" w:eastAsia="黑体" w:cs="黑体"/>
          <w:bCs w:val="0"/>
        </w:rPr>
        <w:t>第三部分 2024年度部门决算情况说明</w:t>
      </w:r>
      <w:bookmarkEnd w:id="37"/>
      <w:bookmarkEnd w:id="38"/>
      <w:bookmarkEnd w:id="39"/>
      <w:bookmarkEnd w:id="40"/>
    </w:p>
    <w:p w14:paraId="72631252">
      <w:pPr>
        <w:pStyle w:val="6"/>
        <w:spacing w:before="0" w:after="0" w:line="600" w:lineRule="exact"/>
        <w:ind w:firstLine="602" w:firstLineChars="200"/>
        <w:jc w:val="both"/>
        <w:outlineLvl w:val="0"/>
        <w:rPr>
          <w:rFonts w:ascii="黑体" w:hAnsi="黑体" w:eastAsia="黑体"/>
          <w:bCs w:val="0"/>
          <w:sz w:val="30"/>
          <w:szCs w:val="30"/>
        </w:rPr>
      </w:pPr>
      <w:bookmarkStart w:id="41" w:name="_Toc1512537805"/>
      <w:bookmarkStart w:id="42" w:name="_Toc576593978"/>
      <w:bookmarkStart w:id="43" w:name="_Toc752851347"/>
      <w:bookmarkStart w:id="44" w:name="_Toc936052668"/>
      <w:r>
        <w:rPr>
          <w:rFonts w:hint="eastAsia" w:ascii="黑体" w:hAnsi="黑体" w:eastAsia="黑体"/>
          <w:bCs w:val="0"/>
          <w:sz w:val="30"/>
          <w:szCs w:val="30"/>
        </w:rPr>
        <w:t>一、收入支出决算总体情况说明</w:t>
      </w:r>
      <w:bookmarkEnd w:id="41"/>
      <w:bookmarkEnd w:id="42"/>
      <w:bookmarkEnd w:id="43"/>
      <w:bookmarkEnd w:id="44"/>
    </w:p>
    <w:p w14:paraId="60E6F359">
      <w:pPr>
        <w:spacing w:line="600" w:lineRule="exact"/>
        <w:ind w:firstLine="600" w:firstLineChars="200"/>
        <w:jc w:val="both"/>
        <w:rPr>
          <w:rFonts w:hint="eastAsia" w:eastAsia="仿宋_GB2312"/>
          <w:sz w:val="30"/>
          <w:szCs w:val="30"/>
        </w:rPr>
      </w:pPr>
      <w:r>
        <w:rPr>
          <w:rFonts w:hint="eastAsia" w:eastAsia="仿宋_GB2312"/>
          <w:sz w:val="30"/>
          <w:szCs w:val="30"/>
        </w:rPr>
        <w:t>天津市西青区津门湖街道党群服务中心2024年度收入、支出决算总计15,210,592.16元。与2023年度相比，收、支总计各增加2,691,136.95元，增长21.496%，</w:t>
      </w:r>
      <w:permStart w:id="2" w:edGrp="everyone"/>
      <w:r>
        <w:rPr>
          <w:rFonts w:hint="eastAsia" w:eastAsia="仿宋_GB2312"/>
          <w:sz w:val="30"/>
          <w:szCs w:val="30"/>
        </w:rPr>
        <w:t>主要原因是本年人员增加</w:t>
      </w:r>
      <w:permEnd w:id="2"/>
      <w:r>
        <w:rPr>
          <w:rFonts w:hint="eastAsia" w:eastAsia="仿宋_GB2312"/>
          <w:sz w:val="30"/>
          <w:szCs w:val="30"/>
        </w:rPr>
        <w:t>。</w:t>
      </w:r>
    </w:p>
    <w:p w14:paraId="1EAFEE24">
      <w:pPr>
        <w:spacing w:line="600" w:lineRule="exact"/>
        <w:ind w:firstLine="600" w:firstLineChars="200"/>
        <w:jc w:val="both"/>
        <w:rPr>
          <w:rFonts w:hint="eastAsia" w:eastAsia="仿宋_GB2312"/>
          <w:sz w:val="30"/>
          <w:szCs w:val="30"/>
        </w:rPr>
      </w:pPr>
      <w:r>
        <w:rPr>
          <w:rFonts w:hint="eastAsia" w:eastAsia="仿宋_GB2312"/>
          <w:sz w:val="30"/>
          <w:szCs w:val="30"/>
        </w:rPr>
        <w:t>收入包括：一般公共预算财政拨款收入15,210,592.16元。</w:t>
      </w:r>
    </w:p>
    <w:p w14:paraId="04BF073D">
      <w:pPr>
        <w:spacing w:line="600" w:lineRule="exact"/>
        <w:ind w:firstLine="600" w:firstLineChars="200"/>
        <w:jc w:val="both"/>
        <w:rPr>
          <w:rFonts w:eastAsia="仿宋_GB2312"/>
          <w:sz w:val="30"/>
          <w:szCs w:val="30"/>
        </w:rPr>
      </w:pPr>
      <w:r>
        <w:rPr>
          <w:rFonts w:hint="eastAsia" w:eastAsia="仿宋_GB2312"/>
          <w:sz w:val="30"/>
          <w:szCs w:val="30"/>
        </w:rPr>
        <w:t>支出包括：一般公共服务支出4,788,439.82元、教育支出8,200.00元、社会保障和就业支出10,229,383.51元、卫生健康支出184,568.83元。</w:t>
      </w:r>
    </w:p>
    <w:p w14:paraId="5DE9C2B0">
      <w:pPr>
        <w:pStyle w:val="6"/>
        <w:spacing w:before="0" w:after="0" w:line="600" w:lineRule="exact"/>
        <w:ind w:firstLine="602" w:firstLineChars="200"/>
        <w:jc w:val="both"/>
        <w:outlineLvl w:val="0"/>
        <w:rPr>
          <w:rFonts w:ascii="黑体" w:hAnsi="黑体" w:eastAsia="黑体" w:cs="仿宋_GB2312"/>
          <w:bCs w:val="0"/>
          <w:sz w:val="30"/>
          <w:szCs w:val="30"/>
        </w:rPr>
      </w:pPr>
      <w:bookmarkStart w:id="45" w:name="_Toc198940905"/>
      <w:bookmarkStart w:id="46" w:name="_Toc1919476801"/>
      <w:bookmarkStart w:id="47" w:name="_Toc1458959096"/>
      <w:bookmarkStart w:id="48" w:name="_Toc1368772982"/>
      <w:r>
        <w:rPr>
          <w:rFonts w:hint="eastAsia" w:ascii="黑体" w:hAnsi="黑体" w:eastAsia="黑体" w:cs="仿宋_GB2312"/>
          <w:bCs w:val="0"/>
          <w:sz w:val="30"/>
          <w:szCs w:val="30"/>
        </w:rPr>
        <w:t>二、收入决算情况说明</w:t>
      </w:r>
      <w:bookmarkEnd w:id="45"/>
      <w:bookmarkEnd w:id="46"/>
      <w:bookmarkEnd w:id="47"/>
      <w:bookmarkEnd w:id="48"/>
    </w:p>
    <w:p w14:paraId="2ADBFD2F">
      <w:pPr>
        <w:spacing w:line="600" w:lineRule="exact"/>
        <w:ind w:firstLine="600" w:firstLineChars="200"/>
        <w:jc w:val="both"/>
        <w:rPr>
          <w:rFonts w:hint="eastAsia" w:eastAsia="仿宋_GB2312"/>
          <w:sz w:val="30"/>
          <w:szCs w:val="30"/>
        </w:rPr>
      </w:pPr>
      <w:r>
        <w:rPr>
          <w:rFonts w:hint="eastAsia" w:eastAsia="仿宋_GB2312"/>
          <w:sz w:val="30"/>
          <w:szCs w:val="30"/>
        </w:rPr>
        <w:t>天津市西青区津门湖街道党群服务中心2024年度本年收入合计15,210,592.16元，与2023年度相比增加2,691,136.95元，</w:t>
      </w:r>
      <w:permStart w:id="3" w:edGrp="everyone"/>
      <w:r>
        <w:rPr>
          <w:rFonts w:hint="eastAsia" w:eastAsia="仿宋_GB2312"/>
          <w:sz w:val="30"/>
          <w:szCs w:val="30"/>
        </w:rPr>
        <w:t>主要原因是本年人员增加</w:t>
      </w:r>
      <w:permEnd w:id="3"/>
      <w:r>
        <w:rPr>
          <w:rFonts w:hint="eastAsia" w:eastAsia="仿宋_GB2312"/>
          <w:sz w:val="30"/>
          <w:szCs w:val="30"/>
        </w:rPr>
        <w:t>。其中：一般公共预算财政拨款收入15,210,592.16元，占100.000%。</w:t>
      </w:r>
    </w:p>
    <w:p w14:paraId="281C248C">
      <w:pPr>
        <w:pStyle w:val="6"/>
        <w:spacing w:before="0" w:after="0" w:line="600" w:lineRule="exact"/>
        <w:ind w:firstLine="602" w:firstLineChars="200"/>
        <w:jc w:val="both"/>
        <w:outlineLvl w:val="0"/>
        <w:rPr>
          <w:rFonts w:ascii="黑体" w:hAnsi="黑体" w:eastAsia="黑体" w:cs="仿宋_GB2312"/>
          <w:bCs w:val="0"/>
          <w:sz w:val="30"/>
          <w:szCs w:val="30"/>
        </w:rPr>
      </w:pPr>
      <w:bookmarkStart w:id="49" w:name="_Toc1122681810"/>
      <w:bookmarkStart w:id="50" w:name="_Toc757245026"/>
      <w:bookmarkStart w:id="51" w:name="_Toc2115235603"/>
      <w:bookmarkStart w:id="52" w:name="_Toc1147249173"/>
      <w:r>
        <w:rPr>
          <w:rFonts w:hint="eastAsia" w:ascii="黑体" w:hAnsi="黑体" w:eastAsia="黑体" w:cs="仿宋_GB2312"/>
          <w:bCs w:val="0"/>
          <w:sz w:val="30"/>
          <w:szCs w:val="30"/>
        </w:rPr>
        <w:t>三、支出决算情况说明</w:t>
      </w:r>
      <w:bookmarkEnd w:id="49"/>
      <w:bookmarkEnd w:id="50"/>
      <w:bookmarkEnd w:id="51"/>
      <w:bookmarkEnd w:id="52"/>
    </w:p>
    <w:p w14:paraId="0A91557C">
      <w:pPr>
        <w:spacing w:line="600" w:lineRule="exact"/>
        <w:ind w:firstLine="600" w:firstLineChars="200"/>
        <w:jc w:val="both"/>
        <w:rPr>
          <w:rFonts w:eastAsia="仿宋_GB2312"/>
          <w:sz w:val="30"/>
          <w:szCs w:val="30"/>
        </w:rPr>
      </w:pPr>
      <w:r>
        <w:rPr>
          <w:rFonts w:hint="eastAsia" w:eastAsia="仿宋_GB2312"/>
          <w:sz w:val="30"/>
          <w:szCs w:val="30"/>
        </w:rPr>
        <w:t>天津市西青区津门湖街道党群服务中心2024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合计15,210,592.16元，与2023年度相比增加2,691,136.95元，</w:t>
      </w:r>
      <w:permStart w:id="4" w:edGrp="everyone"/>
      <w:r>
        <w:rPr>
          <w:rFonts w:hint="eastAsia" w:eastAsia="仿宋_GB2312"/>
          <w:sz w:val="30"/>
          <w:szCs w:val="30"/>
        </w:rPr>
        <w:t>主要原因是本年人员增加</w:t>
      </w:r>
      <w:permEnd w:id="4"/>
      <w:r>
        <w:rPr>
          <w:rFonts w:hint="eastAsia" w:eastAsia="仿宋_GB2312"/>
          <w:sz w:val="30"/>
          <w:szCs w:val="30"/>
        </w:rPr>
        <w:t>。其中：基本支出15,210,592.16元，占100.000%。</w:t>
      </w:r>
    </w:p>
    <w:p w14:paraId="4DB4D46E">
      <w:pPr>
        <w:pStyle w:val="6"/>
        <w:spacing w:before="0" w:after="0" w:line="600" w:lineRule="exact"/>
        <w:ind w:firstLine="602" w:firstLineChars="200"/>
        <w:jc w:val="both"/>
        <w:outlineLvl w:val="0"/>
        <w:rPr>
          <w:rFonts w:ascii="黑体" w:hAnsi="黑体" w:eastAsia="黑体"/>
          <w:bCs w:val="0"/>
          <w:sz w:val="30"/>
          <w:szCs w:val="30"/>
        </w:rPr>
      </w:pPr>
      <w:bookmarkStart w:id="53" w:name="_Toc1320487183"/>
      <w:bookmarkStart w:id="54" w:name="_Toc1708667845"/>
      <w:bookmarkStart w:id="55" w:name="_Toc1121858128"/>
      <w:bookmarkStart w:id="56" w:name="_Toc1029059860"/>
      <w:r>
        <w:rPr>
          <w:rFonts w:hint="eastAsia" w:ascii="黑体" w:hAnsi="黑体" w:eastAsia="黑体"/>
          <w:bCs w:val="0"/>
          <w:sz w:val="30"/>
          <w:szCs w:val="30"/>
        </w:rPr>
        <w:t>四、财政拨款收支决算总体情况说明</w:t>
      </w:r>
      <w:bookmarkEnd w:id="53"/>
      <w:bookmarkEnd w:id="54"/>
      <w:bookmarkEnd w:id="55"/>
      <w:bookmarkEnd w:id="56"/>
    </w:p>
    <w:p w14:paraId="583F5EE4">
      <w:pPr>
        <w:spacing w:line="600" w:lineRule="exact"/>
        <w:ind w:firstLine="600"/>
        <w:jc w:val="both"/>
        <w:rPr>
          <w:rFonts w:hint="eastAsia" w:eastAsia="仿宋_GB2312"/>
          <w:sz w:val="30"/>
          <w:szCs w:val="30"/>
        </w:rPr>
      </w:pPr>
      <w:r>
        <w:rPr>
          <w:rFonts w:hint="eastAsia" w:eastAsia="仿宋_GB2312"/>
          <w:sz w:val="30"/>
          <w:szCs w:val="30"/>
        </w:rPr>
        <w:t>天津市西青区津门湖街道党群服务中心2024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15,210,592.16元。与2023年度相比，财政拨款收、支总计各增加2,691,136.95元，增长21.496%，</w:t>
      </w:r>
      <w:permStart w:id="5" w:edGrp="everyone"/>
      <w:r>
        <w:rPr>
          <w:rFonts w:hint="eastAsia" w:eastAsia="仿宋_GB2312"/>
          <w:sz w:val="30"/>
          <w:szCs w:val="30"/>
        </w:rPr>
        <w:t>主要原因是本年人员增加</w:t>
      </w:r>
      <w:permEnd w:id="5"/>
      <w:r>
        <w:rPr>
          <w:rFonts w:hint="eastAsia" w:eastAsia="仿宋_GB2312"/>
          <w:sz w:val="30"/>
          <w:szCs w:val="30"/>
        </w:rPr>
        <w:t>。</w:t>
      </w:r>
    </w:p>
    <w:p w14:paraId="3D48532E">
      <w:pPr>
        <w:spacing w:line="600" w:lineRule="exact"/>
        <w:ind w:firstLine="600"/>
        <w:jc w:val="both"/>
        <w:rPr>
          <w:rFonts w:eastAsia="仿宋_GB2312"/>
          <w:sz w:val="30"/>
          <w:szCs w:val="30"/>
        </w:rPr>
      </w:pPr>
      <w:r>
        <w:rPr>
          <w:rFonts w:hint="eastAsia" w:eastAsia="仿宋_GB2312"/>
          <w:sz w:val="30"/>
          <w:szCs w:val="30"/>
        </w:rPr>
        <w:t>收入包括：一般公共预算财政拨款15,210,592.16元。</w:t>
      </w:r>
    </w:p>
    <w:p w14:paraId="45C2B1F5">
      <w:pPr>
        <w:spacing w:line="600" w:lineRule="exact"/>
        <w:ind w:firstLine="600" w:firstLineChars="200"/>
        <w:jc w:val="both"/>
        <w:rPr>
          <w:rFonts w:eastAsia="仿宋_GB2312"/>
          <w:sz w:val="30"/>
          <w:szCs w:val="30"/>
        </w:rPr>
      </w:pPr>
      <w:r>
        <w:rPr>
          <w:rFonts w:hint="eastAsia" w:eastAsia="仿宋_GB2312"/>
          <w:sz w:val="30"/>
          <w:szCs w:val="30"/>
        </w:rPr>
        <w:t>支出包括：一般公共服务支出4,788,439.82元、教育支出8,200.00元、社会保障和就业支出10,229,383.51元、卫生健康支出184,568.83元。</w:t>
      </w:r>
    </w:p>
    <w:p w14:paraId="3794F098">
      <w:pPr>
        <w:pStyle w:val="6"/>
        <w:spacing w:before="0" w:after="0" w:line="600" w:lineRule="exact"/>
        <w:ind w:firstLine="602" w:firstLineChars="200"/>
        <w:jc w:val="both"/>
        <w:outlineLvl w:val="0"/>
        <w:rPr>
          <w:rFonts w:ascii="黑体" w:hAnsi="黑体" w:eastAsia="黑体" w:cs="仿宋_GB2312"/>
          <w:sz w:val="30"/>
          <w:szCs w:val="30"/>
        </w:rPr>
      </w:pPr>
      <w:bookmarkStart w:id="57" w:name="_Toc1723257729"/>
      <w:bookmarkStart w:id="58" w:name="_Toc163136636"/>
      <w:bookmarkStart w:id="59" w:name="_Toc1332076583"/>
      <w:bookmarkStart w:id="60" w:name="_Toc1429143231"/>
      <w:r>
        <w:rPr>
          <w:rFonts w:hint="eastAsia" w:ascii="黑体" w:hAnsi="黑体" w:eastAsia="黑体" w:cs="仿宋_GB2312"/>
          <w:sz w:val="30"/>
          <w:szCs w:val="30"/>
        </w:rPr>
        <w:t>五、一般公共预算财政拨款支出决算情况说明</w:t>
      </w:r>
      <w:bookmarkEnd w:id="57"/>
      <w:bookmarkEnd w:id="58"/>
      <w:bookmarkEnd w:id="59"/>
      <w:bookmarkEnd w:id="60"/>
    </w:p>
    <w:p w14:paraId="520EBADA">
      <w:pPr>
        <w:spacing w:line="600" w:lineRule="exact"/>
        <w:ind w:left="480" w:leftChars="200"/>
        <w:jc w:val="both"/>
        <w:rPr>
          <w:rFonts w:ascii="楷体" w:hAnsi="楷体" w:eastAsia="楷体" w:cs="仿宋_GB2312"/>
          <w:b/>
          <w:sz w:val="30"/>
          <w:szCs w:val="30"/>
        </w:rPr>
      </w:pPr>
      <w:r>
        <w:rPr>
          <w:rFonts w:hint="eastAsia" w:ascii="楷体" w:hAnsi="楷体" w:eastAsia="楷体" w:cs="仿宋_GB2312"/>
          <w:b/>
          <w:sz w:val="30"/>
          <w:szCs w:val="30"/>
        </w:rPr>
        <w:t>（一）总体情况</w:t>
      </w:r>
    </w:p>
    <w:p w14:paraId="18B5386C">
      <w:pPr>
        <w:spacing w:line="600" w:lineRule="exact"/>
        <w:ind w:firstLine="600" w:firstLineChars="200"/>
        <w:jc w:val="both"/>
        <w:rPr>
          <w:rFonts w:hint="eastAsia" w:eastAsia="仿宋_GB2312"/>
          <w:sz w:val="30"/>
          <w:szCs w:val="30"/>
        </w:rPr>
      </w:pPr>
      <w:r>
        <w:rPr>
          <w:rFonts w:hint="eastAsia" w:eastAsia="仿宋_GB2312"/>
          <w:sz w:val="30"/>
          <w:szCs w:val="30"/>
        </w:rPr>
        <w:t>天津市西青区津门湖街道党群服务中心2024年度部门决算一般公共预算财政拨款支出合计15,210,592.16元，占本年支出合计的100.000%。与2023年度相比，一般公共预算财政拨款支出增加2,691,136.95元，增长21.496%，</w:t>
      </w:r>
      <w:permStart w:id="6" w:edGrp="everyone"/>
      <w:r>
        <w:rPr>
          <w:rFonts w:hint="eastAsia" w:eastAsia="仿宋_GB2312"/>
          <w:sz w:val="30"/>
          <w:szCs w:val="30"/>
        </w:rPr>
        <w:t>主要原因是本年人员增加</w:t>
      </w:r>
      <w:permEnd w:id="6"/>
      <w:r>
        <w:rPr>
          <w:rFonts w:hint="eastAsia" w:eastAsia="仿宋_GB2312"/>
          <w:sz w:val="30"/>
          <w:szCs w:val="30"/>
        </w:rPr>
        <w:t>。</w:t>
      </w:r>
    </w:p>
    <w:p w14:paraId="4C9B2C64">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（二）支出结构情况</w:t>
      </w:r>
    </w:p>
    <w:p w14:paraId="5B87DF2D">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15,210,592.16元，主要用于以下方面：一般公共服务支出（类）支出4,788,439.82元，占31.481%；教育支出（类）支出8,200.00元，占0.054%；社会保障和就业支出（类）支出10,229,383.51元，占67.252%；卫生健康支出（类）支出184,568.83元，占1.213%。</w:t>
      </w:r>
    </w:p>
    <w:p w14:paraId="4500DABF">
      <w:pPr>
        <w:spacing w:line="600" w:lineRule="exact"/>
        <w:ind w:firstLine="602" w:firstLineChars="200"/>
        <w:jc w:val="both"/>
        <w:rPr>
          <w:rFonts w:ascii="楷体" w:hAnsi="楷体" w:eastAsia="楷体" w:cs="仿宋_GB2312"/>
          <w:b/>
          <w:sz w:val="30"/>
          <w:szCs w:val="30"/>
        </w:rPr>
      </w:pPr>
      <w:r>
        <w:rPr>
          <w:rFonts w:hint="eastAsia" w:ascii="楷体" w:hAnsi="楷体" w:eastAsia="楷体" w:cs="仿宋_GB2312"/>
          <w:b/>
          <w:sz w:val="30"/>
          <w:szCs w:val="30"/>
        </w:rPr>
        <w:t>（三）具体情况</w:t>
      </w:r>
    </w:p>
    <w:p w14:paraId="0483CC53">
      <w:pPr>
        <w:spacing w:line="600" w:lineRule="exact"/>
        <w:ind w:firstLine="600" w:firstLineChars="200"/>
        <w:jc w:val="both"/>
        <w:rPr>
          <w:rFonts w:eastAsia="仿宋_GB2312"/>
          <w:sz w:val="30"/>
          <w:szCs w:val="30"/>
        </w:rPr>
      </w:pPr>
      <w:r>
        <w:rPr>
          <w:rFonts w:hint="eastAsia" w:eastAsia="仿宋_GB2312"/>
          <w:sz w:val="30"/>
          <w:szCs w:val="30"/>
        </w:rPr>
        <w:t>2024年度一般公共预算财政拨款支出年初预算为16,359,485.12元，支出决算为15,210,592.16元，完成年初预算的92.977%。其中：</w:t>
      </w:r>
    </w:p>
    <w:p w14:paraId="334EDD4C">
      <w:pPr>
        <w:spacing w:line="600" w:lineRule="exact"/>
        <w:ind w:firstLine="600" w:firstLineChars="200"/>
        <w:jc w:val="both"/>
        <w:rPr>
          <w:rFonts w:hint="eastAsia" w:eastAsia="仿宋_GB2312"/>
          <w:sz w:val="30"/>
          <w:szCs w:val="30"/>
        </w:rPr>
      </w:pPr>
      <w:r>
        <w:rPr>
          <w:rFonts w:hint="eastAsia" w:eastAsia="仿宋_GB2312"/>
          <w:sz w:val="30"/>
          <w:szCs w:val="30"/>
        </w:rPr>
        <w:t>1.一般公共服务支出（类）政府办公厅（室）及相关机构事务（款）事业运行（项）年初预算为5,342,250.40元，支出决算为4,788,439.82元，完成年初预算的89.633%，决算数小于预算数的</w:t>
      </w:r>
      <w:permStart w:id="7" w:edGrp="everyone"/>
      <w:r>
        <w:rPr>
          <w:rFonts w:hint="eastAsia" w:eastAsia="仿宋_GB2312"/>
          <w:sz w:val="30"/>
          <w:szCs w:val="30"/>
        </w:rPr>
        <w:t>主要原因是：响应政府“过紧日子”号召，厉行节约，压减支出</w:t>
      </w:r>
      <w:permEnd w:id="7"/>
      <w:r>
        <w:rPr>
          <w:rFonts w:hint="eastAsia" w:eastAsia="仿宋_GB2312"/>
          <w:sz w:val="30"/>
          <w:szCs w:val="30"/>
        </w:rPr>
        <w:t>。</w:t>
      </w:r>
    </w:p>
    <w:p w14:paraId="026E1A0C">
      <w:pPr>
        <w:spacing w:line="600" w:lineRule="exact"/>
        <w:ind w:firstLine="600" w:firstLineChars="200"/>
        <w:jc w:val="both"/>
        <w:rPr>
          <w:rFonts w:hint="eastAsia" w:eastAsia="仿宋_GB2312"/>
          <w:sz w:val="30"/>
          <w:szCs w:val="30"/>
        </w:rPr>
      </w:pPr>
      <w:r>
        <w:rPr>
          <w:rFonts w:hint="eastAsia" w:eastAsia="仿宋_GB2312"/>
          <w:sz w:val="30"/>
          <w:szCs w:val="30"/>
        </w:rPr>
        <w:t>2.教育支出（类）进修及培训（款）培训支出（项）年初预算为8,600.00元，支出决算为8,200.00元，完成年初预算的95.349%，决算数小于预算数的</w:t>
      </w:r>
      <w:permStart w:id="8" w:edGrp="everyone"/>
      <w:r>
        <w:rPr>
          <w:rFonts w:hint="eastAsia" w:eastAsia="仿宋_GB2312"/>
          <w:sz w:val="30"/>
          <w:szCs w:val="30"/>
        </w:rPr>
        <w:t>主要原因是：响应政府“过紧日子”号召，厉行节约，压减支出</w:t>
      </w:r>
      <w:permEnd w:id="8"/>
      <w:r>
        <w:rPr>
          <w:rFonts w:hint="eastAsia" w:eastAsia="仿宋_GB2312"/>
          <w:sz w:val="30"/>
          <w:szCs w:val="30"/>
        </w:rPr>
        <w:t>。</w:t>
      </w:r>
    </w:p>
    <w:p w14:paraId="05F85008">
      <w:pPr>
        <w:spacing w:line="600" w:lineRule="exact"/>
        <w:ind w:firstLine="600" w:firstLineChars="200"/>
        <w:jc w:val="both"/>
        <w:rPr>
          <w:rFonts w:hint="eastAsia" w:eastAsia="仿宋_GB2312"/>
          <w:sz w:val="30"/>
          <w:szCs w:val="30"/>
        </w:rPr>
      </w:pPr>
      <w:r>
        <w:rPr>
          <w:rFonts w:hint="eastAsia" w:eastAsia="仿宋_GB2312"/>
          <w:sz w:val="30"/>
          <w:szCs w:val="30"/>
        </w:rPr>
        <w:t>3.社会保障和就业支出（类）民政管理事务（款）社会组织管理（项）年初预算为193,565.08元，支出决算为188,163.42元，完成年初预算的97.209%，决算数小于预算数的</w:t>
      </w:r>
      <w:permStart w:id="9" w:edGrp="everyone"/>
      <w:r>
        <w:rPr>
          <w:rFonts w:hint="eastAsia" w:eastAsia="仿宋_GB2312"/>
          <w:sz w:val="30"/>
          <w:szCs w:val="30"/>
        </w:rPr>
        <w:t>主要原因是：响应政府“过紧日子”号召，厉行节约，压减支出</w:t>
      </w:r>
      <w:permEnd w:id="9"/>
      <w:r>
        <w:rPr>
          <w:rFonts w:hint="eastAsia" w:eastAsia="仿宋_GB2312"/>
          <w:sz w:val="30"/>
          <w:szCs w:val="30"/>
        </w:rPr>
        <w:t>。</w:t>
      </w:r>
    </w:p>
    <w:p w14:paraId="613A6E4C">
      <w:pPr>
        <w:spacing w:line="600" w:lineRule="exact"/>
        <w:ind w:firstLine="600" w:firstLineChars="200"/>
        <w:jc w:val="both"/>
        <w:rPr>
          <w:rFonts w:hint="eastAsia" w:eastAsia="仿宋_GB2312"/>
          <w:sz w:val="30"/>
          <w:szCs w:val="30"/>
        </w:rPr>
      </w:pPr>
      <w:r>
        <w:rPr>
          <w:rFonts w:hint="eastAsia" w:eastAsia="仿宋_GB2312"/>
          <w:sz w:val="30"/>
          <w:szCs w:val="30"/>
        </w:rPr>
        <w:t>4.社会保障和就业支出（类）民政管理事务（款）基层政权建设和社区治理（项）年初预算为9,941,947.16元，支出决算为9,544,544.38元，完成年初预算的96.003%，决算数小于预算数的</w:t>
      </w:r>
      <w:permStart w:id="10" w:edGrp="everyone"/>
      <w:r>
        <w:rPr>
          <w:rFonts w:hint="eastAsia" w:eastAsia="仿宋_GB2312"/>
          <w:sz w:val="30"/>
          <w:szCs w:val="30"/>
        </w:rPr>
        <w:t>主要原因是：响应政府“过紧日子”号召，厉行节约，压减支出</w:t>
      </w:r>
      <w:permEnd w:id="10"/>
      <w:r>
        <w:rPr>
          <w:rFonts w:hint="eastAsia" w:eastAsia="仿宋_GB2312"/>
          <w:sz w:val="30"/>
          <w:szCs w:val="30"/>
        </w:rPr>
        <w:t>。</w:t>
      </w:r>
    </w:p>
    <w:p w14:paraId="7D3E347C">
      <w:pPr>
        <w:spacing w:line="600" w:lineRule="exact"/>
        <w:ind w:firstLine="600" w:firstLineChars="200"/>
        <w:jc w:val="both"/>
        <w:rPr>
          <w:rFonts w:hint="eastAsia" w:eastAsia="仿宋_GB2312"/>
          <w:sz w:val="30"/>
          <w:szCs w:val="30"/>
        </w:rPr>
      </w:pPr>
      <w:r>
        <w:rPr>
          <w:rFonts w:hint="eastAsia" w:eastAsia="仿宋_GB2312"/>
          <w:sz w:val="30"/>
          <w:szCs w:val="30"/>
        </w:rPr>
        <w:t>5.社会保障和就业支出（类）行政事业单位养老支出（款）机关事业单位基本养老保险缴费支出（项）年初预算为255,294.72元，支出决算为265,294.72元，完成年初预算的103.917%，决算数大于预算数的</w:t>
      </w:r>
      <w:permStart w:id="11" w:edGrp="everyone"/>
      <w:r>
        <w:rPr>
          <w:rFonts w:hint="eastAsia" w:eastAsia="仿宋_GB2312"/>
          <w:sz w:val="30"/>
          <w:szCs w:val="30"/>
        </w:rPr>
        <w:t>主要原因是：本年人员增加追加预算</w:t>
      </w:r>
      <w:permEnd w:id="11"/>
      <w:r>
        <w:rPr>
          <w:rFonts w:hint="eastAsia" w:eastAsia="仿宋_GB2312"/>
          <w:sz w:val="30"/>
          <w:szCs w:val="30"/>
        </w:rPr>
        <w:t>。</w:t>
      </w:r>
    </w:p>
    <w:p w14:paraId="14781E94">
      <w:pPr>
        <w:spacing w:line="600" w:lineRule="exact"/>
        <w:ind w:firstLine="600" w:firstLineChars="200"/>
        <w:jc w:val="both"/>
        <w:rPr>
          <w:rFonts w:hint="eastAsia" w:eastAsia="仿宋_GB2312"/>
          <w:sz w:val="30"/>
          <w:szCs w:val="30"/>
        </w:rPr>
      </w:pPr>
      <w:r>
        <w:rPr>
          <w:rFonts w:hint="eastAsia" w:eastAsia="仿宋_GB2312"/>
          <w:sz w:val="30"/>
          <w:szCs w:val="30"/>
        </w:rPr>
        <w:t>6.社会保障和就业支出（类）行政事业单位养老支出（款）机关事业单位职业年金缴费支出（项）年初预算为127,647.36元，支出决算为134,614.16元，完成年初预算的105.458%，决算数大于预算数的</w:t>
      </w:r>
      <w:permStart w:id="12" w:edGrp="everyone"/>
      <w:r>
        <w:rPr>
          <w:rFonts w:hint="eastAsia" w:eastAsia="仿宋_GB2312"/>
          <w:sz w:val="30"/>
          <w:szCs w:val="30"/>
        </w:rPr>
        <w:t>主要原因是：本年人员增加追加预算</w:t>
      </w:r>
      <w:permEnd w:id="12"/>
      <w:r>
        <w:rPr>
          <w:rFonts w:hint="eastAsia" w:eastAsia="仿宋_GB2312"/>
          <w:sz w:val="30"/>
          <w:szCs w:val="30"/>
        </w:rPr>
        <w:t>。</w:t>
      </w:r>
    </w:p>
    <w:p w14:paraId="7A67C17C">
      <w:pPr>
        <w:spacing w:line="600" w:lineRule="exact"/>
        <w:ind w:firstLine="600" w:firstLineChars="200"/>
        <w:jc w:val="both"/>
        <w:rPr>
          <w:rFonts w:hint="eastAsia" w:eastAsia="仿宋_GB2312"/>
          <w:sz w:val="30"/>
          <w:szCs w:val="30"/>
        </w:rPr>
      </w:pPr>
      <w:r>
        <w:rPr>
          <w:rFonts w:hint="eastAsia" w:eastAsia="仿宋_GB2312"/>
          <w:sz w:val="30"/>
          <w:szCs w:val="30"/>
        </w:rPr>
        <w:t>7.社会保障和就业支出（类）残疾人事业（款）残疾人就业（项）年初预算为97,618.64元，支出决算为96,766.83元，完成年初预算的99.127%，决算数小于预算数的</w:t>
      </w:r>
      <w:permStart w:id="13" w:edGrp="everyone"/>
      <w:r>
        <w:rPr>
          <w:rFonts w:hint="eastAsia" w:eastAsia="仿宋_GB2312"/>
          <w:sz w:val="30"/>
          <w:szCs w:val="30"/>
        </w:rPr>
        <w:t>主要原因是：响应政府“过紧日子”号召，厉行节约，压减支出</w:t>
      </w:r>
      <w:permEnd w:id="13"/>
      <w:r>
        <w:rPr>
          <w:rFonts w:hint="eastAsia" w:eastAsia="仿宋_GB2312"/>
          <w:sz w:val="30"/>
          <w:szCs w:val="30"/>
        </w:rPr>
        <w:t>。</w:t>
      </w:r>
    </w:p>
    <w:p w14:paraId="2E4E584A">
      <w:pPr>
        <w:spacing w:line="600" w:lineRule="exact"/>
        <w:ind w:firstLine="600" w:firstLineChars="200"/>
        <w:jc w:val="both"/>
        <w:rPr>
          <w:rFonts w:hint="eastAsia" w:eastAsia="仿宋_GB2312"/>
          <w:sz w:val="30"/>
          <w:szCs w:val="30"/>
        </w:rPr>
      </w:pPr>
      <w:r>
        <w:rPr>
          <w:rFonts w:hint="eastAsia" w:eastAsia="仿宋_GB2312"/>
          <w:sz w:val="30"/>
          <w:szCs w:val="30"/>
        </w:rPr>
        <w:t>8.卫生健康支出（类）行政事业单位医疗（款）事业单位医疗（项）年初预算为377,837.76元，支出决算为169,844.83元，完成年初预算的44.952%，决算数小于预算数的</w:t>
      </w:r>
      <w:permStart w:id="14" w:edGrp="everyone"/>
      <w:r>
        <w:rPr>
          <w:rFonts w:hint="eastAsia" w:eastAsia="仿宋_GB2312"/>
          <w:sz w:val="30"/>
          <w:szCs w:val="30"/>
        </w:rPr>
        <w:t>主要原因是：响应政府“过紧日子”号召，厉行节约，压减支出</w:t>
      </w:r>
      <w:permEnd w:id="14"/>
      <w:r>
        <w:rPr>
          <w:rFonts w:hint="eastAsia" w:eastAsia="仿宋_GB2312"/>
          <w:sz w:val="30"/>
          <w:szCs w:val="30"/>
        </w:rPr>
        <w:t>。</w:t>
      </w:r>
    </w:p>
    <w:p w14:paraId="686C66E0">
      <w:pPr>
        <w:spacing w:line="600" w:lineRule="exact"/>
        <w:ind w:firstLine="600" w:firstLineChars="200"/>
        <w:jc w:val="both"/>
        <w:rPr>
          <w:rFonts w:hint="eastAsia" w:eastAsia="仿宋_GB2312"/>
          <w:sz w:val="30"/>
          <w:szCs w:val="30"/>
        </w:rPr>
      </w:pPr>
      <w:r>
        <w:rPr>
          <w:rFonts w:hint="eastAsia" w:eastAsia="仿宋_GB2312"/>
          <w:sz w:val="30"/>
          <w:szCs w:val="30"/>
        </w:rPr>
        <w:t>9.卫生健康支出（类）行政事业单位医疗（款）其他行政事业单位医疗支出（项）年初预算为14,724.00元，支出决算为14,724.00元，完成年初预算的100.000%，决算数与预算数持平的</w:t>
      </w:r>
      <w:permStart w:id="15" w:edGrp="everyone"/>
      <w:r>
        <w:rPr>
          <w:rFonts w:hint="eastAsia" w:eastAsia="仿宋_GB2312"/>
          <w:sz w:val="30"/>
          <w:szCs w:val="30"/>
        </w:rPr>
        <w:t>主要原因是：</w:t>
      </w:r>
      <w:r>
        <w:rPr>
          <w:rFonts w:hint="eastAsia" w:ascii="Times New Roman" w:hAnsi="Times New Roman" w:eastAsia="仿宋_GB2312" w:cs="Times New Roman"/>
          <w:sz w:val="30"/>
          <w:szCs w:val="30"/>
          <w:lang w:val="en-US" w:eastAsia="zh-CN" w:bidi="ar"/>
        </w:rPr>
        <w:t>严格按照预算执行</w:t>
      </w:r>
      <w:permEnd w:id="15"/>
      <w:r>
        <w:rPr>
          <w:rFonts w:hint="eastAsia" w:eastAsia="仿宋_GB2312"/>
          <w:sz w:val="30"/>
          <w:szCs w:val="30"/>
        </w:rPr>
        <w:t>。</w:t>
      </w:r>
    </w:p>
    <w:p w14:paraId="27AE053D">
      <w:pPr>
        <w:pStyle w:val="6"/>
        <w:spacing w:before="0" w:after="0" w:line="600" w:lineRule="exact"/>
        <w:ind w:firstLine="602" w:firstLineChars="200"/>
        <w:jc w:val="both"/>
        <w:outlineLvl w:val="0"/>
        <w:rPr>
          <w:rFonts w:ascii="黑体" w:hAnsi="黑体" w:eastAsia="黑体" w:cs="仿宋_GB2312"/>
          <w:sz w:val="30"/>
          <w:szCs w:val="30"/>
        </w:rPr>
      </w:pPr>
      <w:bookmarkStart w:id="61" w:name="_Toc1828187861"/>
      <w:bookmarkStart w:id="62" w:name="_Toc5691722"/>
      <w:bookmarkStart w:id="63" w:name="_Toc1127616914"/>
      <w:bookmarkStart w:id="64" w:name="_Toc1648307680"/>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3B49E0A8">
      <w:pPr>
        <w:spacing w:line="600" w:lineRule="exact"/>
        <w:ind w:firstLine="600" w:firstLineChars="200"/>
        <w:jc w:val="both"/>
        <w:rPr>
          <w:rFonts w:eastAsia="仿宋_GB2312"/>
          <w:sz w:val="30"/>
          <w:szCs w:val="30"/>
        </w:rPr>
      </w:pPr>
      <w:r>
        <w:rPr>
          <w:rFonts w:hint="eastAsia" w:eastAsia="仿宋_GB2312"/>
          <w:sz w:val="30"/>
          <w:szCs w:val="30"/>
        </w:rPr>
        <w:t>天津市西青区津门湖街道党群服务中心2024</w:t>
      </w:r>
      <w:r>
        <w:rPr>
          <w:rFonts w:eastAsia="仿宋_GB2312"/>
          <w:sz w:val="30"/>
          <w:szCs w:val="30"/>
        </w:rPr>
        <w:t>年度部门决算一般公共预算财政拨款基本支出</w:t>
      </w:r>
      <w:r>
        <w:rPr>
          <w:rFonts w:hint="eastAsia" w:eastAsia="仿宋_GB2312"/>
          <w:sz w:val="30"/>
          <w:szCs w:val="30"/>
        </w:rPr>
        <w:t>合计15,210,592.16</w:t>
      </w:r>
      <w:r>
        <w:rPr>
          <w:rFonts w:eastAsia="仿宋_GB2312"/>
          <w:sz w:val="30"/>
          <w:szCs w:val="30"/>
        </w:rPr>
        <w:t>元，</w:t>
      </w:r>
      <w:r>
        <w:rPr>
          <w:rFonts w:hint="eastAsia" w:eastAsia="仿宋_GB2312"/>
          <w:sz w:val="30"/>
          <w:szCs w:val="30"/>
        </w:rPr>
        <w:t>与2023年度相比增加2,691,136.95元，</w:t>
      </w:r>
      <w:permStart w:id="16" w:edGrp="everyone"/>
      <w:r>
        <w:rPr>
          <w:rFonts w:hint="eastAsia" w:eastAsia="仿宋_GB2312"/>
          <w:sz w:val="30"/>
          <w:szCs w:val="30"/>
        </w:rPr>
        <w:t>主要原因是本年人员增加</w:t>
      </w:r>
      <w:permEnd w:id="16"/>
      <w:r>
        <w:rPr>
          <w:rFonts w:hint="eastAsia" w:eastAsia="仿宋_GB2312"/>
          <w:sz w:val="30"/>
          <w:szCs w:val="30"/>
        </w:rPr>
        <w:t>。其中：</w:t>
      </w:r>
    </w:p>
    <w:p w14:paraId="0CF8CA6E">
      <w:pPr>
        <w:spacing w:line="600" w:lineRule="exact"/>
        <w:ind w:firstLine="600" w:firstLineChars="200"/>
        <w:rPr>
          <w:rFonts w:eastAsia="仿宋_GB2312"/>
          <w:sz w:val="30"/>
          <w:szCs w:val="30"/>
        </w:rPr>
      </w:pPr>
      <w:r>
        <w:rPr>
          <w:rFonts w:hint="eastAsia" w:eastAsia="仿宋_GB2312"/>
          <w:sz w:val="30"/>
          <w:szCs w:val="30"/>
        </w:rPr>
        <w:t>人员经费13,859,660.50元，主要包括基本工资、津贴补贴、奖金、绩效工资、机关事业单位基本养老保险缴费、职业年金缴费、职工基本医疗保险缴费、公务员医疗补助缴费、其他社会保障缴费、住房公积金、医疗费、其他工资福利支出、退休费、抚恤金、生活补助、医疗费补助、其他对个人和家庭的补助。</w:t>
      </w:r>
    </w:p>
    <w:p w14:paraId="7550C56E">
      <w:pPr>
        <w:spacing w:line="600" w:lineRule="exact"/>
        <w:ind w:firstLine="600" w:firstLineChars="200"/>
        <w:rPr>
          <w:rFonts w:eastAsia="仿宋_GB2312"/>
          <w:sz w:val="30"/>
          <w:szCs w:val="30"/>
        </w:rPr>
      </w:pPr>
      <w:r>
        <w:rPr>
          <w:rFonts w:hint="eastAsia" w:eastAsia="仿宋_GB2312"/>
          <w:sz w:val="30"/>
          <w:szCs w:val="30"/>
        </w:rPr>
        <w:t>公用经费1,350,931.66元，主要包括办公费、手续费、水费、电费、邮电费、取暖费、物业管理费、差旅费、维修（护）费、培训费、专用材料费、劳务费、委托业务费、工会经费、福利费、其他交通费用、税金及附加费用、其他商品和服务支出、办公设备购置、专用设备购置、其他资本性支出。</w:t>
      </w:r>
      <w:bookmarkStart w:id="101" w:name="_GoBack"/>
      <w:bookmarkEnd w:id="101"/>
    </w:p>
    <w:p w14:paraId="1AE39E63">
      <w:pPr>
        <w:pStyle w:val="6"/>
        <w:spacing w:before="0" w:after="0" w:line="600" w:lineRule="exact"/>
        <w:ind w:firstLine="602" w:firstLineChars="200"/>
        <w:jc w:val="both"/>
        <w:outlineLvl w:val="0"/>
        <w:rPr>
          <w:rFonts w:ascii="黑体" w:hAnsi="黑体" w:eastAsia="黑体" w:cs="仿宋_GB2312"/>
          <w:sz w:val="30"/>
          <w:szCs w:val="30"/>
        </w:rPr>
      </w:pPr>
      <w:bookmarkStart w:id="65" w:name="_Toc157358551"/>
      <w:bookmarkStart w:id="66" w:name="_Toc1171491186"/>
      <w:bookmarkStart w:id="67" w:name="_Toc314288823"/>
      <w:bookmarkStart w:id="68" w:name="_Toc568131460"/>
      <w:r>
        <w:rPr>
          <w:rFonts w:hint="eastAsia" w:ascii="黑体" w:hAnsi="黑体" w:eastAsia="黑体" w:cs="仿宋_GB2312"/>
          <w:sz w:val="30"/>
          <w:szCs w:val="30"/>
        </w:rPr>
        <w:t>七、政府性基金预算财政拨款收支决算情况说明</w:t>
      </w:r>
      <w:bookmarkEnd w:id="65"/>
      <w:bookmarkEnd w:id="66"/>
      <w:bookmarkEnd w:id="67"/>
      <w:bookmarkEnd w:id="68"/>
    </w:p>
    <w:p w14:paraId="2F6813FA">
      <w:pPr>
        <w:spacing w:line="600" w:lineRule="exact"/>
        <w:ind w:firstLine="600" w:firstLineChars="200"/>
        <w:jc w:val="both"/>
        <w:rPr>
          <w:rFonts w:ascii="楷体" w:hAnsi="楷体" w:eastAsia="楷体" w:cs="楷体"/>
          <w:sz w:val="30"/>
          <w:szCs w:val="30"/>
        </w:rPr>
      </w:pPr>
      <w:r>
        <w:rPr>
          <w:rFonts w:hint="eastAsia" w:eastAsia="仿宋_GB2312"/>
          <w:sz w:val="30"/>
          <w:szCs w:val="30"/>
        </w:rPr>
        <w:t>天津市西青区津门湖街道党群服务中心2024年度无政府性基金预算财政拨款收入、支出和结转结余。</w:t>
      </w:r>
    </w:p>
    <w:p w14:paraId="62F43501">
      <w:pPr>
        <w:pStyle w:val="6"/>
        <w:spacing w:before="0" w:after="0" w:line="600" w:lineRule="exact"/>
        <w:ind w:firstLine="602" w:firstLineChars="200"/>
        <w:jc w:val="both"/>
        <w:outlineLvl w:val="0"/>
        <w:rPr>
          <w:rFonts w:ascii="黑体" w:hAnsi="黑体" w:eastAsia="黑体" w:cs="仿宋_GB2312"/>
          <w:sz w:val="30"/>
          <w:szCs w:val="30"/>
        </w:rPr>
      </w:pPr>
      <w:bookmarkStart w:id="69" w:name="_Toc1122287406"/>
      <w:bookmarkStart w:id="70" w:name="_Toc873153658"/>
      <w:bookmarkStart w:id="71" w:name="_Toc1589960188"/>
      <w:bookmarkStart w:id="72" w:name="_Toc1172797200"/>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41F955C3">
      <w:pPr>
        <w:spacing w:line="600" w:lineRule="exact"/>
        <w:ind w:firstLine="600" w:firstLineChars="200"/>
        <w:jc w:val="both"/>
        <w:rPr>
          <w:rFonts w:eastAsia="仿宋_GB2312"/>
          <w:sz w:val="30"/>
          <w:szCs w:val="30"/>
        </w:rPr>
      </w:pPr>
      <w:r>
        <w:rPr>
          <w:rFonts w:hint="eastAsia" w:eastAsia="仿宋_GB2312"/>
          <w:sz w:val="30"/>
          <w:szCs w:val="30"/>
        </w:rPr>
        <w:t>天津市西青区津门湖街道党群服务中心2024年度无国有资本经营预算财政拨款收入、支出和结转结余。</w:t>
      </w:r>
    </w:p>
    <w:p w14:paraId="507FD11A">
      <w:pPr>
        <w:pStyle w:val="6"/>
        <w:spacing w:before="0" w:after="0" w:line="600" w:lineRule="exact"/>
        <w:ind w:firstLine="602" w:firstLineChars="200"/>
        <w:jc w:val="both"/>
        <w:outlineLvl w:val="0"/>
        <w:rPr>
          <w:rFonts w:ascii="黑体" w:hAnsi="黑体" w:eastAsia="黑体" w:cs="仿宋_GB2312"/>
          <w:sz w:val="30"/>
          <w:szCs w:val="30"/>
        </w:rPr>
      </w:pPr>
      <w:bookmarkStart w:id="73" w:name="_Toc935561041"/>
      <w:bookmarkStart w:id="74" w:name="_Toc1321860095"/>
      <w:bookmarkStart w:id="75" w:name="_Toc1337770055"/>
      <w:bookmarkStart w:id="76" w:name="_Toc1597628234"/>
      <w:r>
        <w:rPr>
          <w:rFonts w:hint="eastAsia" w:ascii="黑体" w:hAnsi="黑体" w:eastAsia="黑体" w:cs="仿宋_GB2312"/>
          <w:sz w:val="30"/>
          <w:szCs w:val="30"/>
        </w:rPr>
        <w:t>九、财政拨款“三公”经费支出决算情况说明</w:t>
      </w:r>
      <w:bookmarkEnd w:id="73"/>
      <w:bookmarkEnd w:id="74"/>
      <w:bookmarkEnd w:id="75"/>
      <w:bookmarkEnd w:id="76"/>
    </w:p>
    <w:p w14:paraId="4F75678F">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2FBB34E6">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2BA3178">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785FD35E">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CFDD651">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70353EAA">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78AD0ECE">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6109378">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5385FFF6">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63207FC5">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1B467AC3">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4E13A350">
      <w:pPr>
        <w:spacing w:line="600" w:lineRule="exact"/>
        <w:ind w:firstLine="600" w:firstLineChars="200"/>
        <w:jc w:val="both"/>
        <w:rPr>
          <w:rFonts w:eastAsia="仿宋_GB2312"/>
          <w:sz w:val="30"/>
          <w:szCs w:val="30"/>
        </w:rPr>
      </w:pPr>
      <w:r>
        <w:rPr>
          <w:rFonts w:hint="eastAsia" w:eastAsia="仿宋_GB2312"/>
          <w:sz w:val="30"/>
          <w:szCs w:val="30"/>
        </w:rPr>
        <w:t>2024年本单位国内公务接待0批次，0人次；其中，外事接待0批次，0人次。</w:t>
      </w:r>
    </w:p>
    <w:p w14:paraId="3E89511C">
      <w:pPr>
        <w:pStyle w:val="6"/>
        <w:spacing w:before="0" w:after="0" w:line="600" w:lineRule="exact"/>
        <w:ind w:firstLine="602" w:firstLineChars="200"/>
        <w:jc w:val="both"/>
        <w:outlineLvl w:val="0"/>
        <w:rPr>
          <w:rFonts w:ascii="黑体" w:hAnsi="黑体" w:eastAsia="黑体" w:cs="仿宋_GB2312"/>
          <w:sz w:val="30"/>
          <w:szCs w:val="30"/>
        </w:rPr>
      </w:pPr>
      <w:bookmarkStart w:id="81" w:name="_Toc2102885201"/>
      <w:bookmarkStart w:id="82" w:name="_Toc1895013942"/>
      <w:bookmarkStart w:id="83" w:name="_Toc1349690397"/>
      <w:bookmarkStart w:id="84" w:name="_Toc1756482046"/>
      <w:r>
        <w:rPr>
          <w:rFonts w:hint="eastAsia" w:ascii="黑体" w:hAnsi="黑体" w:eastAsia="黑体" w:cs="仿宋_GB2312"/>
          <w:sz w:val="30"/>
          <w:szCs w:val="30"/>
        </w:rPr>
        <w:t>十、机关运行经费支出情况说明</w:t>
      </w:r>
      <w:bookmarkEnd w:id="81"/>
      <w:bookmarkEnd w:id="82"/>
      <w:bookmarkEnd w:id="83"/>
      <w:bookmarkEnd w:id="84"/>
    </w:p>
    <w:p w14:paraId="2C42B0CA">
      <w:pPr>
        <w:spacing w:line="600" w:lineRule="exact"/>
        <w:ind w:firstLine="600" w:firstLineChars="200"/>
        <w:jc w:val="both"/>
        <w:rPr>
          <w:rFonts w:eastAsia="仿宋_GB2312"/>
          <w:sz w:val="30"/>
          <w:szCs w:val="30"/>
        </w:rPr>
      </w:pPr>
      <w:r>
        <w:rPr>
          <w:rFonts w:hint="eastAsia" w:eastAsia="仿宋_GB2312"/>
          <w:sz w:val="30"/>
          <w:szCs w:val="30"/>
        </w:rPr>
        <w:t>天津市西青区津门湖街道党群服务中心2024年度无机关运行经费。</w:t>
      </w:r>
    </w:p>
    <w:p w14:paraId="6395B972">
      <w:pPr>
        <w:pStyle w:val="6"/>
        <w:spacing w:before="0" w:after="0" w:line="600" w:lineRule="exact"/>
        <w:ind w:firstLine="602" w:firstLineChars="200"/>
        <w:jc w:val="both"/>
        <w:outlineLvl w:val="0"/>
        <w:rPr>
          <w:rFonts w:ascii="黑体" w:hAnsi="黑体" w:eastAsia="黑体" w:cs="仿宋_GB2312"/>
          <w:sz w:val="30"/>
          <w:szCs w:val="30"/>
        </w:rPr>
      </w:pPr>
      <w:bookmarkStart w:id="85" w:name="_Toc376739118"/>
      <w:bookmarkStart w:id="86" w:name="_Toc1883535460"/>
      <w:bookmarkStart w:id="87" w:name="_Toc2053194528"/>
      <w:bookmarkStart w:id="88" w:name="_Toc169354537"/>
      <w:r>
        <w:rPr>
          <w:rFonts w:hint="eastAsia" w:ascii="黑体" w:hAnsi="黑体" w:eastAsia="黑体" w:cs="仿宋_GB2312"/>
          <w:sz w:val="30"/>
          <w:szCs w:val="30"/>
        </w:rPr>
        <w:t>十一、政府采购支出情况说明</w:t>
      </w:r>
      <w:bookmarkEnd w:id="85"/>
      <w:bookmarkEnd w:id="86"/>
      <w:bookmarkEnd w:id="87"/>
      <w:bookmarkEnd w:id="88"/>
    </w:p>
    <w:p w14:paraId="4D0305D5">
      <w:pPr>
        <w:spacing w:line="600" w:lineRule="exact"/>
        <w:ind w:firstLine="600" w:firstLineChars="200"/>
        <w:jc w:val="both"/>
        <w:rPr>
          <w:rFonts w:eastAsia="仿宋_GB2312"/>
          <w:sz w:val="30"/>
          <w:szCs w:val="30"/>
        </w:rPr>
      </w:pPr>
      <w:r>
        <w:rPr>
          <w:rFonts w:hint="eastAsia" w:eastAsia="仿宋_GB2312"/>
          <w:sz w:val="30"/>
          <w:szCs w:val="30"/>
        </w:rPr>
        <w:t>天津市西青区津门湖街道党群服务中心2024年度无政府采购支出。</w:t>
      </w:r>
    </w:p>
    <w:p w14:paraId="50025432">
      <w:pPr>
        <w:pStyle w:val="6"/>
        <w:spacing w:before="0" w:after="0" w:line="600" w:lineRule="exact"/>
        <w:ind w:firstLine="602" w:firstLineChars="200"/>
        <w:jc w:val="both"/>
        <w:outlineLvl w:val="0"/>
        <w:rPr>
          <w:rFonts w:ascii="黑体" w:hAnsi="黑体" w:eastAsia="黑体" w:cs="仿宋_GB2312"/>
          <w:sz w:val="30"/>
          <w:szCs w:val="30"/>
        </w:rPr>
      </w:pPr>
      <w:bookmarkStart w:id="89" w:name="_Toc524035793"/>
      <w:bookmarkStart w:id="90" w:name="_Toc1072564870"/>
      <w:bookmarkStart w:id="91" w:name="_Toc125708453"/>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2651A166">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天津市西青区津门湖街道党群服务中心2024年度无国有资产占有使用情况。</w:t>
      </w:r>
    </w:p>
    <w:p w14:paraId="2E252BED">
      <w:pPr>
        <w:pStyle w:val="6"/>
        <w:numPr>
          <w:ilvl w:val="0"/>
          <w:numId w:val="1"/>
        </w:numPr>
        <w:spacing w:before="0" w:after="0" w:line="600" w:lineRule="exact"/>
        <w:ind w:firstLine="602" w:firstLineChars="200"/>
        <w:jc w:val="both"/>
        <w:outlineLvl w:val="0"/>
        <w:rPr>
          <w:rFonts w:ascii="黑体" w:hAnsi="黑体" w:eastAsia="黑体" w:cs="仿宋_GB2312"/>
          <w:sz w:val="30"/>
          <w:szCs w:val="30"/>
        </w:rPr>
      </w:pPr>
      <w:bookmarkStart w:id="94" w:name="_Toc1805544570"/>
      <w:bookmarkStart w:id="95" w:name="_Toc639136604"/>
      <w:bookmarkStart w:id="96" w:name="_Toc448802626"/>
      <w:r>
        <w:rPr>
          <w:rFonts w:hint="eastAsia" w:ascii="黑体" w:hAnsi="黑体" w:eastAsia="黑体" w:cs="仿宋_GB2312"/>
          <w:sz w:val="30"/>
          <w:szCs w:val="30"/>
        </w:rPr>
        <w:t>预算绩效情况说明</w:t>
      </w:r>
      <w:bookmarkEnd w:id="93"/>
      <w:bookmarkEnd w:id="94"/>
      <w:bookmarkEnd w:id="95"/>
      <w:bookmarkEnd w:id="96"/>
    </w:p>
    <w:p w14:paraId="6C66C3BF">
      <w:pPr>
        <w:ind w:firstLine="600" w:firstLineChars="200"/>
      </w:pPr>
      <w:r>
        <w:rPr>
          <w:rFonts w:hint="eastAsia" w:eastAsia="仿宋_GB2312"/>
          <w:sz w:val="30"/>
          <w:szCs w:val="30"/>
        </w:rPr>
        <w:t>天津市西青区津门湖街道党群服务中心2024年度没有项目支出，无需开展绩效自评。</w:t>
      </w:r>
    </w:p>
    <w:p w14:paraId="1AAA035F">
      <w:pPr>
        <w:pStyle w:val="6"/>
        <w:numPr>
          <w:ilvl w:val="0"/>
          <w:numId w:val="1"/>
        </w:numPr>
        <w:spacing w:before="0" w:after="0" w:line="600" w:lineRule="exact"/>
        <w:ind w:firstLine="602" w:firstLineChars="200"/>
        <w:jc w:val="both"/>
        <w:outlineLvl w:val="0"/>
        <w:rPr>
          <w:rFonts w:ascii="黑体" w:hAnsi="黑体" w:eastAsia="黑体" w:cs="仿宋_GB2312"/>
          <w:sz w:val="30"/>
          <w:szCs w:val="30"/>
        </w:rPr>
      </w:pPr>
      <w:r>
        <w:rPr>
          <w:rFonts w:hint="eastAsia" w:ascii="黑体" w:hAnsi="黑体" w:eastAsia="黑体" w:cs="仿宋_GB2312"/>
          <w:sz w:val="30"/>
          <w:szCs w:val="30"/>
        </w:rPr>
        <w:t>教育、医疗卫生、社会保障和就业、住房保障、涉农补贴等民生支出情况说明</w:t>
      </w:r>
    </w:p>
    <w:p w14:paraId="501B7BB2">
      <w:pPr>
        <w:pStyle w:val="5"/>
        <w:wordWrap w:val="0"/>
        <w:spacing w:before="0" w:after="0" w:line="600" w:lineRule="exact"/>
        <w:ind w:firstLine="600" w:firstLineChars="200"/>
        <w:rPr>
          <w:rFonts w:hint="eastAsia" w:ascii="Times New Roman" w:hAnsi="Times New Roman" w:eastAsia="仿宋_GB2312" w:cs="Times New Roman"/>
          <w:b w:val="0"/>
          <w:bCs w:val="0"/>
          <w:kern w:val="0"/>
          <w:sz w:val="30"/>
          <w:szCs w:val="30"/>
          <w:lang w:val="zh-CN" w:eastAsia="zh-CN" w:bidi="ar-SA"/>
        </w:rPr>
      </w:pPr>
      <w:bookmarkStart w:id="97" w:name="_Toc282832597"/>
      <w:bookmarkStart w:id="98" w:name="_Toc368130082"/>
      <w:bookmarkStart w:id="99" w:name="_Toc1582447786"/>
      <w:bookmarkStart w:id="100" w:name="_Toc454181491"/>
      <w:permStart w:id="17" w:edGrp="everyone"/>
      <w:r>
        <w:rPr>
          <w:rFonts w:hint="eastAsia" w:ascii="Times New Roman" w:hAnsi="Times New Roman" w:eastAsia="仿宋_GB2312" w:cs="Times New Roman"/>
          <w:b w:val="0"/>
          <w:bCs w:val="0"/>
          <w:kern w:val="0"/>
          <w:sz w:val="30"/>
          <w:szCs w:val="30"/>
          <w:lang w:val="en-US" w:eastAsia="zh-CN" w:bidi="ar-SA"/>
        </w:rPr>
        <w:t>天津市西青区津门湖街道党群服务中心</w:t>
      </w:r>
      <w:r>
        <w:rPr>
          <w:rFonts w:hint="eastAsia" w:ascii="Times New Roman" w:hAnsi="Times New Roman" w:eastAsia="仿宋_GB2312" w:cs="Times New Roman"/>
          <w:b w:val="0"/>
          <w:bCs w:val="0"/>
          <w:kern w:val="0"/>
          <w:sz w:val="30"/>
          <w:szCs w:val="30"/>
          <w:lang w:val="zh-CN" w:eastAsia="zh-CN" w:bidi="ar-SA"/>
        </w:rPr>
        <w:t>不涉及公开202</w:t>
      </w:r>
      <w:r>
        <w:rPr>
          <w:rFonts w:hint="eastAsia" w:ascii="Times New Roman" w:hAnsi="Times New Roman" w:eastAsia="仿宋_GB2312" w:cs="Times New Roman"/>
          <w:b w:val="0"/>
          <w:bCs w:val="0"/>
          <w:kern w:val="0"/>
          <w:sz w:val="30"/>
          <w:szCs w:val="30"/>
          <w:lang w:val="en-US" w:eastAsia="zh-CN" w:bidi="ar-SA"/>
        </w:rPr>
        <w:t>4</w:t>
      </w:r>
      <w:r>
        <w:rPr>
          <w:rFonts w:hint="eastAsia" w:ascii="Times New Roman" w:hAnsi="Times New Roman" w:eastAsia="仿宋_GB2312" w:cs="Times New Roman"/>
          <w:b w:val="0"/>
          <w:bCs w:val="0"/>
          <w:kern w:val="0"/>
          <w:sz w:val="30"/>
          <w:szCs w:val="30"/>
          <w:lang w:val="zh-CN" w:eastAsia="zh-CN" w:bidi="ar-SA"/>
        </w:rPr>
        <w:t>年度教育、医疗卫生、社会保障和就业、住房保障、涉农补贴等民生支出</w:t>
      </w:r>
      <w:r>
        <w:rPr>
          <w:rFonts w:hint="eastAsia" w:ascii="Times New Roman" w:hAnsi="Times New Roman" w:eastAsia="仿宋_GB2312" w:cs="Times New Roman"/>
          <w:b w:val="0"/>
          <w:bCs w:val="0"/>
          <w:kern w:val="0"/>
          <w:sz w:val="30"/>
          <w:szCs w:val="30"/>
          <w:lang w:val="en-US" w:eastAsia="zh-CN" w:bidi="ar-SA"/>
        </w:rPr>
        <w:t>情况</w:t>
      </w:r>
      <w:r>
        <w:rPr>
          <w:rFonts w:hint="eastAsia" w:ascii="Times New Roman" w:hAnsi="Times New Roman" w:eastAsia="仿宋_GB2312" w:cs="Times New Roman"/>
          <w:b w:val="0"/>
          <w:bCs w:val="0"/>
          <w:kern w:val="0"/>
          <w:sz w:val="30"/>
          <w:szCs w:val="30"/>
          <w:lang w:val="zh-CN" w:eastAsia="zh-CN" w:bidi="ar-SA"/>
        </w:rPr>
        <w:t>。</w:t>
      </w:r>
    </w:p>
    <w:permEnd w:id="17"/>
    <w:p w14:paraId="5A800F31">
      <w:pPr>
        <w:rPr>
          <w:rFonts w:eastAsia="仿宋_GB2312"/>
          <w:sz w:val="30"/>
          <w:szCs w:val="30"/>
          <w:lang w:val="zh-CN"/>
        </w:rPr>
      </w:pPr>
    </w:p>
    <w:p w14:paraId="2E7054D8">
      <w:pPr>
        <w:rPr>
          <w:rFonts w:eastAsia="仿宋_GB2312"/>
          <w:sz w:val="30"/>
          <w:szCs w:val="30"/>
          <w:lang w:val="zh-CN"/>
        </w:rPr>
      </w:pPr>
    </w:p>
    <w:p w14:paraId="5A84D021">
      <w:pPr>
        <w:rPr>
          <w:rFonts w:eastAsia="仿宋_GB2312"/>
          <w:sz w:val="30"/>
          <w:szCs w:val="30"/>
          <w:lang w:val="zh-CN"/>
        </w:rPr>
      </w:pPr>
    </w:p>
    <w:p w14:paraId="52D9DC1B">
      <w:pPr>
        <w:rPr>
          <w:rFonts w:eastAsia="仿宋_GB2312"/>
          <w:sz w:val="30"/>
          <w:szCs w:val="30"/>
          <w:lang w:val="zh-CN"/>
        </w:rPr>
      </w:pPr>
    </w:p>
    <w:p w14:paraId="3D33CEAF">
      <w:pPr>
        <w:rPr>
          <w:rFonts w:eastAsia="仿宋_GB2312"/>
          <w:sz w:val="30"/>
          <w:szCs w:val="30"/>
          <w:lang w:val="zh-CN"/>
        </w:rPr>
      </w:pPr>
    </w:p>
    <w:p w14:paraId="7A1F5BCF">
      <w:pPr>
        <w:rPr>
          <w:rFonts w:eastAsia="仿宋_GB2312"/>
          <w:sz w:val="30"/>
          <w:szCs w:val="30"/>
          <w:lang w:val="zh-CN"/>
        </w:rPr>
      </w:pPr>
    </w:p>
    <w:p w14:paraId="110EECFE">
      <w:pPr>
        <w:rPr>
          <w:rFonts w:eastAsia="仿宋_GB2312"/>
          <w:sz w:val="30"/>
          <w:szCs w:val="30"/>
          <w:lang w:val="zh-CN"/>
        </w:rPr>
      </w:pPr>
    </w:p>
    <w:p w14:paraId="0B1C800B">
      <w:pPr>
        <w:rPr>
          <w:rFonts w:eastAsia="仿宋_GB2312"/>
          <w:sz w:val="30"/>
          <w:szCs w:val="30"/>
          <w:lang w:val="zh-CN"/>
        </w:rPr>
      </w:pPr>
    </w:p>
    <w:p w14:paraId="22B3435C">
      <w:pPr>
        <w:pStyle w:val="5"/>
        <w:wordWrap w:val="0"/>
        <w:spacing w:before="0" w:after="0" w:line="600" w:lineRule="exact"/>
        <w:jc w:val="center"/>
        <w:rPr>
          <w:rFonts w:ascii="黑体" w:hAnsi="黑体" w:eastAsia="黑体" w:cs="黑体"/>
          <w:bCs w:val="0"/>
        </w:rPr>
      </w:pPr>
      <w:r>
        <w:rPr>
          <w:rFonts w:hint="eastAsia" w:ascii="黑体" w:hAnsi="黑体" w:eastAsia="黑体" w:cs="黑体"/>
          <w:bCs w:val="0"/>
        </w:rPr>
        <w:t>第四部分  名词解释</w:t>
      </w:r>
      <w:bookmarkEnd w:id="97"/>
      <w:bookmarkEnd w:id="98"/>
      <w:bookmarkEnd w:id="99"/>
      <w:bookmarkEnd w:id="100"/>
    </w:p>
    <w:p w14:paraId="6C486AD2">
      <w:pPr>
        <w:wordWrap w:val="0"/>
        <w:spacing w:line="600" w:lineRule="exact"/>
        <w:ind w:firstLine="600" w:firstLineChars="200"/>
        <w:rPr>
          <w:rFonts w:ascii="仿宋_GB2312" w:eastAsia="仿宋_GB2312"/>
          <w:sz w:val="30"/>
          <w:szCs w:val="30"/>
        </w:rPr>
      </w:pPr>
    </w:p>
    <w:p w14:paraId="2D485B89">
      <w:pPr>
        <w:wordWrap w:val="0"/>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417CC05C">
      <w:pPr>
        <w:wordWrap w:val="0"/>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29820F4">
      <w:pPr>
        <w:wordWrap w:val="0"/>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9251B">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75630">
    <w:pPr>
      <w:pStyle w:val="16"/>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2D2921C4">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26</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BEA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86A5C">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CD868">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AB37DB"/>
    <w:multiLevelType w:val="singleLevel"/>
    <w:tmpl w:val="E2AB37DB"/>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dit="readOnly" w:formatting="1" w:enforcement="0"/>
  <w:defaultTabStop w:val="294"/>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RmMjU3NGYxMDg5OWRiMDZkOGYwMzg3ZDJmM2I5ZjIifQ=="/>
  </w:docVars>
  <w:rsids>
    <w:rsidRoot w:val="00D36134"/>
    <w:rsid w:val="0046039A"/>
    <w:rsid w:val="005A4443"/>
    <w:rsid w:val="00B166F0"/>
    <w:rsid w:val="00D36134"/>
    <w:rsid w:val="0D096C2D"/>
    <w:rsid w:val="0DBF1448"/>
    <w:rsid w:val="6B3B2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b/>
      <w:bCs/>
      <w:sz w:val="32"/>
      <w:szCs w:val="32"/>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4">
    <w:name w:val="批注框文本1"/>
    <w:basedOn w:val="1"/>
    <w:link w:val="15"/>
    <w:unhideWhenUsed/>
    <w:qFormat/>
    <w:uiPriority w:val="99"/>
    <w:pPr>
      <w:spacing w:line="240" w:lineRule="auto"/>
    </w:pPr>
    <w:rPr>
      <w:sz w:val="18"/>
      <w:szCs w:val="18"/>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2">
    <w:name w:val="普通(网站)1"/>
    <w:basedOn w:val="1"/>
    <w:unhideWhenUsed/>
    <w:qFormat/>
    <w:uiPriority w:val="99"/>
  </w:style>
  <w:style w:type="character" w:customStyle="1" w:styleId="23">
    <w:name w:val="超链接1"/>
    <w:unhideWhenUsed/>
    <w:qFormat/>
    <w:uiPriority w:val="99"/>
    <w:rPr>
      <w:color w:val="0000FF"/>
      <w:u w:val="single"/>
    </w:rPr>
  </w:style>
  <w:style w:type="paragraph" w:customStyle="1" w:styleId="24">
    <w:name w:val="TOC 标题1"/>
    <w:basedOn w:val="5"/>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5">
    <w:name w:val="WPSOffice手动目录 1"/>
    <w:qFormat/>
    <w:uiPriority w:val="0"/>
    <w:rPr>
      <w:rFonts w:ascii="Times New Roman" w:hAnsi="Times New Roman" w:eastAsia="宋体" w:cs="Times New Roman"/>
      <w:lang w:val="en-US" w:eastAsia="zh-CN" w:bidi="ar-SA"/>
    </w:rPr>
  </w:style>
  <w:style w:type="paragraph" w:customStyle="1" w:styleId="26">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30</Pages>
  <Words>6855</Words>
  <Characters>10171</Characters>
  <Lines>99</Lines>
  <Paragraphs>28</Paragraphs>
  <TotalTime>0</TotalTime>
  <ScaleCrop>false</ScaleCrop>
  <LinksUpToDate>false</LinksUpToDate>
  <CharactersWithSpaces>10427</CharactersWithSpaces>
  <Application>WPS Office_12.1.0.21171_F1E327BC-269C-435d-A152-05C5408002CA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王梦喆</cp:lastModifiedBy>
  <cp:lastPrinted>2025-06-29T11:27:00Z</cp:lastPrinted>
  <dcterms:modified xsi:type="dcterms:W3CDTF">2025-08-22T09:24:06Z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4701C78AD26340F387A4718B1D3B5FFA</vt:lpwstr>
  </property>
  <property fmtid="{D5CDD505-2E9C-101B-9397-08002B2CF9AE}" pid="4" name="KSOTemplateDocerSaveRecord">
    <vt:lpwstr>eyJoZGlkIjoiODYxMTBjZTI1NWJlYzE2MjJjMTY4YzBkZDEyMTgxMTAiLCJ1c2VySWQiOiIyNjA3MDEzMjIifQ==</vt:lpwstr>
  </property>
</Properties>
</file>