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天津市西青区大寺镇社区卫生服务中心</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承担疾病预防等公共卫生服务和一般常见病、多发病的基本医疗服务；负责社区预防、保健医疗、康复、健康教育、计划生育等工作。</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天津市西青区大寺镇社区卫生服务中心部门内设</w:t>
      </w:r>
      <w:r>
        <w:rPr>
          <w:rFonts w:ascii="仿宋" w:hAnsi="仿宋" w:cs="仿宋" w:eastAsia="仿宋"/>
          <w:sz w:val="30"/>
          <w:b w:val="off"/>
          <w:color w:val="000000"/>
        </w:rPr>
        <w:t>15</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纳入天津市西青区大寺镇社区卫生服务中心单位2025年部门预算编制范围的预算单位包括：</w:t>
      </w:r>
    </w:p>
    <w:p>
      <w:pPr>
        <w:spacing w:line="560" w:lineRule="exact"/>
        <w:ind w:firstLine="600"/>
        <w:jc w:val="both"/>
      </w:pPr>
      <w:r>
        <w:rPr>
          <w:rFonts w:ascii="仿宋" w:hAnsi="仿宋" w:cs="仿宋" w:eastAsia="仿宋"/>
          <w:sz w:val="30"/>
          <w:b w:val="off"/>
          <w:color w:val="000000"/>
        </w:rPr>
        <w:t>1.天津市西青区大寺镇社区卫生服务中心</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按照综合预算的原则，天津市西青区大寺镇社区卫生服务中心单位所有收入和支出均纳入部门预算管理。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一般公共预算拨款收入2,337.02万元、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事业收入2,600.00万元、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上年结转结余54.75万元；</w:t>
      </w:r>
      <w:r>
        <w:rPr>
          <w:rFonts w:ascii="仿宋" w:hAnsi="仿宋" w:cs="仿宋" w:eastAsia="仿宋"/>
          <w:sz w:val="30"/>
          <w:b w:val="off"/>
          <w:color w:val="000000"/>
        </w:rPr>
        <w:t>支出包括：</w:t>
      </w:r>
      <w:r>
        <w:rPr>
          <w:rFonts w:ascii="仿宋" w:hAnsi="仿宋" w:cs="仿宋" w:eastAsia="仿宋"/>
          <w:sz w:val="30"/>
          <w:b w:val="off"/>
          <w:color w:val="000000"/>
        </w:rPr>
        <w:t>社会保障和就业支出172.50万元、</w:t>
      </w:r>
      <w:r>
        <w:rPr>
          <w:rFonts w:ascii="仿宋" w:hAnsi="仿宋" w:cs="仿宋" w:eastAsia="仿宋"/>
          <w:sz w:val="30"/>
          <w:b w:val="off"/>
          <w:color w:val="000000"/>
        </w:rPr>
        <w:t>卫生健康支出4,819.27万元。</w:t>
      </w:r>
      <w:r>
        <w:rPr>
          <w:rFonts w:ascii="仿宋" w:hAnsi="仿宋" w:cs="仿宋" w:eastAsia="仿宋"/>
          <w:sz w:val="30"/>
          <w:b w:val="off"/>
          <w:color w:val="000000"/>
        </w:rPr>
        <w:t>天津市西青区大寺镇社区卫生服务中心单位2025年收支总预算</w:t>
      </w:r>
      <w:r>
        <w:rPr>
          <w:rFonts w:ascii="仿宋" w:hAnsi="仿宋" w:cs="仿宋" w:eastAsia="仿宋"/>
          <w:sz w:val="30"/>
          <w:b w:val="off"/>
          <w:color w:val="000000"/>
        </w:rPr>
        <w:t>4,991.77</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天津市西青区大寺镇社区卫生服务中心单位2025年部门预算收入4,991.77万元</w:t>
      </w:r>
      <w:r>
        <w:rPr>
          <w:rFonts w:ascii="仿宋" w:hAnsi="仿宋" w:cs="仿宋" w:eastAsia="仿宋"/>
          <w:sz w:val="30"/>
          <w:b w:val="off"/>
          <w:color w:val="000000"/>
        </w:rPr>
        <w:t>，与上年预算相比减少1,060.45万元，主要原因是</w:t>
      </w:r>
      <w:r>
        <w:rPr>
          <w:rFonts w:ascii="仿宋" w:hAnsi="仿宋" w:cs="仿宋" w:eastAsia="仿宋"/>
          <w:sz w:val="30"/>
          <w:b w:val="off"/>
          <w:color w:val="000000"/>
        </w:rPr>
        <w:t>当年家庭医生签约服务经费、公共卫生经费等项目经费减少且上年度项目经费未结转</w:t>
      </w:r>
      <w:r>
        <w:rPr>
          <w:rFonts w:ascii="仿宋" w:hAnsi="仿宋" w:cs="仿宋" w:eastAsia="仿宋"/>
          <w:sz w:val="30"/>
          <w:b w:val="off"/>
          <w:color w:val="000000"/>
        </w:rPr>
        <w:t>其中：</w:t>
      </w:r>
      <w:r>
        <w:rPr>
          <w:rFonts w:ascii="仿宋" w:hAnsi="仿宋" w:cs="仿宋" w:eastAsia="仿宋"/>
          <w:sz w:val="30"/>
          <w:b w:val="off"/>
          <w:color w:val="000000"/>
        </w:rPr>
        <w:t>上年结转结余54.75万元，占1.10%；</w:t>
      </w:r>
      <w:r>
        <w:rPr>
          <w:rFonts w:ascii="仿宋" w:hAnsi="仿宋" w:cs="仿宋" w:eastAsia="仿宋"/>
          <w:sz w:val="30"/>
          <w:b w:val="off"/>
          <w:color w:val="000000"/>
        </w:rPr>
        <w:t>一般公共预算2,337.02万元，占46.82%；</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事业收入2,600.00万元，占52.09%；</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天津市西青区大寺镇社区卫生服务中心单位2025年支出预算4,991.77万元</w:t>
      </w:r>
      <w:r>
        <w:rPr>
          <w:rFonts w:ascii="仿宋" w:hAnsi="仿宋" w:cs="仿宋" w:eastAsia="仿宋"/>
          <w:sz w:val="30"/>
          <w:b w:val="off"/>
          <w:color w:val="000000"/>
        </w:rPr>
        <w:t>，与上年预算相比减少1,060.45万元，主要原因是</w:t>
      </w:r>
      <w:r>
        <w:rPr>
          <w:rFonts w:ascii="仿宋" w:hAnsi="仿宋" w:cs="仿宋" w:eastAsia="仿宋"/>
          <w:sz w:val="30"/>
          <w:b w:val="off"/>
          <w:color w:val="000000"/>
        </w:rPr>
        <w:t>当年家庭医生签约服务经费、公共卫生经费等项目经费减少且上年度项目经费未结转</w:t>
      </w:r>
      <w:r>
        <w:rPr>
          <w:rFonts w:ascii="仿宋" w:hAnsi="仿宋" w:cs="仿宋" w:eastAsia="仿宋"/>
          <w:sz w:val="30"/>
          <w:b w:val="off"/>
          <w:color w:val="000000"/>
        </w:rPr>
        <w:t>其中：</w:t>
      </w:r>
      <w:r>
        <w:rPr>
          <w:rFonts w:ascii="仿宋" w:hAnsi="仿宋" w:cs="仿宋" w:eastAsia="仿宋"/>
          <w:sz w:val="30"/>
          <w:b w:val="off"/>
          <w:color w:val="000000"/>
        </w:rPr>
        <w:t>基本支出1,489.01万元，占29.83%；</w:t>
      </w:r>
      <w:r>
        <w:rPr>
          <w:rFonts w:ascii="仿宋" w:hAnsi="仿宋" w:cs="仿宋" w:eastAsia="仿宋"/>
          <w:sz w:val="30"/>
          <w:b w:val="off"/>
          <w:color w:val="000000"/>
        </w:rPr>
        <w:t>项目支出3,502.76万元，占70.17%；</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天津市西青区大寺镇社区卫生服务中心单位2025年财政拨款收入预算2,391.77万元</w:t>
      </w:r>
      <w:r>
        <w:rPr>
          <w:rFonts w:ascii="仿宋" w:hAnsi="仿宋" w:cs="仿宋" w:eastAsia="仿宋"/>
          <w:sz w:val="30"/>
          <w:b w:val="off"/>
          <w:color w:val="000000"/>
        </w:rPr>
        <w:t>，与上年预算相比减少960.45万元，主要原因是</w:t>
      </w:r>
      <w:r>
        <w:rPr>
          <w:rFonts w:ascii="仿宋" w:hAnsi="仿宋" w:cs="仿宋" w:eastAsia="仿宋"/>
          <w:sz w:val="30"/>
          <w:b w:val="off"/>
          <w:color w:val="000000"/>
        </w:rPr>
        <w:t>当年家庭医生签约服务经费、公共卫生经费等项目经费减少且上年度项目经费未结转</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一般公共预算拨款收入2,337.02万元、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上年财政结转结余54.75万元、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2025年财政拨款支出预算2,391.77万元</w:t>
      </w:r>
      <w:r>
        <w:rPr>
          <w:rFonts w:ascii="仿宋" w:hAnsi="仿宋" w:cs="仿宋" w:eastAsia="仿宋"/>
          <w:sz w:val="30"/>
          <w:b w:val="off"/>
          <w:color w:val="000000"/>
        </w:rPr>
        <w:t>，与上年预算相比减少960.45万元，主要原因是</w:t>
      </w:r>
      <w:r>
        <w:rPr>
          <w:rFonts w:ascii="仿宋" w:hAnsi="仿宋" w:cs="仿宋" w:eastAsia="仿宋"/>
          <w:sz w:val="30"/>
          <w:b w:val="off"/>
          <w:color w:val="000000"/>
        </w:rPr>
        <w:t>当年家庭医生签约服务经费、公共卫生经费等项目经费减少且上年度项目经费未结转</w:t>
      </w:r>
      <w:r>
        <w:rPr>
          <w:rFonts w:ascii="仿宋" w:hAnsi="仿宋" w:cs="仿宋" w:eastAsia="仿宋"/>
          <w:sz w:val="30"/>
          <w:b w:val="off"/>
          <w:color w:val="000000"/>
        </w:rPr>
        <w:t>支出包括：</w:t>
      </w:r>
      <w:r>
        <w:rPr>
          <w:rFonts w:ascii="仿宋" w:hAnsi="仿宋" w:cs="仿宋" w:eastAsia="仿宋"/>
          <w:sz w:val="30"/>
          <w:b w:val="off"/>
          <w:color w:val="000000"/>
        </w:rPr>
        <w:t>社会保障和就业支出172.50万元 ；</w:t>
      </w:r>
      <w:r>
        <w:rPr>
          <w:rFonts w:ascii="仿宋" w:hAnsi="仿宋" w:cs="仿宋" w:eastAsia="仿宋"/>
          <w:sz w:val="30"/>
          <w:b w:val="off"/>
          <w:color w:val="000000"/>
        </w:rPr>
        <w:t>卫生健康支出2,219.27万元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天津市西青区大寺镇社区卫生服务中心单位2025年一般公共预算支出2,376.27万元</w:t>
      </w:r>
      <w:r>
        <w:rPr>
          <w:rFonts w:ascii="仿宋" w:hAnsi="仿宋" w:cs="仿宋" w:eastAsia="仿宋"/>
          <w:sz w:val="30"/>
          <w:b w:val="off"/>
          <w:color w:val="000000"/>
        </w:rPr>
        <w:t>(上年</w:t>
      </w:r>
      <w:r>
        <w:rPr>
          <w:rFonts w:ascii="仿宋" w:hAnsi="仿宋" w:cs="仿宋" w:eastAsia="仿宋"/>
          <w:sz w:val="30"/>
          <w:b w:val="off"/>
          <w:color w:val="000000"/>
        </w:rPr>
        <w:t>3,352.22</w:t>
      </w:r>
      <w:r>
        <w:rPr>
          <w:rFonts w:ascii="仿宋" w:hAnsi="仿宋" w:cs="仿宋" w:eastAsia="仿宋"/>
          <w:sz w:val="30"/>
          <w:b w:val="off"/>
          <w:color w:val="000000"/>
        </w:rPr>
        <w:t>万元）</w:t>
      </w:r>
      <w:r>
        <w:rPr>
          <w:rFonts w:ascii="仿宋" w:hAnsi="仿宋" w:cs="仿宋" w:eastAsia="仿宋"/>
          <w:sz w:val="30"/>
          <w:b w:val="off"/>
          <w:color w:val="000000"/>
        </w:rPr>
        <w:t>，与上年预算相比减少975.95万元，主要原因是</w:t>
      </w:r>
      <w:r>
        <w:rPr>
          <w:rFonts w:ascii="仿宋" w:hAnsi="仿宋" w:cs="仿宋" w:eastAsia="仿宋"/>
          <w:sz w:val="30"/>
          <w:b w:val="off"/>
          <w:color w:val="000000"/>
        </w:rPr>
        <w:t>当年家庭医生签约服务经费、公共卫生经费等项目经费减少且上年度项目经费未结转</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1、“社会保障和就业支出（类）”172.50万元</w:t>
      </w:r>
      <w:r>
        <w:rPr>
          <w:rFonts w:ascii="仿宋" w:hAnsi="仿宋" w:cs="仿宋" w:eastAsia="仿宋"/>
          <w:sz w:val="30"/>
          <w:b w:val="off"/>
          <w:color w:val="000000"/>
        </w:rPr>
        <w:t>，与上年预算相比增加18.18万元，主要原因是</w:t>
      </w:r>
      <w:r>
        <w:rPr>
          <w:rFonts w:ascii="仿宋" w:hAnsi="仿宋" w:cs="仿宋" w:eastAsia="仿宋"/>
          <w:sz w:val="30"/>
          <w:b w:val="off"/>
          <w:color w:val="000000"/>
        </w:rPr>
        <w:t>人员增加及缴费基数调整。</w:t>
      </w:r>
      <w:r>
        <w:rPr>
          <w:rFonts w:ascii="仿宋" w:hAnsi="仿宋" w:cs="仿宋" w:eastAsia="仿宋"/>
          <w:sz w:val="30"/>
          <w:b w:val="off"/>
          <w:color w:val="000000"/>
        </w:rPr>
        <w:t>其中：</w:t>
      </w:r>
      <w:r>
        <w:rPr>
          <w:rFonts w:ascii="仿宋" w:hAnsi="仿宋" w:cs="仿宋" w:eastAsia="仿宋"/>
          <w:sz w:val="30"/>
          <w:b w:val="off"/>
          <w:color w:val="000000"/>
        </w:rPr>
        <w:t>“行政事业单位养老支出（款）”172.50万元，包括：</w:t>
      </w:r>
      <w:r>
        <w:rPr>
          <w:rFonts w:ascii="仿宋" w:hAnsi="仿宋" w:cs="仿宋" w:eastAsia="仿宋"/>
          <w:sz w:val="30"/>
          <w:b w:val="off"/>
          <w:color w:val="000000"/>
        </w:rPr>
        <w:t>“事业单位离退休（项）”8.40万元，</w:t>
      </w:r>
      <w:r>
        <w:rPr>
          <w:rFonts w:ascii="仿宋" w:hAnsi="仿宋" w:cs="仿宋" w:eastAsia="仿宋"/>
          <w:sz w:val="30"/>
          <w:b w:val="off"/>
          <w:color w:val="000000"/>
        </w:rPr>
        <w:t>主要用于</w:t>
      </w:r>
      <w:r>
        <w:rPr>
          <w:rFonts w:ascii="仿宋" w:hAnsi="仿宋" w:cs="仿宋" w:eastAsia="仿宋"/>
          <w:sz w:val="30"/>
          <w:b w:val="off"/>
          <w:color w:val="000000"/>
        </w:rPr>
        <w:t>退休人员工资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“机关事业单位基本养老保险缴费支出（项）”109.40万元，</w:t>
      </w:r>
      <w:r>
        <w:rPr>
          <w:rFonts w:ascii="仿宋" w:hAnsi="仿宋" w:cs="仿宋" w:eastAsia="仿宋"/>
          <w:sz w:val="30"/>
          <w:b w:val="off"/>
          <w:color w:val="000000"/>
        </w:rPr>
        <w:t>主要用于</w:t>
      </w:r>
      <w:r>
        <w:rPr>
          <w:rFonts w:ascii="仿宋" w:hAnsi="仿宋" w:cs="仿宋" w:eastAsia="仿宋"/>
          <w:sz w:val="30"/>
          <w:b w:val="off"/>
          <w:color w:val="000000"/>
        </w:rPr>
        <w:t>职工养老保险缴纳</w:t>
      </w:r>
      <w:r>
        <w:rPr>
          <w:rFonts w:ascii="仿宋" w:hAnsi="仿宋" w:cs="仿宋" w:eastAsia="仿宋"/>
          <w:sz w:val="30"/>
          <w:b w:val="off"/>
          <w:color w:val="000000"/>
        </w:rPr>
        <w:t>；</w:t>
      </w:r>
      <w:r>
        <w:rPr>
          <w:rFonts w:ascii="仿宋" w:hAnsi="仿宋" w:cs="仿宋" w:eastAsia="仿宋"/>
          <w:sz w:val="30"/>
          <w:b w:val="off"/>
          <w:color w:val="000000"/>
        </w:rPr>
        <w:t>“机关事业单位职业年金缴费支出（项）”54.70万元，</w:t>
      </w:r>
      <w:r>
        <w:rPr>
          <w:rFonts w:ascii="仿宋" w:hAnsi="仿宋" w:cs="仿宋" w:eastAsia="仿宋"/>
          <w:sz w:val="30"/>
          <w:b w:val="off"/>
          <w:color w:val="000000"/>
        </w:rPr>
        <w:t>主要用于</w:t>
      </w:r>
      <w:r>
        <w:rPr>
          <w:rFonts w:ascii="仿宋" w:hAnsi="仿宋" w:cs="仿宋" w:eastAsia="仿宋"/>
          <w:sz w:val="30"/>
          <w:b w:val="off"/>
          <w:color w:val="000000"/>
        </w:rPr>
        <w:t>职工职业年金缴纳</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2、“卫生健康支出（类）”2,203.77万元</w:t>
      </w:r>
      <w:r>
        <w:rPr>
          <w:rFonts w:ascii="仿宋" w:hAnsi="仿宋" w:cs="仿宋" w:eastAsia="仿宋"/>
          <w:sz w:val="30"/>
          <w:b w:val="off"/>
          <w:color w:val="000000"/>
        </w:rPr>
        <w:t>，与上年预算相比减少994.13万元，主要原因是</w:t>
      </w:r>
      <w:r>
        <w:rPr>
          <w:rFonts w:ascii="仿宋" w:hAnsi="仿宋" w:cs="仿宋" w:eastAsia="仿宋"/>
          <w:sz w:val="30"/>
          <w:b w:val="off"/>
          <w:color w:val="000000"/>
        </w:rPr>
        <w:t>当年家庭医生签约服务经费、公共卫生经费等项目经费减少且上年度项目经费未结转</w:t>
      </w:r>
      <w:r>
        <w:rPr>
          <w:rFonts w:ascii="仿宋" w:hAnsi="仿宋" w:cs="仿宋" w:eastAsia="仿宋"/>
          <w:sz w:val="30"/>
          <w:b w:val="off"/>
          <w:color w:val="000000"/>
        </w:rPr>
        <w:t>其中：</w:t>
      </w:r>
      <w:r>
        <w:rPr>
          <w:rFonts w:ascii="仿宋" w:hAnsi="仿宋" w:cs="仿宋" w:eastAsia="仿宋"/>
          <w:sz w:val="30"/>
          <w:b w:val="off"/>
          <w:color w:val="000000"/>
        </w:rPr>
        <w:t>“基层医疗卫生机构（款）”1,320.41万元，包括：</w:t>
      </w:r>
      <w:r>
        <w:rPr>
          <w:rFonts w:ascii="仿宋" w:hAnsi="仿宋" w:cs="仿宋" w:eastAsia="仿宋"/>
          <w:sz w:val="30"/>
          <w:b w:val="off"/>
          <w:color w:val="000000"/>
        </w:rPr>
        <w:t>“城市社区卫生机构（项）”1,267.48万元，</w:t>
      </w:r>
      <w:r>
        <w:rPr>
          <w:rFonts w:ascii="仿宋" w:hAnsi="仿宋" w:cs="仿宋" w:eastAsia="仿宋"/>
          <w:sz w:val="30"/>
          <w:b w:val="off"/>
          <w:color w:val="000000"/>
        </w:rPr>
        <w:t>主要用于</w:t>
      </w:r>
      <w:r>
        <w:rPr>
          <w:rFonts w:ascii="仿宋" w:hAnsi="仿宋" w:cs="仿宋" w:eastAsia="仿宋"/>
          <w:sz w:val="30"/>
          <w:b w:val="off"/>
          <w:color w:val="000000"/>
        </w:rPr>
        <w:t>人员经费</w:t>
      </w:r>
      <w:r>
        <w:rPr>
          <w:rFonts w:ascii="仿宋" w:hAnsi="仿宋" w:cs="仿宋" w:eastAsia="仿宋"/>
          <w:sz w:val="30"/>
          <w:b w:val="off"/>
          <w:color w:val="000000"/>
        </w:rPr>
        <w:t>；</w:t>
      </w:r>
      <w:r>
        <w:rPr>
          <w:rFonts w:ascii="仿宋" w:hAnsi="仿宋" w:cs="仿宋" w:eastAsia="仿宋"/>
          <w:sz w:val="30"/>
          <w:b w:val="off"/>
          <w:color w:val="000000"/>
        </w:rPr>
        <w:t>“其他基层医疗卫生机构支出（项）”52.93万元，</w:t>
      </w:r>
      <w:r>
        <w:rPr>
          <w:rFonts w:ascii="仿宋" w:hAnsi="仿宋" w:cs="仿宋" w:eastAsia="仿宋"/>
          <w:sz w:val="30"/>
          <w:b w:val="off"/>
          <w:color w:val="000000"/>
        </w:rPr>
        <w:t>主要用于</w:t>
      </w:r>
      <w:r>
        <w:rPr>
          <w:rFonts w:ascii="仿宋" w:hAnsi="仿宋" w:cs="仿宋" w:eastAsia="仿宋"/>
          <w:sz w:val="30"/>
          <w:b w:val="off"/>
          <w:color w:val="000000"/>
        </w:rPr>
        <w:t>严重精神障碍患者门诊治疗免费基本药品绩效目标管理项目以及胸痛救治单元建设绩效目标管理项目</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“公共卫生（款）”807.87万元，包括：</w:t>
      </w:r>
      <w:r>
        <w:rPr>
          <w:rFonts w:ascii="仿宋" w:hAnsi="仿宋" w:cs="仿宋" w:eastAsia="仿宋"/>
          <w:sz w:val="30"/>
          <w:b w:val="off"/>
          <w:color w:val="000000"/>
        </w:rPr>
        <w:t>“基本公共卫生服务（项）”789.34万元，</w:t>
      </w:r>
      <w:r>
        <w:rPr>
          <w:rFonts w:ascii="仿宋" w:hAnsi="仿宋" w:cs="仿宋" w:eastAsia="仿宋"/>
          <w:sz w:val="30"/>
          <w:b w:val="off"/>
          <w:color w:val="000000"/>
        </w:rPr>
        <w:t>主要用于</w:t>
      </w:r>
      <w:r>
        <w:rPr>
          <w:rFonts w:ascii="仿宋" w:hAnsi="仿宋" w:cs="仿宋" w:eastAsia="仿宋"/>
          <w:sz w:val="30"/>
          <w:b w:val="off"/>
          <w:color w:val="000000"/>
        </w:rPr>
        <w:t>基本公共卫生服务</w:t>
      </w:r>
      <w:r>
        <w:rPr>
          <w:rFonts w:ascii="仿宋" w:hAnsi="仿宋" w:cs="仿宋" w:eastAsia="仿宋"/>
          <w:sz w:val="30"/>
          <w:b w:val="off"/>
          <w:color w:val="000000"/>
        </w:rPr>
        <w:t>；</w:t>
      </w:r>
      <w:r>
        <w:rPr>
          <w:rFonts w:ascii="仿宋" w:hAnsi="仿宋" w:cs="仿宋" w:eastAsia="仿宋"/>
          <w:sz w:val="30"/>
          <w:b w:val="off"/>
          <w:color w:val="000000"/>
        </w:rPr>
        <w:t>“重大公共卫生服务（项）”18.53万元，</w:t>
      </w:r>
      <w:r>
        <w:rPr>
          <w:rFonts w:ascii="仿宋" w:hAnsi="仿宋" w:cs="仿宋" w:eastAsia="仿宋"/>
          <w:sz w:val="30"/>
          <w:b w:val="off"/>
          <w:color w:val="000000"/>
        </w:rPr>
        <w:t>主要用于</w:t>
      </w:r>
      <w:r>
        <w:rPr>
          <w:rFonts w:ascii="仿宋" w:hAnsi="仿宋" w:cs="仿宋" w:eastAsia="仿宋"/>
          <w:sz w:val="30"/>
          <w:b w:val="off"/>
          <w:color w:val="000000"/>
        </w:rPr>
        <w:t>重大传染病防控费用</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“行政事业单位医疗（款）”75.49万元，包括：</w:t>
      </w:r>
      <w:r>
        <w:rPr>
          <w:rFonts w:ascii="仿宋" w:hAnsi="仿宋" w:cs="仿宋" w:eastAsia="仿宋"/>
          <w:sz w:val="30"/>
          <w:b w:val="off"/>
          <w:color w:val="000000"/>
        </w:rPr>
        <w:t>“事业单位医疗（项）”68.37万元，</w:t>
      </w:r>
      <w:r>
        <w:rPr>
          <w:rFonts w:ascii="仿宋" w:hAnsi="仿宋" w:cs="仿宋" w:eastAsia="仿宋"/>
          <w:sz w:val="30"/>
          <w:b w:val="off"/>
          <w:color w:val="000000"/>
        </w:rPr>
        <w:t>主要用于</w:t>
      </w:r>
      <w:r>
        <w:rPr>
          <w:rFonts w:ascii="仿宋" w:hAnsi="仿宋" w:cs="仿宋" w:eastAsia="仿宋"/>
          <w:sz w:val="30"/>
          <w:b w:val="off"/>
          <w:color w:val="000000"/>
        </w:rPr>
        <w:t>职工医疗保险缴纳</w:t>
      </w:r>
      <w:r>
        <w:rPr>
          <w:rFonts w:ascii="仿宋" w:hAnsi="仿宋" w:cs="仿宋" w:eastAsia="仿宋"/>
          <w:sz w:val="30"/>
          <w:b w:val="off"/>
          <w:color w:val="000000"/>
        </w:rPr>
        <w:t>；</w:t>
      </w:r>
      <w:r>
        <w:rPr>
          <w:rFonts w:ascii="仿宋" w:hAnsi="仿宋" w:cs="仿宋" w:eastAsia="仿宋"/>
          <w:sz w:val="30"/>
          <w:b w:val="off"/>
          <w:color w:val="000000"/>
        </w:rPr>
        <w:t>“其他行政事业单位医疗支出（项）”7.12万元，</w:t>
      </w:r>
      <w:r>
        <w:rPr>
          <w:rFonts w:ascii="仿宋" w:hAnsi="仿宋" w:cs="仿宋" w:eastAsia="仿宋"/>
          <w:sz w:val="30"/>
          <w:b w:val="off"/>
          <w:color w:val="000000"/>
        </w:rPr>
        <w:t>主要用于</w:t>
      </w:r>
      <w:r>
        <w:rPr>
          <w:rFonts w:ascii="仿宋" w:hAnsi="仿宋" w:cs="仿宋" w:eastAsia="仿宋"/>
          <w:sz w:val="30"/>
          <w:b w:val="off"/>
          <w:color w:val="000000"/>
        </w:rPr>
        <w:t>职工补充医疗费缴纳</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天津市西青区大寺镇社区卫生服务中心单位2025年一般公共预算基本支出 1,489.01万元</w:t>
      </w:r>
      <w:r>
        <w:rPr>
          <w:rFonts w:ascii="仿宋" w:hAnsi="仿宋" w:cs="仿宋" w:eastAsia="仿宋"/>
          <w:sz w:val="30"/>
          <w:b w:val="off"/>
          <w:color w:val="000000"/>
        </w:rPr>
        <w:t>，与上年预算相比增加127.80万元，主要原因是</w:t>
      </w:r>
      <w:r>
        <w:rPr>
          <w:rFonts w:ascii="仿宋" w:hAnsi="仿宋" w:cs="仿宋" w:eastAsia="仿宋"/>
          <w:sz w:val="30"/>
          <w:b w:val="off"/>
          <w:color w:val="000000"/>
        </w:rPr>
        <w:t>人员增加。</w:t>
      </w:r>
      <w:r>
        <w:rPr>
          <w:rFonts w:ascii="仿宋" w:hAnsi="仿宋" w:cs="仿宋" w:eastAsia="仿宋"/>
          <w:sz w:val="30"/>
          <w:b w:val="off"/>
          <w:color w:val="000000"/>
        </w:rPr>
        <w:t>其中：</w:t>
      </w:r>
      <w:r>
        <w:rPr>
          <w:rFonts w:ascii="仿宋" w:hAnsi="仿宋" w:cs="仿宋" w:eastAsia="仿宋"/>
          <w:sz w:val="30"/>
          <w:b w:val="off"/>
          <w:color w:val="000000"/>
        </w:rPr>
        <w:t>人员经费 1,489.01万元，主要包括：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退休费</w:t>
      </w:r>
      <w:r>
        <w:rPr>
          <w:rFonts w:ascii="仿宋" w:hAnsi="仿宋" w:cs="仿宋" w:eastAsia="仿宋"/>
          <w:sz w:val="30"/>
          <w:b w:val="off"/>
          <w:color w:val="000000"/>
        </w:rPr>
        <w:t>、</w:t>
      </w:r>
      <w:r>
        <w:rPr>
          <w:rFonts w:ascii="仿宋" w:hAnsi="仿宋" w:cs="仿宋" w:eastAsia="仿宋"/>
          <w:sz w:val="30"/>
          <w:b w:val="off"/>
          <w:color w:val="000000"/>
        </w:rPr>
        <w:t>生活补助</w:t>
      </w:r>
      <w:r>
        <w:rPr>
          <w:rFonts w:ascii="仿宋" w:hAnsi="仿宋" w:cs="仿宋" w:eastAsia="仿宋"/>
          <w:sz w:val="30"/>
          <w:b w:val="off"/>
          <w:color w:val="000000"/>
        </w:rPr>
        <w:t>、</w:t>
      </w:r>
      <w:r>
        <w:rPr>
          <w:rFonts w:ascii="仿宋" w:hAnsi="仿宋" w:cs="仿宋" w:eastAsia="仿宋"/>
          <w:sz w:val="30"/>
          <w:b w:val="off"/>
          <w:color w:val="000000"/>
        </w:rPr>
        <w:t>医疗费补助</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公用经费0万元，主要包括：</w:t>
      </w:r>
      <w:r>
        <w:rPr>
          <w:rFonts w:ascii="仿宋" w:hAnsi="仿宋" w:cs="仿宋" w:eastAsia="仿宋"/>
          <w:sz w:val="30"/>
          <w:b w:val="off"/>
          <w:color w:val="000000"/>
        </w:rPr>
        <w:t>无。</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2025年天津市西青区大寺镇社区卫生服务中心单位预算中没有使用政府性基金预算安排的支出。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2025年天津市西青区大寺镇社区卫生服务中心单位预算中没有使用国有资本经营预算安排的支出。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本部门2025年未安排机关运行经费预算。</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215.49</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20.49</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195</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物业管理服务195万，打印机电脑等货物20.49万</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3</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3</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业务用车</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3</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天津市西青区大寺镇社区卫生服务中心单位2025年实行绩效目标管理的项目</w:t>
      </w:r>
      <w:r>
        <w:rPr>
          <w:rFonts w:ascii="仿宋" w:hAnsi="仿宋" w:cs="仿宋" w:eastAsia="仿宋"/>
          <w:sz w:val="30"/>
          <w:b w:val="off"/>
          <w:color w:val="000000"/>
        </w:rPr>
        <w:t>13</w:t>
      </w:r>
      <w:r>
        <w:rPr>
          <w:rFonts w:ascii="仿宋" w:hAnsi="仿宋" w:cs="仿宋" w:eastAsia="仿宋"/>
          <w:sz w:val="30"/>
          <w:b w:val="off"/>
          <w:color w:val="000000"/>
        </w:rPr>
        <w:t>个，涉及预算金额</w:t>
      </w:r>
      <w:r>
        <w:rPr>
          <w:rFonts w:ascii="仿宋" w:hAnsi="仿宋" w:cs="仿宋" w:eastAsia="仿宋"/>
          <w:sz w:val="30"/>
          <w:b w:val="off"/>
          <w:color w:val="000000"/>
        </w:rPr>
        <w:t>3502.76</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48"/>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2025-03-25T01:11:16Z</dcterms:created>
  <dc:creator>Apache POI</dc:creator>
</cp:coreProperties>
</file>