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天津市西青区大寺镇退役军人服务站</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为退役军人提供“热忱、细致、便捷”的服务。承担退役军人服务具体工作。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天津市西青区大寺镇退役军人服务站部门内设</w:t>
      </w:r>
      <w:r>
        <w:rPr>
          <w:rFonts w:ascii="仿宋" w:hAnsi="仿宋" w:cs="仿宋" w:eastAsia="仿宋"/>
          <w:sz w:val="30"/>
          <w:b w:val="off"/>
          <w:color w:val="000000"/>
        </w:rPr>
        <w:t>0</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纳入天津市西青区大寺镇退役军人服务站单位2025年部门预算编制范围的预算单位包括：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1.天津市西青区大寺镇退役军人服务站</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按照综合预算的原则，天津市西青区大寺镇退役军人服务站单位所有收入和支出均纳入部门预算管理。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一般公共预算拨款收入60.81万元、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教育支出0.04万元、</w:t>
      </w:r>
      <w:r>
        <w:rPr>
          <w:rFonts w:ascii="仿宋" w:hAnsi="仿宋" w:cs="仿宋" w:eastAsia="仿宋"/>
          <w:sz w:val="30"/>
          <w:b w:val="off"/>
          <w:color w:val="000000"/>
        </w:rPr>
        <w:t>社会保障和就业支出58.61万元、</w:t>
      </w:r>
      <w:r>
        <w:rPr>
          <w:rFonts w:ascii="仿宋" w:hAnsi="仿宋" w:cs="仿宋" w:eastAsia="仿宋"/>
          <w:sz w:val="30"/>
          <w:b w:val="off"/>
          <w:color w:val="000000"/>
        </w:rPr>
        <w:t>卫生健康支出2.16万元。</w:t>
      </w:r>
      <w:r>
        <w:rPr>
          <w:rFonts w:ascii="仿宋" w:hAnsi="仿宋" w:cs="仿宋" w:eastAsia="仿宋"/>
          <w:sz w:val="30"/>
          <w:b w:val="off"/>
          <w:color w:val="000000"/>
        </w:rPr>
        <w:t>天津市西青区大寺镇退役军人服务站单位2025年收支总预算</w:t>
      </w:r>
      <w:r>
        <w:rPr>
          <w:rFonts w:ascii="仿宋" w:hAnsi="仿宋" w:cs="仿宋" w:eastAsia="仿宋"/>
          <w:sz w:val="30"/>
          <w:b w:val="off"/>
          <w:color w:val="000000"/>
        </w:rPr>
        <w:t>60.81</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天津市西青区大寺镇退役军人服务站单位2025年部门预算收入60.81万元</w:t>
      </w:r>
      <w:r>
        <w:rPr>
          <w:rFonts w:ascii="仿宋" w:hAnsi="仿宋" w:cs="仿宋" w:eastAsia="仿宋"/>
          <w:sz w:val="30"/>
          <w:b w:val="off"/>
          <w:color w:val="000000"/>
        </w:rPr>
        <w:t>，与上年预算相比减少6.20万元，主要原因是</w:t>
      </w:r>
      <w:r>
        <w:rPr>
          <w:rFonts w:ascii="仿宋" w:hAnsi="仿宋" w:cs="仿宋" w:eastAsia="仿宋"/>
          <w:sz w:val="30"/>
          <w:b w:val="off"/>
          <w:color w:val="000000"/>
        </w:rPr>
        <w:t>落实过紧日子要求，减少不必要公用经费及项目支出。</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一般公共预算60.81万元，占100.01%；</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天津市西青区大寺镇退役军人服务站单位2025年支出预算60.81万元</w:t>
      </w:r>
      <w:r>
        <w:rPr>
          <w:rFonts w:ascii="仿宋" w:hAnsi="仿宋" w:cs="仿宋" w:eastAsia="仿宋"/>
          <w:sz w:val="30"/>
          <w:b w:val="off"/>
          <w:color w:val="000000"/>
        </w:rPr>
        <w:t>，与上年预算相比减少6.20万元，主要原因是</w:t>
      </w:r>
      <w:r>
        <w:rPr>
          <w:rFonts w:ascii="仿宋" w:hAnsi="仿宋" w:cs="仿宋" w:eastAsia="仿宋"/>
          <w:sz w:val="30"/>
          <w:b w:val="off"/>
          <w:color w:val="000000"/>
        </w:rPr>
        <w:t>落实过紧日子要求，减少不必要公用经费及项目支出。</w:t>
      </w:r>
      <w:r>
        <w:rPr>
          <w:rFonts w:ascii="仿宋" w:hAnsi="仿宋" w:cs="仿宋" w:eastAsia="仿宋"/>
          <w:sz w:val="30"/>
          <w:b w:val="off"/>
          <w:color w:val="000000"/>
        </w:rPr>
        <w:t>其中：</w:t>
      </w:r>
      <w:r>
        <w:rPr>
          <w:rFonts w:ascii="仿宋" w:hAnsi="仿宋" w:cs="仿宋" w:eastAsia="仿宋"/>
          <w:sz w:val="30"/>
          <w:b w:val="off"/>
          <w:color w:val="000000"/>
        </w:rPr>
        <w:t>基本支出46.81万元，占76.98%；</w:t>
      </w:r>
      <w:r>
        <w:rPr>
          <w:rFonts w:ascii="仿宋" w:hAnsi="仿宋" w:cs="仿宋" w:eastAsia="仿宋"/>
          <w:sz w:val="30"/>
          <w:b w:val="off"/>
          <w:color w:val="000000"/>
        </w:rPr>
        <w:t>项目支出14.00万元，占23.02%；</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天津市西青区大寺镇退役军人服务站单位2025年财政拨款收入预算60.81万元</w:t>
      </w:r>
      <w:r>
        <w:rPr>
          <w:rFonts w:ascii="仿宋" w:hAnsi="仿宋" w:cs="仿宋" w:eastAsia="仿宋"/>
          <w:sz w:val="30"/>
          <w:b w:val="off"/>
          <w:color w:val="000000"/>
        </w:rPr>
        <w:t>，与上年预算相比减少6.20万元，主要原因是</w:t>
      </w:r>
      <w:r>
        <w:rPr>
          <w:rFonts w:ascii="仿宋" w:hAnsi="仿宋" w:cs="仿宋" w:eastAsia="仿宋"/>
          <w:sz w:val="30"/>
          <w:b w:val="off"/>
          <w:color w:val="000000"/>
        </w:rPr>
        <w:t>落实过紧日子要求，减少不必要公用经费及项目支出。</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一般公共预算拨款收入60.81万元、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2025年财政拨款支出预算60.81万元</w:t>
      </w:r>
      <w:r>
        <w:rPr>
          <w:rFonts w:ascii="仿宋" w:hAnsi="仿宋" w:cs="仿宋" w:eastAsia="仿宋"/>
          <w:sz w:val="30"/>
          <w:b w:val="off"/>
          <w:color w:val="000000"/>
        </w:rPr>
        <w:t>，与上年预算相比减少6.20万元，主要原因是</w:t>
      </w:r>
      <w:r>
        <w:rPr>
          <w:rFonts w:ascii="仿宋" w:hAnsi="仿宋" w:cs="仿宋" w:eastAsia="仿宋"/>
          <w:sz w:val="30"/>
          <w:b w:val="off"/>
          <w:color w:val="000000"/>
        </w:rPr>
        <w:t>落实过紧日子要求，减少不必要公用经费及项目支出。</w:t>
      </w:r>
      <w:r>
        <w:rPr>
          <w:rFonts w:ascii="仿宋" w:hAnsi="仿宋" w:cs="仿宋" w:eastAsia="仿宋"/>
          <w:sz w:val="30"/>
          <w:b w:val="off"/>
          <w:color w:val="000000"/>
        </w:rPr>
        <w:t>支出包括：</w:t>
      </w:r>
      <w:r>
        <w:rPr>
          <w:rFonts w:ascii="仿宋" w:hAnsi="仿宋" w:cs="仿宋" w:eastAsia="仿宋"/>
          <w:sz w:val="30"/>
          <w:b w:val="off"/>
          <w:color w:val="000000"/>
        </w:rPr>
        <w:t>教育支出0.04万元 ；</w:t>
      </w:r>
      <w:r>
        <w:rPr>
          <w:rFonts w:ascii="仿宋" w:hAnsi="仿宋" w:cs="仿宋" w:eastAsia="仿宋"/>
          <w:sz w:val="30"/>
          <w:b w:val="off"/>
          <w:color w:val="000000"/>
        </w:rPr>
        <w:t>社会保障和就业支出58.61万元 ；</w:t>
      </w:r>
      <w:r>
        <w:rPr>
          <w:rFonts w:ascii="仿宋" w:hAnsi="仿宋" w:cs="仿宋" w:eastAsia="仿宋"/>
          <w:sz w:val="30"/>
          <w:b w:val="off"/>
          <w:color w:val="000000"/>
        </w:rPr>
        <w:t>卫生健康支出2.16万元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天津市西青区大寺镇退役军人服务站单位2025年一般公共预算支出60.81万元</w:t>
      </w:r>
      <w:r>
        <w:rPr>
          <w:rFonts w:ascii="仿宋" w:hAnsi="仿宋" w:cs="仿宋" w:eastAsia="仿宋"/>
          <w:sz w:val="30"/>
          <w:b w:val="off"/>
          <w:color w:val="000000"/>
        </w:rPr>
        <w:t>(上年</w:t>
      </w:r>
      <w:r>
        <w:rPr>
          <w:rFonts w:ascii="仿宋" w:hAnsi="仿宋" w:cs="仿宋" w:eastAsia="仿宋"/>
          <w:sz w:val="30"/>
          <w:b w:val="off"/>
          <w:color w:val="000000"/>
        </w:rPr>
        <w:t>67.01</w:t>
      </w:r>
      <w:r>
        <w:rPr>
          <w:rFonts w:ascii="仿宋" w:hAnsi="仿宋" w:cs="仿宋" w:eastAsia="仿宋"/>
          <w:sz w:val="30"/>
          <w:b w:val="off"/>
          <w:color w:val="000000"/>
        </w:rPr>
        <w:t>万元）</w:t>
      </w:r>
      <w:r>
        <w:rPr>
          <w:rFonts w:ascii="仿宋" w:hAnsi="仿宋" w:cs="仿宋" w:eastAsia="仿宋"/>
          <w:sz w:val="30"/>
          <w:b w:val="off"/>
          <w:color w:val="000000"/>
        </w:rPr>
        <w:t>，与上年预算相比减少6.20万元，主要原因是</w:t>
      </w:r>
      <w:r>
        <w:rPr>
          <w:rFonts w:ascii="仿宋" w:hAnsi="仿宋" w:cs="仿宋" w:eastAsia="仿宋"/>
          <w:sz w:val="30"/>
          <w:b w:val="off"/>
          <w:color w:val="000000"/>
        </w:rPr>
        <w:t>落实过紧日子要求，减少不必要公用经费及项目支出。</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1、“教育支出（类）”0.04万元</w:t>
      </w:r>
      <w:r>
        <w:rPr>
          <w:rFonts w:ascii="仿宋" w:hAnsi="仿宋" w:cs="仿宋" w:eastAsia="仿宋"/>
          <w:sz w:val="30"/>
          <w:b w:val="off"/>
          <w:color w:val="000000"/>
        </w:rPr>
        <w:t>，与上年预算相比减少0.02万元，主要原因是</w:t>
      </w:r>
      <w:r>
        <w:rPr>
          <w:rFonts w:ascii="仿宋" w:hAnsi="仿宋" w:cs="仿宋" w:eastAsia="仿宋"/>
          <w:sz w:val="30"/>
          <w:b w:val="off"/>
          <w:color w:val="000000"/>
        </w:rPr>
        <w:t>落实过紧日子要求，减少不必要的教育支出，</w:t>
      </w:r>
      <w:r>
        <w:rPr>
          <w:rFonts w:ascii="仿宋" w:hAnsi="仿宋" w:cs="仿宋" w:eastAsia="仿宋"/>
          <w:sz w:val="30"/>
          <w:b w:val="off"/>
          <w:color w:val="000000"/>
        </w:rPr>
        <w:t>其中：</w:t>
      </w:r>
      <w:r>
        <w:rPr>
          <w:rFonts w:ascii="仿宋" w:hAnsi="仿宋" w:cs="仿宋" w:eastAsia="仿宋"/>
          <w:sz w:val="30"/>
          <w:b w:val="off"/>
          <w:color w:val="000000"/>
        </w:rPr>
        <w:t>“进修及培训（款）”0.04万元，包括：</w:t>
      </w:r>
      <w:r>
        <w:rPr>
          <w:rFonts w:ascii="仿宋" w:hAnsi="仿宋" w:cs="仿宋" w:eastAsia="仿宋"/>
          <w:sz w:val="30"/>
          <w:b w:val="off"/>
          <w:color w:val="000000"/>
        </w:rPr>
        <w:t>“培训支出（项）”0.04万元，</w:t>
      </w:r>
      <w:r>
        <w:rPr>
          <w:rFonts w:ascii="仿宋" w:hAnsi="仿宋" w:cs="仿宋" w:eastAsia="仿宋"/>
          <w:sz w:val="30"/>
          <w:b w:val="off"/>
          <w:color w:val="000000"/>
        </w:rPr>
        <w:t>主要用于</w:t>
      </w:r>
      <w:r>
        <w:rPr>
          <w:rFonts w:ascii="仿宋" w:hAnsi="仿宋" w:cs="仿宋" w:eastAsia="仿宋"/>
          <w:sz w:val="30"/>
          <w:b w:val="off"/>
          <w:color w:val="000000"/>
        </w:rPr>
        <w:t>单位人员在岗培训支出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2、“社会保障和就业支出（类）”58.61万元</w:t>
      </w:r>
      <w:r>
        <w:rPr>
          <w:rFonts w:ascii="仿宋" w:hAnsi="仿宋" w:cs="仿宋" w:eastAsia="仿宋"/>
          <w:sz w:val="30"/>
          <w:b w:val="off"/>
          <w:color w:val="000000"/>
        </w:rPr>
        <w:t>，与上年预算相比减少6.15万元，主要原因是</w:t>
      </w:r>
      <w:r>
        <w:rPr>
          <w:rFonts w:ascii="仿宋" w:hAnsi="仿宋" w:cs="仿宋" w:eastAsia="仿宋"/>
          <w:sz w:val="30"/>
          <w:b w:val="off"/>
          <w:color w:val="000000"/>
        </w:rPr>
        <w:t>落实过紧日子要求，减少不必要的支出，</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“行政事业单位养老支出（款）”4.79万元，包括：</w:t>
      </w:r>
      <w:r>
        <w:rPr>
          <w:rFonts w:ascii="仿宋" w:hAnsi="仿宋" w:cs="仿宋" w:eastAsia="仿宋"/>
          <w:sz w:val="30"/>
          <w:b w:val="off"/>
          <w:color w:val="000000"/>
        </w:rPr>
        <w:t>“机关事业单位基本养老保险缴费支出（项）”3.19万元，</w:t>
      </w:r>
      <w:r>
        <w:rPr>
          <w:rFonts w:ascii="仿宋" w:hAnsi="仿宋" w:cs="仿宋" w:eastAsia="仿宋"/>
          <w:sz w:val="30"/>
          <w:b w:val="off"/>
          <w:color w:val="000000"/>
        </w:rPr>
        <w:t>主要用于</w:t>
      </w:r>
      <w:r>
        <w:rPr>
          <w:rFonts w:ascii="仿宋" w:hAnsi="仿宋" w:cs="仿宋" w:eastAsia="仿宋"/>
          <w:sz w:val="30"/>
          <w:b w:val="off"/>
          <w:color w:val="000000"/>
        </w:rPr>
        <w:t>单位在职人员缴纳养老保险的支出</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“机关事业单位职业年金缴费支出（项）”1.60万元，</w:t>
      </w:r>
      <w:r>
        <w:rPr>
          <w:rFonts w:ascii="仿宋" w:hAnsi="仿宋" w:cs="仿宋" w:eastAsia="仿宋"/>
          <w:sz w:val="30"/>
          <w:b w:val="off"/>
          <w:color w:val="000000"/>
        </w:rPr>
        <w:t>主要用于</w:t>
      </w:r>
      <w:r>
        <w:rPr>
          <w:rFonts w:ascii="仿宋" w:hAnsi="仿宋" w:cs="仿宋" w:eastAsia="仿宋"/>
          <w:sz w:val="30"/>
          <w:b w:val="off"/>
          <w:color w:val="000000"/>
        </w:rPr>
        <w:t>单位在职人员缴纳职业年金保险的支出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“退役军人管理事务（款）”53.82万元，包括：</w:t>
      </w:r>
      <w:r>
        <w:rPr>
          <w:rFonts w:ascii="仿宋" w:hAnsi="仿宋" w:cs="仿宋" w:eastAsia="仿宋"/>
          <w:sz w:val="30"/>
          <w:b w:val="off"/>
          <w:color w:val="000000"/>
        </w:rPr>
        <w:t>“拥军优属（项）”14.00万元，</w:t>
      </w:r>
      <w:r>
        <w:rPr>
          <w:rFonts w:ascii="仿宋" w:hAnsi="仿宋" w:cs="仿宋" w:eastAsia="仿宋"/>
          <w:sz w:val="30"/>
          <w:b w:val="off"/>
          <w:color w:val="000000"/>
        </w:rPr>
        <w:t>主要用于</w:t>
      </w:r>
      <w:r>
        <w:rPr>
          <w:rFonts w:ascii="仿宋" w:hAnsi="仿宋" w:cs="仿宋" w:eastAsia="仿宋"/>
          <w:sz w:val="30"/>
          <w:b w:val="off"/>
          <w:color w:val="000000"/>
        </w:rPr>
        <w:t>购买大寺镇关爱退役军人协会服务经费、双拥工作经费、退役军人三级服务站、春节、八一建军节助镇部队慰问</w:t>
      </w:r>
      <w:r>
        <w:rPr>
          <w:rFonts w:ascii="仿宋" w:hAnsi="仿宋" w:cs="仿宋" w:eastAsia="仿宋"/>
          <w:sz w:val="30"/>
          <w:b w:val="off"/>
          <w:color w:val="000000"/>
        </w:rPr>
        <w:t>；</w:t>
      </w:r>
      <w:r>
        <w:rPr>
          <w:rFonts w:ascii="仿宋" w:hAnsi="仿宋" w:cs="仿宋" w:eastAsia="仿宋"/>
          <w:sz w:val="30"/>
          <w:b w:val="off"/>
          <w:color w:val="000000"/>
        </w:rPr>
        <w:t>“事业运行（退役军人管理事务）（项）”39.82万元，</w:t>
      </w:r>
      <w:r>
        <w:rPr>
          <w:rFonts w:ascii="仿宋" w:hAnsi="仿宋" w:cs="仿宋" w:eastAsia="仿宋"/>
          <w:sz w:val="30"/>
          <w:b w:val="off"/>
          <w:color w:val="000000"/>
        </w:rPr>
        <w:t>主要用于</w:t>
      </w:r>
      <w:r>
        <w:rPr>
          <w:rFonts w:ascii="仿宋" w:hAnsi="仿宋" w:cs="仿宋" w:eastAsia="仿宋"/>
          <w:sz w:val="30"/>
          <w:b w:val="off"/>
          <w:color w:val="000000"/>
        </w:rPr>
        <w:t>退役军人在编人员的工资、保险、公积金以及日常公用支出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3、“卫生健康支出（类）”2.16万元</w:t>
      </w:r>
      <w:r>
        <w:rPr>
          <w:rFonts w:ascii="仿宋" w:hAnsi="仿宋" w:cs="仿宋" w:eastAsia="仿宋"/>
          <w:sz w:val="30"/>
          <w:b w:val="off"/>
          <w:color w:val="000000"/>
        </w:rPr>
        <w:t>，与上年预算相比减少0.03万元，主要原因是</w:t>
      </w:r>
      <w:r>
        <w:rPr>
          <w:rFonts w:ascii="仿宋" w:hAnsi="仿宋" w:cs="仿宋" w:eastAsia="仿宋"/>
          <w:sz w:val="30"/>
          <w:b w:val="off"/>
          <w:color w:val="000000"/>
        </w:rPr>
        <w:t>本单位2025年有保险基数调整卫生健康支出有所增加，</w:t>
      </w:r>
      <w:r>
        <w:rPr>
          <w:rFonts w:ascii="仿宋" w:hAnsi="仿宋" w:cs="仿宋" w:eastAsia="仿宋"/>
          <w:sz w:val="30"/>
          <w:b w:val="off"/>
          <w:color w:val="000000"/>
        </w:rPr>
        <w:t>其中：</w:t>
      </w:r>
      <w:r>
        <w:rPr>
          <w:rFonts w:ascii="仿宋" w:hAnsi="仿宋" w:cs="仿宋" w:eastAsia="仿宋"/>
          <w:sz w:val="30"/>
          <w:b w:val="off"/>
          <w:color w:val="000000"/>
        </w:rPr>
        <w:t>“行政事业单位医疗（款）”2.16万元，包括：</w:t>
      </w:r>
      <w:r>
        <w:rPr>
          <w:rFonts w:ascii="仿宋" w:hAnsi="仿宋" w:cs="仿宋" w:eastAsia="仿宋"/>
          <w:sz w:val="30"/>
          <w:b w:val="off"/>
          <w:color w:val="000000"/>
        </w:rPr>
        <w:t>“事业单位医疗（项）”2.00万元，</w:t>
      </w:r>
      <w:r>
        <w:rPr>
          <w:rFonts w:ascii="仿宋" w:hAnsi="仿宋" w:cs="仿宋" w:eastAsia="仿宋"/>
          <w:sz w:val="30"/>
          <w:b w:val="off"/>
          <w:color w:val="000000"/>
        </w:rPr>
        <w:t>主要用于</w:t>
      </w:r>
      <w:r>
        <w:rPr>
          <w:rFonts w:ascii="仿宋" w:hAnsi="仿宋" w:cs="仿宋" w:eastAsia="仿宋"/>
          <w:sz w:val="30"/>
          <w:b w:val="off"/>
          <w:color w:val="000000"/>
        </w:rPr>
        <w:t>单位人员医疗保险缴费支出</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“其他行政事业单位医疗支出（项）”0.16万元，</w:t>
      </w:r>
      <w:r>
        <w:rPr>
          <w:rFonts w:ascii="仿宋" w:hAnsi="仿宋" w:cs="仿宋" w:eastAsia="仿宋"/>
          <w:sz w:val="30"/>
          <w:b w:val="off"/>
          <w:color w:val="000000"/>
        </w:rPr>
        <w:t>主要用于</w:t>
      </w:r>
      <w:r>
        <w:rPr>
          <w:rFonts w:ascii="仿宋" w:hAnsi="仿宋" w:cs="仿宋" w:eastAsia="仿宋"/>
          <w:sz w:val="30"/>
          <w:b w:val="off"/>
          <w:color w:val="000000"/>
        </w:rPr>
        <w:t>在编人员医疗保险二次报销缴费支出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天津市西青区大寺镇退役军人服务站单位2025年一般公共预算基本支出 46.81万元</w:t>
      </w:r>
      <w:r>
        <w:rPr>
          <w:rFonts w:ascii="仿宋" w:hAnsi="仿宋" w:cs="仿宋" w:eastAsia="仿宋"/>
          <w:sz w:val="30"/>
          <w:b w:val="off"/>
          <w:color w:val="000000"/>
        </w:rPr>
        <w:t>，与上年预算相比增加1.30万元，主要原因是</w:t>
      </w:r>
      <w:r>
        <w:rPr>
          <w:rFonts w:ascii="仿宋" w:hAnsi="仿宋" w:cs="仿宋" w:eastAsia="仿宋"/>
          <w:sz w:val="30"/>
          <w:b w:val="off"/>
          <w:color w:val="000000"/>
        </w:rPr>
        <w:t>年初人员工资、保险公积金调整和年中公积金调整支出。</w:t>
      </w:r>
      <w:r>
        <w:rPr>
          <w:rFonts w:ascii="仿宋" w:hAnsi="仿宋" w:cs="仿宋" w:eastAsia="仿宋"/>
          <w:sz w:val="30"/>
          <w:b w:val="off"/>
          <w:color w:val="000000"/>
        </w:rPr>
        <w:t>其中：</w:t>
      </w:r>
      <w:r>
        <w:rPr>
          <w:rFonts w:ascii="仿宋" w:hAnsi="仿宋" w:cs="仿宋" w:eastAsia="仿宋"/>
          <w:sz w:val="30"/>
          <w:b w:val="off"/>
          <w:color w:val="000000"/>
        </w:rPr>
        <w:t>人员经费 43.67万元，主要包括：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公用经费3.14万元，主要包括：</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2025年天津市西青区大寺镇退役军人服务站单位预算中没有使用政府性基金预算安排的支出。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2025年天津市西青区大寺镇退役军人服务站单位预算中没有使用国有资本经营预算安排的支出。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无。</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天津市西青区大寺镇退役军人服务站单位2025年实行绩效目标管理的项目</w:t>
      </w:r>
      <w:r>
        <w:rPr>
          <w:rFonts w:ascii="仿宋" w:hAnsi="仿宋" w:cs="仿宋" w:eastAsia="仿宋"/>
          <w:sz w:val="30"/>
          <w:b w:val="off"/>
          <w:color w:val="000000"/>
        </w:rPr>
        <w:t>3</w:t>
      </w:r>
      <w:r>
        <w:rPr>
          <w:rFonts w:ascii="仿宋" w:hAnsi="仿宋" w:cs="仿宋" w:eastAsia="仿宋"/>
          <w:sz w:val="30"/>
          <w:b w:val="off"/>
          <w:color w:val="000000"/>
        </w:rPr>
        <w:t>个，涉及预算金额</w:t>
      </w:r>
      <w:r>
        <w:rPr>
          <w:rFonts w:ascii="仿宋" w:hAnsi="仿宋" w:cs="仿宋" w:eastAsia="仿宋"/>
          <w:sz w:val="30"/>
          <w:b w:val="off"/>
          <w:color w:val="000000"/>
        </w:rPr>
        <w:t>14</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2025-03-25T01:00:29Z</dcterms:created>
  <dc:creator>Apache POI</dc:creator>
</cp:coreProperties>
</file>