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天津市西青区大寺镇综合便民服务中心</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为企业和群众提供便民、规范、高效、廉洁的服务。负责承接区级部门下放的行政审批事物和镇政府、有关单位承担的直接面向公民、法人、社会组织公共服务职能。</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天津市西青区大寺镇综合便民服务中心部门内设</w:t>
      </w:r>
      <w:r>
        <w:rPr>
          <w:rFonts w:ascii="仿宋" w:hAnsi="仿宋" w:cs="仿宋" w:eastAsia="仿宋"/>
          <w:sz w:val="30"/>
          <w:b w:val="off"/>
          <w:color w:val="000000"/>
        </w:rPr>
        <w:t>4</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纳入天津市西青区大寺镇综合便民服务中心单位2025年部门预算编制范围的预算单位包括：</w:t>
      </w:r>
    </w:p>
    <w:p>
      <w:pPr>
        <w:spacing w:line="560" w:lineRule="exact"/>
        <w:ind w:firstLine="600"/>
        <w:jc w:val="both"/>
      </w:pPr>
      <w:r>
        <w:rPr>
          <w:rFonts w:ascii="仿宋" w:hAnsi="仿宋" w:cs="仿宋" w:eastAsia="仿宋"/>
          <w:sz w:val="30"/>
          <w:b w:val="off"/>
          <w:color w:val="000000"/>
        </w:rPr>
        <w:t>1.天津市西青区大寺镇综合便民服务中心</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按照综合预算的原则，天津市西青区大寺镇综合便民服务中心单位所有收入和支出均纳入部门预算管理。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一般公共预算拨款收入3,269.64万元、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上年结转结余357.33万元；</w:t>
      </w:r>
      <w:r>
        <w:rPr>
          <w:rFonts w:ascii="仿宋" w:hAnsi="仿宋" w:cs="仿宋" w:eastAsia="仿宋"/>
          <w:sz w:val="30"/>
          <w:b w:val="off"/>
          <w:color w:val="000000"/>
        </w:rPr>
        <w:t>支出包括：</w:t>
      </w:r>
      <w:r>
        <w:rPr>
          <w:rFonts w:ascii="仿宋" w:hAnsi="仿宋" w:cs="仿宋" w:eastAsia="仿宋"/>
          <w:sz w:val="30"/>
          <w:b w:val="off"/>
          <w:color w:val="000000"/>
        </w:rPr>
        <w:t>商业服务业等支出0.04万元、</w:t>
      </w:r>
      <w:r>
        <w:rPr>
          <w:rFonts w:ascii="仿宋" w:hAnsi="仿宋" w:cs="仿宋" w:eastAsia="仿宋"/>
          <w:sz w:val="30"/>
          <w:b w:val="off"/>
          <w:color w:val="000000"/>
        </w:rPr>
        <w:t>教育支出8.13万元、</w:t>
      </w:r>
      <w:r>
        <w:rPr>
          <w:rFonts w:ascii="仿宋" w:hAnsi="仿宋" w:cs="仿宋" w:eastAsia="仿宋"/>
          <w:sz w:val="30"/>
          <w:b w:val="off"/>
          <w:color w:val="000000"/>
        </w:rPr>
        <w:t>社会保障和就业支出496.20万元、</w:t>
      </w:r>
      <w:r>
        <w:rPr>
          <w:rFonts w:ascii="仿宋" w:hAnsi="仿宋" w:cs="仿宋" w:eastAsia="仿宋"/>
          <w:sz w:val="30"/>
          <w:b w:val="off"/>
          <w:color w:val="000000"/>
        </w:rPr>
        <w:t>一般公共服务支出2,587.61万元、</w:t>
      </w:r>
      <w:r>
        <w:rPr>
          <w:rFonts w:ascii="仿宋" w:hAnsi="仿宋" w:cs="仿宋" w:eastAsia="仿宋"/>
          <w:sz w:val="30"/>
          <w:b w:val="off"/>
          <w:color w:val="000000"/>
        </w:rPr>
        <w:t>城乡社区支出393.78万元、</w:t>
      </w:r>
      <w:r>
        <w:rPr>
          <w:rFonts w:ascii="仿宋" w:hAnsi="仿宋" w:cs="仿宋" w:eastAsia="仿宋"/>
          <w:sz w:val="30"/>
          <w:b w:val="off"/>
          <w:color w:val="000000"/>
        </w:rPr>
        <w:t>卫生健康支出141.22万元。</w:t>
      </w:r>
      <w:r>
        <w:rPr>
          <w:rFonts w:ascii="仿宋" w:hAnsi="仿宋" w:cs="仿宋" w:eastAsia="仿宋"/>
          <w:sz w:val="30"/>
          <w:b w:val="off"/>
          <w:color w:val="000000"/>
        </w:rPr>
        <w:t>天津市西青区大寺镇综合便民服务中心单位2025年收支总预算</w:t>
      </w:r>
      <w:r>
        <w:rPr>
          <w:rFonts w:ascii="仿宋" w:hAnsi="仿宋" w:cs="仿宋" w:eastAsia="仿宋"/>
          <w:sz w:val="30"/>
          <w:b w:val="off"/>
          <w:color w:val="000000"/>
        </w:rPr>
        <w:t>3,626.98</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天津市西青区大寺镇综合便民服务中心单位2025年部门预算收入3,626.98万元</w:t>
      </w:r>
      <w:r>
        <w:rPr>
          <w:rFonts w:ascii="仿宋" w:hAnsi="仿宋" w:cs="仿宋" w:eastAsia="仿宋"/>
          <w:sz w:val="30"/>
          <w:b w:val="off"/>
          <w:color w:val="000000"/>
        </w:rPr>
        <w:t>，与上年预算相比增加518.49万元，主要原因是</w:t>
      </w:r>
      <w:r>
        <w:rPr>
          <w:rFonts w:ascii="仿宋" w:hAnsi="仿宋" w:cs="仿宋" w:eastAsia="仿宋"/>
          <w:sz w:val="30"/>
          <w:b w:val="off"/>
          <w:color w:val="000000"/>
        </w:rPr>
        <w:t>增加了部分编外人员经费，市容环卫人员和公用经费，还有上年结转的资金。</w:t>
      </w:r>
      <w:r>
        <w:rPr>
          <w:rFonts w:ascii="仿宋" w:hAnsi="仿宋" w:cs="仿宋" w:eastAsia="仿宋"/>
          <w:sz w:val="30"/>
          <w:b w:val="off"/>
          <w:color w:val="000000"/>
        </w:rPr>
        <w:t>其中：</w:t>
      </w:r>
      <w:r>
        <w:rPr>
          <w:rFonts w:ascii="仿宋" w:hAnsi="仿宋" w:cs="仿宋" w:eastAsia="仿宋"/>
          <w:sz w:val="30"/>
          <w:b w:val="off"/>
          <w:color w:val="000000"/>
        </w:rPr>
        <w:t>上年结转结余357.33万元，占9.85%；</w:t>
      </w:r>
      <w:r>
        <w:rPr>
          <w:rFonts w:ascii="仿宋" w:hAnsi="仿宋" w:cs="仿宋" w:eastAsia="仿宋"/>
          <w:sz w:val="30"/>
          <w:b w:val="off"/>
          <w:color w:val="000000"/>
        </w:rPr>
        <w:t>一般公共预算3,269.64万元，占90.15%；</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天津市西青区大寺镇综合便民服务中心单位2025年支出预算3,626.98万元</w:t>
      </w:r>
      <w:r>
        <w:rPr>
          <w:rFonts w:ascii="仿宋" w:hAnsi="仿宋" w:cs="仿宋" w:eastAsia="仿宋"/>
          <w:sz w:val="30"/>
          <w:b w:val="off"/>
          <w:color w:val="000000"/>
        </w:rPr>
        <w:t>，与上年预算相比增加518.49万元，主要原因是</w:t>
      </w:r>
      <w:r>
        <w:rPr>
          <w:rFonts w:ascii="仿宋" w:hAnsi="仿宋" w:cs="仿宋" w:eastAsia="仿宋"/>
          <w:sz w:val="30"/>
          <w:b w:val="off"/>
          <w:color w:val="000000"/>
        </w:rPr>
        <w:t>增加了部分编外人员经费，市容环卫人员和公用经费，还有上年结转的资金。</w:t>
      </w:r>
      <w:r>
        <w:rPr>
          <w:rFonts w:ascii="仿宋" w:hAnsi="仿宋" w:cs="仿宋" w:eastAsia="仿宋"/>
          <w:sz w:val="30"/>
          <w:b w:val="off"/>
          <w:color w:val="000000"/>
        </w:rPr>
        <w:t>其中：</w:t>
      </w:r>
      <w:r>
        <w:rPr>
          <w:rFonts w:ascii="仿宋" w:hAnsi="仿宋" w:cs="仿宋" w:eastAsia="仿宋"/>
          <w:sz w:val="30"/>
          <w:b w:val="off"/>
          <w:color w:val="000000"/>
        </w:rPr>
        <w:t>基本支出3,076.93万元，占84.83%；</w:t>
      </w:r>
      <w:r>
        <w:rPr>
          <w:rFonts w:ascii="仿宋" w:hAnsi="仿宋" w:cs="仿宋" w:eastAsia="仿宋"/>
          <w:sz w:val="30"/>
          <w:b w:val="off"/>
          <w:color w:val="000000"/>
        </w:rPr>
        <w:t>项目支出550.04万元，占15.17%；</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天津市西青区大寺镇综合便民服务中心单位2025年财政拨款收入预算3,626.98万元</w:t>
      </w:r>
      <w:r>
        <w:rPr>
          <w:rFonts w:ascii="仿宋" w:hAnsi="仿宋" w:cs="仿宋" w:eastAsia="仿宋"/>
          <w:sz w:val="30"/>
          <w:b w:val="off"/>
          <w:color w:val="000000"/>
        </w:rPr>
        <w:t>，与上年预算相比增加518.49万元，主要原因是</w:t>
      </w:r>
      <w:r>
        <w:rPr>
          <w:rFonts w:ascii="仿宋" w:hAnsi="仿宋" w:cs="仿宋" w:eastAsia="仿宋"/>
          <w:sz w:val="30"/>
          <w:b w:val="off"/>
          <w:color w:val="000000"/>
        </w:rPr>
        <w:t>增加了部分编外人员经费，市容环卫人员和公用经费，还有上年结转的资金。</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一般公共预算拨款收入3,269.64万元、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上年财政结转结余357.33万元、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2025年财政拨款支出预算3,626.98万元</w:t>
      </w:r>
      <w:r>
        <w:rPr>
          <w:rFonts w:ascii="仿宋" w:hAnsi="仿宋" w:cs="仿宋" w:eastAsia="仿宋"/>
          <w:sz w:val="30"/>
          <w:b w:val="off"/>
          <w:color w:val="000000"/>
        </w:rPr>
        <w:t>，与上年预算相比增加518.49万元，主要原因是</w:t>
      </w:r>
      <w:r>
        <w:rPr>
          <w:rFonts w:ascii="仿宋" w:hAnsi="仿宋" w:cs="仿宋" w:eastAsia="仿宋"/>
          <w:sz w:val="30"/>
          <w:b w:val="off"/>
          <w:color w:val="000000"/>
        </w:rPr>
        <w:t>增加了部分编外人员经费，市容环卫人员和公用经费，还有上年结转的资金。</w:t>
      </w:r>
      <w:r>
        <w:rPr>
          <w:rFonts w:ascii="仿宋" w:hAnsi="仿宋" w:cs="仿宋" w:eastAsia="仿宋"/>
          <w:sz w:val="30"/>
          <w:b w:val="off"/>
          <w:color w:val="000000"/>
        </w:rPr>
        <w:t>支出包括：</w:t>
      </w:r>
      <w:r>
        <w:rPr>
          <w:rFonts w:ascii="仿宋" w:hAnsi="仿宋" w:cs="仿宋" w:eastAsia="仿宋"/>
          <w:sz w:val="30"/>
          <w:b w:val="off"/>
          <w:color w:val="000000"/>
        </w:rPr>
        <w:t>一般公共服务支出2,587.61万元 ；</w:t>
      </w:r>
      <w:r>
        <w:rPr>
          <w:rFonts w:ascii="仿宋" w:hAnsi="仿宋" w:cs="仿宋" w:eastAsia="仿宋"/>
          <w:sz w:val="30"/>
          <w:b w:val="off"/>
          <w:color w:val="000000"/>
        </w:rPr>
        <w:t>教育支出8.13万元 ；</w:t>
      </w:r>
      <w:r>
        <w:rPr>
          <w:rFonts w:ascii="仿宋" w:hAnsi="仿宋" w:cs="仿宋" w:eastAsia="仿宋"/>
          <w:sz w:val="30"/>
          <w:b w:val="off"/>
          <w:color w:val="000000"/>
        </w:rPr>
        <w:t>社会保障和就业支出496.20万元 ；</w:t>
      </w:r>
      <w:r>
        <w:rPr>
          <w:rFonts w:ascii="仿宋" w:hAnsi="仿宋" w:cs="仿宋" w:eastAsia="仿宋"/>
          <w:sz w:val="30"/>
          <w:b w:val="off"/>
          <w:color w:val="000000"/>
        </w:rPr>
        <w:t>卫生健康支出141.22万元 ；</w:t>
      </w:r>
      <w:r>
        <w:rPr>
          <w:rFonts w:ascii="仿宋" w:hAnsi="仿宋" w:cs="仿宋" w:eastAsia="仿宋"/>
          <w:sz w:val="30"/>
          <w:b w:val="off"/>
          <w:color w:val="000000"/>
        </w:rPr>
        <w:t>城乡社区支出393.78万元 ；</w:t>
      </w:r>
      <w:r>
        <w:rPr>
          <w:rFonts w:ascii="仿宋" w:hAnsi="仿宋" w:cs="仿宋" w:eastAsia="仿宋"/>
          <w:sz w:val="30"/>
          <w:b w:val="off"/>
          <w:color w:val="000000"/>
        </w:rPr>
        <w:t>商业服务业等支出0.04万元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天津市西青区大寺镇综合便民服务中心单位2025年一般公共预算支出3,626.98万元</w:t>
      </w:r>
      <w:r>
        <w:rPr>
          <w:rFonts w:ascii="仿宋" w:hAnsi="仿宋" w:cs="仿宋" w:eastAsia="仿宋"/>
          <w:sz w:val="30"/>
          <w:b w:val="off"/>
          <w:color w:val="000000"/>
        </w:rPr>
        <w:t>(上年</w:t>
      </w:r>
      <w:r>
        <w:rPr>
          <w:rFonts w:ascii="仿宋" w:hAnsi="仿宋" w:cs="仿宋" w:eastAsia="仿宋"/>
          <w:sz w:val="30"/>
          <w:b w:val="off"/>
          <w:color w:val="000000"/>
        </w:rPr>
        <w:t>3108.49</w:t>
      </w:r>
      <w:r>
        <w:rPr>
          <w:rFonts w:ascii="仿宋" w:hAnsi="仿宋" w:cs="仿宋" w:eastAsia="仿宋"/>
          <w:sz w:val="30"/>
          <w:b w:val="off"/>
          <w:color w:val="000000"/>
        </w:rPr>
        <w:t>万元）</w:t>
      </w:r>
      <w:r>
        <w:rPr>
          <w:rFonts w:ascii="仿宋" w:hAnsi="仿宋" w:cs="仿宋" w:eastAsia="仿宋"/>
          <w:sz w:val="30"/>
          <w:b w:val="off"/>
          <w:color w:val="000000"/>
        </w:rPr>
        <w:t>，与上年预算相比增加518.49万元，主要原因是</w:t>
      </w:r>
      <w:r>
        <w:rPr>
          <w:rFonts w:ascii="仿宋" w:hAnsi="仿宋" w:cs="仿宋" w:eastAsia="仿宋"/>
          <w:sz w:val="30"/>
          <w:b w:val="off"/>
          <w:color w:val="000000"/>
        </w:rPr>
        <w:t>增加了部分编外人员经费，市容环卫人员和公用经费，还有上年结转的资金。</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1、“一般公共服务支出（类）”2,587.61万元</w:t>
      </w:r>
      <w:r>
        <w:rPr>
          <w:rFonts w:ascii="仿宋" w:hAnsi="仿宋" w:cs="仿宋" w:eastAsia="仿宋"/>
          <w:sz w:val="30"/>
          <w:b w:val="off"/>
          <w:color w:val="000000"/>
        </w:rPr>
        <w:t>，与上年预算相比增加1,166.62万元，主要原因是</w:t>
      </w:r>
      <w:r>
        <w:rPr>
          <w:rFonts w:ascii="仿宋" w:hAnsi="仿宋" w:cs="仿宋" w:eastAsia="仿宋"/>
          <w:sz w:val="30"/>
          <w:b w:val="off"/>
          <w:color w:val="000000"/>
        </w:rPr>
        <w:t>因机构职能调整，删除了原社工的功能科目，现将社工的功能科目调整到一般公共服务支出类中，经费就调整到一般公共服务支出中，</w:t>
      </w:r>
      <w:r>
        <w:rPr>
          <w:rFonts w:ascii="仿宋" w:hAnsi="仿宋" w:cs="仿宋" w:eastAsia="仿宋"/>
          <w:sz w:val="30"/>
          <w:b w:val="off"/>
          <w:color w:val="000000"/>
        </w:rPr>
        <w:t>其中：</w:t>
      </w:r>
      <w:r>
        <w:rPr>
          <w:rFonts w:ascii="仿宋" w:hAnsi="仿宋" w:cs="仿宋" w:eastAsia="仿宋"/>
          <w:sz w:val="30"/>
          <w:b w:val="off"/>
          <w:color w:val="000000"/>
        </w:rPr>
        <w:t>“政府办公厅（室）及相关机构事务（款）”1,559.10万元，包括：</w:t>
      </w:r>
      <w:r>
        <w:rPr>
          <w:rFonts w:ascii="仿宋" w:hAnsi="仿宋" w:cs="仿宋" w:eastAsia="仿宋"/>
          <w:sz w:val="30"/>
          <w:b w:val="off"/>
          <w:color w:val="000000"/>
        </w:rPr>
        <w:t>“事业运行（政府办公厅（室）及相关机构事务）（项）”1,559.10万元，</w:t>
      </w:r>
      <w:r>
        <w:rPr>
          <w:rFonts w:ascii="仿宋" w:hAnsi="仿宋" w:cs="仿宋" w:eastAsia="仿宋"/>
          <w:sz w:val="30"/>
          <w:b w:val="off"/>
          <w:color w:val="000000"/>
        </w:rPr>
        <w:t>主要用于</w:t>
      </w:r>
      <w:r>
        <w:rPr>
          <w:rFonts w:ascii="仿宋" w:hAnsi="仿宋" w:cs="仿宋" w:eastAsia="仿宋"/>
          <w:sz w:val="30"/>
          <w:b w:val="off"/>
          <w:color w:val="000000"/>
        </w:rPr>
        <w:t>便民在编人员的工资、保险、公积金以及日常公用支出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“社会工作事务（款）”1,028.50万元，包括：</w:t>
      </w:r>
      <w:r>
        <w:rPr>
          <w:rFonts w:ascii="仿宋" w:hAnsi="仿宋" w:cs="仿宋" w:eastAsia="仿宋"/>
          <w:sz w:val="30"/>
          <w:b w:val="off"/>
          <w:color w:val="000000"/>
        </w:rPr>
        <w:t>“专项业务（社会工作事务）（项）”1,028.50万元，</w:t>
      </w:r>
      <w:r>
        <w:rPr>
          <w:rFonts w:ascii="仿宋" w:hAnsi="仿宋" w:cs="仿宋" w:eastAsia="仿宋"/>
          <w:sz w:val="30"/>
          <w:b w:val="off"/>
          <w:color w:val="000000"/>
        </w:rPr>
        <w:t>主要用于</w:t>
      </w:r>
      <w:r>
        <w:rPr>
          <w:rFonts w:ascii="仿宋" w:hAnsi="仿宋" w:cs="仿宋" w:eastAsia="仿宋"/>
          <w:sz w:val="30"/>
          <w:b w:val="off"/>
          <w:color w:val="000000"/>
        </w:rPr>
        <w:t>社区工作者人员工资、保险、公积金</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2、“教育支出（类）”8.13万元</w:t>
      </w:r>
      <w:r>
        <w:rPr>
          <w:rFonts w:ascii="仿宋" w:hAnsi="仿宋" w:cs="仿宋" w:eastAsia="仿宋"/>
          <w:sz w:val="30"/>
          <w:b w:val="off"/>
          <w:color w:val="000000"/>
        </w:rPr>
        <w:t>，与上年预算相比增加5.33万元，主要原因是</w:t>
      </w:r>
      <w:r>
        <w:rPr>
          <w:rFonts w:ascii="仿宋" w:hAnsi="仿宋" w:cs="仿宋" w:eastAsia="仿宋"/>
          <w:sz w:val="30"/>
          <w:b w:val="off"/>
          <w:color w:val="000000"/>
        </w:rPr>
        <w:t>根据2025年度天津市事业单位管理人员培训的要求，本单位因人员比较多因此本年度预算有所增加，</w:t>
      </w:r>
      <w:r>
        <w:rPr>
          <w:rFonts w:ascii="仿宋" w:hAnsi="仿宋" w:cs="仿宋" w:eastAsia="仿宋"/>
          <w:sz w:val="30"/>
          <w:b w:val="off"/>
          <w:color w:val="000000"/>
        </w:rPr>
        <w:t>其中：</w:t>
      </w:r>
      <w:r>
        <w:rPr>
          <w:rFonts w:ascii="仿宋" w:hAnsi="仿宋" w:cs="仿宋" w:eastAsia="仿宋"/>
          <w:sz w:val="30"/>
          <w:b w:val="off"/>
          <w:color w:val="000000"/>
        </w:rPr>
        <w:t>“普通教育（款）”3.99万元，包括：</w:t>
      </w:r>
      <w:r>
        <w:rPr>
          <w:rFonts w:ascii="仿宋" w:hAnsi="仿宋" w:cs="仿宋" w:eastAsia="仿宋"/>
          <w:sz w:val="30"/>
          <w:b w:val="off"/>
          <w:color w:val="000000"/>
        </w:rPr>
        <w:t>“其他普通教育支出（项）”3.99万元，</w:t>
      </w:r>
      <w:r>
        <w:rPr>
          <w:rFonts w:ascii="仿宋" w:hAnsi="仿宋" w:cs="仿宋" w:eastAsia="仿宋"/>
          <w:sz w:val="30"/>
          <w:b w:val="off"/>
          <w:color w:val="000000"/>
        </w:rPr>
        <w:t>主要用于</w:t>
      </w:r>
      <w:r>
        <w:rPr>
          <w:rFonts w:ascii="仿宋" w:hAnsi="仿宋" w:cs="仿宋" w:eastAsia="仿宋"/>
          <w:sz w:val="30"/>
          <w:b w:val="off"/>
          <w:color w:val="000000"/>
        </w:rPr>
        <w:t>市级拨付的三支一扶生活补助</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“进修及培训（款）”4.14万元，包括：</w:t>
      </w:r>
      <w:r>
        <w:rPr>
          <w:rFonts w:ascii="仿宋" w:hAnsi="仿宋" w:cs="仿宋" w:eastAsia="仿宋"/>
          <w:sz w:val="30"/>
          <w:b w:val="off"/>
          <w:color w:val="000000"/>
        </w:rPr>
        <w:t>“培训支出（项）”4.14万元，</w:t>
      </w:r>
      <w:r>
        <w:rPr>
          <w:rFonts w:ascii="仿宋" w:hAnsi="仿宋" w:cs="仿宋" w:eastAsia="仿宋"/>
          <w:sz w:val="30"/>
          <w:b w:val="off"/>
          <w:color w:val="000000"/>
        </w:rPr>
        <w:t>主要用于</w:t>
      </w:r>
      <w:r>
        <w:rPr>
          <w:rFonts w:ascii="仿宋" w:hAnsi="仿宋" w:cs="仿宋" w:eastAsia="仿宋"/>
          <w:sz w:val="30"/>
          <w:b w:val="off"/>
          <w:color w:val="000000"/>
        </w:rPr>
        <w:t>便民在职人员的进修及培训</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3、“社会保障和就业支出（类）”496.20万元</w:t>
      </w:r>
      <w:r>
        <w:rPr>
          <w:rFonts w:ascii="仿宋" w:hAnsi="仿宋" w:cs="仿宋" w:eastAsia="仿宋"/>
          <w:sz w:val="30"/>
          <w:b w:val="off"/>
          <w:color w:val="000000"/>
        </w:rPr>
        <w:t>，与上年预算相比减少988.90万元，主要原因是</w:t>
      </w:r>
      <w:r>
        <w:rPr>
          <w:rFonts w:ascii="仿宋" w:hAnsi="仿宋" w:cs="仿宋" w:eastAsia="仿宋"/>
          <w:sz w:val="30"/>
          <w:b w:val="off"/>
          <w:color w:val="000000"/>
        </w:rPr>
        <w:t>因机构职能调整，删除了原社工的功能科目，现将社工的功能科目调整到一般公共服务支出类中，经费就相应减少，</w:t>
      </w:r>
      <w:r>
        <w:rPr>
          <w:rFonts w:ascii="仿宋" w:hAnsi="仿宋" w:cs="仿宋" w:eastAsia="仿宋"/>
          <w:sz w:val="30"/>
          <w:b w:val="off"/>
          <w:color w:val="000000"/>
        </w:rPr>
        <w:t>其中：</w:t>
      </w:r>
      <w:r>
        <w:rPr>
          <w:rFonts w:ascii="仿宋" w:hAnsi="仿宋" w:cs="仿宋" w:eastAsia="仿宋"/>
          <w:sz w:val="30"/>
          <w:b w:val="off"/>
          <w:color w:val="000000"/>
        </w:rPr>
        <w:t>“人力资源和社会保障管理事务（款）”5.00万元，包括：</w:t>
      </w:r>
      <w:r>
        <w:rPr>
          <w:rFonts w:ascii="仿宋" w:hAnsi="仿宋" w:cs="仿宋" w:eastAsia="仿宋"/>
          <w:sz w:val="30"/>
          <w:b w:val="off"/>
          <w:color w:val="000000"/>
        </w:rPr>
        <w:t>“公共就业服务和职业技能鉴定机构（项）”5.00万元，</w:t>
      </w:r>
      <w:r>
        <w:rPr>
          <w:rFonts w:ascii="仿宋" w:hAnsi="仿宋" w:cs="仿宋" w:eastAsia="仿宋"/>
          <w:sz w:val="30"/>
          <w:b w:val="off"/>
          <w:color w:val="000000"/>
        </w:rPr>
        <w:t>主要用于</w:t>
      </w:r>
      <w:r>
        <w:rPr>
          <w:rFonts w:ascii="仿宋" w:hAnsi="仿宋" w:cs="仿宋" w:eastAsia="仿宋"/>
          <w:sz w:val="30"/>
          <w:b w:val="off"/>
          <w:color w:val="000000"/>
        </w:rPr>
        <w:t>劳动和社会保障相关工作资金支出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“民政管理事务（款）”22.83万元，包括：</w:t>
      </w:r>
      <w:r>
        <w:rPr>
          <w:rFonts w:ascii="仿宋" w:hAnsi="仿宋" w:cs="仿宋" w:eastAsia="仿宋"/>
          <w:sz w:val="30"/>
          <w:b w:val="off"/>
          <w:color w:val="000000"/>
        </w:rPr>
        <w:t>“社会组织管理（项）”19.83万元，</w:t>
      </w:r>
      <w:r>
        <w:rPr>
          <w:rFonts w:ascii="仿宋" w:hAnsi="仿宋" w:cs="仿宋" w:eastAsia="仿宋"/>
          <w:sz w:val="30"/>
          <w:b w:val="off"/>
          <w:color w:val="000000"/>
        </w:rPr>
        <w:t>主要用于</w:t>
      </w:r>
      <w:r>
        <w:rPr>
          <w:rFonts w:ascii="仿宋" w:hAnsi="仿宋" w:cs="仿宋" w:eastAsia="仿宋"/>
          <w:sz w:val="30"/>
          <w:b w:val="off"/>
          <w:color w:val="000000"/>
        </w:rPr>
        <w:t>社会组织专职人员工资、保险、公积金支出</w:t>
      </w:r>
      <w:r>
        <w:rPr>
          <w:rFonts w:ascii="仿宋" w:hAnsi="仿宋" w:cs="仿宋" w:eastAsia="仿宋"/>
          <w:sz w:val="30"/>
          <w:b w:val="off"/>
          <w:color w:val="000000"/>
        </w:rPr>
        <w:t>；</w:t>
      </w:r>
      <w:r>
        <w:rPr>
          <w:rFonts w:ascii="仿宋" w:hAnsi="仿宋" w:cs="仿宋" w:eastAsia="仿宋"/>
          <w:sz w:val="30"/>
          <w:b w:val="off"/>
          <w:color w:val="000000"/>
        </w:rPr>
        <w:t>“其他民政管理事务支出（项）”3.00万元，</w:t>
      </w:r>
      <w:r>
        <w:rPr>
          <w:rFonts w:ascii="仿宋" w:hAnsi="仿宋" w:cs="仿宋" w:eastAsia="仿宋"/>
          <w:sz w:val="30"/>
          <w:b w:val="off"/>
          <w:color w:val="000000"/>
        </w:rPr>
        <w:t>主要用于</w:t>
      </w:r>
      <w:r>
        <w:rPr>
          <w:rFonts w:ascii="仿宋" w:hAnsi="仿宋" w:cs="仿宋" w:eastAsia="仿宋"/>
          <w:sz w:val="30"/>
          <w:b w:val="off"/>
          <w:color w:val="000000"/>
        </w:rPr>
        <w:t>文明祭祀宣传费用支出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“行政事业单位养老支出（款）”174.79万元，包括：</w:t>
      </w:r>
      <w:r>
        <w:rPr>
          <w:rFonts w:ascii="仿宋" w:hAnsi="仿宋" w:cs="仿宋" w:eastAsia="仿宋"/>
          <w:sz w:val="30"/>
          <w:b w:val="off"/>
          <w:color w:val="000000"/>
        </w:rPr>
        <w:t>“事业单位离退休（项）”16.05万元，</w:t>
      </w:r>
      <w:r>
        <w:rPr>
          <w:rFonts w:ascii="仿宋" w:hAnsi="仿宋" w:cs="仿宋" w:eastAsia="仿宋"/>
          <w:sz w:val="30"/>
          <w:b w:val="off"/>
          <w:color w:val="000000"/>
        </w:rPr>
        <w:t>主要用于</w:t>
      </w:r>
      <w:r>
        <w:rPr>
          <w:rFonts w:ascii="仿宋" w:hAnsi="仿宋" w:cs="仿宋" w:eastAsia="仿宋"/>
          <w:sz w:val="30"/>
          <w:b w:val="off"/>
          <w:color w:val="000000"/>
        </w:rPr>
        <w:t>便民退休人员的经费支出</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“机关事业单位基本养老保险缴费支出（项）”105.83万元，</w:t>
      </w:r>
      <w:r>
        <w:rPr>
          <w:rFonts w:ascii="仿宋" w:hAnsi="仿宋" w:cs="仿宋" w:eastAsia="仿宋"/>
          <w:sz w:val="30"/>
          <w:b w:val="off"/>
          <w:color w:val="000000"/>
        </w:rPr>
        <w:t>主要用于</w:t>
      </w:r>
      <w:r>
        <w:rPr>
          <w:rFonts w:ascii="仿宋" w:hAnsi="仿宋" w:cs="仿宋" w:eastAsia="仿宋"/>
          <w:sz w:val="30"/>
          <w:b w:val="off"/>
          <w:color w:val="000000"/>
        </w:rPr>
        <w:t>便民在职人员养老保险缴费支出</w:t>
      </w:r>
      <w:r>
        <w:rPr>
          <w:rFonts w:ascii="仿宋" w:hAnsi="仿宋" w:cs="仿宋" w:eastAsia="仿宋"/>
          <w:sz w:val="30"/>
          <w:b w:val="off"/>
          <w:color w:val="000000"/>
        </w:rPr>
        <w:t>；</w:t>
      </w:r>
      <w:r>
        <w:rPr>
          <w:rFonts w:ascii="仿宋" w:hAnsi="仿宋" w:cs="仿宋" w:eastAsia="仿宋"/>
          <w:sz w:val="30"/>
          <w:b w:val="off"/>
          <w:color w:val="000000"/>
        </w:rPr>
        <w:t>“机关事业单位职业年金缴费支出（项）”52.91万元，</w:t>
      </w:r>
      <w:r>
        <w:rPr>
          <w:rFonts w:ascii="仿宋" w:hAnsi="仿宋" w:cs="仿宋" w:eastAsia="仿宋"/>
          <w:sz w:val="30"/>
          <w:b w:val="off"/>
          <w:color w:val="000000"/>
        </w:rPr>
        <w:t>主要用于</w:t>
      </w:r>
      <w:r>
        <w:rPr>
          <w:rFonts w:ascii="仿宋" w:hAnsi="仿宋" w:cs="仿宋" w:eastAsia="仿宋"/>
          <w:sz w:val="30"/>
          <w:b w:val="off"/>
          <w:color w:val="000000"/>
        </w:rPr>
        <w:t>便民在职人员缴纳单位职业年金费用支出</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“就业补助（款）”187.57万元，包括：</w:t>
      </w:r>
      <w:r>
        <w:rPr>
          <w:rFonts w:ascii="仿宋" w:hAnsi="仿宋" w:cs="仿宋" w:eastAsia="仿宋"/>
          <w:sz w:val="30"/>
          <w:b w:val="off"/>
          <w:color w:val="000000"/>
        </w:rPr>
        <w:t>“就业创业服务补贴（项）”187.57万元，</w:t>
      </w:r>
      <w:r>
        <w:rPr>
          <w:rFonts w:ascii="仿宋" w:hAnsi="仿宋" w:cs="仿宋" w:eastAsia="仿宋"/>
          <w:sz w:val="30"/>
          <w:b w:val="off"/>
          <w:color w:val="000000"/>
        </w:rPr>
        <w:t>主要用于</w:t>
      </w:r>
      <w:r>
        <w:rPr>
          <w:rFonts w:ascii="仿宋" w:hAnsi="仿宋" w:cs="仿宋" w:eastAsia="仿宋"/>
          <w:sz w:val="30"/>
          <w:b w:val="off"/>
          <w:color w:val="000000"/>
        </w:rPr>
        <w:t>在公益岗人员发放补贴、行政村就业和社会保障协管员和劳动协管员工资、保险、公积金</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“社会福利（款）”74.50万元，包括：</w:t>
      </w:r>
      <w:r>
        <w:rPr>
          <w:rFonts w:ascii="仿宋" w:hAnsi="仿宋" w:cs="仿宋" w:eastAsia="仿宋"/>
          <w:sz w:val="30"/>
          <w:b w:val="off"/>
          <w:color w:val="000000"/>
        </w:rPr>
        <w:t>“老年福利（项）”4.50万元，</w:t>
      </w:r>
      <w:r>
        <w:rPr>
          <w:rFonts w:ascii="仿宋" w:hAnsi="仿宋" w:cs="仿宋" w:eastAsia="仿宋"/>
          <w:sz w:val="30"/>
          <w:b w:val="off"/>
          <w:color w:val="000000"/>
        </w:rPr>
        <w:t>主要用于</w:t>
      </w:r>
      <w:r>
        <w:rPr>
          <w:rFonts w:ascii="仿宋" w:hAnsi="仿宋" w:cs="仿宋" w:eastAsia="仿宋"/>
          <w:sz w:val="30"/>
          <w:b w:val="off"/>
          <w:color w:val="000000"/>
        </w:rPr>
        <w:t>老年人助餐补贴</w:t>
      </w:r>
      <w:r>
        <w:rPr>
          <w:rFonts w:ascii="仿宋" w:hAnsi="仿宋" w:cs="仿宋" w:eastAsia="仿宋"/>
          <w:sz w:val="30"/>
          <w:b w:val="off"/>
          <w:color w:val="000000"/>
        </w:rPr>
        <w:t>；</w:t>
      </w:r>
      <w:r>
        <w:rPr>
          <w:rFonts w:ascii="仿宋" w:hAnsi="仿宋" w:cs="仿宋" w:eastAsia="仿宋"/>
          <w:sz w:val="30"/>
          <w:b w:val="off"/>
          <w:color w:val="000000"/>
        </w:rPr>
        <w:t>“殡葬（项）”70.00万元，</w:t>
      </w:r>
      <w:r>
        <w:rPr>
          <w:rFonts w:ascii="仿宋" w:hAnsi="仿宋" w:cs="仿宋" w:eastAsia="仿宋"/>
          <w:sz w:val="30"/>
          <w:b w:val="off"/>
          <w:color w:val="000000"/>
        </w:rPr>
        <w:t>主要用于</w:t>
      </w:r>
      <w:r>
        <w:rPr>
          <w:rFonts w:ascii="仿宋" w:hAnsi="仿宋" w:cs="仿宋" w:eastAsia="仿宋"/>
          <w:sz w:val="30"/>
          <w:b w:val="off"/>
          <w:color w:val="000000"/>
        </w:rPr>
        <w:t>大寺镇骨灰堂与殡仪服务站设计施工费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“残疾人事业（款）”29.52万元，包括：</w:t>
      </w:r>
      <w:r>
        <w:rPr>
          <w:rFonts w:ascii="仿宋" w:hAnsi="仿宋" w:cs="仿宋" w:eastAsia="仿宋"/>
          <w:sz w:val="30"/>
          <w:b w:val="off"/>
          <w:color w:val="000000"/>
        </w:rPr>
        <w:t>“残疾人就业（项）”28.52万元，</w:t>
      </w:r>
      <w:r>
        <w:rPr>
          <w:rFonts w:ascii="仿宋" w:hAnsi="仿宋" w:cs="仿宋" w:eastAsia="仿宋"/>
          <w:sz w:val="30"/>
          <w:b w:val="off"/>
          <w:color w:val="000000"/>
        </w:rPr>
        <w:t>主要用于</w:t>
      </w:r>
      <w:r>
        <w:rPr>
          <w:rFonts w:ascii="仿宋" w:hAnsi="仿宋" w:cs="仿宋" w:eastAsia="仿宋"/>
          <w:sz w:val="30"/>
          <w:b w:val="off"/>
          <w:color w:val="000000"/>
        </w:rPr>
        <w:t>残疾人专职人员工资、保险及公积金的支出</w:t>
      </w:r>
      <w:r>
        <w:rPr>
          <w:rFonts w:ascii="仿宋" w:hAnsi="仿宋" w:cs="仿宋" w:eastAsia="仿宋"/>
          <w:sz w:val="30"/>
          <w:b w:val="off"/>
          <w:color w:val="000000"/>
        </w:rPr>
        <w:t>；</w:t>
      </w:r>
      <w:r>
        <w:rPr>
          <w:rFonts w:ascii="仿宋" w:hAnsi="仿宋" w:cs="仿宋" w:eastAsia="仿宋"/>
          <w:sz w:val="30"/>
          <w:b w:val="off"/>
          <w:color w:val="000000"/>
        </w:rPr>
        <w:t>“其他残疾人事业支出（项）”1.00万元，</w:t>
      </w:r>
      <w:r>
        <w:rPr>
          <w:rFonts w:ascii="仿宋" w:hAnsi="仿宋" w:cs="仿宋" w:eastAsia="仿宋"/>
          <w:sz w:val="30"/>
          <w:b w:val="off"/>
          <w:color w:val="000000"/>
        </w:rPr>
        <w:t>主要用于</w:t>
      </w:r>
      <w:r>
        <w:rPr>
          <w:rFonts w:ascii="仿宋" w:hAnsi="仿宋" w:cs="仿宋" w:eastAsia="仿宋"/>
          <w:sz w:val="30"/>
          <w:b w:val="off"/>
          <w:color w:val="000000"/>
        </w:rPr>
        <w:t>残疾人评定补贴</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“临时救助（款）”2.00万元，包括：</w:t>
      </w:r>
      <w:r>
        <w:rPr>
          <w:rFonts w:ascii="仿宋" w:hAnsi="仿宋" w:cs="仿宋" w:eastAsia="仿宋"/>
          <w:sz w:val="30"/>
          <w:b w:val="off"/>
          <w:color w:val="000000"/>
        </w:rPr>
        <w:t>“临时救助支出（项）”2.00万元，</w:t>
      </w:r>
      <w:r>
        <w:rPr>
          <w:rFonts w:ascii="仿宋" w:hAnsi="仿宋" w:cs="仿宋" w:eastAsia="仿宋"/>
          <w:sz w:val="30"/>
          <w:b w:val="off"/>
          <w:color w:val="000000"/>
        </w:rPr>
        <w:t>主要用于</w:t>
      </w:r>
      <w:r>
        <w:rPr>
          <w:rFonts w:ascii="仿宋" w:hAnsi="仿宋" w:cs="仿宋" w:eastAsia="仿宋"/>
          <w:sz w:val="30"/>
          <w:b w:val="off"/>
          <w:color w:val="000000"/>
        </w:rPr>
        <w:t>大寺镇域内临时性救助困难人员补贴</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4、“卫生健康支出（类）”141.22万元</w:t>
      </w:r>
      <w:r>
        <w:rPr>
          <w:rFonts w:ascii="仿宋" w:hAnsi="仿宋" w:cs="仿宋" w:eastAsia="仿宋"/>
          <w:sz w:val="30"/>
          <w:b w:val="off"/>
          <w:color w:val="000000"/>
        </w:rPr>
        <w:t>，与上年预算相比减少6.13万元，主要原因是</w:t>
      </w:r>
      <w:r>
        <w:rPr>
          <w:rFonts w:ascii="仿宋" w:hAnsi="仿宋" w:cs="仿宋" w:eastAsia="仿宋"/>
          <w:sz w:val="30"/>
          <w:b w:val="off"/>
          <w:color w:val="000000"/>
        </w:rPr>
        <w:t>主要是落实过紧日子要求，减少不必要的支出，</w:t>
      </w:r>
      <w:r>
        <w:rPr>
          <w:rFonts w:ascii="仿宋" w:hAnsi="仿宋" w:cs="仿宋" w:eastAsia="仿宋"/>
          <w:sz w:val="30"/>
          <w:b w:val="off"/>
          <w:color w:val="000000"/>
        </w:rPr>
        <w:t>其中：</w:t>
      </w:r>
      <w:r>
        <w:rPr>
          <w:rFonts w:ascii="仿宋" w:hAnsi="仿宋" w:cs="仿宋" w:eastAsia="仿宋"/>
          <w:sz w:val="30"/>
          <w:b w:val="off"/>
          <w:color w:val="000000"/>
        </w:rPr>
        <w:t>“基层医疗卫生机构（款）”40.43万元，包括：</w:t>
      </w:r>
      <w:r>
        <w:rPr>
          <w:rFonts w:ascii="仿宋" w:hAnsi="仿宋" w:cs="仿宋" w:eastAsia="仿宋"/>
          <w:sz w:val="30"/>
          <w:b w:val="off"/>
          <w:color w:val="000000"/>
        </w:rPr>
        <w:t>“其他基层医疗卫生机构支出（项）”40.43万元，</w:t>
      </w:r>
      <w:r>
        <w:rPr>
          <w:rFonts w:ascii="仿宋" w:hAnsi="仿宋" w:cs="仿宋" w:eastAsia="仿宋"/>
          <w:sz w:val="30"/>
          <w:b w:val="off"/>
          <w:color w:val="000000"/>
        </w:rPr>
        <w:t>主要用于</w:t>
      </w:r>
      <w:r>
        <w:rPr>
          <w:rFonts w:ascii="仿宋" w:hAnsi="仿宋" w:cs="仿宋" w:eastAsia="仿宋"/>
          <w:sz w:val="30"/>
          <w:b w:val="off"/>
          <w:color w:val="000000"/>
        </w:rPr>
        <w:t>老年乡村医生生活补贴</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“计划生育事务（款）”26.30万元，包括：</w:t>
      </w:r>
      <w:r>
        <w:rPr>
          <w:rFonts w:ascii="仿宋" w:hAnsi="仿宋" w:cs="仿宋" w:eastAsia="仿宋"/>
          <w:sz w:val="30"/>
          <w:b w:val="off"/>
          <w:color w:val="000000"/>
        </w:rPr>
        <w:t>“计划生育服务（项）”26.30万元，</w:t>
      </w:r>
      <w:r>
        <w:rPr>
          <w:rFonts w:ascii="仿宋" w:hAnsi="仿宋" w:cs="仿宋" w:eastAsia="仿宋"/>
          <w:sz w:val="30"/>
          <w:b w:val="off"/>
          <w:color w:val="000000"/>
        </w:rPr>
        <w:t>主要用于</w:t>
      </w:r>
      <w:r>
        <w:rPr>
          <w:rFonts w:ascii="仿宋" w:hAnsi="仿宋" w:cs="仿宋" w:eastAsia="仿宋"/>
          <w:sz w:val="30"/>
          <w:b w:val="off"/>
          <w:color w:val="000000"/>
        </w:rPr>
        <w:t>奖扶特扶困难家庭服务费、国家免费孕前优生检查宣传费和体检费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“行政事业单位医疗（款）”74.49万元，包括：</w:t>
      </w:r>
      <w:r>
        <w:rPr>
          <w:rFonts w:ascii="仿宋" w:hAnsi="仿宋" w:cs="仿宋" w:eastAsia="仿宋"/>
          <w:sz w:val="30"/>
          <w:b w:val="off"/>
          <w:color w:val="000000"/>
        </w:rPr>
        <w:t>“事业单位医疗（项）”66.14万元，</w:t>
      </w:r>
      <w:r>
        <w:rPr>
          <w:rFonts w:ascii="仿宋" w:hAnsi="仿宋" w:cs="仿宋" w:eastAsia="仿宋"/>
          <w:sz w:val="30"/>
          <w:b w:val="off"/>
          <w:color w:val="000000"/>
        </w:rPr>
        <w:t>主要用于</w:t>
      </w:r>
      <w:r>
        <w:rPr>
          <w:rFonts w:ascii="仿宋" w:hAnsi="仿宋" w:cs="仿宋" w:eastAsia="仿宋"/>
          <w:sz w:val="30"/>
          <w:b w:val="off"/>
          <w:color w:val="000000"/>
        </w:rPr>
        <w:t>在职人员医疗保险支出</w:t>
      </w:r>
      <w:r>
        <w:rPr>
          <w:rFonts w:ascii="仿宋" w:hAnsi="仿宋" w:cs="仿宋" w:eastAsia="仿宋"/>
          <w:sz w:val="30"/>
          <w:b w:val="off"/>
          <w:color w:val="000000"/>
        </w:rPr>
        <w:t>；</w:t>
      </w:r>
      <w:r>
        <w:rPr>
          <w:rFonts w:ascii="仿宋" w:hAnsi="仿宋" w:cs="仿宋" w:eastAsia="仿宋"/>
          <w:sz w:val="30"/>
          <w:b w:val="off"/>
          <w:color w:val="000000"/>
        </w:rPr>
        <w:t>“其他行政事业单位医疗支出（项）”8.34万元，</w:t>
      </w:r>
      <w:r>
        <w:rPr>
          <w:rFonts w:ascii="仿宋" w:hAnsi="仿宋" w:cs="仿宋" w:eastAsia="仿宋"/>
          <w:sz w:val="30"/>
          <w:b w:val="off"/>
          <w:color w:val="000000"/>
        </w:rPr>
        <w:t>主要用于</w:t>
      </w:r>
      <w:r>
        <w:rPr>
          <w:rFonts w:ascii="仿宋" w:hAnsi="仿宋" w:cs="仿宋" w:eastAsia="仿宋"/>
          <w:sz w:val="30"/>
          <w:b w:val="off"/>
          <w:color w:val="000000"/>
        </w:rPr>
        <w:t>本单位事业编制职工医疗保险人员二次报销的费用</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5、“城乡社区支出（类）”393.78万元</w:t>
      </w:r>
      <w:r>
        <w:rPr>
          <w:rFonts w:ascii="仿宋" w:hAnsi="仿宋" w:cs="仿宋" w:eastAsia="仿宋"/>
          <w:sz w:val="30"/>
          <w:b w:val="off"/>
          <w:color w:val="000000"/>
        </w:rPr>
        <w:t>，与上年预算相比增加341.58万元，主要原因是</w:t>
      </w:r>
      <w:r>
        <w:rPr>
          <w:rFonts w:ascii="仿宋" w:hAnsi="仿宋" w:cs="仿宋" w:eastAsia="仿宋"/>
          <w:sz w:val="30"/>
          <w:b w:val="off"/>
          <w:color w:val="000000"/>
        </w:rPr>
        <w:t>市容环卫人员经费和公用经费及专用车辆费用，市容环卫公厕扫保人员工资，大寺镇公共环境整治、灯光管理及停车泊位施划人员工资，</w:t>
      </w:r>
      <w:r>
        <w:rPr>
          <w:rFonts w:ascii="仿宋" w:hAnsi="仿宋" w:cs="仿宋" w:eastAsia="仿宋"/>
          <w:sz w:val="30"/>
          <w:b w:val="off"/>
          <w:color w:val="000000"/>
        </w:rPr>
        <w:t>其中：</w:t>
      </w:r>
      <w:r>
        <w:rPr>
          <w:rFonts w:ascii="仿宋" w:hAnsi="仿宋" w:cs="仿宋" w:eastAsia="仿宋"/>
          <w:sz w:val="30"/>
          <w:b w:val="off"/>
          <w:color w:val="000000"/>
        </w:rPr>
        <w:t>“城乡社区公共设施（款）”350.58万元，包括：</w:t>
      </w:r>
      <w:r>
        <w:rPr>
          <w:rFonts w:ascii="仿宋" w:hAnsi="仿宋" w:cs="仿宋" w:eastAsia="仿宋"/>
          <w:sz w:val="30"/>
          <w:b w:val="off"/>
          <w:color w:val="000000"/>
        </w:rPr>
        <w:t>“其他城乡社区公共设施支出（项）”350.58万元，</w:t>
      </w:r>
      <w:r>
        <w:rPr>
          <w:rFonts w:ascii="仿宋" w:hAnsi="仿宋" w:cs="仿宋" w:eastAsia="仿宋"/>
          <w:sz w:val="30"/>
          <w:b w:val="off"/>
          <w:color w:val="000000"/>
        </w:rPr>
        <w:t>主要用于</w:t>
      </w:r>
      <w:r>
        <w:rPr>
          <w:rFonts w:ascii="仿宋" w:hAnsi="仿宋" w:cs="仿宋" w:eastAsia="仿宋"/>
          <w:sz w:val="30"/>
          <w:b w:val="off"/>
          <w:color w:val="000000"/>
        </w:rPr>
        <w:t>市容环卫人员经费和公用经费及专用车辆费用</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“城乡社区环境卫生（款）”43.20万元，包括：</w:t>
      </w:r>
      <w:r>
        <w:rPr>
          <w:rFonts w:ascii="仿宋" w:hAnsi="仿宋" w:cs="仿宋" w:eastAsia="仿宋"/>
          <w:sz w:val="30"/>
          <w:b w:val="off"/>
          <w:color w:val="000000"/>
        </w:rPr>
        <w:t>“城乡社区环境卫生（项）”43.20万元，</w:t>
      </w:r>
      <w:r>
        <w:rPr>
          <w:rFonts w:ascii="仿宋" w:hAnsi="仿宋" w:cs="仿宋" w:eastAsia="仿宋"/>
          <w:sz w:val="30"/>
          <w:b w:val="off"/>
          <w:color w:val="000000"/>
        </w:rPr>
        <w:t>主要用于</w:t>
      </w:r>
      <w:r>
        <w:rPr>
          <w:rFonts w:ascii="仿宋" w:hAnsi="仿宋" w:cs="仿宋" w:eastAsia="仿宋"/>
          <w:sz w:val="30"/>
          <w:b w:val="off"/>
          <w:color w:val="000000"/>
        </w:rPr>
        <w:t>市容环卫公厕扫保人员工资，大寺镇公共环境整治、灯光管理及停车泊位施划人员工资</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6、“商业服务业等支出（类）”0.04万元</w:t>
      </w:r>
      <w:r>
        <w:rPr>
          <w:rFonts w:ascii="仿宋" w:hAnsi="仿宋" w:cs="仿宋" w:eastAsia="仿宋"/>
          <w:sz w:val="30"/>
          <w:b w:val="off"/>
          <w:color w:val="000000"/>
        </w:rPr>
        <w:t>，与上年相同</w:t>
      </w:r>
      <w:r>
        <w:rPr>
          <w:rFonts w:ascii="仿宋" w:hAnsi="仿宋" w:cs="仿宋" w:eastAsia="仿宋"/>
          <w:sz w:val="30"/>
          <w:b w:val="off"/>
          <w:color w:val="000000"/>
        </w:rPr>
        <w:t>其中：</w:t>
      </w:r>
      <w:r>
        <w:rPr>
          <w:rFonts w:ascii="仿宋" w:hAnsi="仿宋" w:cs="仿宋" w:eastAsia="仿宋"/>
          <w:sz w:val="30"/>
          <w:b w:val="off"/>
          <w:color w:val="000000"/>
        </w:rPr>
        <w:t>“商业流通事务（款）”0.04万元，包括：</w:t>
      </w:r>
      <w:r>
        <w:rPr>
          <w:rFonts w:ascii="仿宋" w:hAnsi="仿宋" w:cs="仿宋" w:eastAsia="仿宋"/>
          <w:sz w:val="30"/>
          <w:b w:val="off"/>
          <w:color w:val="000000"/>
        </w:rPr>
        <w:t>“其他商业流通事务支出（项）”0.04万元，</w:t>
      </w:r>
      <w:r>
        <w:rPr>
          <w:rFonts w:ascii="仿宋" w:hAnsi="仿宋" w:cs="仿宋" w:eastAsia="仿宋"/>
          <w:sz w:val="30"/>
          <w:b w:val="off"/>
          <w:color w:val="000000"/>
        </w:rPr>
        <w:t>主要用于</w:t>
      </w:r>
      <w:r>
        <w:rPr>
          <w:rFonts w:ascii="仿宋" w:hAnsi="仿宋" w:cs="仿宋" w:eastAsia="仿宋"/>
          <w:sz w:val="30"/>
          <w:b w:val="off"/>
          <w:color w:val="000000"/>
        </w:rPr>
        <w:t>居民副食补贴支出</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天津市西青区大寺镇综合便民服务中心单位2025年一般公共预算基本支出 3,076.93万元</w:t>
      </w:r>
      <w:r>
        <w:rPr>
          <w:rFonts w:ascii="仿宋" w:hAnsi="仿宋" w:cs="仿宋" w:eastAsia="仿宋"/>
          <w:sz w:val="30"/>
          <w:b w:val="off"/>
          <w:color w:val="000000"/>
        </w:rPr>
        <w:t>，与上年预算相比增加143.62万元，主要原因是</w:t>
      </w:r>
      <w:r>
        <w:rPr>
          <w:rFonts w:ascii="仿宋" w:hAnsi="仿宋" w:cs="仿宋" w:eastAsia="仿宋"/>
          <w:sz w:val="30"/>
          <w:b w:val="off"/>
          <w:color w:val="000000"/>
        </w:rPr>
        <w:t>单位人员年初工资调整，保险基数调整，年中公积金调整。</w:t>
      </w:r>
      <w:r>
        <w:rPr>
          <w:rFonts w:ascii="仿宋" w:hAnsi="仿宋" w:cs="仿宋" w:eastAsia="仿宋"/>
          <w:sz w:val="30"/>
          <w:b w:val="off"/>
          <w:color w:val="000000"/>
        </w:rPr>
        <w:t>其中：</w:t>
      </w:r>
      <w:r>
        <w:rPr>
          <w:rFonts w:ascii="仿宋" w:hAnsi="仿宋" w:cs="仿宋" w:eastAsia="仿宋"/>
          <w:sz w:val="30"/>
          <w:b w:val="off"/>
          <w:color w:val="000000"/>
        </w:rPr>
        <w:t>人员经费 2,744.57万元，主要包括：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生活补助</w:t>
      </w:r>
      <w:r>
        <w:rPr>
          <w:rFonts w:ascii="仿宋" w:hAnsi="仿宋" w:cs="仿宋" w:eastAsia="仿宋"/>
          <w:sz w:val="30"/>
          <w:b w:val="off"/>
          <w:color w:val="000000"/>
        </w:rPr>
        <w:t>、</w:t>
      </w:r>
      <w:r>
        <w:rPr>
          <w:rFonts w:ascii="仿宋" w:hAnsi="仿宋" w:cs="仿宋" w:eastAsia="仿宋"/>
          <w:sz w:val="30"/>
          <w:b w:val="off"/>
          <w:color w:val="000000"/>
        </w:rPr>
        <w:t>医疗费补助</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公用经费332.36万元，主要包括：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差旅费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w:t>
      </w:r>
      <w:r>
        <w:rPr>
          <w:rFonts w:ascii="仿宋" w:hAnsi="仿宋" w:cs="仿宋" w:eastAsia="仿宋"/>
          <w:sz w:val="30"/>
          <w:b w:val="off"/>
          <w:color w:val="000000"/>
        </w:rPr>
        <w:t>培训费</w:t>
      </w:r>
      <w:r>
        <w:rPr>
          <w:rFonts w:ascii="仿宋" w:hAnsi="仿宋" w:cs="仿宋" w:eastAsia="仿宋"/>
          <w:sz w:val="30"/>
          <w:b w:val="off"/>
          <w:color w:val="000000"/>
        </w:rPr>
        <w:t>、</w:t>
      </w:r>
      <w:r>
        <w:rPr>
          <w:rFonts w:ascii="仿宋" w:hAnsi="仿宋" w:cs="仿宋" w:eastAsia="仿宋"/>
          <w:sz w:val="30"/>
          <w:b w:val="off"/>
          <w:color w:val="000000"/>
        </w:rPr>
        <w:t>工会经费</w:t>
      </w:r>
      <w:r>
        <w:rPr>
          <w:rFonts w:ascii="仿宋" w:hAnsi="仿宋" w:cs="仿宋" w:eastAsia="仿宋"/>
          <w:sz w:val="30"/>
          <w:b w:val="off"/>
          <w:color w:val="000000"/>
        </w:rPr>
        <w:t>、</w:t>
      </w:r>
      <w:r>
        <w:rPr>
          <w:rFonts w:ascii="仿宋" w:hAnsi="仿宋" w:cs="仿宋" w:eastAsia="仿宋"/>
          <w:sz w:val="30"/>
          <w:b w:val="off"/>
          <w:color w:val="000000"/>
        </w:rPr>
        <w:t>福利费</w:t>
      </w:r>
      <w:r>
        <w:rPr>
          <w:rFonts w:ascii="仿宋" w:hAnsi="仿宋" w:cs="仿宋" w:eastAsia="仿宋"/>
          <w:sz w:val="30"/>
          <w:b w:val="off"/>
          <w:color w:val="000000"/>
        </w:rPr>
        <w:t>、</w:t>
      </w:r>
      <w:r>
        <w:rPr>
          <w:rFonts w:ascii="仿宋" w:hAnsi="仿宋" w:cs="仿宋" w:eastAsia="仿宋"/>
          <w:sz w:val="30"/>
          <w:b w:val="off"/>
          <w:color w:val="000000"/>
        </w:rPr>
        <w:t>其他商品和服务支出</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本部门一般公共预算未安排“三公”经费</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2025年天津市西青区大寺镇综合便民服务中心单位预算中没有使用政府性基金预算安排的支出。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2025年天津市西青区大寺镇综合便民服务中心单位预算中没有使用国有资本经营预算安排的支出。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70</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70</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大寺镇骨灰堂与殡仪服务站施工设计费。</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11</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11</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天津市西青区大寺镇综合便民服务中心单位2025年实行绩效目标管理的项目</w:t>
      </w:r>
      <w:r>
        <w:rPr>
          <w:rFonts w:ascii="仿宋" w:hAnsi="仿宋" w:cs="仿宋" w:eastAsia="仿宋"/>
          <w:sz w:val="30"/>
          <w:b w:val="off"/>
          <w:color w:val="000000"/>
        </w:rPr>
        <w:t>17</w:t>
      </w:r>
      <w:r>
        <w:rPr>
          <w:rFonts w:ascii="仿宋" w:hAnsi="仿宋" w:cs="仿宋" w:eastAsia="仿宋"/>
          <w:sz w:val="30"/>
          <w:b w:val="off"/>
          <w:color w:val="000000"/>
        </w:rPr>
        <w:t>个，涉及预算金额</w:t>
      </w:r>
      <w:r>
        <w:rPr>
          <w:rFonts w:ascii="仿宋" w:hAnsi="仿宋" w:cs="仿宋" w:eastAsia="仿宋"/>
          <w:sz w:val="30"/>
          <w:b w:val="off"/>
          <w:color w:val="000000"/>
        </w:rPr>
        <w:t>550.04</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2025-03-25T00:57:44Z</dcterms:created>
  <dc:creator>Apache POI</dc:creator>
</cp:coreProperties>
</file>