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天津市西青区杨柳青镇社区卫生服务中心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杨柳青镇社区卫生服务中心主要工作是为辖区居民提供公共卫生服务工作和基本医疗工作。公共卫生服务工作主要包括计划免疫、传染病防控、孕产妇保健、老年人查体、中医药健康管理及慢性病病人管理等。基本医疗服务主要就是常见病、多发病的诊疗。</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天津市西青区杨柳青镇社区卫生服务中心部门内设</w:t>
      </w:r>
      <w:r>
        <w:rPr>
          <w:rFonts w:ascii="仿宋" w:hAnsi="仿宋" w:cs="仿宋" w:eastAsia="仿宋"/>
          <w:sz w:val="30"/>
          <w:b w:val="off"/>
          <w:color w:val="000000"/>
        </w:rPr>
        <w:t>16</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纳入天津市西青区杨柳青镇社区卫生服务中心单位2025年部门预算编制范围的预算单位包括：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1.天津市西青区杨柳青镇社区卫生服务中心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按照综合预算的原则，天津市西青区杨柳青镇社区卫生服务中心单位所有收入和支出均纳入部门预算管理。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一般公共预算拨款收入3,935.32万元、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事业收入4,375.00万元、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上年结转结余74.12万元；</w:t>
      </w:r>
      <w:r>
        <w:rPr>
          <w:rFonts w:ascii="仿宋" w:hAnsi="仿宋" w:cs="仿宋" w:eastAsia="仿宋"/>
          <w:sz w:val="30"/>
          <w:b w:val="off"/>
          <w:color w:val="000000"/>
        </w:rPr>
        <w:t>支出包括：</w:t>
      </w:r>
      <w:r>
        <w:rPr>
          <w:rFonts w:ascii="仿宋" w:hAnsi="仿宋" w:cs="仿宋" w:eastAsia="仿宋"/>
          <w:sz w:val="30"/>
          <w:b w:val="off"/>
          <w:color w:val="000000"/>
        </w:rPr>
        <w:t>教育支出5.08万元、</w:t>
      </w:r>
      <w:r>
        <w:rPr>
          <w:rFonts w:ascii="仿宋" w:hAnsi="仿宋" w:cs="仿宋" w:eastAsia="仿宋"/>
          <w:sz w:val="30"/>
          <w:b w:val="off"/>
          <w:color w:val="000000"/>
        </w:rPr>
        <w:t>社会保障和就业支出397.44万元、</w:t>
      </w:r>
      <w:r>
        <w:rPr>
          <w:rFonts w:ascii="仿宋" w:hAnsi="仿宋" w:cs="仿宋" w:eastAsia="仿宋"/>
          <w:sz w:val="30"/>
          <w:b w:val="off"/>
          <w:color w:val="000000"/>
        </w:rPr>
        <w:t>住房保障支出707.48万元、</w:t>
      </w:r>
      <w:r>
        <w:rPr>
          <w:rFonts w:ascii="仿宋" w:hAnsi="仿宋" w:cs="仿宋" w:eastAsia="仿宋"/>
          <w:sz w:val="30"/>
          <w:b w:val="off"/>
          <w:color w:val="000000"/>
        </w:rPr>
        <w:t>卫生健康支出7,274.45万元。</w:t>
      </w:r>
      <w:r>
        <w:rPr>
          <w:rFonts w:ascii="仿宋" w:hAnsi="仿宋" w:cs="仿宋" w:eastAsia="仿宋"/>
          <w:sz w:val="30"/>
          <w:b w:val="off"/>
          <w:color w:val="000000"/>
        </w:rPr>
        <w:t>天津市西青区杨柳青镇社区卫生服务中心单位2025年收支总预算</w:t>
      </w:r>
      <w:r>
        <w:rPr>
          <w:rFonts w:ascii="仿宋" w:hAnsi="仿宋" w:cs="仿宋" w:eastAsia="仿宋"/>
          <w:sz w:val="30"/>
          <w:b w:val="off"/>
          <w:color w:val="000000"/>
        </w:rPr>
        <w:t>8,384.44</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天津市西青区杨柳青镇社区卫生服务中心单位2025年部门预算收入8,384.44万元</w:t>
      </w:r>
      <w:r>
        <w:rPr>
          <w:rFonts w:ascii="仿宋" w:hAnsi="仿宋" w:cs="仿宋" w:eastAsia="仿宋"/>
          <w:sz w:val="30"/>
          <w:b w:val="off"/>
          <w:color w:val="000000"/>
        </w:rPr>
        <w:t>，与上年预算相比减少1,318.06万元，主要原因是</w:t>
      </w:r>
      <w:r>
        <w:rPr>
          <w:rFonts w:ascii="仿宋" w:hAnsi="仿宋" w:cs="仿宋" w:eastAsia="仿宋"/>
          <w:sz w:val="30"/>
          <w:b w:val="off"/>
          <w:color w:val="000000"/>
        </w:rPr>
        <w:t>事业收入预算减少。</w:t>
      </w:r>
      <w:r>
        <w:rPr>
          <w:rFonts w:ascii="仿宋" w:hAnsi="仿宋" w:cs="仿宋" w:eastAsia="仿宋"/>
          <w:sz w:val="30"/>
          <w:b w:val="off"/>
          <w:color w:val="000000"/>
        </w:rPr>
        <w:t>其中：</w:t>
      </w:r>
      <w:r>
        <w:rPr>
          <w:rFonts w:ascii="仿宋" w:hAnsi="仿宋" w:cs="仿宋" w:eastAsia="仿宋"/>
          <w:sz w:val="30"/>
          <w:b w:val="off"/>
          <w:color w:val="000000"/>
        </w:rPr>
        <w:t>上年结转结余74.12万元，占0.88%；</w:t>
      </w:r>
      <w:r>
        <w:rPr>
          <w:rFonts w:ascii="仿宋" w:hAnsi="仿宋" w:cs="仿宋" w:eastAsia="仿宋"/>
          <w:sz w:val="30"/>
          <w:b w:val="off"/>
          <w:color w:val="000000"/>
        </w:rPr>
        <w:t>一般公共预算3,935.32万元，占46.94%；</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事业收入4,375.00万元，占52.18%；</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天津市西青区杨柳青镇社区卫生服务中心单位2025年支出预算8,384.44万元</w:t>
      </w:r>
      <w:r>
        <w:rPr>
          <w:rFonts w:ascii="仿宋" w:hAnsi="仿宋" w:cs="仿宋" w:eastAsia="仿宋"/>
          <w:sz w:val="30"/>
          <w:b w:val="off"/>
          <w:color w:val="000000"/>
        </w:rPr>
        <w:t>，与上年预算相比减少1,318.06万元，主要原因是</w:t>
      </w:r>
      <w:r>
        <w:rPr>
          <w:rFonts w:ascii="仿宋" w:hAnsi="仿宋" w:cs="仿宋" w:eastAsia="仿宋"/>
          <w:sz w:val="30"/>
          <w:b w:val="off"/>
          <w:color w:val="000000"/>
        </w:rPr>
        <w:t>事业支出预算减少。</w:t>
      </w:r>
      <w:r>
        <w:rPr>
          <w:rFonts w:ascii="仿宋" w:hAnsi="仿宋" w:cs="仿宋" w:eastAsia="仿宋"/>
          <w:sz w:val="30"/>
          <w:b w:val="off"/>
          <w:color w:val="000000"/>
        </w:rPr>
        <w:t>其中：</w:t>
      </w:r>
      <w:r>
        <w:rPr>
          <w:rFonts w:ascii="仿宋" w:hAnsi="仿宋" w:cs="仿宋" w:eastAsia="仿宋"/>
          <w:sz w:val="30"/>
          <w:b w:val="off"/>
          <w:color w:val="000000"/>
        </w:rPr>
        <w:t>基本支出7,456.87万元，占88.94%；</w:t>
      </w:r>
      <w:r>
        <w:rPr>
          <w:rFonts w:ascii="仿宋" w:hAnsi="仿宋" w:cs="仿宋" w:eastAsia="仿宋"/>
          <w:sz w:val="30"/>
          <w:b w:val="off"/>
          <w:color w:val="000000"/>
        </w:rPr>
        <w:t>项目支出927.57万元，占11.06%；</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天津市西青区杨柳青镇社区卫生服务中心单位2025年财政拨款收入预算4,009.44万元</w:t>
      </w:r>
      <w:r>
        <w:rPr>
          <w:rFonts w:ascii="仿宋" w:hAnsi="仿宋" w:cs="仿宋" w:eastAsia="仿宋"/>
          <w:sz w:val="30"/>
          <w:b w:val="off"/>
          <w:color w:val="000000"/>
        </w:rPr>
        <w:t>，与上年预算相比减少458.06万元，主要原因是</w:t>
      </w:r>
      <w:r>
        <w:rPr>
          <w:rFonts w:ascii="仿宋" w:hAnsi="仿宋" w:cs="仿宋" w:eastAsia="仿宋"/>
          <w:sz w:val="30"/>
          <w:b w:val="off"/>
          <w:color w:val="000000"/>
        </w:rPr>
        <w:t>项目类预算资金减少。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一般公共预算拨款收入3,935.32万元、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上年财政结转结余74.12万元、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2025年财政拨款支出预算4,009.44万元</w:t>
      </w:r>
      <w:r>
        <w:rPr>
          <w:rFonts w:ascii="仿宋" w:hAnsi="仿宋" w:cs="仿宋" w:eastAsia="仿宋"/>
          <w:sz w:val="30"/>
          <w:b w:val="off"/>
          <w:color w:val="000000"/>
        </w:rPr>
        <w:t>，与上年预算相比减少458.06万元，主要原因是</w:t>
      </w:r>
      <w:r>
        <w:rPr>
          <w:rFonts w:ascii="仿宋" w:hAnsi="仿宋" w:cs="仿宋" w:eastAsia="仿宋"/>
          <w:sz w:val="30"/>
          <w:b w:val="off"/>
          <w:color w:val="000000"/>
        </w:rPr>
        <w:t>项目类预算资金减少。</w:t>
      </w:r>
      <w:r>
        <w:rPr>
          <w:rFonts w:ascii="仿宋" w:hAnsi="仿宋" w:cs="仿宋" w:eastAsia="仿宋"/>
          <w:sz w:val="30"/>
          <w:b w:val="off"/>
          <w:color w:val="000000"/>
        </w:rPr>
        <w:t>支出包括：</w:t>
      </w:r>
      <w:r>
        <w:rPr>
          <w:rFonts w:ascii="仿宋" w:hAnsi="仿宋" w:cs="仿宋" w:eastAsia="仿宋"/>
          <w:sz w:val="30"/>
          <w:b w:val="off"/>
          <w:color w:val="000000"/>
        </w:rPr>
        <w:t>教育支出5.08万元 ；</w:t>
      </w:r>
      <w:r>
        <w:rPr>
          <w:rFonts w:ascii="仿宋" w:hAnsi="仿宋" w:cs="仿宋" w:eastAsia="仿宋"/>
          <w:sz w:val="30"/>
          <w:b w:val="off"/>
          <w:color w:val="000000"/>
        </w:rPr>
        <w:t>社会保障和就业支出397.44万元 ；</w:t>
      </w:r>
      <w:r>
        <w:rPr>
          <w:rFonts w:ascii="仿宋" w:hAnsi="仿宋" w:cs="仿宋" w:eastAsia="仿宋"/>
          <w:sz w:val="30"/>
          <w:b w:val="off"/>
          <w:color w:val="000000"/>
        </w:rPr>
        <w:t>卫生健康支出2,899.45万元 ；</w:t>
      </w:r>
      <w:r>
        <w:rPr>
          <w:rFonts w:ascii="仿宋" w:hAnsi="仿宋" w:cs="仿宋" w:eastAsia="仿宋"/>
          <w:sz w:val="30"/>
          <w:b w:val="off"/>
          <w:color w:val="000000"/>
        </w:rPr>
        <w:t>住房保障支出707.48万元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天津市西青区杨柳青镇社区卫生服务中心单位2025年一般公共预算支出4,009.44万元</w:t>
      </w:r>
      <w:r>
        <w:rPr>
          <w:rFonts w:ascii="仿宋" w:hAnsi="仿宋" w:cs="仿宋" w:eastAsia="仿宋"/>
          <w:sz w:val="30"/>
          <w:b w:val="off"/>
          <w:color w:val="000000"/>
        </w:rPr>
        <w:t>(上年</w:t>
      </w:r>
      <w:r>
        <w:rPr>
          <w:rFonts w:ascii="仿宋" w:hAnsi="仿宋" w:cs="仿宋" w:eastAsia="仿宋"/>
          <w:sz w:val="30"/>
          <w:b w:val="off"/>
          <w:color w:val="000000"/>
        </w:rPr>
        <w:t>4467.5</w:t>
      </w:r>
      <w:r>
        <w:rPr>
          <w:rFonts w:ascii="仿宋" w:hAnsi="仿宋" w:cs="仿宋" w:eastAsia="仿宋"/>
          <w:sz w:val="30"/>
          <w:b w:val="off"/>
          <w:color w:val="000000"/>
        </w:rPr>
        <w:t>万元）</w:t>
      </w:r>
      <w:r>
        <w:rPr>
          <w:rFonts w:ascii="仿宋" w:hAnsi="仿宋" w:cs="仿宋" w:eastAsia="仿宋"/>
          <w:sz w:val="30"/>
          <w:b w:val="off"/>
          <w:color w:val="000000"/>
        </w:rPr>
        <w:t>，与上年预算相比减少458.06万元，主要原因是</w:t>
      </w:r>
      <w:r>
        <w:rPr>
          <w:rFonts w:ascii="仿宋" w:hAnsi="仿宋" w:cs="仿宋" w:eastAsia="仿宋"/>
          <w:sz w:val="30"/>
          <w:b w:val="off"/>
          <w:color w:val="000000"/>
        </w:rPr>
        <w:t>项目类预算资金减少。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1、“教育支出（类）”5.08万元</w:t>
      </w:r>
      <w:r>
        <w:rPr>
          <w:rFonts w:ascii="仿宋" w:hAnsi="仿宋" w:cs="仿宋" w:eastAsia="仿宋"/>
          <w:sz w:val="30"/>
          <w:b w:val="off"/>
          <w:color w:val="000000"/>
        </w:rPr>
        <w:t>，与上年预算相比增加5.08万元，主要原因是</w:t>
      </w:r>
      <w:r>
        <w:rPr>
          <w:rFonts w:ascii="仿宋" w:hAnsi="仿宋" w:cs="仿宋" w:eastAsia="仿宋"/>
          <w:sz w:val="30"/>
          <w:b w:val="off"/>
          <w:color w:val="000000"/>
        </w:rPr>
        <w:t>支付三支一扶人员经费。</w:t>
      </w:r>
      <w:r>
        <w:rPr>
          <w:rFonts w:ascii="仿宋" w:hAnsi="仿宋" w:cs="仿宋" w:eastAsia="仿宋"/>
          <w:sz w:val="30"/>
          <w:b w:val="off"/>
          <w:color w:val="000000"/>
        </w:rPr>
        <w:t>其中：</w:t>
      </w:r>
      <w:r>
        <w:rPr>
          <w:rFonts w:ascii="仿宋" w:hAnsi="仿宋" w:cs="仿宋" w:eastAsia="仿宋"/>
          <w:sz w:val="30"/>
          <w:b w:val="off"/>
          <w:color w:val="000000"/>
        </w:rPr>
        <w:t>“普通教育（款）”5.08万元，包括：</w:t>
      </w:r>
      <w:r>
        <w:rPr>
          <w:rFonts w:ascii="仿宋" w:hAnsi="仿宋" w:cs="仿宋" w:eastAsia="仿宋"/>
          <w:sz w:val="30"/>
          <w:b w:val="off"/>
          <w:color w:val="000000"/>
        </w:rPr>
        <w:t>“其他普通教育支出（项）”5.08万元，</w:t>
      </w:r>
      <w:r>
        <w:rPr>
          <w:rFonts w:ascii="仿宋" w:hAnsi="仿宋" w:cs="仿宋" w:eastAsia="仿宋"/>
          <w:sz w:val="30"/>
          <w:b w:val="off"/>
          <w:color w:val="000000"/>
        </w:rPr>
        <w:t>主要用于</w:t>
      </w:r>
      <w:r>
        <w:rPr>
          <w:rFonts w:ascii="仿宋" w:hAnsi="仿宋" w:cs="仿宋" w:eastAsia="仿宋"/>
          <w:sz w:val="30"/>
          <w:b w:val="off"/>
          <w:color w:val="000000"/>
        </w:rPr>
        <w:t>支付三支一扶人员工资、保险、公积金</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2、“社会保障和就业支出（类）”397.44万元</w:t>
      </w:r>
      <w:r>
        <w:rPr>
          <w:rFonts w:ascii="仿宋" w:hAnsi="仿宋" w:cs="仿宋" w:eastAsia="仿宋"/>
          <w:sz w:val="30"/>
          <w:b w:val="off"/>
          <w:color w:val="000000"/>
        </w:rPr>
        <w:t>，与上年预算相比增加19.72万元，主要原因是</w:t>
      </w:r>
      <w:r>
        <w:rPr>
          <w:rFonts w:ascii="仿宋" w:hAnsi="仿宋" w:cs="仿宋" w:eastAsia="仿宋"/>
          <w:sz w:val="30"/>
          <w:b w:val="off"/>
          <w:color w:val="000000"/>
        </w:rPr>
        <w:t>职工养老保险、年金费预算增加。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“行政事业单位养老支出（款）”397.44万元，包括：</w:t>
      </w:r>
      <w:r>
        <w:rPr>
          <w:rFonts w:ascii="仿宋" w:hAnsi="仿宋" w:cs="仿宋" w:eastAsia="仿宋"/>
          <w:sz w:val="30"/>
          <w:b w:val="off"/>
          <w:color w:val="000000"/>
        </w:rPr>
        <w:t>“事业单位离退休（项）”78.43万元，</w:t>
      </w:r>
      <w:r>
        <w:rPr>
          <w:rFonts w:ascii="仿宋" w:hAnsi="仿宋" w:cs="仿宋" w:eastAsia="仿宋"/>
          <w:sz w:val="30"/>
          <w:b w:val="off"/>
          <w:color w:val="000000"/>
        </w:rPr>
        <w:t>主要用于</w:t>
      </w:r>
      <w:r>
        <w:rPr>
          <w:rFonts w:ascii="仿宋" w:hAnsi="仿宋" w:cs="仿宋" w:eastAsia="仿宋"/>
          <w:sz w:val="30"/>
          <w:b w:val="off"/>
          <w:color w:val="000000"/>
        </w:rPr>
        <w:t>本单位离休、退休干部补贴支出</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“机关事业单位基本养老保险缴费支出（项）”212.67万元，</w:t>
      </w:r>
      <w:r>
        <w:rPr>
          <w:rFonts w:ascii="仿宋" w:hAnsi="仿宋" w:cs="仿宋" w:eastAsia="仿宋"/>
          <w:sz w:val="30"/>
          <w:b w:val="off"/>
          <w:color w:val="000000"/>
        </w:rPr>
        <w:t>主要用于</w:t>
      </w:r>
      <w:r>
        <w:rPr>
          <w:rFonts w:ascii="仿宋" w:hAnsi="仿宋" w:cs="仿宋" w:eastAsia="仿宋"/>
          <w:sz w:val="30"/>
          <w:b w:val="off"/>
          <w:color w:val="000000"/>
        </w:rPr>
        <w:t>本单位职工养老保险支出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“机关事业单位职业年金缴费支出（项）”106.34万元，</w:t>
      </w:r>
      <w:r>
        <w:rPr>
          <w:rFonts w:ascii="仿宋" w:hAnsi="仿宋" w:cs="仿宋" w:eastAsia="仿宋"/>
          <w:sz w:val="30"/>
          <w:b w:val="off"/>
          <w:color w:val="000000"/>
        </w:rPr>
        <w:t>主要用于</w:t>
      </w:r>
      <w:r>
        <w:rPr>
          <w:rFonts w:ascii="仿宋" w:hAnsi="仿宋" w:cs="仿宋" w:eastAsia="仿宋"/>
          <w:sz w:val="30"/>
          <w:b w:val="off"/>
          <w:color w:val="000000"/>
        </w:rPr>
        <w:t>本单位职工年金支出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3、“卫生健康支出（类）”2,899.45万元</w:t>
      </w:r>
      <w:r>
        <w:rPr>
          <w:rFonts w:ascii="仿宋" w:hAnsi="仿宋" w:cs="仿宋" w:eastAsia="仿宋"/>
          <w:sz w:val="30"/>
          <w:b w:val="off"/>
          <w:color w:val="000000"/>
        </w:rPr>
        <w:t>，与上年预算相比减少485.05万元，主要原因是</w:t>
      </w:r>
      <w:r>
        <w:rPr>
          <w:rFonts w:ascii="仿宋" w:hAnsi="仿宋" w:cs="仿宋" w:eastAsia="仿宋"/>
          <w:sz w:val="30"/>
          <w:b w:val="off"/>
          <w:color w:val="000000"/>
        </w:rPr>
        <w:t>公共卫生项目资金预算减少。</w:t>
      </w:r>
      <w:r>
        <w:rPr>
          <w:rFonts w:ascii="仿宋" w:hAnsi="仿宋" w:cs="仿宋" w:eastAsia="仿宋"/>
          <w:sz w:val="30"/>
          <w:b w:val="off"/>
          <w:color w:val="000000"/>
        </w:rPr>
        <w:t>其中：</w:t>
      </w:r>
      <w:r>
        <w:rPr>
          <w:rFonts w:ascii="仿宋" w:hAnsi="仿宋" w:cs="仿宋" w:eastAsia="仿宋"/>
          <w:sz w:val="30"/>
          <w:b w:val="off"/>
          <w:color w:val="000000"/>
        </w:rPr>
        <w:t>“基层医疗卫生机构（款）”1,894.80万元，包括：</w:t>
      </w:r>
      <w:r>
        <w:rPr>
          <w:rFonts w:ascii="仿宋" w:hAnsi="仿宋" w:cs="仿宋" w:eastAsia="仿宋"/>
          <w:sz w:val="30"/>
          <w:b w:val="off"/>
          <w:color w:val="000000"/>
        </w:rPr>
        <w:t>“城市社区卫生机构（项）”1,833.65万元，</w:t>
      </w:r>
      <w:r>
        <w:rPr>
          <w:rFonts w:ascii="仿宋" w:hAnsi="仿宋" w:cs="仿宋" w:eastAsia="仿宋"/>
          <w:sz w:val="30"/>
          <w:b w:val="off"/>
          <w:color w:val="000000"/>
        </w:rPr>
        <w:t>主要用于</w:t>
      </w:r>
      <w:r>
        <w:rPr>
          <w:rFonts w:ascii="仿宋" w:hAnsi="仿宋" w:cs="仿宋" w:eastAsia="仿宋"/>
          <w:sz w:val="30"/>
          <w:b w:val="off"/>
          <w:color w:val="000000"/>
        </w:rPr>
        <w:t>人员经费支出、公用经费支出</w:t>
      </w:r>
      <w:r>
        <w:rPr>
          <w:rFonts w:ascii="仿宋" w:hAnsi="仿宋" w:cs="仿宋" w:eastAsia="仿宋"/>
          <w:sz w:val="30"/>
          <w:b w:val="off"/>
          <w:color w:val="000000"/>
        </w:rPr>
        <w:t>；</w:t>
      </w:r>
      <w:r>
        <w:rPr>
          <w:rFonts w:ascii="仿宋" w:hAnsi="仿宋" w:cs="仿宋" w:eastAsia="仿宋"/>
          <w:sz w:val="30"/>
          <w:b w:val="off"/>
          <w:color w:val="000000"/>
        </w:rPr>
        <w:t>“其他基层医疗卫生机构支出（项）”61.15万元，</w:t>
      </w:r>
      <w:r>
        <w:rPr>
          <w:rFonts w:ascii="仿宋" w:hAnsi="仿宋" w:cs="仿宋" w:eastAsia="仿宋"/>
          <w:sz w:val="30"/>
          <w:b w:val="off"/>
          <w:color w:val="000000"/>
        </w:rPr>
        <w:t>主要用于</w:t>
      </w:r>
      <w:r>
        <w:rPr>
          <w:rFonts w:ascii="仿宋" w:hAnsi="仿宋" w:cs="仿宋" w:eastAsia="仿宋"/>
          <w:sz w:val="30"/>
          <w:b w:val="off"/>
          <w:color w:val="000000"/>
        </w:rPr>
        <w:t>严重精神障碍患者门诊治疗使用免费基本药品、基本药物制度-村卫生室补助</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“公共卫生（款）”845.58万元，包括：</w:t>
      </w:r>
      <w:r>
        <w:rPr>
          <w:rFonts w:ascii="仿宋" w:hAnsi="仿宋" w:cs="仿宋" w:eastAsia="仿宋"/>
          <w:sz w:val="30"/>
          <w:b w:val="off"/>
          <w:color w:val="000000"/>
        </w:rPr>
        <w:t>“基本公共卫生服务（项）”814.58万元，</w:t>
      </w:r>
      <w:r>
        <w:rPr>
          <w:rFonts w:ascii="仿宋" w:hAnsi="仿宋" w:cs="仿宋" w:eastAsia="仿宋"/>
          <w:sz w:val="30"/>
          <w:b w:val="off"/>
          <w:color w:val="000000"/>
        </w:rPr>
        <w:t>主要用于</w:t>
      </w:r>
      <w:r>
        <w:rPr>
          <w:rFonts w:ascii="仿宋" w:hAnsi="仿宋" w:cs="仿宋" w:eastAsia="仿宋"/>
          <w:sz w:val="30"/>
          <w:b w:val="off"/>
          <w:color w:val="000000"/>
        </w:rPr>
        <w:t>基本公共卫生服务等工作项目</w:t>
      </w:r>
      <w:r>
        <w:rPr>
          <w:rFonts w:ascii="仿宋" w:hAnsi="仿宋" w:cs="仿宋" w:eastAsia="仿宋"/>
          <w:sz w:val="30"/>
          <w:b w:val="off"/>
          <w:color w:val="000000"/>
        </w:rPr>
        <w:t>；</w:t>
      </w:r>
      <w:r>
        <w:rPr>
          <w:rFonts w:ascii="仿宋" w:hAnsi="仿宋" w:cs="仿宋" w:eastAsia="仿宋"/>
          <w:sz w:val="30"/>
          <w:b w:val="off"/>
          <w:color w:val="000000"/>
        </w:rPr>
        <w:t>“重大公共卫生服务（项）”31.01万元，</w:t>
      </w:r>
      <w:r>
        <w:rPr>
          <w:rFonts w:ascii="仿宋" w:hAnsi="仿宋" w:cs="仿宋" w:eastAsia="仿宋"/>
          <w:sz w:val="30"/>
          <w:b w:val="off"/>
          <w:color w:val="000000"/>
        </w:rPr>
        <w:t>主要用于</w:t>
      </w:r>
      <w:r>
        <w:rPr>
          <w:rFonts w:ascii="仿宋" w:hAnsi="仿宋" w:cs="仿宋" w:eastAsia="仿宋"/>
          <w:sz w:val="30"/>
          <w:b w:val="off"/>
          <w:color w:val="000000"/>
        </w:rPr>
        <w:t>重大传染病防控等工作项目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“行政事业单位医疗（款）”159.07万元，包括：</w:t>
      </w:r>
      <w:r>
        <w:rPr>
          <w:rFonts w:ascii="仿宋" w:hAnsi="仿宋" w:cs="仿宋" w:eastAsia="仿宋"/>
          <w:sz w:val="30"/>
          <w:b w:val="off"/>
          <w:color w:val="000000"/>
        </w:rPr>
        <w:t>“事业单位医疗（项）”132.92万元，</w:t>
      </w:r>
      <w:r>
        <w:rPr>
          <w:rFonts w:ascii="仿宋" w:hAnsi="仿宋" w:cs="仿宋" w:eastAsia="仿宋"/>
          <w:sz w:val="30"/>
          <w:b w:val="off"/>
          <w:color w:val="000000"/>
        </w:rPr>
        <w:t>主要用于</w:t>
      </w:r>
      <w:r>
        <w:rPr>
          <w:rFonts w:ascii="仿宋" w:hAnsi="仿宋" w:cs="仿宋" w:eastAsia="仿宋"/>
          <w:sz w:val="30"/>
          <w:b w:val="off"/>
          <w:color w:val="000000"/>
        </w:rPr>
        <w:t>本单位职工医疗保险支出</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“其他行政事业单位医疗支出（项）”26.16万元，</w:t>
      </w:r>
      <w:r>
        <w:rPr>
          <w:rFonts w:ascii="仿宋" w:hAnsi="仿宋" w:cs="仿宋" w:eastAsia="仿宋"/>
          <w:sz w:val="30"/>
          <w:b w:val="off"/>
          <w:color w:val="000000"/>
        </w:rPr>
        <w:t>主要用于</w:t>
      </w:r>
      <w:r>
        <w:rPr>
          <w:rFonts w:ascii="仿宋" w:hAnsi="仿宋" w:cs="仿宋" w:eastAsia="仿宋"/>
          <w:sz w:val="30"/>
          <w:b w:val="off"/>
          <w:color w:val="000000"/>
        </w:rPr>
        <w:t>本单位职工医疗保险支出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4、“住房保障支出（类）”707.48万元</w:t>
      </w:r>
      <w:r>
        <w:rPr>
          <w:rFonts w:ascii="仿宋" w:hAnsi="仿宋" w:cs="仿宋" w:eastAsia="仿宋"/>
          <w:sz w:val="30"/>
          <w:b w:val="off"/>
          <w:color w:val="000000"/>
        </w:rPr>
        <w:t>，与上年预算相比增加2.20万元，主要原因是</w:t>
      </w:r>
      <w:r>
        <w:rPr>
          <w:rFonts w:ascii="仿宋" w:hAnsi="仿宋" w:cs="仿宋" w:eastAsia="仿宋"/>
          <w:sz w:val="30"/>
          <w:b w:val="off"/>
          <w:color w:val="000000"/>
        </w:rPr>
        <w:t>本单位职工公积金支出。</w:t>
      </w:r>
      <w:r>
        <w:rPr>
          <w:rFonts w:ascii="仿宋" w:hAnsi="仿宋" w:cs="仿宋" w:eastAsia="仿宋"/>
          <w:sz w:val="30"/>
          <w:b w:val="off"/>
          <w:color w:val="000000"/>
        </w:rPr>
        <w:t>其中：</w:t>
      </w:r>
      <w:r>
        <w:rPr>
          <w:rFonts w:ascii="仿宋" w:hAnsi="仿宋" w:cs="仿宋" w:eastAsia="仿宋"/>
          <w:sz w:val="30"/>
          <w:b w:val="off"/>
          <w:color w:val="000000"/>
        </w:rPr>
        <w:t>“住房改革支出（款）”707.48万元，包括：</w:t>
      </w:r>
      <w:r>
        <w:rPr>
          <w:rFonts w:ascii="仿宋" w:hAnsi="仿宋" w:cs="仿宋" w:eastAsia="仿宋"/>
          <w:sz w:val="30"/>
          <w:b w:val="off"/>
          <w:color w:val="000000"/>
        </w:rPr>
        <w:t>“住房公积金（项）”707.48万元，</w:t>
      </w:r>
      <w:r>
        <w:rPr>
          <w:rFonts w:ascii="仿宋" w:hAnsi="仿宋" w:cs="仿宋" w:eastAsia="仿宋"/>
          <w:sz w:val="30"/>
          <w:b w:val="off"/>
          <w:color w:val="000000"/>
        </w:rPr>
        <w:t>主要用于</w:t>
      </w:r>
      <w:r>
        <w:rPr>
          <w:rFonts w:ascii="仿宋" w:hAnsi="仿宋" w:cs="仿宋" w:eastAsia="仿宋"/>
          <w:sz w:val="30"/>
          <w:b w:val="off"/>
          <w:color w:val="000000"/>
        </w:rPr>
        <w:t>本单位职工公积金支出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天津市西青区杨柳青镇社区卫生服务中心单位2025年一般公共预算基本支出 3,081.87万元</w:t>
      </w:r>
      <w:r>
        <w:rPr>
          <w:rFonts w:ascii="仿宋" w:hAnsi="仿宋" w:cs="仿宋" w:eastAsia="仿宋"/>
          <w:sz w:val="30"/>
          <w:b w:val="off"/>
          <w:color w:val="000000"/>
        </w:rPr>
        <w:t>，与上年预算相比增加109.19万元，主要原因是</w:t>
      </w:r>
      <w:r>
        <w:rPr>
          <w:rFonts w:ascii="仿宋" w:hAnsi="仿宋" w:cs="仿宋" w:eastAsia="仿宋"/>
          <w:sz w:val="30"/>
          <w:b w:val="off"/>
          <w:color w:val="000000"/>
        </w:rPr>
        <w:t>人员经费增加。</w:t>
      </w:r>
      <w:r>
        <w:rPr>
          <w:rFonts w:ascii="仿宋" w:hAnsi="仿宋" w:cs="仿宋" w:eastAsia="仿宋"/>
          <w:sz w:val="30"/>
          <w:b w:val="off"/>
          <w:color w:val="000000"/>
        </w:rPr>
        <w:t>其中：</w:t>
      </w:r>
      <w:r>
        <w:rPr>
          <w:rFonts w:ascii="仿宋" w:hAnsi="仿宋" w:cs="仿宋" w:eastAsia="仿宋"/>
          <w:sz w:val="30"/>
          <w:b w:val="off"/>
          <w:color w:val="000000"/>
        </w:rPr>
        <w:t>人员经费 2,953.18万元，主要包括：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离休费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公用经费128.69万元，主要包括：</w:t>
      </w:r>
      <w:r>
        <w:rPr>
          <w:rFonts w:ascii="仿宋" w:hAnsi="仿宋" w:cs="仿宋" w:eastAsia="仿宋"/>
          <w:sz w:val="30"/>
          <w:b w:val="off"/>
          <w:color w:val="000000"/>
        </w:rPr>
        <w:t>物业管理费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2025年天津市西青区杨柳青镇社区卫生服务中心单位预算中没有使用政府性基金预算安排的支出。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2025年天津市西青区杨柳青镇社区卫生服务中心单位预算中没有使用国有资本经营预算安排的支出。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231.78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2</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229.78</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天津市西青区杨柳青镇社区卫生服务中心物业服务项目229.78万元，天津市西青区杨柳青镇社区卫生服务中心复印纸项目2万元。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5</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3</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2</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公务用车</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2</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天津市西青区杨柳青镇社区卫生服务中心单位2025年实行绩效目标管理的项目</w:t>
      </w:r>
      <w:r>
        <w:rPr>
          <w:rFonts w:ascii="仿宋" w:hAnsi="仿宋" w:cs="仿宋" w:eastAsia="仿宋"/>
          <w:sz w:val="30"/>
          <w:b w:val="off"/>
          <w:color w:val="000000"/>
        </w:rPr>
        <w:t>18</w:t>
      </w:r>
      <w:r>
        <w:rPr>
          <w:rFonts w:ascii="仿宋" w:hAnsi="仿宋" w:cs="仿宋" w:eastAsia="仿宋"/>
          <w:sz w:val="30"/>
          <w:b w:val="off"/>
          <w:color w:val="000000"/>
        </w:rPr>
        <w:t>个，涉及预算金额</w:t>
      </w:r>
      <w:r>
        <w:rPr>
          <w:rFonts w:ascii="仿宋" w:hAnsi="仿宋" w:cs="仿宋" w:eastAsia="仿宋"/>
          <w:sz w:val="30"/>
          <w:b w:val="off"/>
          <w:color w:val="000000"/>
        </w:rPr>
        <w:t>927.57</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2025-03-25T01:35:20Z</dcterms:created>
  <dc:creator>Apache POI</dc:creator>
</cp:coreProperties>
</file>