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hint="eastAsia" w:ascii="宋体" w:hAnsi="宋体" w:eastAsia="宋体" w:cs="宋体"/>
          <w:color w:val="000000" w:themeColor="text1"/>
          <w:spacing w:val="8"/>
          <w:kern w:val="0"/>
          <w:sz w:val="28"/>
          <w:szCs w:val="28"/>
          <w14:textFill>
            <w14:solidFill>
              <w14:schemeClr w14:val="tx1"/>
            </w14:solidFill>
          </w14:textFill>
        </w:rPr>
      </w:pPr>
      <w:r>
        <w:rPr>
          <w:rFonts w:hint="eastAsia" w:ascii="微软雅黑" w:hAnsi="微软雅黑" w:eastAsia="微软雅黑" w:cs="宋体"/>
          <w:color w:val="00B050"/>
          <w:spacing w:val="8"/>
          <w:kern w:val="0"/>
        </w:rPr>
        <w:t> </w:t>
      </w:r>
      <w:r>
        <w:rPr>
          <w:rFonts w:hint="eastAsia" w:ascii="微软雅黑" w:hAnsi="微软雅黑" w:eastAsia="微软雅黑" w:cs="宋体"/>
          <w:color w:val="00B050"/>
          <w:spacing w:val="8"/>
          <w:kern w:val="0"/>
          <w:szCs w:val="21"/>
        </w:rPr>
        <w:t xml:space="preserve"> </w:t>
      </w:r>
      <w:r>
        <w:rPr>
          <w:rFonts w:hint="eastAsia" w:ascii="微软雅黑" w:hAnsi="微软雅黑" w:eastAsia="微软雅黑" w:cs="宋体"/>
          <w:color w:val="00B050"/>
          <w:spacing w:val="8"/>
          <w:kern w:val="0"/>
          <w:sz w:val="28"/>
          <w:szCs w:val="28"/>
        </w:rPr>
        <w:t> </w:t>
      </w:r>
      <w:r>
        <w:rPr>
          <w:rFonts w:hint="eastAsia" w:ascii="宋体" w:hAnsi="宋体" w:eastAsia="宋体" w:cs="宋体"/>
          <w:color w:val="000000" w:themeColor="text1"/>
          <w:spacing w:val="8"/>
          <w:kern w:val="0"/>
          <w:sz w:val="28"/>
          <w:szCs w:val="28"/>
          <w14:textFill>
            <w14:solidFill>
              <w14:schemeClr w14:val="tx1"/>
            </w14:solidFill>
          </w14:textFill>
        </w:rPr>
        <w:t xml:space="preserve"> </w:t>
      </w:r>
      <w:r>
        <w:rPr>
          <w:rFonts w:hint="eastAsia" w:ascii="宋体" w:hAnsi="宋体" w:eastAsia="宋体" w:cs="宋体"/>
          <w:color w:val="000000" w:themeColor="text1"/>
          <w:spacing w:val="8"/>
          <w:kern w:val="0"/>
          <w:sz w:val="28"/>
          <w:szCs w:val="28"/>
          <w:lang w:eastAsia="zh-CN"/>
          <w14:textFill>
            <w14:solidFill>
              <w14:schemeClr w14:val="tx1"/>
            </w14:solidFill>
          </w14:textFill>
        </w:rPr>
        <w:t>第二实验</w:t>
      </w:r>
      <w:r>
        <w:rPr>
          <w:rFonts w:hint="eastAsia" w:ascii="宋体" w:hAnsi="宋体" w:eastAsia="宋体" w:cs="宋体"/>
          <w:color w:val="000000" w:themeColor="text1"/>
          <w:spacing w:val="8"/>
          <w:kern w:val="0"/>
          <w:sz w:val="28"/>
          <w:szCs w:val="28"/>
          <w14:textFill>
            <w14:solidFill>
              <w14:schemeClr w14:val="tx1"/>
            </w14:solidFill>
          </w14:textFill>
        </w:rPr>
        <w:t>小学欢迎你</w:t>
      </w:r>
      <w:r>
        <w:rPr>
          <w:rFonts w:hint="eastAsia" w:ascii="宋体" w:hAnsi="宋体" w:eastAsia="宋体" w:cs="宋体"/>
          <w:color w:val="000000" w:themeColor="text1"/>
          <w:spacing w:val="8"/>
          <w:kern w:val="0"/>
          <w:sz w:val="28"/>
          <w:szCs w:val="28"/>
          <w14:textFill>
            <w14:solidFill>
              <w14:schemeClr w14:val="tx1"/>
            </w14:solidFill>
          </w14:textFill>
        </w:rPr>
        <w:softHyphen/>
      </w:r>
      <w:r>
        <w:rPr>
          <w:rFonts w:hint="eastAsia" w:ascii="宋体" w:hAnsi="宋体" w:eastAsia="宋体" w:cs="宋体"/>
          <w:color w:val="000000" w:themeColor="text1"/>
          <w:spacing w:val="8"/>
          <w:kern w:val="0"/>
          <w:sz w:val="28"/>
          <w:szCs w:val="28"/>
          <w14:textFill>
            <w14:solidFill>
              <w14:schemeClr w14:val="tx1"/>
            </w14:solidFill>
          </w14:textFill>
        </w:rPr>
        <w:softHyphen/>
      </w:r>
      <w:r>
        <w:rPr>
          <w:rFonts w:hint="eastAsia" w:ascii="宋体" w:hAnsi="宋体" w:eastAsia="宋体" w:cs="宋体"/>
          <w:color w:val="000000" w:themeColor="text1"/>
          <w:spacing w:val="8"/>
          <w:kern w:val="0"/>
          <w:sz w:val="28"/>
          <w:szCs w:val="28"/>
          <w14:textFill>
            <w14:solidFill>
              <w14:schemeClr w14:val="tx1"/>
            </w14:solidFill>
          </w14:textFill>
        </w:rPr>
        <w:softHyphen/>
      </w:r>
      <w:r>
        <w:rPr>
          <w:rFonts w:hint="eastAsia" w:ascii="宋体" w:hAnsi="宋体" w:eastAsia="宋体" w:cs="宋体"/>
          <w:color w:val="000000" w:themeColor="text1"/>
          <w:spacing w:val="8"/>
          <w:kern w:val="0"/>
          <w:sz w:val="28"/>
          <w:szCs w:val="28"/>
          <w14:textFill>
            <w14:solidFill>
              <w14:schemeClr w14:val="tx1"/>
            </w14:solidFill>
          </w14:textFill>
        </w:rPr>
        <w:softHyphen/>
      </w:r>
      <w:r>
        <w:rPr>
          <w:rFonts w:hint="eastAsia" w:ascii="宋体" w:hAnsi="宋体" w:eastAsia="宋体" w:cs="宋体"/>
          <w:color w:val="000000" w:themeColor="text1"/>
          <w:spacing w:val="8"/>
          <w:kern w:val="0"/>
          <w:sz w:val="28"/>
          <w:szCs w:val="28"/>
          <w14:textFill>
            <w14:solidFill>
              <w14:schemeClr w14:val="tx1"/>
            </w14:solidFill>
          </w14:textFill>
        </w:rPr>
        <w:softHyphen/>
      </w:r>
      <w:r>
        <w:rPr>
          <w:rFonts w:hint="eastAsia" w:ascii="宋体" w:hAnsi="宋体" w:eastAsia="宋体" w:cs="宋体"/>
          <w:color w:val="000000" w:themeColor="text1"/>
          <w:spacing w:val="8"/>
          <w:kern w:val="0"/>
          <w:sz w:val="28"/>
          <w:szCs w:val="28"/>
          <w14:textFill>
            <w14:solidFill>
              <w14:schemeClr w14:val="tx1"/>
            </w14:solidFill>
          </w14:textFill>
        </w:rPr>
        <w:softHyphen/>
      </w:r>
      <w:r>
        <w:rPr>
          <w:rFonts w:hint="eastAsia" w:ascii="宋体" w:hAnsi="宋体" w:eastAsia="宋体" w:cs="宋体"/>
          <w:color w:val="000000" w:themeColor="text1"/>
          <w:spacing w:val="8"/>
          <w:kern w:val="0"/>
          <w:sz w:val="28"/>
          <w:szCs w:val="28"/>
          <w14:textFill>
            <w14:solidFill>
              <w14:schemeClr w14:val="tx1"/>
            </w14:solidFill>
          </w14:textFill>
        </w:rPr>
        <w:softHyphen/>
      </w:r>
      <w:r>
        <w:rPr>
          <w:rFonts w:hint="eastAsia" w:ascii="宋体" w:hAnsi="宋体" w:eastAsia="宋体" w:cs="宋体"/>
          <w:color w:val="000000" w:themeColor="text1"/>
          <w:spacing w:val="8"/>
          <w:kern w:val="0"/>
          <w:sz w:val="28"/>
          <w:szCs w:val="28"/>
          <w14:textFill>
            <w14:solidFill>
              <w14:schemeClr w14:val="tx1"/>
            </w14:solidFill>
          </w14:textFill>
        </w:rPr>
        <w:softHyphen/>
      </w:r>
      <w:r>
        <w:rPr>
          <w:rFonts w:hint="eastAsia" w:ascii="宋体" w:hAnsi="宋体" w:eastAsia="宋体" w:cs="宋体"/>
          <w:color w:val="000000" w:themeColor="text1"/>
          <w:spacing w:val="8"/>
          <w:kern w:val="0"/>
          <w:sz w:val="28"/>
          <w:szCs w:val="28"/>
          <w14:textFill>
            <w14:solidFill>
              <w14:schemeClr w14:val="tx1"/>
            </w14:solidFill>
          </w14:textFill>
        </w:rPr>
        <w:softHyphen/>
      </w:r>
      <w:r>
        <w:rPr>
          <w:rFonts w:hint="eastAsia" w:ascii="宋体" w:hAnsi="宋体" w:eastAsia="宋体" w:cs="宋体"/>
          <w:color w:val="000000" w:themeColor="text1"/>
          <w:spacing w:val="8"/>
          <w:kern w:val="0"/>
          <w:sz w:val="28"/>
          <w:szCs w:val="28"/>
          <w14:textFill>
            <w14:solidFill>
              <w14:schemeClr w14:val="tx1"/>
            </w14:solidFill>
          </w14:textFill>
        </w:rPr>
        <w:softHyphen/>
      </w:r>
      <w:r>
        <w:rPr>
          <w:rFonts w:hint="eastAsia" w:ascii="宋体" w:hAnsi="宋体" w:eastAsia="宋体" w:cs="宋体"/>
          <w:color w:val="000000" w:themeColor="text1"/>
          <w:spacing w:val="8"/>
          <w:kern w:val="0"/>
          <w:sz w:val="28"/>
          <w:szCs w:val="28"/>
          <w14:textFill>
            <w14:solidFill>
              <w14:schemeClr w14:val="tx1"/>
            </w14:solidFill>
          </w14:textFill>
        </w:rPr>
        <w:softHyphen/>
      </w:r>
      <w:r>
        <w:rPr>
          <w:rFonts w:hint="eastAsia" w:ascii="宋体" w:hAnsi="宋体" w:eastAsia="宋体" w:cs="宋体"/>
          <w:color w:val="000000" w:themeColor="text1"/>
          <w:spacing w:val="8"/>
          <w:kern w:val="0"/>
          <w:sz w:val="28"/>
          <w:szCs w:val="28"/>
          <w14:textFill>
            <w14:solidFill>
              <w14:schemeClr w14:val="tx1"/>
            </w14:solidFill>
          </w14:textFill>
        </w:rPr>
        <w:t>-</w:t>
      </w:r>
      <w:r>
        <w:rPr>
          <w:rFonts w:hint="eastAsia" w:ascii="宋体" w:hAnsi="宋体" w:eastAsia="宋体" w:cs="宋体"/>
          <w:color w:val="000000" w:themeColor="text1"/>
          <w:spacing w:val="8"/>
          <w:kern w:val="0"/>
          <w:sz w:val="28"/>
          <w:szCs w:val="28"/>
          <w:lang w:val="en-US" w:eastAsia="zh-CN"/>
          <w14:textFill>
            <w14:solidFill>
              <w14:schemeClr w14:val="tx1"/>
            </w14:solidFill>
          </w14:textFill>
        </w:rPr>
        <w:t>-</w:t>
      </w:r>
      <w:r>
        <w:rPr>
          <w:rFonts w:hint="eastAsia" w:ascii="宋体" w:hAnsi="宋体" w:eastAsia="宋体" w:cs="宋体"/>
          <w:color w:val="000000" w:themeColor="text1"/>
          <w:spacing w:val="8"/>
          <w:kern w:val="0"/>
          <w:sz w:val="28"/>
          <w:szCs w:val="28"/>
          <w14:textFill>
            <w14:solidFill>
              <w14:schemeClr w14:val="tx1"/>
            </w14:solidFill>
          </w14:textFill>
        </w:rPr>
        <w:t>202</w:t>
      </w:r>
      <w:r>
        <w:rPr>
          <w:rFonts w:hint="eastAsia" w:ascii="宋体" w:hAnsi="宋体" w:eastAsia="宋体" w:cs="宋体"/>
          <w:color w:val="000000" w:themeColor="text1"/>
          <w:spacing w:val="8"/>
          <w:kern w:val="0"/>
          <w:sz w:val="28"/>
          <w:szCs w:val="28"/>
          <w:lang w:val="en-US" w:eastAsia="zh-CN"/>
          <w14:textFill>
            <w14:solidFill>
              <w14:schemeClr w14:val="tx1"/>
            </w14:solidFill>
          </w14:textFill>
        </w:rPr>
        <w:t>4</w:t>
      </w:r>
      <w:r>
        <w:rPr>
          <w:rFonts w:hint="eastAsia" w:ascii="宋体" w:hAnsi="宋体" w:eastAsia="宋体" w:cs="宋体"/>
          <w:color w:val="000000" w:themeColor="text1"/>
          <w:spacing w:val="8"/>
          <w:kern w:val="0"/>
          <w:sz w:val="28"/>
          <w:szCs w:val="28"/>
          <w14:textFill>
            <w14:solidFill>
              <w14:schemeClr w14:val="tx1"/>
            </w14:solidFill>
          </w14:textFill>
        </w:rPr>
        <w:t>年西青区</w:t>
      </w:r>
      <w:r>
        <w:rPr>
          <w:rFonts w:hint="eastAsia" w:ascii="宋体" w:hAnsi="宋体" w:eastAsia="宋体" w:cs="宋体"/>
          <w:color w:val="000000" w:themeColor="text1"/>
          <w:spacing w:val="8"/>
          <w:kern w:val="0"/>
          <w:sz w:val="28"/>
          <w:szCs w:val="28"/>
          <w:lang w:eastAsia="zh-CN"/>
          <w14:textFill>
            <w14:solidFill>
              <w14:schemeClr w14:val="tx1"/>
            </w14:solidFill>
          </w14:textFill>
        </w:rPr>
        <w:t>第二</w:t>
      </w:r>
      <w:r>
        <w:rPr>
          <w:rFonts w:hint="eastAsia" w:ascii="宋体" w:hAnsi="宋体" w:eastAsia="宋体" w:cs="宋体"/>
          <w:color w:val="000000" w:themeColor="text1"/>
          <w:spacing w:val="8"/>
          <w:kern w:val="0"/>
          <w:sz w:val="28"/>
          <w:szCs w:val="28"/>
          <w14:textFill>
            <w14:solidFill>
              <w14:schemeClr w14:val="tx1"/>
            </w14:solidFill>
          </w14:textFill>
        </w:rPr>
        <w:t>实验小学招生简章</w:t>
      </w:r>
    </w:p>
    <w:p>
      <w:pPr>
        <w:widowControl/>
        <w:shd w:val="clear" w:color="auto" w:fill="FFFFFF"/>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为全面推进依法治教，规范招生入学工作，依据《202</w:t>
      </w:r>
      <w:r>
        <w:rPr>
          <w:rFonts w:hint="eastAsia" w:ascii="宋体" w:hAnsi="宋体" w:eastAsia="宋体" w:cs="宋体"/>
          <w:spacing w:val="8"/>
          <w:kern w:val="0"/>
          <w:sz w:val="28"/>
          <w:szCs w:val="28"/>
          <w:lang w:val="en-US" w:eastAsia="zh-CN"/>
        </w:rPr>
        <w:t>4</w:t>
      </w:r>
      <w:r>
        <w:rPr>
          <w:rFonts w:hint="eastAsia" w:ascii="宋体" w:hAnsi="宋体" w:eastAsia="宋体" w:cs="宋体"/>
          <w:spacing w:val="8"/>
          <w:kern w:val="0"/>
          <w:sz w:val="28"/>
          <w:szCs w:val="28"/>
        </w:rPr>
        <w:t>年西青区小学招生工作实施方案》，现将我校202</w:t>
      </w:r>
      <w:r>
        <w:rPr>
          <w:rFonts w:hint="eastAsia" w:ascii="宋体" w:hAnsi="宋体" w:eastAsia="宋体" w:cs="宋体"/>
          <w:spacing w:val="8"/>
          <w:kern w:val="0"/>
          <w:sz w:val="28"/>
          <w:szCs w:val="28"/>
          <w:lang w:val="en-US" w:eastAsia="zh-CN"/>
        </w:rPr>
        <w:t>4</w:t>
      </w:r>
      <w:r>
        <w:rPr>
          <w:rFonts w:hint="eastAsia" w:ascii="宋体" w:hAnsi="宋体" w:eastAsia="宋体" w:cs="宋体"/>
          <w:spacing w:val="8"/>
          <w:kern w:val="0"/>
          <w:sz w:val="28"/>
          <w:szCs w:val="28"/>
        </w:rPr>
        <w:t>年一年级招生事宜通知如下：</w:t>
      </w:r>
    </w:p>
    <w:p>
      <w:pPr>
        <w:widowControl/>
        <w:jc w:val="center"/>
        <w:rPr>
          <w:rFonts w:hint="eastAsia" w:ascii="宋体" w:hAnsi="宋体" w:eastAsia="宋体" w:cs="宋体"/>
          <w:kern w:val="0"/>
          <w:sz w:val="28"/>
          <w:szCs w:val="28"/>
        </w:rPr>
      </w:pPr>
      <w:r>
        <w:rPr>
          <w:rFonts w:hint="eastAsia" w:ascii="宋体" w:hAnsi="宋体" w:eastAsia="宋体" w:cs="宋体"/>
          <w:b/>
          <w:bCs/>
          <w:kern w:val="0"/>
          <w:sz w:val="28"/>
          <w:szCs w:val="28"/>
        </w:rPr>
        <w:t>招生对象</w:t>
      </w:r>
    </w:p>
    <w:p>
      <w:pPr>
        <w:widowControl/>
        <w:jc w:val="left"/>
        <w:rPr>
          <w:rFonts w:hint="eastAsia" w:ascii="宋体" w:hAnsi="宋体" w:eastAsia="宋体" w:cs="宋体"/>
          <w:spacing w:val="8"/>
          <w:kern w:val="0"/>
          <w:sz w:val="28"/>
          <w:szCs w:val="28"/>
        </w:rPr>
      </w:pPr>
      <w:r>
        <w:rPr>
          <w:rFonts w:hint="eastAsia" w:ascii="宋体" w:hAnsi="宋体" w:eastAsia="宋体" w:cs="宋体"/>
          <w:kern w:val="0"/>
          <w:sz w:val="28"/>
          <w:szCs w:val="28"/>
        </w:rPr>
        <w:t xml:space="preserve">  </w:t>
      </w:r>
      <w:r>
        <w:rPr>
          <w:rFonts w:hint="eastAsia" w:ascii="宋体" w:hAnsi="宋体" w:eastAsia="宋体" w:cs="宋体"/>
          <w:spacing w:val="8"/>
          <w:kern w:val="0"/>
          <w:sz w:val="28"/>
          <w:szCs w:val="28"/>
        </w:rPr>
        <w:t> 新生年龄</w:t>
      </w:r>
      <w:r>
        <w:rPr>
          <w:rFonts w:hint="eastAsia" w:ascii="宋体" w:hAnsi="宋体" w:eastAsia="宋体" w:cs="宋体"/>
          <w:spacing w:val="8"/>
          <w:kern w:val="0"/>
          <w:sz w:val="28"/>
          <w:szCs w:val="28"/>
          <w:lang w:eastAsia="zh-CN"/>
        </w:rPr>
        <w:t>必须</w:t>
      </w:r>
      <w:r>
        <w:rPr>
          <w:rFonts w:hint="eastAsia" w:ascii="宋体" w:hAnsi="宋体" w:eastAsia="宋体" w:cs="宋体"/>
          <w:spacing w:val="8"/>
          <w:kern w:val="0"/>
          <w:sz w:val="28"/>
          <w:szCs w:val="28"/>
        </w:rPr>
        <w:t>年满6周岁（201</w:t>
      </w:r>
      <w:r>
        <w:rPr>
          <w:rFonts w:hint="eastAsia" w:ascii="宋体" w:hAnsi="宋体" w:eastAsia="宋体" w:cs="宋体"/>
          <w:spacing w:val="8"/>
          <w:kern w:val="0"/>
          <w:sz w:val="28"/>
          <w:szCs w:val="28"/>
          <w:lang w:val="en-US" w:eastAsia="zh-CN"/>
        </w:rPr>
        <w:t>8</w:t>
      </w:r>
      <w:r>
        <w:rPr>
          <w:rFonts w:hint="eastAsia" w:ascii="宋体" w:hAnsi="宋体" w:eastAsia="宋体" w:cs="宋体"/>
          <w:spacing w:val="8"/>
          <w:kern w:val="0"/>
          <w:sz w:val="28"/>
          <w:szCs w:val="28"/>
        </w:rPr>
        <w:t>年8月31日以前出生），学校不招收不足年龄的儿童入学</w:t>
      </w:r>
      <w:r>
        <w:rPr>
          <w:rFonts w:hint="eastAsia" w:ascii="宋体" w:hAnsi="宋体" w:eastAsia="宋体" w:cs="宋体"/>
          <w:spacing w:val="8"/>
          <w:kern w:val="0"/>
          <w:sz w:val="28"/>
          <w:szCs w:val="28"/>
          <w:lang w:eastAsia="zh-CN"/>
        </w:rPr>
        <w:t>。</w:t>
      </w:r>
      <w:r>
        <w:rPr>
          <w:rFonts w:hint="eastAsia" w:ascii="宋体" w:hAnsi="宋体" w:eastAsia="宋体" w:cs="宋体"/>
          <w:spacing w:val="8"/>
          <w:kern w:val="0"/>
          <w:sz w:val="28"/>
          <w:szCs w:val="28"/>
        </w:rPr>
        <w:t>适龄儿童确因身体状况等原因需延缓入学的，其父母或其他监护人于7月</w:t>
      </w:r>
      <w:r>
        <w:rPr>
          <w:rFonts w:hint="eastAsia" w:ascii="宋体" w:hAnsi="宋体" w:eastAsia="宋体" w:cs="宋体"/>
          <w:spacing w:val="8"/>
          <w:kern w:val="0"/>
          <w:sz w:val="28"/>
          <w:szCs w:val="28"/>
          <w:lang w:val="en-US" w:eastAsia="zh-CN"/>
        </w:rPr>
        <w:t>6</w:t>
      </w:r>
      <w:r>
        <w:rPr>
          <w:rFonts w:hint="eastAsia" w:ascii="宋体" w:hAnsi="宋体" w:eastAsia="宋体" w:cs="宋体"/>
          <w:spacing w:val="8"/>
          <w:kern w:val="0"/>
          <w:sz w:val="28"/>
          <w:szCs w:val="28"/>
        </w:rPr>
        <w:t>日上午带着报名办法中的相关材料到</w:t>
      </w:r>
      <w:r>
        <w:rPr>
          <w:rFonts w:hint="eastAsia" w:ascii="宋体" w:hAnsi="宋体" w:eastAsia="宋体" w:cs="宋体"/>
          <w:spacing w:val="8"/>
          <w:kern w:val="0"/>
          <w:sz w:val="28"/>
          <w:szCs w:val="28"/>
          <w:lang w:eastAsia="zh-CN"/>
        </w:rPr>
        <w:t>第二实验小学</w:t>
      </w:r>
      <w:r>
        <w:rPr>
          <w:rFonts w:hint="eastAsia" w:ascii="宋体" w:hAnsi="宋体" w:eastAsia="宋体" w:cs="宋体"/>
          <w:spacing w:val="8"/>
          <w:kern w:val="0"/>
          <w:sz w:val="28"/>
          <w:szCs w:val="28"/>
        </w:rPr>
        <w:t>提出延缓入学申请，学校报区教育局备案。</w:t>
      </w:r>
    </w:p>
    <w:p>
      <w:pPr>
        <w:widowControl/>
        <w:jc w:val="both"/>
        <w:rPr>
          <w:rFonts w:hint="eastAsia" w:ascii="宋体" w:hAnsi="宋体" w:eastAsia="宋体" w:cs="宋体"/>
          <w:color w:val="6E6E6E"/>
          <w:spacing w:val="23"/>
          <w:kern w:val="0"/>
          <w:sz w:val="28"/>
          <w:szCs w:val="28"/>
          <w:lang w:val="en-US" w:eastAsia="zh-CN"/>
        </w:rPr>
      </w:pPr>
      <w:r>
        <w:rPr>
          <w:rFonts w:hint="eastAsia" w:ascii="宋体" w:hAnsi="宋体" w:eastAsia="宋体" w:cs="宋体"/>
          <w:color w:val="6E6E6E"/>
          <w:spacing w:val="23"/>
          <w:kern w:val="0"/>
          <w:sz w:val="28"/>
          <w:szCs w:val="28"/>
          <w:lang w:val="en-US" w:eastAsia="zh-CN"/>
        </w:rPr>
        <w:t xml:space="preserve">                </w:t>
      </w:r>
      <w:r>
        <w:rPr>
          <w:rFonts w:hint="eastAsia" w:ascii="宋体" w:hAnsi="宋体" w:eastAsia="宋体" w:cs="宋体"/>
          <w:b/>
          <w:bCs/>
          <w:color w:val="6E6E6E"/>
          <w:spacing w:val="23"/>
          <w:kern w:val="0"/>
          <w:sz w:val="28"/>
          <w:szCs w:val="28"/>
          <w:lang w:val="en-US" w:eastAsia="zh-CN"/>
        </w:rPr>
        <w:t xml:space="preserve">   招生范围</w:t>
      </w:r>
    </w:p>
    <w:p>
      <w:pPr>
        <w:widowControl/>
        <w:ind w:firstLine="592" w:firstLineChars="2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房证、户口均在</w:t>
      </w:r>
      <w:r>
        <w:rPr>
          <w:rFonts w:hint="eastAsia" w:ascii="宋体" w:hAnsi="宋体" w:eastAsia="宋体" w:cs="宋体"/>
          <w:spacing w:val="8"/>
          <w:kern w:val="0"/>
          <w:sz w:val="28"/>
          <w:szCs w:val="28"/>
          <w:lang w:eastAsia="zh-CN"/>
        </w:rPr>
        <w:t>莱茵</w:t>
      </w:r>
      <w:r>
        <w:rPr>
          <w:rFonts w:hint="eastAsia" w:ascii="宋体" w:hAnsi="宋体" w:eastAsia="宋体" w:cs="宋体"/>
          <w:spacing w:val="8"/>
          <w:kern w:val="0"/>
          <w:sz w:val="28"/>
          <w:szCs w:val="28"/>
        </w:rPr>
        <w:t>小</w:t>
      </w:r>
      <w:r>
        <w:rPr>
          <w:rFonts w:hint="eastAsia" w:ascii="宋体" w:hAnsi="宋体" w:eastAsia="宋体" w:cs="宋体"/>
          <w:spacing w:val="8"/>
          <w:kern w:val="0"/>
          <w:sz w:val="28"/>
          <w:szCs w:val="28"/>
          <w:lang w:eastAsia="zh-CN"/>
        </w:rPr>
        <w:t>镇</w:t>
      </w:r>
      <w:r>
        <w:rPr>
          <w:rFonts w:hint="eastAsia" w:ascii="宋体" w:hAnsi="宋体" w:eastAsia="宋体" w:cs="宋体"/>
          <w:spacing w:val="8"/>
          <w:kern w:val="0"/>
          <w:sz w:val="28"/>
          <w:szCs w:val="28"/>
        </w:rPr>
        <w:t>的适龄儿童。</w:t>
      </w:r>
    </w:p>
    <w:p>
      <w:pPr>
        <w:widowControl/>
        <w:ind w:firstLine="592" w:firstLineChars="200"/>
        <w:jc w:val="left"/>
        <w:rPr>
          <w:rFonts w:hint="eastAsia" w:ascii="宋体" w:hAnsi="宋体" w:eastAsia="宋体" w:cs="宋体"/>
          <w:b/>
          <w:bCs/>
          <w:spacing w:val="8"/>
          <w:kern w:val="0"/>
          <w:sz w:val="28"/>
          <w:szCs w:val="28"/>
          <w:lang w:val="en-US" w:eastAsia="zh-CN"/>
        </w:rPr>
      </w:pPr>
      <w:r>
        <w:rPr>
          <w:rFonts w:hint="eastAsia" w:ascii="宋体" w:hAnsi="宋体" w:eastAsia="宋体" w:cs="宋体"/>
          <w:spacing w:val="8"/>
          <w:kern w:val="0"/>
          <w:sz w:val="28"/>
          <w:szCs w:val="28"/>
          <w:lang w:val="en-US" w:eastAsia="zh-CN"/>
        </w:rPr>
        <w:t xml:space="preserve">                   </w:t>
      </w:r>
      <w:r>
        <w:rPr>
          <w:rFonts w:hint="eastAsia" w:ascii="宋体" w:hAnsi="宋体" w:eastAsia="宋体" w:cs="宋体"/>
          <w:b/>
          <w:bCs/>
          <w:spacing w:val="8"/>
          <w:kern w:val="0"/>
          <w:sz w:val="28"/>
          <w:szCs w:val="28"/>
          <w:lang w:val="en-US" w:eastAsia="zh-CN"/>
        </w:rPr>
        <w:t xml:space="preserve"> 招生条件</w:t>
      </w:r>
    </w:p>
    <w:p>
      <w:pPr>
        <w:widowControl/>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一、本镇户籍且“人户统一”的适龄儿童</w:t>
      </w:r>
    </w:p>
    <w:p>
      <w:pPr>
        <w:widowControl/>
        <w:ind w:firstLine="296" w:firstLineChars="100"/>
        <w:jc w:val="left"/>
        <w:rPr>
          <w:rFonts w:hint="eastAsia" w:ascii="宋体" w:hAnsi="宋体" w:eastAsia="宋体" w:cs="宋体"/>
          <w:spacing w:val="8"/>
          <w:kern w:val="0"/>
          <w:sz w:val="28"/>
          <w:szCs w:val="28"/>
          <w:lang w:eastAsia="zh-CN"/>
        </w:rPr>
      </w:pPr>
      <w:r>
        <w:rPr>
          <w:rFonts w:hint="eastAsia" w:ascii="宋体" w:hAnsi="宋体" w:eastAsia="宋体" w:cs="宋体"/>
          <w:spacing w:val="8"/>
          <w:kern w:val="0"/>
          <w:sz w:val="28"/>
          <w:szCs w:val="28"/>
          <w:lang w:val="en-US" w:eastAsia="zh-CN"/>
        </w:rPr>
        <w:t>1.本镇</w:t>
      </w:r>
      <w:r>
        <w:rPr>
          <w:rFonts w:hint="eastAsia" w:ascii="宋体" w:hAnsi="宋体" w:eastAsia="宋体" w:cs="宋体"/>
          <w:spacing w:val="8"/>
          <w:kern w:val="0"/>
          <w:sz w:val="28"/>
          <w:szCs w:val="28"/>
        </w:rPr>
        <w:t>适龄儿童</w:t>
      </w:r>
      <w:r>
        <w:rPr>
          <w:rFonts w:hint="eastAsia" w:ascii="宋体" w:hAnsi="宋体" w:eastAsia="宋体" w:cs="宋体"/>
          <w:spacing w:val="8"/>
          <w:kern w:val="0"/>
          <w:sz w:val="28"/>
          <w:szCs w:val="28"/>
          <w:lang w:val="en-US" w:eastAsia="zh-CN"/>
        </w:rPr>
        <w:t>的户籍</w:t>
      </w:r>
      <w:r>
        <w:rPr>
          <w:rFonts w:hint="eastAsia" w:ascii="宋体" w:hAnsi="宋体" w:eastAsia="宋体" w:cs="宋体"/>
          <w:spacing w:val="8"/>
          <w:kern w:val="0"/>
          <w:sz w:val="28"/>
          <w:szCs w:val="28"/>
        </w:rPr>
        <w:t>（包括蓝印户口）</w:t>
      </w:r>
      <w:r>
        <w:rPr>
          <w:rFonts w:hint="eastAsia" w:ascii="宋体" w:hAnsi="宋体" w:eastAsia="宋体" w:cs="宋体"/>
          <w:spacing w:val="8"/>
          <w:kern w:val="0"/>
          <w:sz w:val="28"/>
          <w:szCs w:val="28"/>
          <w:lang w:val="en-US" w:eastAsia="zh-CN"/>
        </w:rPr>
        <w:t>与房产证地址完全一致，来校</w:t>
      </w:r>
      <w:r>
        <w:rPr>
          <w:rFonts w:hint="eastAsia" w:ascii="宋体" w:hAnsi="宋体" w:eastAsia="宋体" w:cs="宋体"/>
          <w:spacing w:val="8"/>
          <w:kern w:val="0"/>
          <w:sz w:val="28"/>
          <w:szCs w:val="28"/>
        </w:rPr>
        <w:t>登记入学</w:t>
      </w:r>
      <w:r>
        <w:rPr>
          <w:rFonts w:hint="eastAsia" w:ascii="宋体" w:hAnsi="宋体" w:eastAsia="宋体" w:cs="宋体"/>
          <w:spacing w:val="8"/>
          <w:kern w:val="0"/>
          <w:sz w:val="28"/>
          <w:szCs w:val="28"/>
          <w:lang w:eastAsia="zh-CN"/>
        </w:rPr>
        <w:t>；</w:t>
      </w:r>
      <w:r>
        <w:rPr>
          <w:rFonts w:hint="eastAsia" w:ascii="宋体" w:hAnsi="宋体" w:eastAsia="宋体" w:cs="宋体"/>
          <w:kern w:val="0"/>
          <w:sz w:val="28"/>
          <w:szCs w:val="28"/>
        </w:rPr>
        <w:t>如果户籍信息链接不完整，需其他相关材料进行佐证（如：出生证、结婚证、亲属关系证明等），请家长积极配合提供。</w:t>
      </w:r>
    </w:p>
    <w:p>
      <w:pPr>
        <w:widowControl/>
        <w:numPr>
          <w:ilvl w:val="0"/>
          <w:numId w:val="0"/>
        </w:numPr>
        <w:ind w:firstLine="296" w:firstLineChars="1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lang w:val="en-US" w:eastAsia="zh-CN"/>
        </w:rPr>
        <w:t>2.</w:t>
      </w:r>
      <w:r>
        <w:rPr>
          <w:rFonts w:hint="eastAsia" w:ascii="宋体" w:hAnsi="宋体" w:eastAsia="宋体" w:cs="宋体"/>
          <w:spacing w:val="8"/>
          <w:kern w:val="0"/>
          <w:sz w:val="28"/>
          <w:szCs w:val="28"/>
          <w:lang w:eastAsia="zh-CN"/>
        </w:rPr>
        <w:t>本镇</w:t>
      </w:r>
      <w:r>
        <w:rPr>
          <w:rFonts w:hint="eastAsia" w:ascii="宋体" w:hAnsi="宋体" w:eastAsia="宋体" w:cs="宋体"/>
          <w:spacing w:val="8"/>
          <w:kern w:val="0"/>
          <w:sz w:val="28"/>
          <w:szCs w:val="28"/>
        </w:rPr>
        <w:t>适龄儿童户籍的户主</w:t>
      </w:r>
      <w:r>
        <w:rPr>
          <w:rFonts w:hint="eastAsia" w:ascii="宋体" w:hAnsi="宋体" w:eastAsia="宋体" w:cs="宋体"/>
          <w:spacing w:val="8"/>
          <w:kern w:val="0"/>
          <w:sz w:val="28"/>
          <w:szCs w:val="28"/>
          <w:lang w:eastAsia="zh-CN"/>
        </w:rPr>
        <w:t>、房产证</w:t>
      </w:r>
      <w:r>
        <w:rPr>
          <w:rFonts w:hint="eastAsia" w:ascii="宋体" w:hAnsi="宋体" w:eastAsia="宋体" w:cs="宋体"/>
          <w:spacing w:val="8"/>
          <w:kern w:val="0"/>
          <w:sz w:val="28"/>
          <w:szCs w:val="28"/>
        </w:rPr>
        <w:t>必须是适龄儿童的父母、祖父母或外祖父母。凡提供“四老”（指祖父母，外祖父母）房证者，</w:t>
      </w:r>
      <w:r>
        <w:rPr>
          <w:rFonts w:hint="eastAsia" w:ascii="宋体" w:hAnsi="宋体" w:eastAsia="宋体" w:cs="宋体"/>
          <w:spacing w:val="8"/>
          <w:kern w:val="0"/>
          <w:sz w:val="28"/>
          <w:szCs w:val="28"/>
          <w:lang w:eastAsia="zh-CN"/>
        </w:rPr>
        <w:t>适龄儿童</w:t>
      </w:r>
      <w:r>
        <w:rPr>
          <w:rFonts w:hint="eastAsia" w:ascii="宋体" w:hAnsi="宋体" w:eastAsia="宋体" w:cs="宋体"/>
          <w:spacing w:val="8"/>
          <w:kern w:val="0"/>
          <w:sz w:val="28"/>
          <w:szCs w:val="28"/>
        </w:rPr>
        <w:t>必须与“四老”在同一户口簿且时间在半年以上。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spacing w:val="8"/>
          <w:kern w:val="0"/>
          <w:sz w:val="28"/>
          <w:szCs w:val="28"/>
          <w:lang w:eastAsia="zh-CN"/>
        </w:rPr>
        <w:t>二、</w:t>
      </w:r>
      <w:r>
        <w:rPr>
          <w:rFonts w:hint="eastAsia" w:ascii="宋体" w:hAnsi="宋体" w:eastAsia="宋体" w:cs="宋体"/>
          <w:b/>
          <w:bCs/>
          <w:color w:val="auto"/>
          <w:sz w:val="28"/>
          <w:szCs w:val="28"/>
          <w:lang w:val="en-US" w:eastAsia="zh-CN"/>
        </w:rPr>
        <w:t>本镇内户籍且“人户分离”的适龄儿童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96" w:firstLineChars="100"/>
        <w:jc w:val="left"/>
        <w:textAlignment w:val="auto"/>
        <w:rPr>
          <w:rFonts w:hint="eastAsia" w:ascii="宋体" w:hAnsi="宋体" w:eastAsia="宋体" w:cs="宋体"/>
          <w:sz w:val="28"/>
          <w:szCs w:val="28"/>
          <w:lang w:val="en-US" w:eastAsia="zh-CN"/>
        </w:rPr>
      </w:pPr>
      <w:r>
        <w:rPr>
          <w:rFonts w:hint="eastAsia" w:ascii="宋体" w:hAnsi="宋体" w:eastAsia="宋体" w:cs="宋体"/>
          <w:spacing w:val="8"/>
          <w:kern w:val="0"/>
          <w:sz w:val="28"/>
          <w:szCs w:val="28"/>
          <w:lang w:val="en-US" w:eastAsia="zh-CN"/>
        </w:rPr>
        <w:t>1.本镇适龄儿童的户籍（包括蓝印户口）与合法固定居所地址不一致，先到合法固定居所的学区片学校</w:t>
      </w:r>
      <w:r>
        <w:rPr>
          <w:rFonts w:hint="eastAsia" w:ascii="宋体" w:hAnsi="宋体" w:eastAsia="宋体" w:cs="宋体"/>
          <w:b w:val="0"/>
          <w:bCs w:val="0"/>
          <w:color w:val="auto"/>
          <w:sz w:val="28"/>
          <w:szCs w:val="28"/>
          <w:lang w:val="en-US" w:eastAsia="zh-CN"/>
        </w:rPr>
        <w:t>登记，学校把登记名单交到杨柳青镇教育服务中心，杨柳青镇教育服务中心根据空余学位情况再统筹安排入学。</w:t>
      </w:r>
      <w:r>
        <w:rPr>
          <w:rFonts w:hint="eastAsia" w:ascii="宋体" w:hAnsi="宋体" w:eastAsia="宋体" w:cs="宋体"/>
          <w:b/>
          <w:bCs/>
          <w:color w:val="FF0000"/>
          <w:sz w:val="28"/>
          <w:szCs w:val="28"/>
          <w:lang w:val="en-US" w:eastAsia="zh-CN"/>
        </w:rPr>
        <w:t xml:space="preserve">     </w:t>
      </w:r>
    </w:p>
    <w:p>
      <w:pPr>
        <w:widowControl/>
        <w:jc w:val="left"/>
        <w:rPr>
          <w:rFonts w:hint="eastAsia" w:ascii="宋体" w:hAnsi="宋体" w:eastAsia="宋体" w:cs="宋体"/>
          <w:b/>
          <w:bCs/>
          <w:sz w:val="28"/>
          <w:szCs w:val="28"/>
          <w:lang w:val="en-US" w:eastAsia="zh-CN"/>
        </w:rPr>
      </w:pPr>
      <w:r>
        <w:rPr>
          <w:rFonts w:hint="eastAsia" w:ascii="宋体" w:hAnsi="宋体" w:eastAsia="宋体" w:cs="宋体"/>
          <w:b/>
          <w:bCs/>
          <w:spacing w:val="8"/>
          <w:kern w:val="0"/>
          <w:sz w:val="28"/>
          <w:szCs w:val="28"/>
          <w:lang w:val="en-US" w:eastAsia="zh-CN"/>
        </w:rPr>
        <w:t>三、监护人与他人共同持有同一房产证的，监护人应占房产证房产比例的50%及以上；监护人未占房产比例50%的，按相关招生政策入学。</w:t>
      </w:r>
    </w:p>
    <w:p>
      <w:pPr>
        <w:widowControl/>
        <w:jc w:val="left"/>
        <w:rPr>
          <w:rFonts w:hint="eastAsia" w:ascii="宋体" w:hAnsi="宋体" w:eastAsia="宋体" w:cs="宋体"/>
          <w:kern w:val="0"/>
          <w:sz w:val="28"/>
          <w:szCs w:val="28"/>
        </w:rPr>
      </w:pPr>
    </w:p>
    <w:p>
      <w:pPr>
        <w:widowControl/>
        <w:jc w:val="left"/>
        <w:rPr>
          <w:rFonts w:hint="eastAsia" w:ascii="宋体" w:hAnsi="宋体" w:eastAsia="宋体" w:cs="宋体"/>
          <w:kern w:val="0"/>
          <w:sz w:val="28"/>
          <w:szCs w:val="28"/>
        </w:rPr>
      </w:pPr>
      <w:r>
        <w:rPr>
          <w:rFonts w:hint="eastAsia" w:ascii="宋体" w:hAnsi="宋体" w:eastAsia="宋体" w:cs="宋体"/>
          <w:b/>
          <w:bCs/>
          <w:kern w:val="0"/>
          <w:sz w:val="28"/>
          <w:szCs w:val="28"/>
        </w:rPr>
        <w:t xml:space="preserve">                网上预约报名 填写相关信息</w:t>
      </w:r>
      <w:r>
        <w:rPr>
          <w:rFonts w:hint="eastAsia" w:ascii="宋体" w:hAnsi="宋体" w:eastAsia="宋体" w:cs="宋体"/>
          <w:kern w:val="0"/>
          <w:sz w:val="28"/>
          <w:szCs w:val="28"/>
        </w:rPr>
        <w:t>   </w:t>
      </w:r>
    </w:p>
    <w:p>
      <w:pPr>
        <w:widowControl/>
        <w:ind w:firstLine="592" w:firstLineChars="2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lang w:val="en-US" w:eastAsia="zh-CN"/>
        </w:rPr>
        <w:t>1.</w:t>
      </w:r>
      <w:r>
        <w:rPr>
          <w:rFonts w:hint="eastAsia" w:ascii="宋体" w:hAnsi="宋体" w:eastAsia="宋体" w:cs="宋体"/>
          <w:spacing w:val="8"/>
          <w:kern w:val="0"/>
          <w:sz w:val="28"/>
          <w:szCs w:val="28"/>
        </w:rPr>
        <w:t>网上预约时间：</w:t>
      </w:r>
      <w:r>
        <w:rPr>
          <w:rFonts w:hint="eastAsia" w:ascii="宋体" w:hAnsi="宋体" w:eastAsia="宋体" w:cs="宋体"/>
          <w:color w:val="FF0000"/>
          <w:spacing w:val="8"/>
          <w:kern w:val="0"/>
          <w:sz w:val="28"/>
          <w:szCs w:val="28"/>
          <w:lang w:val="en-US" w:eastAsia="zh-CN"/>
        </w:rPr>
        <w:t>7月3日凌晨00:00---7月4日晚上24:00</w:t>
      </w:r>
    </w:p>
    <w:p>
      <w:pPr>
        <w:widowControl/>
        <w:ind w:firstLine="592" w:firstLineChars="2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2.预约方式：</w:t>
      </w:r>
    </w:p>
    <w:p>
      <w:pPr>
        <w:widowControl/>
        <w:ind w:firstLine="420" w:firstLineChars="200"/>
        <w:jc w:val="left"/>
        <w:rPr>
          <w:rFonts w:hint="eastAsia" w:ascii="宋体" w:hAnsi="宋体" w:eastAsia="宋体" w:cs="宋体"/>
          <w:spacing w:val="8"/>
          <w:kern w:val="0"/>
          <w:sz w:val="28"/>
          <w:szCs w:val="28"/>
        </w:rPr>
      </w:pPr>
      <w:r>
        <w:drawing>
          <wp:inline distT="0" distB="0" distL="114300" distR="114300">
            <wp:extent cx="4439920" cy="4239260"/>
            <wp:effectExtent l="0" t="0" r="1778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439920" cy="4239260"/>
                    </a:xfrm>
                    <a:prstGeom prst="rect">
                      <a:avLst/>
                    </a:prstGeom>
                    <a:noFill/>
                    <a:ln>
                      <a:noFill/>
                    </a:ln>
                  </pic:spPr>
                </pic:pic>
              </a:graphicData>
            </a:graphic>
          </wp:inline>
        </w:drawing>
      </w:r>
    </w:p>
    <w:p>
      <w:pPr>
        <w:widowControl/>
        <w:ind w:firstLine="420" w:firstLineChars="200"/>
        <w:jc w:val="left"/>
        <w:rPr>
          <w:rFonts w:hint="eastAsia" w:ascii="宋体" w:hAnsi="宋体" w:eastAsia="宋体" w:cs="宋体"/>
          <w:spacing w:val="8"/>
          <w:kern w:val="0"/>
          <w:sz w:val="28"/>
          <w:szCs w:val="28"/>
        </w:rPr>
      </w:pPr>
      <w:r>
        <w:drawing>
          <wp:inline distT="0" distB="0" distL="114300" distR="114300">
            <wp:extent cx="5054600" cy="4495800"/>
            <wp:effectExtent l="0" t="0" r="1270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054600" cy="4495800"/>
                    </a:xfrm>
                    <a:prstGeom prst="rect">
                      <a:avLst/>
                    </a:prstGeom>
                    <a:noFill/>
                    <a:ln>
                      <a:noFill/>
                    </a:ln>
                  </pic:spPr>
                </pic:pic>
              </a:graphicData>
            </a:graphic>
          </wp:inline>
        </w:drawing>
      </w:r>
    </w:p>
    <w:p>
      <w:pPr>
        <w:widowControl/>
        <w:ind w:firstLine="592" w:firstLineChars="200"/>
        <w:jc w:val="left"/>
        <w:rPr>
          <w:rFonts w:hint="eastAsia" w:ascii="宋体" w:hAnsi="宋体" w:eastAsia="宋体" w:cs="宋体"/>
          <w:spacing w:val="8"/>
          <w:kern w:val="0"/>
          <w:sz w:val="28"/>
          <w:szCs w:val="28"/>
        </w:rPr>
      </w:pPr>
    </w:p>
    <w:p>
      <w:pPr>
        <w:widowControl/>
        <w:jc w:val="center"/>
        <w:rPr>
          <w:rFonts w:hint="eastAsia" w:ascii="宋体" w:hAnsi="宋体" w:eastAsia="宋体" w:cs="宋体"/>
          <w:color w:val="FFFFFF"/>
          <w:kern w:val="0"/>
          <w:sz w:val="28"/>
          <w:szCs w:val="28"/>
        </w:rPr>
      </w:pPr>
      <w:r>
        <w:rPr>
          <w:rFonts w:hint="eastAsia" w:ascii="宋体" w:hAnsi="宋体" w:eastAsia="宋体" w:cs="宋体"/>
          <w:b/>
          <w:bCs/>
          <w:color w:val="000000"/>
          <w:spacing w:val="23"/>
          <w:kern w:val="0"/>
          <w:sz w:val="28"/>
          <w:szCs w:val="28"/>
          <w:lang w:val="en-US" w:eastAsia="zh-CN"/>
        </w:rPr>
        <w:t xml:space="preserve"> </w:t>
      </w:r>
      <w:r>
        <w:rPr>
          <w:rFonts w:hint="eastAsia" w:ascii="宋体" w:hAnsi="宋体" w:eastAsia="宋体" w:cs="宋体"/>
          <w:b/>
          <w:bCs/>
          <w:color w:val="000000"/>
          <w:spacing w:val="23"/>
          <w:kern w:val="0"/>
          <w:sz w:val="28"/>
          <w:szCs w:val="28"/>
        </w:rPr>
        <w:t>来</w:t>
      </w:r>
      <w:r>
        <w:rPr>
          <w:rFonts w:hint="eastAsia" w:ascii="宋体" w:hAnsi="宋体" w:eastAsia="宋体" w:cs="宋体"/>
          <w:b/>
          <w:bCs/>
          <w:color w:val="000000"/>
          <w:spacing w:val="23"/>
          <w:kern w:val="0"/>
          <w:sz w:val="28"/>
          <w:szCs w:val="28"/>
          <w:lang w:eastAsia="zh-CN"/>
        </w:rPr>
        <w:t>校</w:t>
      </w:r>
      <w:r>
        <w:rPr>
          <w:rFonts w:hint="eastAsia" w:ascii="宋体" w:hAnsi="宋体" w:eastAsia="宋体" w:cs="宋体"/>
          <w:b/>
          <w:bCs/>
          <w:color w:val="000000"/>
          <w:spacing w:val="23"/>
          <w:kern w:val="0"/>
          <w:sz w:val="28"/>
          <w:szCs w:val="28"/>
        </w:rPr>
        <w:t>验证办法</w:t>
      </w:r>
      <w:r>
        <w:rPr>
          <w:rFonts w:hint="eastAsia" w:ascii="宋体" w:hAnsi="宋体" w:eastAsia="宋体" w:cs="宋体"/>
          <w:color w:val="FFFFFF"/>
          <w:kern w:val="0"/>
          <w:sz w:val="28"/>
          <w:szCs w:val="28"/>
        </w:rPr>
        <w:t>名</w:t>
      </w:r>
    </w:p>
    <w:p>
      <w:pPr>
        <w:widowControl/>
        <w:ind w:firstLine="592" w:firstLineChars="2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1.验证要求</w:t>
      </w:r>
      <w:r>
        <w:rPr>
          <w:rFonts w:hint="eastAsia" w:ascii="宋体" w:hAnsi="宋体" w:eastAsia="宋体" w:cs="宋体"/>
          <w:spacing w:val="8"/>
          <w:kern w:val="0"/>
          <w:sz w:val="28"/>
          <w:szCs w:val="28"/>
          <w:lang w:eastAsia="zh-CN"/>
        </w:rPr>
        <w:t>：</w:t>
      </w:r>
      <w:r>
        <w:rPr>
          <w:rFonts w:hint="eastAsia" w:ascii="宋体" w:hAnsi="宋体" w:eastAsia="宋体" w:cs="宋体"/>
          <w:spacing w:val="8"/>
          <w:kern w:val="0"/>
          <w:sz w:val="28"/>
          <w:szCs w:val="28"/>
        </w:rPr>
        <w:t>凡符合招生条件的儿童，请一位家长携带户口本（包括蓝印户口）、房产证</w:t>
      </w:r>
      <w:r>
        <w:rPr>
          <w:rFonts w:hint="eastAsia" w:ascii="宋体" w:hAnsi="宋体" w:eastAsia="宋体" w:cs="宋体"/>
          <w:spacing w:val="8"/>
          <w:kern w:val="0"/>
          <w:sz w:val="28"/>
          <w:szCs w:val="28"/>
          <w:lang w:eastAsia="zh-CN"/>
        </w:rPr>
        <w:t>、预防接种证（小红本</w:t>
      </w:r>
      <w:bookmarkStart w:id="0" w:name="_GoBack"/>
      <w:bookmarkEnd w:id="0"/>
      <w:r>
        <w:rPr>
          <w:rFonts w:hint="eastAsia" w:ascii="宋体" w:hAnsi="宋体" w:eastAsia="宋体" w:cs="宋体"/>
          <w:spacing w:val="8"/>
          <w:kern w:val="0"/>
          <w:sz w:val="28"/>
          <w:szCs w:val="28"/>
          <w:lang w:eastAsia="zh-CN"/>
        </w:rPr>
        <w:t>）的原件及相关佐证材料</w:t>
      </w:r>
      <w:r>
        <w:rPr>
          <w:rFonts w:hint="eastAsia" w:ascii="宋体" w:hAnsi="宋体" w:eastAsia="宋体" w:cs="宋体"/>
          <w:spacing w:val="8"/>
          <w:kern w:val="0"/>
          <w:sz w:val="28"/>
          <w:szCs w:val="28"/>
        </w:rPr>
        <w:t>在规定时间内按时来校验证（不带孩子）。</w:t>
      </w:r>
    </w:p>
    <w:p>
      <w:pPr>
        <w:widowControl/>
        <w:ind w:firstLine="592" w:firstLineChars="2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lang w:val="en-US" w:eastAsia="zh-CN"/>
        </w:rPr>
        <w:t>2.</w:t>
      </w:r>
      <w:r>
        <w:rPr>
          <w:rFonts w:hint="eastAsia" w:ascii="宋体" w:hAnsi="宋体" w:eastAsia="宋体" w:cs="宋体"/>
          <w:spacing w:val="8"/>
          <w:kern w:val="0"/>
          <w:sz w:val="28"/>
          <w:szCs w:val="28"/>
        </w:rPr>
        <w:t>上交材料：验证时需上交户口簿（首页、房主姓名的一页</w:t>
      </w:r>
      <w:r>
        <w:rPr>
          <w:rFonts w:hint="eastAsia" w:ascii="宋体" w:hAnsi="宋体" w:eastAsia="宋体" w:cs="宋体"/>
          <w:spacing w:val="8"/>
          <w:kern w:val="0"/>
          <w:sz w:val="28"/>
          <w:szCs w:val="28"/>
          <w:lang w:eastAsia="zh-CN"/>
        </w:rPr>
        <w:t>、</w:t>
      </w:r>
      <w:r>
        <w:rPr>
          <w:rFonts w:hint="eastAsia" w:ascii="宋体" w:hAnsi="宋体" w:eastAsia="宋体" w:cs="宋体"/>
          <w:spacing w:val="8"/>
          <w:kern w:val="0"/>
          <w:sz w:val="28"/>
          <w:szCs w:val="28"/>
        </w:rPr>
        <w:t>孩子户口页）的复印件和房产证的复印件</w:t>
      </w:r>
      <w:r>
        <w:rPr>
          <w:rFonts w:hint="eastAsia" w:ascii="宋体" w:hAnsi="宋体" w:eastAsia="宋体" w:cs="宋体"/>
          <w:spacing w:val="8"/>
          <w:kern w:val="0"/>
          <w:sz w:val="28"/>
          <w:szCs w:val="28"/>
          <w:lang w:eastAsia="zh-CN"/>
        </w:rPr>
        <w:t>以及相关佐证材料的复印件</w:t>
      </w:r>
      <w:r>
        <w:rPr>
          <w:rFonts w:hint="eastAsia" w:ascii="宋体" w:hAnsi="宋体" w:eastAsia="宋体" w:cs="宋体"/>
          <w:spacing w:val="8"/>
          <w:kern w:val="0"/>
          <w:sz w:val="28"/>
          <w:szCs w:val="28"/>
        </w:rPr>
        <w:t>。</w:t>
      </w:r>
    </w:p>
    <w:p>
      <w:pPr>
        <w:widowControl/>
        <w:spacing w:line="375" w:lineRule="atLeast"/>
        <w:jc w:val="left"/>
        <w:rPr>
          <w:rFonts w:hint="eastAsia" w:ascii="宋体" w:hAnsi="宋体" w:eastAsia="宋体" w:cs="宋体"/>
          <w:color w:val="FFFFFF"/>
          <w:kern w:val="0"/>
          <w:sz w:val="28"/>
          <w:szCs w:val="28"/>
        </w:rPr>
      </w:pPr>
      <w:r>
        <w:rPr>
          <w:rFonts w:hint="eastAsia" w:ascii="宋体" w:hAnsi="宋体" w:eastAsia="宋体" w:cs="宋体"/>
          <w:color w:val="FFFFFF"/>
          <w:kern w:val="0"/>
          <w:sz w:val="28"/>
          <w:szCs w:val="28"/>
        </w:rPr>
        <w:t xml:space="preserve">05              </w:t>
      </w:r>
      <w:r>
        <w:rPr>
          <w:rFonts w:hint="eastAsia" w:ascii="宋体" w:hAnsi="宋体" w:eastAsia="宋体" w:cs="宋体"/>
          <w:b/>
          <w:kern w:val="0"/>
          <w:sz w:val="28"/>
          <w:szCs w:val="28"/>
        </w:rPr>
        <w:t xml:space="preserve">      来校</w:t>
      </w:r>
      <w:r>
        <w:rPr>
          <w:rFonts w:hint="eastAsia" w:ascii="宋体" w:hAnsi="宋体" w:eastAsia="宋体" w:cs="宋体"/>
          <w:b/>
          <w:bCs/>
          <w:kern w:val="0"/>
          <w:sz w:val="28"/>
          <w:szCs w:val="28"/>
        </w:rPr>
        <w:t>验证时间</w:t>
      </w:r>
    </w:p>
    <w:p>
      <w:pPr>
        <w:widowControl/>
        <w:ind w:firstLine="560" w:firstLineChars="200"/>
        <w:jc w:val="left"/>
        <w:rPr>
          <w:rFonts w:hint="eastAsia" w:ascii="宋体" w:hAnsi="宋体" w:eastAsia="宋体" w:cs="宋体"/>
          <w:spacing w:val="8"/>
          <w:kern w:val="0"/>
          <w:sz w:val="28"/>
          <w:szCs w:val="28"/>
        </w:rPr>
      </w:pPr>
      <w:r>
        <w:rPr>
          <w:rFonts w:hint="eastAsia" w:ascii="宋体" w:hAnsi="宋体" w:eastAsia="宋体" w:cs="宋体"/>
          <w:kern w:val="0"/>
          <w:sz w:val="28"/>
          <w:szCs w:val="28"/>
        </w:rPr>
        <w:t>     </w:t>
      </w:r>
      <w:r>
        <w:rPr>
          <w:rFonts w:hint="eastAsia" w:ascii="宋体" w:hAnsi="宋体" w:eastAsia="宋体" w:cs="宋体"/>
          <w:spacing w:val="8"/>
          <w:kern w:val="0"/>
          <w:sz w:val="28"/>
          <w:szCs w:val="28"/>
        </w:rPr>
        <w:t xml:space="preserve"> 202</w:t>
      </w:r>
      <w:r>
        <w:rPr>
          <w:rFonts w:hint="eastAsia" w:ascii="宋体" w:hAnsi="宋体" w:eastAsia="宋体" w:cs="宋体"/>
          <w:spacing w:val="8"/>
          <w:kern w:val="0"/>
          <w:sz w:val="28"/>
          <w:szCs w:val="28"/>
          <w:lang w:val="en-US" w:eastAsia="zh-CN"/>
        </w:rPr>
        <w:t>4</w:t>
      </w:r>
      <w:r>
        <w:rPr>
          <w:rFonts w:hint="eastAsia" w:ascii="宋体" w:hAnsi="宋体" w:eastAsia="宋体" w:cs="宋体"/>
          <w:spacing w:val="8"/>
          <w:kern w:val="0"/>
          <w:sz w:val="28"/>
          <w:szCs w:val="28"/>
        </w:rPr>
        <w:t>年7月</w:t>
      </w:r>
      <w:r>
        <w:rPr>
          <w:rFonts w:hint="eastAsia" w:ascii="宋体" w:hAnsi="宋体" w:eastAsia="宋体" w:cs="宋体"/>
          <w:spacing w:val="8"/>
          <w:kern w:val="0"/>
          <w:sz w:val="28"/>
          <w:szCs w:val="28"/>
          <w:lang w:val="en-US" w:eastAsia="zh-CN"/>
        </w:rPr>
        <w:t>6</w:t>
      </w:r>
      <w:r>
        <w:rPr>
          <w:rFonts w:hint="eastAsia" w:ascii="宋体" w:hAnsi="宋体" w:eastAsia="宋体" w:cs="宋体"/>
          <w:spacing w:val="8"/>
          <w:kern w:val="0"/>
          <w:sz w:val="28"/>
          <w:szCs w:val="28"/>
        </w:rPr>
        <w:t>日</w:t>
      </w:r>
      <w:r>
        <w:rPr>
          <w:rFonts w:hint="eastAsia" w:ascii="宋体" w:hAnsi="宋体" w:eastAsia="宋体" w:cs="宋体"/>
          <w:spacing w:val="8"/>
          <w:kern w:val="0"/>
          <w:sz w:val="28"/>
          <w:szCs w:val="28"/>
          <w:lang w:eastAsia="zh-CN"/>
        </w:rPr>
        <w:t>和</w:t>
      </w:r>
      <w:r>
        <w:rPr>
          <w:rFonts w:hint="eastAsia" w:ascii="宋体" w:hAnsi="宋体" w:eastAsia="宋体" w:cs="宋体"/>
          <w:spacing w:val="8"/>
          <w:kern w:val="0"/>
          <w:sz w:val="28"/>
          <w:szCs w:val="28"/>
          <w:lang w:val="en-US" w:eastAsia="zh-CN"/>
        </w:rPr>
        <w:t>7日</w:t>
      </w:r>
      <w:r>
        <w:rPr>
          <w:rFonts w:hint="eastAsia" w:ascii="宋体" w:hAnsi="宋体" w:eastAsia="宋体" w:cs="宋体"/>
          <w:spacing w:val="8"/>
          <w:kern w:val="0"/>
          <w:sz w:val="28"/>
          <w:szCs w:val="28"/>
        </w:rPr>
        <w:t>（周</w:t>
      </w:r>
      <w:r>
        <w:rPr>
          <w:rFonts w:hint="eastAsia" w:ascii="宋体" w:hAnsi="宋体" w:eastAsia="宋体" w:cs="宋体"/>
          <w:spacing w:val="8"/>
          <w:kern w:val="0"/>
          <w:sz w:val="28"/>
          <w:szCs w:val="28"/>
          <w:lang w:eastAsia="zh-CN"/>
        </w:rPr>
        <w:t>六、周日</w:t>
      </w:r>
      <w:r>
        <w:rPr>
          <w:rFonts w:hint="eastAsia" w:ascii="宋体" w:hAnsi="宋体" w:eastAsia="宋体" w:cs="宋体"/>
          <w:spacing w:val="8"/>
          <w:kern w:val="0"/>
          <w:sz w:val="28"/>
          <w:szCs w:val="28"/>
        </w:rPr>
        <w:t>）</w:t>
      </w:r>
    </w:p>
    <w:p>
      <w:pPr>
        <w:widowControl/>
        <w:ind w:firstLine="592" w:firstLineChars="200"/>
        <w:jc w:val="left"/>
        <w:rPr>
          <w:rFonts w:hint="eastAsia" w:ascii="宋体" w:hAnsi="宋体" w:eastAsia="宋体" w:cs="宋体"/>
          <w:spacing w:val="8"/>
          <w:kern w:val="0"/>
          <w:sz w:val="28"/>
          <w:szCs w:val="28"/>
        </w:rPr>
      </w:pPr>
      <w:r>
        <w:rPr>
          <w:rFonts w:hint="eastAsia" w:ascii="宋体" w:hAnsi="宋体" w:eastAsia="宋体" w:cs="宋体"/>
          <w:spacing w:val="8"/>
          <w:kern w:val="0"/>
          <w:sz w:val="28"/>
          <w:szCs w:val="28"/>
        </w:rPr>
        <w:t xml:space="preserve">        </w:t>
      </w:r>
      <w:r>
        <w:rPr>
          <w:rFonts w:hint="eastAsia" w:ascii="宋体" w:hAnsi="宋体" w:eastAsia="宋体" w:cs="宋体"/>
          <w:spacing w:val="8"/>
          <w:kern w:val="0"/>
          <w:sz w:val="28"/>
          <w:szCs w:val="28"/>
          <w:lang w:val="en-US" w:eastAsia="zh-CN"/>
        </w:rPr>
        <w:t xml:space="preserve">上午8:30--11:30    </w:t>
      </w:r>
      <w:r>
        <w:rPr>
          <w:rFonts w:hint="eastAsia" w:ascii="宋体" w:hAnsi="宋体" w:eastAsia="宋体" w:cs="宋体"/>
          <w:spacing w:val="8"/>
          <w:kern w:val="0"/>
          <w:sz w:val="28"/>
          <w:szCs w:val="28"/>
        </w:rPr>
        <w:t>下午1:30--4:30</w:t>
      </w:r>
    </w:p>
    <w:p>
      <w:pPr>
        <w:widowControl/>
        <w:ind w:firstLine="592" w:firstLineChars="200"/>
        <w:jc w:val="left"/>
        <w:rPr>
          <w:rFonts w:hint="eastAsia" w:ascii="宋体" w:hAnsi="宋体" w:eastAsia="宋体" w:cs="宋体"/>
          <w:kern w:val="0"/>
          <w:sz w:val="28"/>
          <w:szCs w:val="28"/>
        </w:rPr>
      </w:pPr>
      <w:r>
        <w:rPr>
          <w:rFonts w:hint="eastAsia" w:ascii="宋体" w:hAnsi="宋体" w:eastAsia="宋体" w:cs="宋体"/>
          <w:spacing w:val="8"/>
          <w:kern w:val="0"/>
          <w:sz w:val="28"/>
          <w:szCs w:val="28"/>
        </w:rPr>
        <w:t xml:space="preserve">     （请各位家长按照您所预约成功的时间准时来校验证）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092" w:firstLineChars="1100"/>
        <w:jc w:val="both"/>
        <w:rPr>
          <w:rStyle w:val="8"/>
          <w:rFonts w:hint="eastAsia" w:ascii="宋体" w:hAnsi="宋体" w:eastAsia="宋体" w:cs="宋体"/>
          <w:sz w:val="28"/>
          <w:szCs w:val="28"/>
        </w:rPr>
      </w:pPr>
      <w:r>
        <w:rPr>
          <w:rStyle w:val="8"/>
          <w:rFonts w:hint="eastAsia" w:ascii="宋体" w:hAnsi="宋体" w:eastAsia="宋体" w:cs="宋体"/>
          <w:sz w:val="28"/>
          <w:szCs w:val="28"/>
        </w:rPr>
        <w:t>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firstLine="592" w:firstLineChars="200"/>
        <w:jc w:val="left"/>
        <w:rPr>
          <w:rFonts w:hint="eastAsia" w:ascii="宋体" w:hAnsi="宋体" w:eastAsia="宋体" w:cs="宋体"/>
          <w:spacing w:val="8"/>
          <w:kern w:val="0"/>
          <w:sz w:val="28"/>
          <w:szCs w:val="28"/>
          <w:lang w:val="en-US" w:eastAsia="zh-CN" w:bidi="ar-SA"/>
        </w:rPr>
      </w:pPr>
      <w:r>
        <w:rPr>
          <w:rFonts w:hint="eastAsia" w:ascii="宋体" w:hAnsi="宋体" w:eastAsia="宋体" w:cs="宋体"/>
          <w:spacing w:val="8"/>
          <w:kern w:val="0"/>
          <w:sz w:val="28"/>
          <w:szCs w:val="28"/>
          <w:lang w:val="en-US" w:eastAsia="zh-CN" w:bidi="ar-SA"/>
        </w:rPr>
        <w:t>本校为义务教育阶段学校，凡我校在校在籍符合条件的学生，每学期可享受312.5元家庭经济困难学生生活补助。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firstLine="592" w:firstLineChars="200"/>
        <w:jc w:val="left"/>
        <w:rPr>
          <w:rFonts w:hint="eastAsia" w:ascii="宋体" w:hAnsi="宋体" w:eastAsia="宋体" w:cs="宋体"/>
          <w:spacing w:val="8"/>
          <w:kern w:val="0"/>
          <w:sz w:val="28"/>
          <w:szCs w:val="28"/>
          <w:lang w:val="en-US" w:eastAsia="zh-CN" w:bidi="ar-SA"/>
        </w:rPr>
      </w:pPr>
      <w:r>
        <w:rPr>
          <w:rFonts w:hint="eastAsia" w:ascii="宋体" w:hAnsi="宋体" w:eastAsia="宋体" w:cs="宋体"/>
          <w:spacing w:val="8"/>
          <w:kern w:val="0"/>
          <w:sz w:val="28"/>
          <w:szCs w:val="28"/>
          <w:lang w:val="en-US" w:eastAsia="zh-CN" w:bidi="ar-SA"/>
        </w:rPr>
        <w:t>资助对象：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left"/>
        <w:rPr>
          <w:rFonts w:hint="eastAsia" w:ascii="宋体" w:hAnsi="宋体" w:eastAsia="宋体" w:cs="宋体"/>
          <w:spacing w:val="8"/>
          <w:kern w:val="0"/>
          <w:sz w:val="28"/>
          <w:szCs w:val="28"/>
          <w:lang w:val="en-US" w:eastAsia="zh-CN" w:bidi="ar-SA"/>
        </w:rPr>
      </w:pPr>
      <w:r>
        <w:rPr>
          <w:rFonts w:hint="eastAsia" w:ascii="宋体" w:hAnsi="宋体" w:eastAsia="宋体" w:cs="宋体"/>
          <w:spacing w:val="8"/>
          <w:kern w:val="0"/>
          <w:sz w:val="28"/>
          <w:szCs w:val="28"/>
          <w:lang w:val="en-US" w:eastAsia="zh-CN" w:bidi="ar-SA"/>
        </w:rPr>
        <w:t>1.建档立卡困难家庭（有扶贫手册）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left"/>
        <w:rPr>
          <w:rFonts w:hint="eastAsia" w:ascii="宋体" w:hAnsi="宋体" w:eastAsia="宋体" w:cs="宋体"/>
          <w:spacing w:val="8"/>
          <w:kern w:val="0"/>
          <w:sz w:val="28"/>
          <w:szCs w:val="28"/>
          <w:lang w:val="en-US" w:eastAsia="zh-CN" w:bidi="ar-SA"/>
        </w:rPr>
      </w:pPr>
      <w:r>
        <w:rPr>
          <w:rFonts w:hint="eastAsia" w:ascii="宋体" w:hAnsi="宋体" w:eastAsia="宋体" w:cs="宋体"/>
          <w:spacing w:val="8"/>
          <w:kern w:val="0"/>
          <w:sz w:val="28"/>
          <w:szCs w:val="28"/>
          <w:lang w:val="en-US" w:eastAsia="zh-CN" w:bidi="ar-SA"/>
        </w:rPr>
        <w:t>2.农村低保家庭学生（有农村低保证）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left"/>
        <w:rPr>
          <w:rFonts w:hint="eastAsia" w:ascii="宋体" w:hAnsi="宋体" w:eastAsia="宋体" w:cs="宋体"/>
          <w:spacing w:val="8"/>
          <w:kern w:val="0"/>
          <w:sz w:val="28"/>
          <w:szCs w:val="28"/>
          <w:lang w:val="en-US" w:eastAsia="zh-CN" w:bidi="ar-SA"/>
        </w:rPr>
      </w:pPr>
      <w:r>
        <w:rPr>
          <w:rFonts w:hint="eastAsia" w:ascii="宋体" w:hAnsi="宋体" w:eastAsia="宋体" w:cs="宋体"/>
          <w:spacing w:val="8"/>
          <w:kern w:val="0"/>
          <w:sz w:val="28"/>
          <w:szCs w:val="28"/>
          <w:lang w:val="en-US" w:eastAsia="zh-CN" w:bidi="ar-SA"/>
        </w:rPr>
        <w:t>3.家庭经济困难残疾学生（家庭经济困难证明和学生残疾证）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left"/>
        <w:rPr>
          <w:rFonts w:hint="eastAsia" w:ascii="宋体" w:hAnsi="宋体" w:eastAsia="宋体" w:cs="宋体"/>
          <w:spacing w:val="8"/>
          <w:kern w:val="0"/>
          <w:sz w:val="28"/>
          <w:szCs w:val="28"/>
          <w:lang w:val="en-US" w:eastAsia="zh-CN" w:bidi="ar-SA"/>
        </w:rPr>
      </w:pPr>
      <w:r>
        <w:rPr>
          <w:rFonts w:hint="eastAsia" w:ascii="宋体" w:hAnsi="宋体" w:eastAsia="宋体" w:cs="宋体"/>
          <w:spacing w:val="8"/>
          <w:kern w:val="0"/>
          <w:sz w:val="28"/>
          <w:szCs w:val="28"/>
          <w:lang w:val="en-US" w:eastAsia="zh-CN" w:bidi="ar-SA"/>
        </w:rPr>
        <w:t>4.农村特需供养学生（有特需供养证）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left"/>
        <w:rPr>
          <w:rStyle w:val="8"/>
          <w:rFonts w:hint="eastAsia" w:ascii="宋体" w:hAnsi="宋体" w:eastAsia="宋体" w:cs="宋体"/>
          <w:sz w:val="28"/>
          <w:szCs w:val="28"/>
        </w:rPr>
      </w:pPr>
      <w:r>
        <w:rPr>
          <w:rFonts w:hint="eastAsia" w:ascii="宋体" w:hAnsi="宋体" w:eastAsia="宋体" w:cs="宋体"/>
          <w:spacing w:val="8"/>
          <w:kern w:val="0"/>
          <w:sz w:val="28"/>
          <w:szCs w:val="28"/>
          <w:lang w:val="en-US" w:eastAsia="zh-CN" w:bidi="ar-SA"/>
        </w:rPr>
        <w:t>申请办法：每学期开学初学校会下发家长一封信，学生本人或监护人自愿提出申请，如实填报综合反映学生家庭经济情况的认定申请表并提供相关佐证材料。具体申请办法入校后主动与班主任老师联系。</w:t>
      </w:r>
    </w:p>
    <w:p>
      <w:pPr>
        <w:widowControl/>
        <w:ind w:firstLine="3092" w:firstLineChars="1100"/>
        <w:jc w:val="left"/>
        <w:rPr>
          <w:rFonts w:hint="eastAsia" w:ascii="宋体" w:hAnsi="宋体" w:eastAsia="宋体" w:cs="宋体"/>
          <w:spacing w:val="23"/>
          <w:kern w:val="0"/>
          <w:sz w:val="28"/>
          <w:szCs w:val="28"/>
        </w:rPr>
      </w:pPr>
      <w:r>
        <w:rPr>
          <w:rFonts w:hint="eastAsia" w:ascii="宋体" w:hAnsi="宋体" w:eastAsia="宋体" w:cs="宋体"/>
          <w:b/>
          <w:bCs/>
          <w:kern w:val="0"/>
          <w:sz w:val="28"/>
          <w:szCs w:val="28"/>
        </w:rPr>
        <w:t>验证地点</w:t>
      </w:r>
    </w:p>
    <w:p>
      <w:pPr>
        <w:widowControl/>
        <w:jc w:val="left"/>
        <w:rPr>
          <w:rFonts w:hint="eastAsia" w:ascii="宋体" w:hAnsi="宋体" w:eastAsia="宋体" w:cs="宋体"/>
          <w:spacing w:val="8"/>
          <w:kern w:val="0"/>
          <w:sz w:val="28"/>
          <w:szCs w:val="28"/>
          <w:lang w:val="en-US" w:eastAsia="zh-CN" w:bidi="ar-SA"/>
        </w:rPr>
      </w:pPr>
      <w:r>
        <w:rPr>
          <w:rFonts w:hint="eastAsia" w:ascii="宋体" w:hAnsi="宋体" w:eastAsia="宋体" w:cs="宋体"/>
          <w:kern w:val="0"/>
          <w:sz w:val="28"/>
          <w:szCs w:val="28"/>
        </w:rPr>
        <w:t xml:space="preserve">  </w:t>
      </w:r>
      <w:r>
        <w:rPr>
          <w:rFonts w:hint="eastAsia" w:ascii="宋体" w:hAnsi="宋体" w:eastAsia="宋体" w:cs="宋体"/>
          <w:spacing w:val="8"/>
          <w:kern w:val="0"/>
          <w:sz w:val="28"/>
          <w:szCs w:val="28"/>
          <w:lang w:val="en-US" w:eastAsia="zh-CN" w:bidi="ar-SA"/>
        </w:rPr>
        <w:t>地址：天津市西青区第二实验小学（杨柳青镇崇文道3号）</w:t>
      </w:r>
    </w:p>
    <w:p>
      <w:pPr>
        <w:widowControl/>
        <w:ind w:firstLine="592" w:firstLineChars="200"/>
        <w:jc w:val="left"/>
        <w:rPr>
          <w:rFonts w:hint="eastAsia" w:ascii="宋体" w:hAnsi="宋体" w:eastAsia="宋体" w:cs="宋体"/>
          <w:spacing w:val="8"/>
          <w:kern w:val="0"/>
          <w:sz w:val="28"/>
          <w:szCs w:val="28"/>
          <w:lang w:val="en-US" w:eastAsia="zh-CN" w:bidi="ar-SA"/>
        </w:rPr>
      </w:pPr>
      <w:r>
        <w:rPr>
          <w:rFonts w:hint="eastAsia" w:ascii="宋体" w:hAnsi="宋体" w:eastAsia="宋体" w:cs="宋体"/>
          <w:spacing w:val="8"/>
          <w:kern w:val="0"/>
          <w:sz w:val="28"/>
          <w:szCs w:val="28"/>
          <w:lang w:val="en-US" w:eastAsia="zh-CN" w:bidi="ar-SA"/>
        </w:rPr>
        <w:t xml:space="preserve"> 咨询电话：27916006          </w:t>
      </w:r>
    </w:p>
    <w:p>
      <w:pPr>
        <w:widowControl/>
        <w:ind w:firstLine="592" w:firstLineChars="200"/>
        <w:jc w:val="left"/>
        <w:rPr>
          <w:rFonts w:hint="eastAsia" w:ascii="宋体" w:hAnsi="宋体" w:eastAsia="宋体" w:cs="宋体"/>
          <w:spacing w:val="8"/>
          <w:kern w:val="0"/>
          <w:sz w:val="28"/>
          <w:szCs w:val="28"/>
          <w:lang w:val="en-US" w:eastAsia="zh-CN" w:bidi="ar-SA"/>
        </w:rPr>
      </w:pPr>
      <w:r>
        <w:rPr>
          <w:rFonts w:hint="eastAsia" w:ascii="宋体" w:hAnsi="宋体" w:eastAsia="宋体" w:cs="宋体"/>
          <w:spacing w:val="8"/>
          <w:kern w:val="0"/>
          <w:sz w:val="28"/>
          <w:szCs w:val="28"/>
          <w:lang w:val="en-US" w:eastAsia="zh-CN" w:bidi="ar-SA"/>
        </w:rPr>
        <w:t xml:space="preserve"> 咨询时间：工作日8:00-16:00</w:t>
      </w: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ZjA2MzE3OTkwODBmODM1ZDk0ZGVmOGZmNGMxZWQifQ=="/>
  </w:docVars>
  <w:rsids>
    <w:rsidRoot w:val="00CC01A1"/>
    <w:rsid w:val="0007161C"/>
    <w:rsid w:val="000D5DAE"/>
    <w:rsid w:val="00166CA2"/>
    <w:rsid w:val="00197AC5"/>
    <w:rsid w:val="001C75F3"/>
    <w:rsid w:val="001E4E2D"/>
    <w:rsid w:val="002003B8"/>
    <w:rsid w:val="002F283B"/>
    <w:rsid w:val="002F5356"/>
    <w:rsid w:val="003B4D04"/>
    <w:rsid w:val="003E6241"/>
    <w:rsid w:val="00426307"/>
    <w:rsid w:val="004577F3"/>
    <w:rsid w:val="00486EFF"/>
    <w:rsid w:val="0051192E"/>
    <w:rsid w:val="00513B48"/>
    <w:rsid w:val="00650E5A"/>
    <w:rsid w:val="00673D3D"/>
    <w:rsid w:val="006D3A08"/>
    <w:rsid w:val="00733814"/>
    <w:rsid w:val="0075675F"/>
    <w:rsid w:val="007670F6"/>
    <w:rsid w:val="007D037F"/>
    <w:rsid w:val="007F0828"/>
    <w:rsid w:val="008541B0"/>
    <w:rsid w:val="008C4BC9"/>
    <w:rsid w:val="008F5BA6"/>
    <w:rsid w:val="00981405"/>
    <w:rsid w:val="009E3F0A"/>
    <w:rsid w:val="009F4836"/>
    <w:rsid w:val="00A5625C"/>
    <w:rsid w:val="00A74BFC"/>
    <w:rsid w:val="00A92DB9"/>
    <w:rsid w:val="00AF3BBB"/>
    <w:rsid w:val="00B44208"/>
    <w:rsid w:val="00B80356"/>
    <w:rsid w:val="00B804EE"/>
    <w:rsid w:val="00B81FC5"/>
    <w:rsid w:val="00B82556"/>
    <w:rsid w:val="00B84739"/>
    <w:rsid w:val="00B87D7C"/>
    <w:rsid w:val="00BD575B"/>
    <w:rsid w:val="00C513B0"/>
    <w:rsid w:val="00CA28D8"/>
    <w:rsid w:val="00CC01A1"/>
    <w:rsid w:val="00CE3F6E"/>
    <w:rsid w:val="00DB16CF"/>
    <w:rsid w:val="00DD2022"/>
    <w:rsid w:val="00DE4EC5"/>
    <w:rsid w:val="00E21D28"/>
    <w:rsid w:val="00EC2A34"/>
    <w:rsid w:val="00F52322"/>
    <w:rsid w:val="00F93F9E"/>
    <w:rsid w:val="00FC6B66"/>
    <w:rsid w:val="05EB66C3"/>
    <w:rsid w:val="06D34312"/>
    <w:rsid w:val="087A6322"/>
    <w:rsid w:val="0B346347"/>
    <w:rsid w:val="0B9D68C6"/>
    <w:rsid w:val="0F8D2356"/>
    <w:rsid w:val="1188177A"/>
    <w:rsid w:val="118F7CD7"/>
    <w:rsid w:val="12302653"/>
    <w:rsid w:val="13E23345"/>
    <w:rsid w:val="15B66837"/>
    <w:rsid w:val="162F74EB"/>
    <w:rsid w:val="171D6B5E"/>
    <w:rsid w:val="179F2F1C"/>
    <w:rsid w:val="19095F85"/>
    <w:rsid w:val="1EAF4D3E"/>
    <w:rsid w:val="1F5B642A"/>
    <w:rsid w:val="1FF639AE"/>
    <w:rsid w:val="20216695"/>
    <w:rsid w:val="205777D7"/>
    <w:rsid w:val="206621A7"/>
    <w:rsid w:val="22002A2F"/>
    <w:rsid w:val="23C50E32"/>
    <w:rsid w:val="28ED73E8"/>
    <w:rsid w:val="30552233"/>
    <w:rsid w:val="309C02EC"/>
    <w:rsid w:val="323D7358"/>
    <w:rsid w:val="361973FC"/>
    <w:rsid w:val="362C0EAD"/>
    <w:rsid w:val="38714C32"/>
    <w:rsid w:val="3AA0291C"/>
    <w:rsid w:val="3D391829"/>
    <w:rsid w:val="43E547A4"/>
    <w:rsid w:val="4BEF330F"/>
    <w:rsid w:val="4F7A3299"/>
    <w:rsid w:val="50C225CA"/>
    <w:rsid w:val="513C0B0C"/>
    <w:rsid w:val="55DE3C4C"/>
    <w:rsid w:val="57C35D05"/>
    <w:rsid w:val="5975327A"/>
    <w:rsid w:val="63D247C8"/>
    <w:rsid w:val="64EC0EFA"/>
    <w:rsid w:val="67203219"/>
    <w:rsid w:val="689221D6"/>
    <w:rsid w:val="6A0823BB"/>
    <w:rsid w:val="6A8823A1"/>
    <w:rsid w:val="6C9B6668"/>
    <w:rsid w:val="6ECB1C8A"/>
    <w:rsid w:val="6FE04AAA"/>
    <w:rsid w:val="720A40BF"/>
    <w:rsid w:val="72F85D36"/>
    <w:rsid w:val="7AA96456"/>
    <w:rsid w:val="7BA35506"/>
    <w:rsid w:val="7D85730C"/>
    <w:rsid w:val="7DAA5B99"/>
    <w:rsid w:val="7EE2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apple-converted-space"/>
    <w:basedOn w:val="7"/>
    <w:qFormat/>
    <w:uiPriority w:val="0"/>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1079</Words>
  <Characters>1164</Characters>
  <Lines>8</Lines>
  <Paragraphs>2</Paragraphs>
  <TotalTime>1</TotalTime>
  <ScaleCrop>false</ScaleCrop>
  <LinksUpToDate>false</LinksUpToDate>
  <CharactersWithSpaces>1296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2020-07-04T01:37:00Z</dcterms:created>
  <dc:creator>a</dc:creator>
  <cp:lastModifiedBy>Administrator</cp:lastModifiedBy>
  <cp:lastPrinted>2013-09-09T14:57:00Z</cp:lastPrinted>
  <dcterms:modified xsi:type="dcterms:W3CDTF">2024-06-18T06:41:19Z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912AF22B05F04081BAF099C9815BDDFC_13</vt:lpwstr>
  </property>
</Properties>
</file>