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天津市西青区金色未来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普惠性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一级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幼儿园，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1275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（一）不限幼儿户籍，外地、本地均可报名;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适龄幼儿入园报名时，须提供户籍、合法固定居所的证明以及儿童预防接种证。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招生办法：</w:t>
      </w:r>
    </w:p>
    <w:p>
      <w:pPr>
        <w:widowControl w:val="0"/>
        <w:numPr>
          <w:ilvl w:val="0"/>
          <w:numId w:val="2"/>
        </w:numPr>
        <w:wordWrap/>
        <w:adjustRightInd/>
        <w:spacing w:line="760" w:lineRule="exact"/>
        <w:ind w:left="64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此次招生采取线上填报信息报名。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64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1、6月17日上午8:00家长可进入报名网址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instrText xml:space="preserve"> HYPERLINK "http://site.hybbtree.com/202772972。"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highlight w:val="none"/>
          <w:lang w:val="en"/>
        </w:rPr>
        <w:t>http://site.hybbtree.com/202772972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进行填报幼儿信息。</w:t>
      </w:r>
    </w:p>
    <w:p>
      <w:pPr>
        <w:widowControl w:val="0"/>
        <w:numPr>
          <w:ilvl w:val="0"/>
          <w:numId w:val="3"/>
        </w:numPr>
        <w:wordWrap/>
        <w:adjustRightInd/>
        <w:spacing w:line="760" w:lineRule="exact"/>
        <w:ind w:left="64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操作流程:点击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网址-进入家长服务-点击入园申请-我要报名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-填报幼儿信息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。</w:t>
      </w:r>
    </w:p>
    <w:p>
      <w:pPr>
        <w:widowControl w:val="0"/>
        <w:numPr>
          <w:ilvl w:val="0"/>
          <w:numId w:val="3"/>
        </w:numPr>
        <w:wordWrap/>
        <w:adjustRightInd/>
        <w:spacing w:line="760" w:lineRule="exact"/>
        <w:ind w:left="64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额满截止报名。录取成功的家长将收到幼儿园电话通知，家长根据电话通知要求办理后续手续。</w:t>
      </w:r>
    </w:p>
    <w:p>
      <w:pPr>
        <w:widowControl w:val="0"/>
        <w:numPr>
          <w:ilvl w:val="0"/>
          <w:numId w:val="4"/>
        </w:numPr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空余学位补招：如有空余学位，我园将于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:00通过http://site.hybbtree.com/202772972进行线上补招，符合报名条件的幼儿可填报，额满截止报名。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 xml:space="preserve"> </w:t>
      </w:r>
    </w:p>
    <w:p>
      <w:pPr>
        <w:keepLines w:val="0"/>
        <w:widowControl w:val="0"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招生工作咨询电话：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18920953850（微信同号）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    幼儿园微信公众号：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天津市西青区金色未来幼儿园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天津市西青区金色未来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FE72CD03"/>
    <w:multiLevelType w:val="singleLevel"/>
    <w:tmpl w:val="FE72CD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4118431"/>
    <w:multiLevelType w:val="singleLevel"/>
    <w:tmpl w:val="44118431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7CC4792"/>
    <w:multiLevelType w:val="singleLevel"/>
    <w:tmpl w:val="77CC4792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zljYzk3NmQxNzViOWM4MjdkODNmMGJjZDg5ZW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1F603E3"/>
    <w:rsid w:val="2271704B"/>
    <w:rsid w:val="22E840E4"/>
    <w:rsid w:val="266B4515"/>
    <w:rsid w:val="26F01CDB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A494E5F"/>
    <w:rsid w:val="6DF61EEF"/>
    <w:rsid w:val="71A95085"/>
    <w:rsid w:val="755A7FB6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648</Characters>
  <Lines>12</Lines>
  <Paragraphs>3</Paragraphs>
  <TotalTime>4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Administrator</cp:lastModifiedBy>
  <cp:lastPrinted>2023-05-28T23:50:34Z</cp:lastPrinted>
  <dcterms:modified xsi:type="dcterms:W3CDTF">2023-05-28T23:51:27Z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593BA83DAE534943835019A30B5B943B_13</vt:lpwstr>
  </property>
</Properties>
</file>