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天津市西青区盛世天慧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示范级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4个班）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生活用品费：1600元，包含被褥、餐具等生活用品，为一次性代办费用，由第三方公司现场收取，中途退园退还相关物品。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适龄幼儿入园报名登记时需提供户籍和合法固定居所证明，以及儿童预防接种证（儿童保健手册）。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 报名时间为2024年5月25日（周六）上午9:00开始；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 家长须先关注“天津市西青区盛世天慧幼儿园”公众号；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7620</wp:posOffset>
            </wp:positionV>
            <wp:extent cx="1880870" cy="1880870"/>
            <wp:effectExtent l="0" t="0" r="5080" b="5080"/>
            <wp:wrapNone/>
            <wp:docPr id="1" name="图片 2" descr="2c58e2c3b79e0c04dc4a1fec43a0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c58e2c3b79e0c04dc4a1fec43a04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 点击“2024年盛世天慧幼儿园小班报名通道”（报名通道在2024年5月25日9:00通过公众号公示）；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 根据提示扫描报名二维码填写报名信息，相关内容包括：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姓名；性别；民族；出生日期；身份证号码；家长联系电话；现居住地址等幼儿基本信息。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该通道仅允许微信扫描填写报名，无法在电脑上登录。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幼儿姓名：须填写幼儿大名，不可填写小名或乳名。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幼儿身份证号码：须填写报名幼儿本人的身份证件号码，不可填写成人或其他幼儿信息。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420" w:leftChars="0" w:right="0" w:rightChars="0" w:hanging="42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现居住地址：填写目前实际居住地址，需明确至门牌号码。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 点击“提交”；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 系统显示“您已报名成功，请注意接听来电！”则为报名成功；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 报名成功的家长将收到短信通知，请您注意接听园所电话，按照电话通知办理报名手续。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 本次招生采用微信公众号预约报名+现场审核的方式。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7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七、报名需提交材料：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1. 幼儿户口本原件，首页、户主页及幼儿户口页复印件各一张；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2. 幼儿出生证原件及复印件一张；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3. 幼儿疫苗接种证原件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shd w:val="clear" w:color="auto" w:fill="FFFFFF"/>
          <w:lang w:val="en-US" w:eastAsia="zh-CN"/>
        </w:rPr>
        <w:t>（入园检验结果处须加盖验讫章）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4. 合法固定居所证明（房本或租房协议）；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5. 幼儿红色背景一寸照片一版（8张），照片背面写姓名；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6. 开园前按园所通知统一上交《入园体检证明》；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八、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18222141824   18202293853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firstLine="562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2236470</wp:posOffset>
            </wp:positionH>
            <wp:positionV relativeFrom="paragraph">
              <wp:posOffset>194310</wp:posOffset>
            </wp:positionV>
            <wp:extent cx="1228725" cy="1228725"/>
            <wp:effectExtent l="0" t="0" r="0" b="0"/>
            <wp:wrapNone/>
            <wp:docPr id="2" name="图片 3" descr="2c58e2c3b79e0c04dc4a1fec43a04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2c58e2c3b79e0c04dc4a1fec43a04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320" w:firstLineChars="1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320" w:firstLineChars="1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天津市西青区盛世天慧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幼儿园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00B260-2102-4087-A78D-A69C103FFE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41FB4D1-38FD-48B9-AE74-D83079984D4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DE4BAF-C47C-4E97-867C-64185F7FD2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3C08D4"/>
    <w:multiLevelType w:val="singleLevel"/>
    <w:tmpl w:val="E63C08D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YmQ3YWE0OTFlMmRmMjE3NTQ3MTliODgxYTRiZmM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E9015EB"/>
    <w:rsid w:val="1FC6011D"/>
    <w:rsid w:val="21B34D4A"/>
    <w:rsid w:val="2271704B"/>
    <w:rsid w:val="22E840E4"/>
    <w:rsid w:val="266B4515"/>
    <w:rsid w:val="275F09B8"/>
    <w:rsid w:val="29EF0399"/>
    <w:rsid w:val="2AAC5DA8"/>
    <w:rsid w:val="2AC27D2A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E174678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66C6CB5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8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363</Words>
  <Characters>383</Characters>
  <Lines>12</Lines>
  <Paragraphs>3</Paragraphs>
  <TotalTime>163</TotalTime>
  <ScaleCrop>false</ScaleCrop>
  <LinksUpToDate>false</LinksUpToDate>
  <CharactersWithSpaces>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唐艺</cp:lastModifiedBy>
  <cp:lastPrinted>2024-05-11T07:24:20Z</cp:lastPrinted>
  <dcterms:modified xsi:type="dcterms:W3CDTF">2024-05-11T07:31:03Z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18190A385D7B462CA8679777A040AE8A</vt:lpwstr>
  </property>
</Properties>
</file>