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46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天津市西青区金色阳光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 w14:paraId="4CDCD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 w14:paraId="55825DD5">
      <w:pPr>
        <w:widowControl w:val="0"/>
        <w:tabs>
          <w:tab w:val="left" w:pos="630"/>
        </w:tabs>
        <w:wordWrap/>
        <w:adjustRightIn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家长您好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我园为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普惠性民办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"/>
        </w:rPr>
        <w:t>幼儿园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按照《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幼儿园招生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请您认真阅读招生简章和温馨提示，按照相关要求进行填报。</w:t>
      </w:r>
    </w:p>
    <w:p w14:paraId="444BCC01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8"/>
          <w:szCs w:val="28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小班</w:t>
      </w:r>
    </w:p>
    <w:p w14:paraId="1B4FA678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8"/>
          <w:szCs w:val="28"/>
        </w:rPr>
        <w:t>二、招生对象：</w:t>
      </w:r>
    </w:p>
    <w:p w14:paraId="29A62BA6">
      <w:pPr>
        <w:widowControl w:val="0"/>
        <w:wordWrap/>
        <w:adjustRightIn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年9月1日至20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年8月31日间出生）的幼儿均可报名。</w:t>
      </w:r>
    </w:p>
    <w:p w14:paraId="5348DDC3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8"/>
          <w:szCs w:val="28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4个班）</w:t>
      </w:r>
    </w:p>
    <w:p w14:paraId="7389E279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8"/>
          <w:szCs w:val="28"/>
        </w:rPr>
        <w:t>四、收费标准：</w:t>
      </w:r>
    </w:p>
    <w:p w14:paraId="6A0FAF12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》规定，每生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1275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元/月。</w:t>
      </w:r>
    </w:p>
    <w:p w14:paraId="3847EB19">
      <w:pPr>
        <w:widowControl w:val="0"/>
        <w:wordWrap/>
        <w:adjustRightInd/>
        <w:spacing w:line="240" w:lineRule="auto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（二）我园提供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餐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点，餐费每生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元/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3265CBA1">
      <w:pPr>
        <w:widowControl w:val="0"/>
        <w:numPr>
          <w:ilvl w:val="0"/>
          <w:numId w:val="1"/>
        </w:numPr>
        <w:wordWrap/>
        <w:adjustRightInd/>
        <w:spacing w:line="240" w:lineRule="auto"/>
        <w:ind w:left="80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报名条件：</w:t>
      </w:r>
    </w:p>
    <w:p w14:paraId="3DA58EB3">
      <w:pPr>
        <w:widowControl w:val="0"/>
        <w:numPr>
          <w:ilvl w:val="0"/>
          <w:numId w:val="0"/>
        </w:numPr>
        <w:wordWrap/>
        <w:adjustRightIn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1、我园招收具有王稳庄镇固定住所的适龄幼儿。 </w:t>
      </w:r>
    </w:p>
    <w:p w14:paraId="258E0F14">
      <w:pPr>
        <w:widowControl w:val="0"/>
        <w:wordWrap/>
        <w:adjustRightIn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2、适龄幼儿入园报名时，须提供户籍和合法固定居所的证明，以及儿童预防接种证（现场核实信息时需现场查验接种疫苗情况）。（外来务工人员凭户口、暂住证、幼儿接种证、父母身份证等证件。） </w:t>
      </w:r>
    </w:p>
    <w:p w14:paraId="76958D82">
      <w:pPr>
        <w:widowControl w:val="0"/>
        <w:numPr>
          <w:ilvl w:val="0"/>
          <w:numId w:val="2"/>
        </w:numPr>
        <w:wordWrap/>
        <w:adjustRightInd/>
        <w:spacing w:line="240" w:lineRule="auto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招生办法：</w:t>
      </w:r>
    </w:p>
    <w:p w14:paraId="2F89FE9F">
      <w:pPr>
        <w:widowControl w:val="0"/>
        <w:wordWrap/>
        <w:adjustRightIn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采取网上实名信息登记注册、注册人数超出招生计划人数时采取全区统一派位的方式进行招生。</w:t>
      </w:r>
    </w:p>
    <w:p w14:paraId="027A5714">
      <w:pPr>
        <w:widowControl w:val="0"/>
        <w:numPr>
          <w:ilvl w:val="0"/>
          <w:numId w:val="3"/>
        </w:numPr>
        <w:wordWrap/>
        <w:adjustRightInd/>
        <w:spacing w:line="240" w:lineRule="auto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招生简章公布时间：2024年5月18---24日发布招生简章</w:t>
      </w:r>
    </w:p>
    <w:p w14:paraId="19644FAA">
      <w:pPr>
        <w:widowControl w:val="0"/>
        <w:numPr>
          <w:ilvl w:val="0"/>
          <w:numId w:val="0"/>
        </w:numPr>
        <w:wordWrap/>
        <w:adjustRightInd/>
        <w:spacing w:line="240" w:lineRule="auto"/>
        <w:ind w:left="64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（二）网上实名报名时间：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本次招生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需在5月25--26日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通过园所公众号、小程序、微信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进行网上信息登记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金色阳光幼儿园电话：13752695340（同微信）</w:t>
      </w:r>
    </w:p>
    <w:p w14:paraId="76DCCE89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）现场验证：</w:t>
      </w:r>
    </w:p>
    <w:p w14:paraId="4A04EC94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验证时间：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信息登记成功后，5月27日之后请根据登记信息时园内告知的验证时间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携带户籍证明、固定住所证明、监护人身份证、儿童预防接种证进行现场信息验证。</w:t>
      </w:r>
    </w:p>
    <w:p w14:paraId="17E3428D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2.验证地点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：金色阳光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幼儿园（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王稳庄镇锦汇道北侧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）</w:t>
      </w:r>
    </w:p>
    <w:p w14:paraId="03AA8BBC">
      <w:pPr>
        <w:widowControl w:val="0"/>
        <w:wordWrap/>
        <w:adjustRightIn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3.验证流程：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根据园内预约时间段来园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—出示注册成功信息——检验相关证件      </w:t>
      </w:r>
    </w:p>
    <w:p w14:paraId="2A4532DD">
      <w:pPr>
        <w:widowControl w:val="0"/>
        <w:wordWrap/>
        <w:adjustRightInd/>
        <w:spacing w:line="240" w:lineRule="auto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空余学位补招：我园于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日通过公众号公布空余学位情况及补招方式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。</w:t>
      </w:r>
    </w:p>
    <w:p w14:paraId="4C6970DB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★未被幼儿园录取的幼儿，家长可自行选择到其他幼儿园报名入园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，或进行电话咨询：13752695340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。</w:t>
      </w:r>
    </w:p>
    <w:p w14:paraId="1103671D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●温馨提示：</w:t>
      </w:r>
    </w:p>
    <w:p w14:paraId="1BBC0AB8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1224280</wp:posOffset>
                </wp:positionV>
                <wp:extent cx="1390015" cy="8947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8947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603161B8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0" cy="0"/>
                                  <wp:effectExtent l="0" t="0" r="0" b="0"/>
                                  <wp:docPr id="3" name="图片 3" descr="58538d5564955ab4ca4bd2b286609b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58538d5564955ab4ca4bd2b286609b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eastAsiaTheme="minorEastAsia"/>
                                <w:sz w:val="20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908685" cy="784860"/>
                                  <wp:effectExtent l="0" t="0" r="5715" b="15240"/>
                                  <wp:docPr id="4" name="图片 4" descr="58538d5564955ab4ca4bd2b286609b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58538d5564955ab4ca4bd2b286609b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t="22237" b="690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685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4pt;margin-top:96.4pt;height:70.45pt;width:109.45pt;z-index:251659264;mso-width-relative:page;mso-height-relative:page;" filled="f" stroked="f" coordsize="21600,21600" o:gfxdata="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v+GM73QAAAAsBAAAPAAAAAAAAAAEAIAAAACIAAABkcnMvZG93bnJldi54bWxQSwEC&#10;FAAUAAAACACHTuJAKu6+0bYBAABYAwAADgAAAAAAAAABACAAAAAsAQAAZHJzL2Uyb0RvYy54bWxQ&#10;SwUGAAAAAAYABgBZAQAAVA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603161B8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0" cy="0"/>
                            <wp:effectExtent l="0" t="0" r="0" b="0"/>
                            <wp:docPr id="3" name="图片 3" descr="58538d5564955ab4ca4bd2b286609b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58538d5564955ab4ca4bd2b286609b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eastAsiaTheme="minorEastAsia"/>
                          <w:sz w:val="20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908685" cy="784860"/>
                            <wp:effectExtent l="0" t="0" r="5715" b="15240"/>
                            <wp:docPr id="4" name="图片 4" descr="58538d5564955ab4ca4bd2b286609b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58538d5564955ab4ca4bd2b286609b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t="22237" b="690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685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请家长务必在公告所述的时间内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通过小程序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进行实名网上信息登记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 w14:paraId="74CD3C2E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 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七、招生工作咨询电话：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13752695340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</w:t>
      </w:r>
    </w:p>
    <w:p w14:paraId="1DE6832B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幼儿园微信公众号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</w:t>
      </w:r>
    </w:p>
    <w:p w14:paraId="107B5E15">
      <w:pPr>
        <w:widowControl w:val="0"/>
        <w:wordWrap/>
        <w:adjustRightInd/>
        <w:spacing w:line="240" w:lineRule="auto"/>
        <w:ind w:left="0" w:leftChars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天津市西青区金色阳光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幼儿园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 w14:paraId="1EBD6462">
      <w:pPr>
        <w:widowControl w:val="0"/>
        <w:wordWrap/>
        <w:adjustRightInd/>
        <w:spacing w:line="240" w:lineRule="auto"/>
        <w:ind w:left="0" w:leftChars="0" w:right="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                            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18</w:t>
      </w:r>
    </w:p>
    <w:p w14:paraId="008D9A8E"/>
    <w:sectPr>
      <w:pgSz w:w="11906" w:h="16838"/>
      <w:pgMar w:top="1071" w:right="1486" w:bottom="1043" w:left="1400" w:header="43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99CBD-F9CC-44BD-830C-C17FAA267A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7EC6D6-F9C0-4E84-B6CD-5D11919C76A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E7DB785-6C28-46B5-8F70-763E72B93A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E1C7FA7-8F22-4E11-AD52-59DAD13A9B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51C6A"/>
    <w:multiLevelType w:val="singleLevel"/>
    <w:tmpl w:val="B6951C6A"/>
    <w:lvl w:ilvl="0" w:tentative="0">
      <w:start w:val="5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2">
    <w:nsid w:val="6890F95A"/>
    <w:multiLevelType w:val="singleLevel"/>
    <w:tmpl w:val="6890F9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DUyZjA4N2ZjOTczOTcxZTU0OGNjMmRiMzIxODgifQ=="/>
  </w:docVars>
  <w:rsids>
    <w:rsidRoot w:val="692A4447"/>
    <w:rsid w:val="692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2024-08-27T06:17:00Z</dcterms:created>
  <dc:creator>薯条</dc:creator>
  <cp:lastModifiedBy>薯条</cp:lastModifiedBy>
  <dcterms:modified xsi:type="dcterms:W3CDTF">2024-08-27T06:21:53Z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1C371AA6E94647449421B860CA32E28B_11</vt:lpwstr>
  </property>
</Properties>
</file>