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天津市西青区李七庄街第三幼儿园</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对3-6岁幼儿进行素质教育，认真贯彻《幼儿园工作规程》，结合幼儿特点和个体差异制定各类教育工作计划，有计划的开展班级保教工作。</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天津市西青区李七庄街第三幼儿园部门内设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纳入天津市西青区李七庄街第三幼儿园单位2025年部门预算编制范围的预算单位包括：</w:t>
      </w:r>
    </w:p>
    <w:p>
      <w:pPr>
        <w:spacing w:line="560" w:lineRule="exact"/>
        <w:ind w:firstLine="600"/>
        <w:jc w:val="both"/>
      </w:pPr>
      <w:r>
        <w:rPr>
          <w:rFonts w:ascii="仿宋" w:hAnsi="仿宋" w:cs="仿宋" w:eastAsia="仿宋"/>
          <w:sz w:val="30"/>
          <w:b w:val="off"/>
          <w:color w:val="000000"/>
        </w:rPr>
        <w:t>1.天津市西青区李七庄街第三幼儿园</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按照综合预算的原则，天津市西青区李七庄街第三幼儿园单位所有收入和支出均纳入部门预算管理。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一般公共预算拨款收入695.59万元、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教育支出695.59万元。</w:t>
      </w:r>
      <w:r>
        <w:rPr>
          <w:rFonts w:ascii="仿宋" w:hAnsi="仿宋" w:cs="仿宋" w:eastAsia="仿宋"/>
          <w:sz w:val="30"/>
          <w:b w:val="off"/>
          <w:color w:val="000000"/>
        </w:rPr>
        <w:t>天津市西青区李七庄街第三幼儿园单位2025年收支总预算</w:t>
      </w:r>
      <w:r>
        <w:rPr>
          <w:rFonts w:ascii="仿宋" w:hAnsi="仿宋" w:cs="仿宋" w:eastAsia="仿宋"/>
          <w:sz w:val="30"/>
          <w:b w:val="off"/>
          <w:color w:val="000000"/>
        </w:rPr>
        <w:t>695.59</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天津市西青区李七庄街第三幼儿园单位2025年部门预算收入695.59万元</w:t>
      </w:r>
      <w:r>
        <w:rPr>
          <w:rFonts w:ascii="仿宋" w:hAnsi="仿宋" w:cs="仿宋" w:eastAsia="仿宋"/>
          <w:sz w:val="30"/>
          <w:b w:val="off"/>
          <w:color w:val="000000"/>
        </w:rPr>
        <w:t>，与上年预算相比减少145.09万元，主要原因是</w:t>
      </w:r>
      <w:r>
        <w:rPr>
          <w:rFonts w:ascii="仿宋" w:hAnsi="仿宋" w:cs="仿宋" w:eastAsia="仿宋"/>
          <w:sz w:val="30"/>
          <w:b w:val="off"/>
          <w:color w:val="000000"/>
        </w:rPr>
        <w:t>本年幼儿、老师都有减少，需要的经费也相应减少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一般公共预算695.59万元，占100.00%；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天津市西青区李七庄街第三幼儿园单位2025年支出预算695.59万元</w:t>
      </w:r>
      <w:r>
        <w:rPr>
          <w:rFonts w:ascii="仿宋" w:hAnsi="仿宋" w:cs="仿宋" w:eastAsia="仿宋"/>
          <w:sz w:val="30"/>
          <w:b w:val="off"/>
          <w:color w:val="000000"/>
        </w:rPr>
        <w:t>，与上年预算相比减少145.09万元，主要原因是</w:t>
      </w:r>
      <w:r>
        <w:rPr>
          <w:rFonts w:ascii="仿宋" w:hAnsi="仿宋" w:cs="仿宋" w:eastAsia="仿宋"/>
          <w:sz w:val="30"/>
          <w:b w:val="off"/>
          <w:color w:val="000000"/>
        </w:rPr>
        <w:t>本年幼儿、老师都有减少，需要的经费也相应减少</w:t>
      </w:r>
      <w:r>
        <w:rPr>
          <w:rFonts w:ascii="仿宋" w:hAnsi="仿宋" w:cs="仿宋" w:eastAsia="仿宋"/>
          <w:sz w:val="30"/>
          <w:b w:val="off"/>
          <w:color w:val="000000"/>
        </w:rPr>
        <w:t>其中：</w:t>
      </w:r>
      <w:r>
        <w:rPr>
          <w:rFonts w:ascii="仿宋" w:hAnsi="仿宋" w:cs="仿宋" w:eastAsia="仿宋"/>
          <w:sz w:val="30"/>
          <w:b w:val="off"/>
          <w:color w:val="000000"/>
        </w:rPr>
        <w:t>基本支出645.59万元，占92.81%；</w:t>
      </w:r>
      <w:r>
        <w:rPr>
          <w:rFonts w:ascii="仿宋" w:hAnsi="仿宋" w:cs="仿宋" w:eastAsia="仿宋"/>
          <w:sz w:val="30"/>
          <w:b w:val="off"/>
          <w:color w:val="000000"/>
        </w:rPr>
        <w:t>项目支出50.00万元，占7.19%；</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天津市西青区李七庄街第三幼儿园单位2025年财政拨款收入预算695.59万元</w:t>
      </w:r>
      <w:r>
        <w:rPr>
          <w:rFonts w:ascii="仿宋" w:hAnsi="仿宋" w:cs="仿宋" w:eastAsia="仿宋"/>
          <w:sz w:val="30"/>
          <w:b w:val="off"/>
          <w:color w:val="000000"/>
        </w:rPr>
        <w:t>，与上年预算相比减少145.09万元，主要原因是</w:t>
      </w:r>
      <w:r>
        <w:rPr>
          <w:rFonts w:ascii="仿宋" w:hAnsi="仿宋" w:cs="仿宋" w:eastAsia="仿宋"/>
          <w:sz w:val="30"/>
          <w:b w:val="off"/>
          <w:color w:val="000000"/>
        </w:rPr>
        <w:t>本年幼儿、老师都有减少，需要的经费也相应减少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一般公共预算拨款收入695.59万元、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2025年财政拨款支出预算695.59万元</w:t>
      </w:r>
      <w:r>
        <w:rPr>
          <w:rFonts w:ascii="仿宋" w:hAnsi="仿宋" w:cs="仿宋" w:eastAsia="仿宋"/>
          <w:sz w:val="30"/>
          <w:b w:val="off"/>
          <w:color w:val="000000"/>
        </w:rPr>
        <w:t>，与上年预算相比减少145.09万元，主要原因是</w:t>
      </w:r>
      <w:r>
        <w:rPr>
          <w:rFonts w:ascii="仿宋" w:hAnsi="仿宋" w:cs="仿宋" w:eastAsia="仿宋"/>
          <w:sz w:val="30"/>
          <w:b w:val="off"/>
          <w:color w:val="000000"/>
        </w:rPr>
        <w:t>本年幼儿、老师都有减少，需要的经费也相应减少</w:t>
      </w:r>
      <w:r>
        <w:rPr>
          <w:rFonts w:ascii="仿宋" w:hAnsi="仿宋" w:cs="仿宋" w:eastAsia="仿宋"/>
          <w:sz w:val="30"/>
          <w:b w:val="off"/>
          <w:color w:val="000000"/>
        </w:rPr>
        <w:t>支出包括：</w:t>
      </w:r>
      <w:r>
        <w:rPr>
          <w:rFonts w:ascii="仿宋" w:hAnsi="仿宋" w:cs="仿宋" w:eastAsia="仿宋"/>
          <w:sz w:val="30"/>
          <w:b w:val="off"/>
          <w:color w:val="000000"/>
        </w:rPr>
        <w:t>教育支出695.59万元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天津市西青区李七庄街第三幼儿园单位2025年一般公共预算支出695.59万元</w:t>
      </w:r>
      <w:r>
        <w:rPr>
          <w:rFonts w:ascii="仿宋" w:hAnsi="仿宋" w:cs="仿宋" w:eastAsia="仿宋"/>
          <w:sz w:val="30"/>
          <w:b w:val="off"/>
          <w:color w:val="000000"/>
        </w:rPr>
        <w:t>(上年</w:t>
      </w:r>
      <w:r>
        <w:rPr>
          <w:rFonts w:ascii="仿宋" w:hAnsi="仿宋" w:cs="仿宋" w:eastAsia="仿宋"/>
          <w:sz w:val="30"/>
          <w:b w:val="off"/>
          <w:color w:val="000000"/>
        </w:rPr>
        <w:t>840.68</w:t>
      </w:r>
      <w:r>
        <w:rPr>
          <w:rFonts w:ascii="仿宋" w:hAnsi="仿宋" w:cs="仿宋" w:eastAsia="仿宋"/>
          <w:sz w:val="30"/>
          <w:b w:val="off"/>
          <w:color w:val="000000"/>
        </w:rPr>
        <w:t>万元）</w:t>
      </w:r>
      <w:r>
        <w:rPr>
          <w:rFonts w:ascii="仿宋" w:hAnsi="仿宋" w:cs="仿宋" w:eastAsia="仿宋"/>
          <w:sz w:val="30"/>
          <w:b w:val="off"/>
          <w:color w:val="000000"/>
        </w:rPr>
        <w:t>，与上年预算相比减少145.09万元，主要原因是</w:t>
      </w:r>
      <w:r>
        <w:rPr>
          <w:rFonts w:ascii="仿宋" w:hAnsi="仿宋" w:cs="仿宋" w:eastAsia="仿宋"/>
          <w:sz w:val="30"/>
          <w:b w:val="off"/>
          <w:color w:val="000000"/>
        </w:rPr>
        <w:t>本年幼儿、老师都有减少，需要的经费也相应减少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1、“教育支出（类）”695.59万元</w:t>
      </w:r>
      <w:r>
        <w:rPr>
          <w:rFonts w:ascii="仿宋" w:hAnsi="仿宋" w:cs="仿宋" w:eastAsia="仿宋"/>
          <w:sz w:val="30"/>
          <w:b w:val="off"/>
          <w:color w:val="000000"/>
        </w:rPr>
        <w:t>，与上年预算相比减少145.09万元，主要原因是</w:t>
      </w:r>
      <w:r>
        <w:rPr>
          <w:rFonts w:ascii="仿宋" w:hAnsi="仿宋" w:cs="仿宋" w:eastAsia="仿宋"/>
          <w:sz w:val="30"/>
          <w:b w:val="off"/>
          <w:color w:val="000000"/>
        </w:rPr>
        <w:t>本年幼儿、老师都有减少，需要的经费也相应减少</w:t>
      </w:r>
      <w:r>
        <w:rPr>
          <w:rFonts w:ascii="仿宋" w:hAnsi="仿宋" w:cs="仿宋" w:eastAsia="仿宋"/>
          <w:sz w:val="30"/>
          <w:b w:val="off"/>
          <w:color w:val="000000"/>
        </w:rPr>
        <w:t>其中：</w:t>
      </w:r>
      <w:r>
        <w:rPr>
          <w:rFonts w:ascii="仿宋" w:hAnsi="仿宋" w:cs="仿宋" w:eastAsia="仿宋"/>
          <w:sz w:val="30"/>
          <w:b w:val="off"/>
          <w:color w:val="000000"/>
        </w:rPr>
        <w:t>“普通教育（款）”695.59万元，包括：</w:t>
      </w:r>
      <w:r>
        <w:rPr>
          <w:rFonts w:ascii="仿宋" w:hAnsi="仿宋" w:cs="仿宋" w:eastAsia="仿宋"/>
          <w:sz w:val="30"/>
          <w:b w:val="off"/>
          <w:color w:val="000000"/>
        </w:rPr>
        <w:t>“学前教育（项）”695.59万元，</w:t>
      </w:r>
      <w:r>
        <w:rPr>
          <w:rFonts w:ascii="仿宋" w:hAnsi="仿宋" w:cs="仿宋" w:eastAsia="仿宋"/>
          <w:sz w:val="30"/>
          <w:b w:val="off"/>
          <w:color w:val="000000"/>
        </w:rPr>
        <w:t>主要用于</w:t>
      </w:r>
      <w:r>
        <w:rPr>
          <w:rFonts w:ascii="仿宋" w:hAnsi="仿宋" w:cs="仿宋" w:eastAsia="仿宋"/>
          <w:sz w:val="30"/>
          <w:b w:val="off"/>
          <w:color w:val="000000"/>
        </w:rPr>
        <w:t>本年幼儿、老师都有减少，需要的经费也相应减少</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天津市西青区李七庄街第三幼儿园单位2025年一般公共预算基本支出 645.59万元</w:t>
      </w:r>
      <w:r>
        <w:rPr>
          <w:rFonts w:ascii="仿宋" w:hAnsi="仿宋" w:cs="仿宋" w:eastAsia="仿宋"/>
          <w:sz w:val="30"/>
          <w:b w:val="off"/>
          <w:color w:val="000000"/>
        </w:rPr>
        <w:t>，与上年预算相比减少195.09万元，主要原因是</w:t>
      </w:r>
      <w:r>
        <w:rPr>
          <w:rFonts w:ascii="仿宋" w:hAnsi="仿宋" w:cs="仿宋" w:eastAsia="仿宋"/>
          <w:sz w:val="30"/>
          <w:b w:val="off"/>
          <w:color w:val="000000"/>
        </w:rPr>
        <w:t>本年幼儿、老师都有减少，需要的经费也相应减少</w:t>
      </w:r>
      <w:r>
        <w:rPr>
          <w:rFonts w:ascii="仿宋" w:hAnsi="仿宋" w:cs="仿宋" w:eastAsia="仿宋"/>
          <w:sz w:val="30"/>
          <w:b w:val="off"/>
          <w:color w:val="000000"/>
        </w:rPr>
        <w:t>其中：</w:t>
      </w:r>
      <w:r>
        <w:rPr>
          <w:rFonts w:ascii="仿宋" w:hAnsi="仿宋" w:cs="仿宋" w:eastAsia="仿宋"/>
          <w:sz w:val="30"/>
          <w:b w:val="off"/>
          <w:color w:val="000000"/>
        </w:rPr>
        <w:t>人员经费 483.47万元，主要包括：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公用经费162.12万元，主要包括：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2025年天津市西青区李七庄街第三幼儿园单位预算中没有使用政府性基金预算安排的支出。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2025年天津市西青区李七庄街第三幼儿园单位预算中没有使用国有资本经营预算安排的支出。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27.68</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27.68</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服务外包项目（食堂、保洁、维修）。</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天津市西青区李七庄街第三幼儿园单位2025年实行绩效目标管理的项目</w:t>
      </w:r>
      <w:r>
        <w:rPr>
          <w:rFonts w:ascii="仿宋" w:hAnsi="仿宋" w:cs="仿宋" w:eastAsia="仿宋"/>
          <w:sz w:val="30"/>
          <w:b w:val="off"/>
          <w:color w:val="000000"/>
        </w:rPr>
        <w:t>2</w:t>
      </w:r>
      <w:r>
        <w:rPr>
          <w:rFonts w:ascii="仿宋" w:hAnsi="仿宋" w:cs="仿宋" w:eastAsia="仿宋"/>
          <w:sz w:val="30"/>
          <w:b w:val="off"/>
          <w:color w:val="000000"/>
        </w:rPr>
        <w:t>个，涉及预算金额</w:t>
      </w:r>
      <w:r>
        <w:rPr>
          <w:rFonts w:ascii="仿宋" w:hAnsi="仿宋" w:cs="仿宋" w:eastAsia="仿宋"/>
          <w:sz w:val="30"/>
          <w:b w:val="off"/>
          <w:color w:val="000000"/>
        </w:rPr>
        <w:t>50</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2025-03-25T07:02:14Z</dcterms:created>
  <dc:creator>Apache POI</dc:creator>
</cp:coreProperties>
</file>