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left="3106" w:hanging="10"/>
      </w:pPr>
      <w:r>
        <w:rPr>
          <w:rFonts w:ascii="宋体" w:hAnsi="宋体" w:eastAsia="宋体" w:cs="宋体"/>
          <w:sz w:val="24"/>
        </w:rPr>
        <w:t xml:space="preserve">附表1 村庄规划指标控制表 </w:t>
      </w:r>
    </w:p>
    <w:tbl>
      <w:tblPr>
        <w:tblStyle w:val="8"/>
        <w:tblW w:w="8926" w:type="dxa"/>
        <w:jc w:val="center"/>
        <w:tblLayout w:type="autofit"/>
        <w:tblCellMar>
          <w:top w:w="34" w:type="dxa"/>
          <w:left w:w="108" w:type="dxa"/>
          <w:bottom w:w="0" w:type="dxa"/>
          <w:right w:w="5" w:type="dxa"/>
        </w:tblCellMar>
      </w:tblPr>
      <w:tblGrid>
        <w:gridCol w:w="416"/>
        <w:gridCol w:w="1847"/>
        <w:gridCol w:w="567"/>
        <w:gridCol w:w="851"/>
        <w:gridCol w:w="992"/>
        <w:gridCol w:w="992"/>
        <w:gridCol w:w="851"/>
        <w:gridCol w:w="992"/>
        <w:gridCol w:w="1418"/>
      </w:tblGrid>
      <w:tr>
        <w:tblPrEx>
          <w:tblCellMar>
            <w:top w:w="34" w:type="dxa"/>
            <w:left w:w="108" w:type="dxa"/>
            <w:bottom w:w="0" w:type="dxa"/>
            <w:right w:w="5" w:type="dxa"/>
          </w:tblCellMar>
        </w:tblPrEx>
        <w:trPr>
          <w:trHeight w:val="1877" w:hRule="atLeast"/>
          <w:jc w:val="center"/>
        </w:trPr>
        <w:tc>
          <w:tcPr>
            <w:tcW w:w="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类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别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指标名称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单位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上位国土空间规划分解/建议标准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总量落实情况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属性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备注</w:t>
            </w:r>
          </w:p>
        </w:tc>
      </w:tr>
      <w:tr>
        <w:tblPrEx>
          <w:tblCellMar>
            <w:top w:w="34" w:type="dxa"/>
            <w:left w:w="108" w:type="dxa"/>
            <w:bottom w:w="0" w:type="dxa"/>
            <w:right w:w="5" w:type="dxa"/>
          </w:tblCellMar>
        </w:tblPrEx>
        <w:trPr>
          <w:trHeight w:val="139" w:hRule="atLeast"/>
          <w:jc w:val="center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总量控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制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永久基本农田保护面积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公顷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759.68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759.68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约束性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="宋体" w:hAnsi="宋体" w:eastAsia="宋体" w:cs="宋体"/>
              </w:rPr>
              <w:t>严格落实天津市</w:t>
            </w:r>
            <w:r>
              <w:t>“</w:t>
            </w:r>
            <w:r>
              <w:rPr>
                <w:rFonts w:hint="eastAsia" w:ascii="宋体" w:hAnsi="宋体" w:eastAsia="宋体" w:cs="宋体"/>
              </w:rPr>
              <w:t>三区三线</w:t>
            </w:r>
            <w:r>
              <w:t>”</w:t>
            </w:r>
            <w:r>
              <w:rPr>
                <w:rFonts w:hint="eastAsia" w:ascii="宋体" w:hAnsi="宋体" w:eastAsia="宋体" w:cs="宋体"/>
              </w:rPr>
              <w:t>划定方案与《更新永久基本农田数据》确定的耕地保有量，取两版数据的并集为本次规划的耕地保有量，共计</w:t>
            </w:r>
            <w:r>
              <w:t>835.28</w:t>
            </w:r>
            <w:r>
              <w:rPr>
                <w:rFonts w:hint="eastAsia" w:ascii="宋体" w:hAnsi="宋体" w:eastAsia="宋体" w:cs="宋体"/>
              </w:rPr>
              <w:t>公顷。</w:t>
            </w:r>
          </w:p>
        </w:tc>
      </w:tr>
      <w:tr>
        <w:tblPrEx>
          <w:tblCellMar>
            <w:top w:w="34" w:type="dxa"/>
            <w:left w:w="108" w:type="dxa"/>
            <w:bottom w:w="0" w:type="dxa"/>
            <w:right w:w="5" w:type="dxa"/>
          </w:tblCellMar>
        </w:tblPrEx>
        <w:trPr>
          <w:trHeight w:val="828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耕地保有量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公顷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</w:t>
            </w:r>
            <w:r>
              <w:rPr>
                <w:rFonts w:eastAsiaTheme="minorEastAsia"/>
              </w:rPr>
              <w:t>34.74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基期年耕地面积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目标年耕地面积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变化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情况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约束性</w:t>
            </w:r>
          </w:p>
        </w:tc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CellMar>
            <w:top w:w="34" w:type="dxa"/>
            <w:left w:w="108" w:type="dxa"/>
            <w:bottom w:w="0" w:type="dxa"/>
            <w:right w:w="5" w:type="dxa"/>
          </w:tblCellMar>
        </w:tblPrEx>
        <w:trPr>
          <w:trHeight w:val="307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</w:t>
            </w:r>
            <w:r>
              <w:rPr>
                <w:rFonts w:eastAsiaTheme="minorEastAsia"/>
              </w:rPr>
              <w:t>41.70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8</w:t>
            </w:r>
            <w:r>
              <w:rPr>
                <w:rFonts w:eastAsiaTheme="minorEastAsia"/>
              </w:rPr>
              <w:t>35.28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-</w:t>
            </w:r>
            <w:r>
              <w:rPr>
                <w:rFonts w:eastAsiaTheme="minorEastAsia"/>
              </w:rPr>
              <w:t>6.42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CellMar>
            <w:top w:w="34" w:type="dxa"/>
            <w:left w:w="108" w:type="dxa"/>
            <w:bottom w:w="0" w:type="dxa"/>
            <w:right w:w="5" w:type="dxa"/>
          </w:tblCellMar>
        </w:tblPrEx>
        <w:trPr>
          <w:trHeight w:val="37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生态保护红线面积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公顷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Theme="minorEastAsia" w:hAnsiTheme="minorEastAsia" w:eastAsiaTheme="minorEastAsia"/>
              </w:rPr>
              <w:t>——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Theme="minorEastAsia" w:hAnsiTheme="minorEastAsia" w:eastAsiaTheme="minorEastAsia"/>
              </w:rPr>
              <w:t>——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约束性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CellMar>
            <w:top w:w="34" w:type="dxa"/>
            <w:left w:w="108" w:type="dxa"/>
            <w:bottom w:w="0" w:type="dxa"/>
            <w:right w:w="5" w:type="dxa"/>
          </w:tblCellMar>
        </w:tblPrEx>
        <w:trPr>
          <w:trHeight w:val="22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3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基期年面积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目标年面积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变化情况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CellMar>
            <w:top w:w="34" w:type="dxa"/>
            <w:left w:w="108" w:type="dxa"/>
            <w:bottom w:w="0" w:type="dxa"/>
            <w:right w:w="5" w:type="dxa"/>
          </w:tblCellMar>
        </w:tblPrEx>
        <w:trPr>
          <w:trHeight w:val="561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城乡建设用地面积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公顷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Theme="minorEastAsia" w:hAnsiTheme="minorEastAsia" w:eastAsiaTheme="minorEastAsia"/>
              </w:rPr>
              <w:t>——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17.80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bookmarkStart w:id="0" w:name="_GoBack"/>
            <w:bookmarkEnd w:id="0"/>
            <w:r>
              <w:rPr>
                <w:rFonts w:eastAsiaTheme="minorEastAsia"/>
              </w:rPr>
              <w:t>3.08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-</w:t>
            </w:r>
            <w:r>
              <w:rPr>
                <w:rFonts w:eastAsiaTheme="minorEastAsia"/>
              </w:rPr>
              <w:t>14.72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落实上位国土空间规划或政策文件要求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CellMar>
            <w:top w:w="34" w:type="dxa"/>
            <w:left w:w="108" w:type="dxa"/>
            <w:bottom w:w="0" w:type="dxa"/>
            <w:right w:w="5" w:type="dxa"/>
          </w:tblCellMar>
        </w:tblPrEx>
        <w:trPr>
          <w:trHeight w:val="525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城镇建设用地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公顷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——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6.18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3</w:t>
            </w:r>
            <w:r>
              <w:rPr>
                <w:rFonts w:eastAsiaTheme="minorEastAsia"/>
              </w:rPr>
              <w:t>.06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</w:rPr>
              <w:t>-</w:t>
            </w:r>
            <w:r>
              <w:rPr>
                <w:rFonts w:hint="eastAsia" w:eastAsiaTheme="minorEastAsia"/>
                <w:lang w:val="en-US" w:eastAsia="zh-CN"/>
              </w:rPr>
              <w:t>3.12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CellMar>
            <w:top w:w="34" w:type="dxa"/>
            <w:left w:w="108" w:type="dxa"/>
            <w:bottom w:w="0" w:type="dxa"/>
            <w:right w:w="5" w:type="dxa"/>
          </w:tblCellMar>
        </w:tblPrEx>
        <w:trPr>
          <w:trHeight w:val="173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村庄建设用地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公顷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——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11.62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0</w:t>
            </w:r>
            <w:r>
              <w:rPr>
                <w:rFonts w:eastAsiaTheme="minorEastAsia"/>
              </w:rPr>
              <w:t>.02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Theme="minorEastAsia"/>
              </w:rPr>
            </w:pPr>
            <w:r>
              <w:rPr>
                <w:rFonts w:hint="eastAsia" w:eastAsiaTheme="minorEastAsia"/>
              </w:rPr>
              <w:t>-</w:t>
            </w:r>
            <w:r>
              <w:rPr>
                <w:rFonts w:eastAsiaTheme="minorEastAsia"/>
              </w:rPr>
              <w:t>11.60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CellMar>
            <w:top w:w="34" w:type="dxa"/>
            <w:left w:w="108" w:type="dxa"/>
            <w:bottom w:w="0" w:type="dxa"/>
            <w:right w:w="5" w:type="dxa"/>
          </w:tblCellMar>
        </w:tblPrEx>
        <w:trPr>
          <w:trHeight w:val="557" w:hRule="atLeast"/>
          <w:jc w:val="center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人口总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量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基期年人口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目标年人口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变化情况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CellMar>
            <w:top w:w="34" w:type="dxa"/>
            <w:left w:w="108" w:type="dxa"/>
            <w:bottom w:w="0" w:type="dxa"/>
            <w:right w:w="5" w:type="dxa"/>
          </w:tblCellMar>
        </w:tblPrEx>
        <w:trPr>
          <w:trHeight w:val="281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户籍人口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--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Theme="minorEastAsia" w:hAnsiTheme="minorEastAsia" w:eastAsiaTheme="minorEastAsia"/>
              </w:rPr>
              <w:t>——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Theme="minorEastAsia" w:hAnsiTheme="minorEastAsia" w:eastAsiaTheme="minorEastAsia"/>
              </w:rPr>
              <w:t>——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Theme="minorEastAsia" w:hAnsiTheme="minorEastAsia" w:eastAsiaTheme="minorEastAsia"/>
              </w:rPr>
              <w:t>——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预期性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CellMar>
            <w:top w:w="34" w:type="dxa"/>
            <w:left w:w="108" w:type="dxa"/>
            <w:bottom w:w="0" w:type="dxa"/>
            <w:right w:w="5" w:type="dxa"/>
          </w:tblCellMar>
        </w:tblPrEx>
        <w:trPr>
          <w:trHeight w:val="283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常住人口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人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--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Theme="minorEastAsia" w:hAnsiTheme="minorEastAsia" w:eastAsiaTheme="minorEastAsia"/>
              </w:rPr>
              <w:t>——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Theme="minorEastAsia" w:hAnsiTheme="minorEastAsia" w:eastAsiaTheme="minorEastAsia"/>
              </w:rPr>
              <w:t>——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Theme="minorEastAsia" w:hAnsiTheme="minorEastAsia" w:eastAsiaTheme="minorEastAsia"/>
              </w:rPr>
              <w:t>——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预期性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CellMar>
            <w:top w:w="34" w:type="dxa"/>
            <w:left w:w="108" w:type="dxa"/>
            <w:bottom w:w="0" w:type="dxa"/>
            <w:right w:w="5" w:type="dxa"/>
          </w:tblCellMar>
        </w:tblPrEx>
        <w:trPr>
          <w:trHeight w:val="55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户数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基期年户数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目标年户数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变化情况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预期性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CellMar>
            <w:top w:w="34" w:type="dxa"/>
            <w:left w:w="108" w:type="dxa"/>
            <w:bottom w:w="0" w:type="dxa"/>
            <w:right w:w="5" w:type="dxa"/>
          </w:tblCellMar>
        </w:tblPrEx>
        <w:trPr>
          <w:trHeight w:val="283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--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Theme="minorEastAsia" w:hAnsiTheme="minorEastAsia" w:eastAsiaTheme="minorEastAsia"/>
              </w:rPr>
              <w:t>——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Theme="minorEastAsia" w:hAnsiTheme="minorEastAsia" w:eastAsiaTheme="minorEastAsia"/>
              </w:rPr>
              <w:t>——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Theme="minorEastAsia" w:hAnsiTheme="minorEastAsia" w:eastAsiaTheme="minorEastAsia"/>
              </w:rPr>
              <w:t>——</w:t>
            </w:r>
          </w:p>
        </w:tc>
        <w:tc>
          <w:tcPr>
            <w:tcW w:w="99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CellMar>
            <w:top w:w="34" w:type="dxa"/>
            <w:left w:w="108" w:type="dxa"/>
            <w:bottom w:w="0" w:type="dxa"/>
            <w:right w:w="5" w:type="dxa"/>
          </w:tblCellMar>
        </w:tblPrEx>
        <w:trPr>
          <w:trHeight w:val="554" w:hRule="atLeast"/>
          <w:jc w:val="center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利用效</w:t>
            </w:r>
          </w:p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率</w:t>
            </w:r>
          </w:p>
        </w:tc>
        <w:tc>
          <w:tcPr>
            <w:tcW w:w="24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基期年面积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目标年面积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变化情况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CellMar>
            <w:top w:w="34" w:type="dxa"/>
            <w:left w:w="108" w:type="dxa"/>
            <w:bottom w:w="0" w:type="dxa"/>
            <w:right w:w="5" w:type="dxa"/>
          </w:tblCellMar>
        </w:tblPrEx>
        <w:trPr>
          <w:trHeight w:val="554" w:hRule="atLeast"/>
          <w:jc w:val="center"/>
        </w:trPr>
        <w:tc>
          <w:tcPr>
            <w:tcW w:w="4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人均村庄建设用地面积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平方米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--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Theme="minorEastAsia" w:hAnsiTheme="minorEastAsia" w:eastAsiaTheme="minorEastAsia"/>
              </w:rPr>
              <w:t>——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Theme="minorEastAsia" w:hAnsiTheme="minorEastAsia" w:eastAsiaTheme="minorEastAsia"/>
              </w:rPr>
              <w:t>——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hint="eastAsia" w:asciiTheme="minorEastAsia" w:hAnsiTheme="minorEastAsia" w:eastAsiaTheme="minorEastAsia"/>
              </w:rPr>
              <w:t>——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  <w:r>
              <w:rPr>
                <w:rFonts w:ascii="宋体" w:hAnsi="宋体" w:eastAsia="宋体" w:cs="宋体"/>
                <w:sz w:val="21"/>
              </w:rPr>
              <w:t>预期性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</w:pPr>
          </w:p>
        </w:tc>
      </w:tr>
    </w:tbl>
    <w:p>
      <w:pPr>
        <w:spacing w:after="89"/>
        <w:ind w:left="4613"/>
      </w:pPr>
      <w:r>
        <w:rPr>
          <w:rFonts w:ascii="宋体" w:hAnsi="宋体" w:eastAsia="宋体" w:cs="宋体"/>
          <w:sz w:val="17"/>
        </w:rPr>
        <w:t xml:space="preserve"> </w:t>
      </w:r>
    </w:p>
    <w:p>
      <w:pPr>
        <w:spacing w:after="0"/>
        <w:ind w:left="4442"/>
        <w:jc w:val="both"/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1911" w:h="16841"/>
      <w:pgMar w:top="1404" w:right="1145" w:bottom="1682" w:left="1582" w:header="720" w:footer="720" w:gutter="0"/>
      <w:cols w:space="720" w:num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485"/>
      </w:tabs>
      <w:spacing w:after="0"/>
    </w:pPr>
    <w:r>
      <w:rPr>
        <w:rFonts w:ascii="宋体" w:hAnsi="宋体" w:eastAsia="宋体" w:cs="宋体"/>
        <w:sz w:val="20"/>
      </w:rPr>
      <w:t xml:space="preserve"> </w:t>
    </w:r>
    <w:r>
      <w:rPr>
        <w:rFonts w:ascii="宋体" w:hAnsi="宋体" w:eastAsia="宋体" w:cs="宋体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18"/>
      </w:rPr>
      <w:t>2</w:t>
    </w:r>
    <w:r>
      <w:rPr>
        <w:rFonts w:ascii="宋体" w:hAnsi="宋体" w:eastAsia="宋体" w:cs="宋体"/>
        <w:sz w:val="18"/>
      </w:rPr>
      <w:fldChar w:fldCharType="end"/>
    </w:r>
    <w:r>
      <w:rPr>
        <w:rFonts w:ascii="宋体" w:hAnsi="宋体" w:eastAsia="宋体" w:cs="宋体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485"/>
      </w:tabs>
      <w:spacing w:after="0"/>
    </w:pPr>
    <w:r>
      <w:rPr>
        <w:rFonts w:ascii="宋体" w:hAnsi="宋体" w:eastAsia="宋体" w:cs="宋体"/>
        <w:sz w:val="20"/>
      </w:rPr>
      <w:t xml:space="preserve"> </w:t>
    </w:r>
    <w:r>
      <w:rPr>
        <w:rFonts w:ascii="宋体" w:hAnsi="宋体" w:eastAsia="宋体" w:cs="宋体"/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18"/>
      </w:rPr>
      <w:t>2</w:t>
    </w:r>
    <w:r>
      <w:rPr>
        <w:rFonts w:ascii="宋体" w:hAnsi="宋体" w:eastAsia="宋体" w:cs="宋体"/>
        <w:sz w:val="18"/>
      </w:rPr>
      <w:fldChar w:fldCharType="end"/>
    </w:r>
    <w:r>
      <w:rPr>
        <w:rFonts w:ascii="宋体" w:hAnsi="宋体" w:eastAsia="宋体" w:cs="宋体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  <w:rPr>
        <w:rFonts w:eastAsiaTheme="minorEastAsia"/>
      </w:rPr>
    </w:pPr>
    <w:r>
      <w:rPr>
        <w:rFonts w:eastAsiaTheme="minorEastAsi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2051050</wp:posOffset>
              </wp:positionH>
              <wp:positionV relativeFrom="paragraph">
                <wp:posOffset>136525</wp:posOffset>
              </wp:positionV>
              <wp:extent cx="3733800" cy="1404620"/>
              <wp:effectExtent l="0" t="0" r="0" b="4445"/>
              <wp:wrapSquare wrapText="bothSides"/>
              <wp:docPr id="21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</a:ln>
                    </wps:spPr>
                    <wps:txbx>
                      <w:txbxContent>
                        <w:p>
                          <w:pPr>
                            <w:spacing w:after="0" w:line="240" w:lineRule="auto"/>
                          </w:pPr>
                          <w:r>
                            <w:rPr>
                              <w:rFonts w:hint="eastAsia" w:ascii="宋体" w:hAnsi="宋体" w:eastAsia="宋体" w:cs="宋体"/>
                            </w:rPr>
                            <w:t>天津市西青区辛口镇当城村村庄规划（2</w:t>
                          </w:r>
                          <w:r>
                            <w:rPr>
                              <w:rFonts w:ascii="宋体" w:hAnsi="宋体" w:eastAsia="宋体" w:cs="宋体"/>
                            </w:rPr>
                            <w:t>023-2035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年）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161.5pt;margin-top:10.75pt;height:110.6pt;width:294pt;mso-wrap-distance-bottom:3.6pt;mso-wrap-distance-left:9pt;mso-wrap-distance-right:9pt;mso-wrap-distance-top:3.6pt;z-index:251661312;mso-width-relative:page;mso-height-relative:margin;mso-height-percent:200;" fillcolor="#FFFFFF" filled="t" stroked="f" coordsize="21600,21600" o:gfxdata="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Duv4e3YAAAACgEAAA8AAAAAAAAAAQAgAAAAIgAAAGRycy9k&#10;b3ducmV2LnhtbFBLAQIUABQAAAAIAIdO4kBRnSkNOwIAAFUEAAAOAAAAAAAAAAEAIAAAACcBAABk&#10;cnMvZTJvRG9jLnhtbFBLBQYAAAAABgAGAFkBAADUBQAAAAA=&#10;">
              <v:fill on="t" focussize="0,0"/>
              <v:stroke on="f" miterlimit="8" joinstyle="miter"/>
              <v:imagedata o:title=""/>
              <o:lock v:ext="edit" aspectratio="f"/>
              <v:textbox style="mso-fit-shape-to-text:t;">
                <w:txbxContent>
                  <w:p>
                    <w:pPr>
                      <w:spacing w:after="0" w:line="240" w:lineRule="auto"/>
                    </w:pPr>
                    <w:r>
                      <w:rPr>
                        <w:rFonts w:hint="eastAsia" w:ascii="宋体" w:hAnsi="宋体" w:eastAsia="宋体" w:cs="宋体"/>
                      </w:rPr>
                      <w:t>天津市西青区辛口镇当城村村庄规划（2</w:t>
                    </w:r>
                    <w:r>
                      <w:rPr>
                        <w:rFonts w:ascii="宋体" w:hAnsi="宋体" w:eastAsia="宋体" w:cs="宋体"/>
                      </w:rPr>
                      <w:t>023-2035</w:t>
                    </w:r>
                    <w:r>
                      <w:rPr>
                        <w:rFonts w:hint="eastAsia" w:ascii="宋体" w:hAnsi="宋体" w:eastAsia="宋体" w:cs="宋体"/>
                      </w:rPr>
                      <w:t>年）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>
    <w:pPr>
      <w:spacing w:after="0"/>
      <w:rPr>
        <w:rFonts w:eastAsiaTheme="minorEastAsia"/>
      </w:rPr>
    </w:pPr>
    <w: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881380</wp:posOffset>
              </wp:positionV>
              <wp:extent cx="5274310" cy="6350"/>
              <wp:effectExtent l="0" t="0" r="0" b="0"/>
              <wp:wrapSquare wrapText="bothSides"/>
              <wp:docPr id="34714" name="Group 347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4564" cy="6109"/>
                        <a:chOff x="0" y="0"/>
                        <a:chExt cx="5274564" cy="6109"/>
                      </a:xfrm>
                    </wpg:grpSpPr>
                    <wps:wsp>
                      <wps:cNvPr id="36726" name="Shape 36726"/>
                      <wps:cNvSpPr/>
                      <wps:spPr>
                        <a:xfrm>
                          <a:off x="0" y="0"/>
                          <a:ext cx="52745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4564" h="9144">
                              <a:moveTo>
                                <a:pt x="0" y="0"/>
                              </a:moveTo>
                              <a:lnTo>
                                <a:pt x="5274564" y="0"/>
                              </a:lnTo>
                              <a:lnTo>
                                <a:pt x="52745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4714" o:spid="_x0000_s1026" o:spt="203" style="position:absolute;left:0pt;margin-left:90pt;margin-top:69.4pt;height:0.5pt;width:415.3pt;mso-position-horizontal-relative:page;mso-position-vertical-relative:page;mso-wrap-distance-bottom:0pt;mso-wrap-distance-left:9pt;mso-wrap-distance-right:9pt;mso-wrap-distance-top:0pt;z-index:251660288;mso-width-relative:page;mso-height-relative:page;" coordsize="5274564,6109" o:gfxdata="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rb55N2QAAAAwB&#10;AAAPAAAAAAAAAAEAIAAAACIAAABkcnMvZG93bnJldi54bWxQSwECFAAUAAAACACHTuJAXZYaRVMC&#10;AADiBQAADgAAAAAAAAABACAAAAAoAQAAZHJzL2Uyb0RvYy54bWxQSwUGAAAAAAYABgBZAQAA7QUA&#10;AAAA&#10;">
              <o:lock v:ext="edit" aspectratio="f"/>
              <v:shape id="Shape 36726" o:spid="_x0000_s1026" o:spt="100" style="position:absolute;left:0;top:0;height:9144;width:5274564;" fillcolor="#000000" filled="t" stroked="f" coordsize="5274564,9144" o:gfxdata="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8XIKO&#10;wAAAAN4AAAAPAAAAAAAAAAEAIAAAACIAAABkcnMvZG93bnJldi54bWxQSwECFAAUAAAACACHTuJA&#10;My8FnjsAAAA5AAAAEAAAAAAAAAABACAAAAAPAQAAZHJzL3NoYXBleG1sLnhtbFBLBQYAAAAABgAG&#10;AFsBAAC5AwAAAAA=&#10;" path="m0,0l5274564,0,527456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700405</wp:posOffset>
              </wp:positionV>
              <wp:extent cx="5274310" cy="6350"/>
              <wp:effectExtent l="0" t="0" r="0" b="0"/>
              <wp:wrapSquare wrapText="bothSides"/>
              <wp:docPr id="34739" name="Group 347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74564" cy="6109"/>
                        <a:chOff x="0" y="0"/>
                        <a:chExt cx="5274564" cy="6109"/>
                      </a:xfrm>
                    </wpg:grpSpPr>
                    <wps:wsp>
                      <wps:cNvPr id="36728" name="Shape 36728"/>
                      <wps:cNvSpPr/>
                      <wps:spPr>
                        <a:xfrm>
                          <a:off x="0" y="0"/>
                          <a:ext cx="52745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74564" h="9144">
                              <a:moveTo>
                                <a:pt x="0" y="0"/>
                              </a:moveTo>
                              <a:lnTo>
                                <a:pt x="5274564" y="0"/>
                              </a:lnTo>
                              <a:lnTo>
                                <a:pt x="52745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34739" o:spid="_x0000_s1026" o:spt="203" style="position:absolute;left:0pt;margin-left:90pt;margin-top:55.15pt;height:0.5pt;width:415.3pt;mso-position-horizontal-relative:page;mso-position-vertical-relative:page;mso-wrap-distance-bottom:0pt;mso-wrap-distance-left:9pt;mso-wrap-distance-right:9pt;mso-wrap-distance-top:0pt;z-index:251659264;mso-width-relative:page;mso-height-relative:page;" coordsize="5274564,6109" o:gfxdata="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azc+NkAAAAM&#10;AQAADwAAAAAAAAABACAAAAAiAAAAZHJzL2Rvd25yZXYueG1sUEsBAhQAFAAAAAgAh07iQNu41kVU&#10;AgAA4gUAAA4AAAAAAAAAAQAgAAAAKAEAAGRycy9lMm9Eb2MueG1sUEsFBgAAAAAGAAYAWQEAAO4F&#10;AAAAAA==&#10;">
              <o:lock v:ext="edit" aspectratio="f"/>
              <v:shape id="Shape 36728" o:spid="_x0000_s1026" o:spt="100" style="position:absolute;left:0;top:0;height:9144;width:5274564;" fillcolor="#000000" filled="t" stroked="f" coordsize="5274564,9144" o:gfxdata="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j7NnvQAA&#10;AN4AAAAPAAAAAAAAAAEAIAAAACIAAABkcnMvZG93bnJldi54bWxQSwECFAAUAAAACACHTuJAMy8F&#10;njsAAAA5AAAAEAAAAAAAAAABACAAAAAMAQAAZHJzL3NoYXBleG1sLnhtbFBLBQYAAAAABgAGAFsB&#10;AAC2AwAAAAA=&#10;" path="m0,0l5274564,0,5274564,9144,0,9144,0,0e">
                <v:fill on="t" focussize="0,0"/>
                <v:stroke on="f" weight="0pt" miterlimit="1" joinstyle="miter"/>
                <v:imagedata o:title=""/>
                <o:lock v:ext="edit" aspectratio="f"/>
              </v:shape>
              <w10:wrap type="square"/>
            </v:group>
          </w:pict>
        </mc:Fallback>
      </mc:AlternateContent>
    </w:r>
    <w:r>
      <w:rPr>
        <w:rFonts w:ascii="宋体" w:hAnsi="宋体" w:eastAsia="宋体" w:cs="宋体"/>
        <w:sz w:val="20"/>
      </w:rPr>
      <w:t xml:space="preserve"> </w:t>
    </w:r>
  </w:p>
  <w:p>
    <w:pPr>
      <w:spacing w:after="0"/>
      <w:ind w:right="744"/>
      <w:jc w:val="right"/>
    </w:pPr>
    <w:r>
      <w:rPr>
        <w:rFonts w:ascii="宋体" w:hAnsi="宋体" w:eastAsia="宋体" w:cs="宋体"/>
        <w:sz w:val="18"/>
      </w:rPr>
      <w:t xml:space="preserve">天津市西青区王稳庄镇小孙庄村村庄规划（2021-2035年）——文本附表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lMDEwOTI5OWVkMmQ4YjQyMjhkNmM1ZmQ5ZDQ5OTUifQ=="/>
  </w:docVars>
  <w:rsids>
    <w:rsidRoot w:val="007B4B8C"/>
    <w:rsid w:val="00120F7A"/>
    <w:rsid w:val="00130BC2"/>
    <w:rsid w:val="00175055"/>
    <w:rsid w:val="00176DEF"/>
    <w:rsid w:val="00207F89"/>
    <w:rsid w:val="00246EBF"/>
    <w:rsid w:val="00354D1D"/>
    <w:rsid w:val="00402C1B"/>
    <w:rsid w:val="00447290"/>
    <w:rsid w:val="004E0FFA"/>
    <w:rsid w:val="00557BA6"/>
    <w:rsid w:val="007B4B8C"/>
    <w:rsid w:val="00855872"/>
    <w:rsid w:val="008744AA"/>
    <w:rsid w:val="008A253C"/>
    <w:rsid w:val="00A7663A"/>
    <w:rsid w:val="00B4065F"/>
    <w:rsid w:val="00B76CD1"/>
    <w:rsid w:val="00FA2DBF"/>
    <w:rsid w:val="00FC1A8B"/>
    <w:rsid w:val="3B5D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1"/>
    <w:pPr>
      <w:widowControl w:val="0"/>
      <w:autoSpaceDE w:val="0"/>
      <w:autoSpaceDN w:val="0"/>
      <w:spacing w:before="66" w:after="0" w:line="360" w:lineRule="auto"/>
      <w:ind w:left="227" w:right="227" w:firstLine="482"/>
      <w:jc w:val="both"/>
      <w:textAlignment w:val="center"/>
    </w:pPr>
    <w:rPr>
      <w:rFonts w:ascii="宋体" w:hAnsi="宋体" w:eastAsia="宋体" w:cs="宋体"/>
      <w:color w:val="auto"/>
      <w:spacing w:val="-1"/>
      <w:kern w:val="0"/>
      <w:sz w:val="24"/>
      <w:szCs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Title"/>
    <w:basedOn w:val="1"/>
    <w:link w:val="10"/>
    <w:qFormat/>
    <w:uiPriority w:val="1"/>
    <w:pPr>
      <w:widowControl w:val="0"/>
      <w:autoSpaceDE w:val="0"/>
      <w:autoSpaceDN w:val="0"/>
      <w:spacing w:before="38" w:after="0" w:line="240" w:lineRule="auto"/>
      <w:ind w:left="836" w:right="501"/>
      <w:jc w:val="center"/>
    </w:pPr>
    <w:rPr>
      <w:rFonts w:ascii="黑体" w:hAnsi="黑体" w:eastAsia="黑体" w:cs="黑体"/>
      <w:b/>
      <w:bCs/>
      <w:color w:val="auto"/>
      <w:kern w:val="0"/>
      <w:sz w:val="44"/>
      <w:szCs w:val="44"/>
    </w:rPr>
  </w:style>
  <w:style w:type="table" w:customStyle="1" w:styleId="8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正文文本 字符"/>
    <w:basedOn w:val="7"/>
    <w:link w:val="2"/>
    <w:qFormat/>
    <w:uiPriority w:val="1"/>
    <w:rPr>
      <w:rFonts w:ascii="宋体" w:hAnsi="宋体" w:eastAsia="宋体" w:cs="宋体"/>
      <w:spacing w:val="-1"/>
      <w:kern w:val="0"/>
      <w:sz w:val="24"/>
      <w:szCs w:val="24"/>
    </w:rPr>
  </w:style>
  <w:style w:type="character" w:customStyle="1" w:styleId="10">
    <w:name w:val="标题 字符"/>
    <w:basedOn w:val="7"/>
    <w:link w:val="5"/>
    <w:uiPriority w:val="1"/>
    <w:rPr>
      <w:rFonts w:ascii="黑体" w:hAnsi="黑体" w:eastAsia="黑体" w:cs="黑体"/>
      <w:b/>
      <w:bCs/>
      <w:kern w:val="0"/>
      <w:sz w:val="44"/>
      <w:szCs w:val="44"/>
    </w:rPr>
  </w:style>
  <w:style w:type="character" w:customStyle="1" w:styleId="11">
    <w:name w:val="页眉 字符"/>
    <w:basedOn w:val="7"/>
    <w:link w:val="4"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513</Characters>
  <Lines>4</Lines>
  <Paragraphs>1</Paragraphs>
  <TotalTime>38</TotalTime>
  <ScaleCrop>false</ScaleCrop>
  <LinksUpToDate>false</LinksUpToDate>
  <CharactersWithSpaces>601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2024-11-10T06:03:00Z</dcterms:created>
  <dc:creator>User</dc:creator>
  <cp:lastModifiedBy>wu54123</cp:lastModifiedBy>
  <cp:lastPrinted>2024-08-15T03:32:00Z</cp:lastPrinted>
  <dcterms:modified xsi:type="dcterms:W3CDTF">2024-11-11T07:22:04Z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CB2FC02E710C478C944053A141D2FB1B_12</vt:lpwstr>
  </property>
</Properties>
</file>