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天津市西青区中北镇第二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生活用品费:被褥387元/套,餐具45元/套。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五、报名条件：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户籍、固定住所为中北镇的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且户口簿户主和房屋产权证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所有人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为幼儿的父母或四老（祖父母、外祖父母）的适龄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验证时间携带户籍证明、固定住所证明、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天津市西青区中北镇第二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天津市西青区中北镇曦霞路51号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22日下午3:00幼儿园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(星期六)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Theme="minorEastAsia"/>
          <w:color w:val="auto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542925</wp:posOffset>
            </wp:positionV>
            <wp:extent cx="1537335" cy="1418590"/>
            <wp:effectExtent l="0" t="0" r="62865" b="48260"/>
            <wp:wrapTight wrapText="bothSides">
              <wp:wrapPolygon>
                <wp:start x="0" y="0"/>
                <wp:lineTo x="0" y="21175"/>
                <wp:lineTo x="21413" y="21175"/>
                <wp:lineTo x="21413" y="0"/>
                <wp:lineTo x="0" y="0"/>
              </wp:wrapPolygon>
            </wp:wrapTight>
            <wp:docPr id="2" name="图片 2" descr="dacbd346d61717f9e2e4654c64796912_0_wx_fmt=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cbd346d61717f9e2e4654c64796912_0_wx_fmt=jpe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618490</wp:posOffset>
            </wp:positionV>
            <wp:extent cx="1477010" cy="1362710"/>
            <wp:effectExtent l="0" t="0" r="8890" b="8890"/>
            <wp:wrapTight wrapText="bothSides">
              <wp:wrapPolygon>
                <wp:start x="0" y="0"/>
                <wp:lineTo x="0" y="21439"/>
                <wp:lineTo x="21451" y="21439"/>
                <wp:lineTo x="21451" y="0"/>
                <wp:lineTo x="0" y="0"/>
              </wp:wrapPolygon>
            </wp:wrapTight>
            <wp:docPr id="1" name="图片 1" descr="dacbd346d61717f9e2e4654c64796912_0_wx_fmt=jpe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cbd346d61717f9e2e4654c64796912_0_wx_fmt=jpe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招生工作咨询电话：</w:t>
      </w:r>
      <w:r>
        <w:rPr>
          <w:rFonts w:ascii="黑体" w:hAnsi="黑体" w:eastAsia="黑体"/>
          <w:color w:val="auto"/>
          <w:sz w:val="32"/>
          <w:szCs w:val="32"/>
        </w:rPr>
        <w:t>022-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27938856拨3000；                </w:t>
      </w:r>
      <w:r>
        <w:rPr>
          <w:rFonts w:ascii="黑体" w:hAnsi="黑体" w:eastAsia="黑体"/>
          <w:color w:val="auto"/>
          <w:sz w:val="32"/>
          <w:szCs w:val="32"/>
        </w:rPr>
        <w:t>022-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27938856拨8013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jc w:val="both"/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="等线" w:hAnsi="等线" w:eastAsia="等线" w:cs="Times New Roman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58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589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360" w:lineRule="auto"/>
        <w:ind w:firstLine="4160" w:firstLineChars="13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天津市西青区中北镇第二幼儿园</w:t>
      </w:r>
    </w:p>
    <w:p>
      <w:pPr>
        <w:widowControl w:val="0"/>
        <w:wordWrap/>
        <w:adjustRightInd/>
        <w:spacing w:line="760" w:lineRule="exact"/>
        <w:ind w:left="5438" w:leftChars="399" w:right="0" w:hanging="4480" w:hangingChars="14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tabs>
          <w:tab w:val="left" w:pos="5589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EEAA7"/>
    <w:multiLevelType w:val="singleLevel"/>
    <w:tmpl w:val="59FEEAA7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WI2YTljZjBkYmMyNjI0Njg5NDY0MTRkMmFkYTQ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B81B1A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793B87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8975242"/>
    <w:rsid w:val="38F02347"/>
    <w:rsid w:val="3A8463C2"/>
    <w:rsid w:val="3C4953F6"/>
    <w:rsid w:val="3C5743F4"/>
    <w:rsid w:val="3D0F4035"/>
    <w:rsid w:val="3D7FF4E4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56DB0AE"/>
    <w:rsid w:val="562F1B35"/>
    <w:rsid w:val="56481409"/>
    <w:rsid w:val="56567336"/>
    <w:rsid w:val="567FAD6C"/>
    <w:rsid w:val="596F2512"/>
    <w:rsid w:val="598772DC"/>
    <w:rsid w:val="5CD32FB1"/>
    <w:rsid w:val="5CFEF5DE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6DFB0140"/>
    <w:rsid w:val="71A95085"/>
    <w:rsid w:val="73E3153B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5FFAAB9"/>
    <w:rsid w:val="B7FDB822"/>
    <w:rsid w:val="BBA30023"/>
    <w:rsid w:val="BF6FB5A2"/>
    <w:rsid w:val="DBF93ED2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1711</Words>
  <Characters>1921</Characters>
  <Lines>12</Lines>
  <Paragraphs>3</Paragraphs>
  <TotalTime>25</TotalTime>
  <ScaleCrop>false</ScaleCrop>
  <LinksUpToDate>false</LinksUpToDate>
  <CharactersWithSpaces>2073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dell</dc:creator>
  <cp:lastModifiedBy>greatwall</cp:lastModifiedBy>
  <cp:lastPrinted>2023-06-07T18:51:00Z</cp:lastPrinted>
  <dcterms:modified xsi:type="dcterms:W3CDTF">2023-08-30T17:10:49Z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59D50CFA4E084D95B19132E77D565618_13</vt:lpwstr>
  </property>
</Properties>
</file>