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eastAsia" w:eastAsia="黑体"/>
          <w:w w:val="95"/>
          <w:sz w:val="44"/>
          <w:szCs w:val="44"/>
          <w:lang w:eastAsia="zh-CN"/>
        </w:rPr>
      </w:pPr>
      <w:bookmarkStart w:id="0" w:name="_GoBack"/>
      <w:r>
        <w:rPr>
          <w:rFonts w:hint="eastAsia" w:eastAsia="黑体"/>
          <w:w w:val="95"/>
          <w:sz w:val="44"/>
          <w:szCs w:val="44"/>
          <w:lang w:eastAsia="zh-CN"/>
        </w:rPr>
        <w:t>天津西青经济技术开发区管理委员会</w:t>
      </w:r>
    </w:p>
    <w:p>
      <w:pPr>
        <w:spacing w:line="600" w:lineRule="exact"/>
        <w:jc w:val="center"/>
        <w:rPr>
          <w:rFonts w:eastAsia="黑体"/>
          <w:w w:val="95"/>
          <w:sz w:val="44"/>
          <w:szCs w:val="44"/>
        </w:rPr>
      </w:pPr>
      <w:r>
        <w:rPr>
          <w:rFonts w:hint="eastAsia" w:eastAsia="黑体"/>
          <w:w w:val="95"/>
          <w:sz w:val="44"/>
          <w:szCs w:val="44"/>
          <w:lang w:eastAsia="zh-CN"/>
        </w:rPr>
        <w:t>2021</w:t>
      </w:r>
      <w:r>
        <w:rPr>
          <w:rFonts w:eastAsia="黑体"/>
          <w:w w:val="95"/>
          <w:sz w:val="44"/>
          <w:szCs w:val="44"/>
        </w:rPr>
        <w:t>年一般公共预算“三公”经费</w:t>
      </w:r>
      <w:r>
        <w:rPr>
          <w:rFonts w:hint="eastAsia" w:eastAsia="黑体"/>
          <w:w w:val="95"/>
          <w:sz w:val="44"/>
          <w:szCs w:val="44"/>
        </w:rPr>
        <w:t>支出</w:t>
      </w:r>
      <w:r>
        <w:rPr>
          <w:rFonts w:eastAsia="黑体"/>
          <w:w w:val="95"/>
          <w:sz w:val="44"/>
          <w:szCs w:val="44"/>
        </w:rPr>
        <w:t>情况说明</w:t>
      </w:r>
    </w:p>
    <w:bookmarkEnd w:id="0"/>
    <w:p>
      <w:pPr>
        <w:spacing w:line="600" w:lineRule="exact"/>
        <w:jc w:val="both"/>
        <w:rPr>
          <w:rFonts w:eastAsia="仿宋_GB2312"/>
          <w:sz w:val="32"/>
          <w:szCs w:val="32"/>
        </w:rPr>
      </w:pPr>
    </w:p>
    <w:p>
      <w:pPr>
        <w:spacing w:line="560" w:lineRule="exact"/>
        <w:ind w:firstLine="600" w:firstLineChars="200"/>
        <w:rPr>
          <w:rFonts w:eastAsia="仿宋_GB2312"/>
          <w:sz w:val="30"/>
          <w:szCs w:val="30"/>
        </w:rPr>
      </w:pPr>
      <w:r>
        <w:rPr>
          <w:rFonts w:hint="eastAsia" w:eastAsia="仿宋_GB2312"/>
          <w:sz w:val="30"/>
          <w:szCs w:val="30"/>
          <w:lang w:eastAsia="zh-CN"/>
        </w:rPr>
        <w:t>2021</w:t>
      </w:r>
      <w:r>
        <w:rPr>
          <w:rFonts w:eastAsia="仿宋_GB2312"/>
          <w:sz w:val="30"/>
          <w:szCs w:val="30"/>
        </w:rPr>
        <w:t>年一般公共预算“三公”经费安排</w:t>
      </w:r>
      <w:r>
        <w:rPr>
          <w:rFonts w:eastAsia="仿宋_GB2312"/>
          <w:sz w:val="30"/>
          <w:szCs w:val="30"/>
          <w:u w:val="single"/>
        </w:rPr>
        <w:t xml:space="preserve">  </w:t>
      </w:r>
      <w:r>
        <w:rPr>
          <w:rFonts w:hint="eastAsia" w:eastAsia="仿宋_GB2312"/>
          <w:sz w:val="30"/>
          <w:szCs w:val="30"/>
          <w:u w:val="single"/>
          <w:lang w:val="en-US" w:eastAsia="zh-CN"/>
        </w:rPr>
        <w:t>0.20</w:t>
      </w:r>
      <w:r>
        <w:rPr>
          <w:rFonts w:eastAsia="仿宋_GB2312"/>
          <w:sz w:val="30"/>
          <w:szCs w:val="30"/>
          <w:u w:val="single"/>
        </w:rPr>
        <w:t xml:space="preserve">  </w:t>
      </w:r>
      <w:r>
        <w:rPr>
          <w:rFonts w:eastAsia="仿宋_GB2312"/>
          <w:sz w:val="30"/>
          <w:szCs w:val="30"/>
        </w:rPr>
        <w:t>万元，与</w:t>
      </w:r>
      <w:r>
        <w:rPr>
          <w:rFonts w:hint="eastAsia" w:eastAsia="仿宋_GB2312"/>
          <w:sz w:val="30"/>
          <w:szCs w:val="30"/>
          <w:lang w:eastAsia="zh-CN"/>
        </w:rPr>
        <w:t>2020</w:t>
      </w:r>
      <w:r>
        <w:rPr>
          <w:rFonts w:eastAsia="仿宋_GB2312"/>
          <w:sz w:val="30"/>
          <w:szCs w:val="30"/>
        </w:rPr>
        <w:t>年预算相比减少</w:t>
      </w:r>
      <w:r>
        <w:rPr>
          <w:rFonts w:eastAsia="仿宋_GB2312"/>
          <w:sz w:val="30"/>
          <w:szCs w:val="30"/>
          <w:u w:val="single"/>
        </w:rPr>
        <w:t xml:space="preserve"> </w:t>
      </w:r>
      <w:r>
        <w:rPr>
          <w:rFonts w:hint="eastAsia" w:eastAsia="仿宋_GB2312"/>
          <w:sz w:val="30"/>
          <w:szCs w:val="30"/>
          <w:u w:val="single"/>
          <w:lang w:val="en-US" w:eastAsia="zh-CN"/>
        </w:rPr>
        <w:t>65.68</w:t>
      </w:r>
      <w:r>
        <w:rPr>
          <w:rFonts w:eastAsia="仿宋_GB2312"/>
          <w:sz w:val="30"/>
          <w:szCs w:val="30"/>
          <w:u w:val="single"/>
        </w:rPr>
        <w:t xml:space="preserve">   </w:t>
      </w:r>
      <w:r>
        <w:rPr>
          <w:rFonts w:eastAsia="仿宋_GB2312"/>
          <w:sz w:val="30"/>
          <w:szCs w:val="30"/>
        </w:rPr>
        <w:t>万元，主要原因是</w:t>
      </w:r>
      <w:r>
        <w:rPr>
          <w:rFonts w:eastAsia="仿宋_GB2312"/>
          <w:sz w:val="30"/>
          <w:szCs w:val="30"/>
          <w:u w:val="single"/>
        </w:rPr>
        <w:t xml:space="preserve"> </w:t>
      </w:r>
      <w:r>
        <w:rPr>
          <w:rFonts w:hint="eastAsia" w:eastAsia="仿宋_GB2312"/>
          <w:sz w:val="30"/>
          <w:szCs w:val="30"/>
          <w:u w:val="single"/>
          <w:lang w:eastAsia="zh-CN"/>
        </w:rPr>
        <w:t>因公出国（境）费没有安排预算，公务用车已上缴因此公务用车购置及运行费用也没有安排预算。</w:t>
      </w:r>
      <w:r>
        <w:rPr>
          <w:rFonts w:eastAsia="仿宋_GB2312"/>
          <w:sz w:val="30"/>
          <w:szCs w:val="30"/>
          <w:u w:val="single"/>
        </w:rPr>
        <w:t xml:space="preserve">       </w:t>
      </w:r>
      <w:r>
        <w:rPr>
          <w:rFonts w:eastAsia="仿宋_GB2312"/>
          <w:sz w:val="30"/>
          <w:szCs w:val="30"/>
        </w:rPr>
        <w:t>。具体情况：</w:t>
      </w:r>
    </w:p>
    <w:p>
      <w:pPr>
        <w:spacing w:line="560" w:lineRule="exact"/>
        <w:ind w:firstLine="600" w:firstLineChars="200"/>
        <w:rPr>
          <w:rFonts w:eastAsia="仿宋_GB2312"/>
          <w:sz w:val="30"/>
          <w:szCs w:val="30"/>
        </w:rPr>
      </w:pPr>
      <w:r>
        <w:rPr>
          <w:rFonts w:eastAsia="仿宋_GB2312"/>
          <w:sz w:val="30"/>
          <w:szCs w:val="30"/>
        </w:rPr>
        <w:t>一、</w:t>
      </w:r>
      <w:r>
        <w:rPr>
          <w:rFonts w:hint="eastAsia" w:eastAsia="仿宋_GB2312"/>
          <w:sz w:val="30"/>
          <w:szCs w:val="30"/>
          <w:lang w:eastAsia="zh-CN"/>
        </w:rPr>
        <w:t>2021</w:t>
      </w:r>
      <w:r>
        <w:rPr>
          <w:rFonts w:eastAsia="仿宋_GB2312"/>
          <w:sz w:val="30"/>
          <w:szCs w:val="30"/>
        </w:rPr>
        <w:t>年因公出国（境）费预算</w:t>
      </w:r>
      <w:r>
        <w:rPr>
          <w:rFonts w:eastAsia="仿宋_GB2312"/>
          <w:sz w:val="30"/>
          <w:szCs w:val="30"/>
          <w:u w:val="single"/>
        </w:rPr>
        <w:t xml:space="preserve">   </w:t>
      </w:r>
      <w:r>
        <w:rPr>
          <w:rFonts w:hint="eastAsia" w:eastAsia="仿宋_GB2312"/>
          <w:sz w:val="30"/>
          <w:szCs w:val="30"/>
          <w:u w:val="single"/>
          <w:lang w:val="en-US" w:eastAsia="zh-CN"/>
        </w:rPr>
        <w:t>0</w:t>
      </w:r>
      <w:r>
        <w:rPr>
          <w:rFonts w:eastAsia="仿宋_GB2312"/>
          <w:sz w:val="30"/>
          <w:szCs w:val="30"/>
          <w:u w:val="single"/>
        </w:rPr>
        <w:t xml:space="preserve">  </w:t>
      </w:r>
      <w:r>
        <w:rPr>
          <w:rFonts w:eastAsia="仿宋_GB2312"/>
          <w:sz w:val="30"/>
          <w:szCs w:val="30"/>
        </w:rPr>
        <w:t>万元，与</w:t>
      </w:r>
      <w:r>
        <w:rPr>
          <w:rFonts w:hint="eastAsia" w:eastAsia="仿宋_GB2312"/>
          <w:sz w:val="30"/>
          <w:szCs w:val="30"/>
          <w:lang w:eastAsia="zh-CN"/>
        </w:rPr>
        <w:t>2020</w:t>
      </w:r>
      <w:r>
        <w:rPr>
          <w:rFonts w:eastAsia="仿宋_GB2312"/>
          <w:sz w:val="30"/>
          <w:szCs w:val="30"/>
        </w:rPr>
        <w:t>年预算相比减少</w:t>
      </w:r>
      <w:r>
        <w:rPr>
          <w:rFonts w:eastAsia="仿宋_GB2312"/>
          <w:sz w:val="30"/>
          <w:szCs w:val="30"/>
          <w:u w:val="single"/>
        </w:rPr>
        <w:t xml:space="preserve">  </w:t>
      </w:r>
      <w:r>
        <w:rPr>
          <w:rFonts w:hint="eastAsia" w:eastAsia="仿宋_GB2312"/>
          <w:sz w:val="30"/>
          <w:szCs w:val="30"/>
          <w:u w:val="single"/>
          <w:lang w:val="en-US" w:eastAsia="zh-CN"/>
        </w:rPr>
        <w:t>55</w:t>
      </w:r>
      <w:r>
        <w:rPr>
          <w:rFonts w:eastAsia="仿宋_GB2312"/>
          <w:sz w:val="30"/>
          <w:szCs w:val="30"/>
          <w:u w:val="single"/>
        </w:rPr>
        <w:t xml:space="preserve">  </w:t>
      </w:r>
      <w:r>
        <w:rPr>
          <w:rFonts w:eastAsia="仿宋_GB2312"/>
          <w:sz w:val="30"/>
          <w:szCs w:val="30"/>
        </w:rPr>
        <w:t>万元，主要原因是</w:t>
      </w:r>
      <w:r>
        <w:rPr>
          <w:rFonts w:eastAsia="仿宋_GB2312"/>
          <w:sz w:val="30"/>
          <w:szCs w:val="30"/>
          <w:u w:val="single"/>
        </w:rPr>
        <w:t xml:space="preserve">   </w:t>
      </w:r>
      <w:r>
        <w:rPr>
          <w:rFonts w:hint="eastAsia" w:eastAsia="仿宋_GB2312"/>
          <w:sz w:val="30"/>
          <w:szCs w:val="30"/>
          <w:u w:val="single"/>
          <w:lang w:eastAsia="zh-CN"/>
        </w:rPr>
        <w:t>未安排因公出国（境）费预算</w:t>
      </w:r>
      <w:r>
        <w:rPr>
          <w:rFonts w:eastAsia="仿宋_GB2312"/>
          <w:sz w:val="30"/>
          <w:szCs w:val="30"/>
          <w:u w:val="single"/>
        </w:rPr>
        <w:t xml:space="preserve">     </w:t>
      </w:r>
      <w:r>
        <w:rPr>
          <w:rFonts w:eastAsia="仿宋_GB2312"/>
          <w:sz w:val="30"/>
          <w:szCs w:val="30"/>
        </w:rPr>
        <w:t>。</w:t>
      </w:r>
    </w:p>
    <w:p>
      <w:pPr>
        <w:spacing w:line="560" w:lineRule="exact"/>
        <w:ind w:firstLine="600" w:firstLineChars="200"/>
        <w:jc w:val="both"/>
        <w:rPr>
          <w:rFonts w:eastAsia="仿宋_GB2312"/>
          <w:sz w:val="30"/>
          <w:szCs w:val="30"/>
        </w:rPr>
      </w:pPr>
      <w:r>
        <w:rPr>
          <w:rFonts w:eastAsia="仿宋_GB2312"/>
          <w:sz w:val="30"/>
          <w:szCs w:val="30"/>
        </w:rPr>
        <w:t>二、</w:t>
      </w:r>
      <w:r>
        <w:rPr>
          <w:rFonts w:hint="eastAsia" w:eastAsia="仿宋_GB2312"/>
          <w:sz w:val="30"/>
          <w:szCs w:val="30"/>
          <w:lang w:eastAsia="zh-CN"/>
        </w:rPr>
        <w:t>2021</w:t>
      </w:r>
      <w:r>
        <w:rPr>
          <w:rFonts w:eastAsia="仿宋_GB2312"/>
          <w:sz w:val="30"/>
          <w:szCs w:val="30"/>
        </w:rPr>
        <w:t>年公务用车购置及运行费预算</w:t>
      </w:r>
      <w:r>
        <w:rPr>
          <w:rFonts w:eastAsia="仿宋_GB2312"/>
          <w:sz w:val="30"/>
          <w:szCs w:val="30"/>
          <w:u w:val="single"/>
        </w:rPr>
        <w:t xml:space="preserve">  </w:t>
      </w:r>
      <w:r>
        <w:rPr>
          <w:rFonts w:hint="eastAsia" w:eastAsia="仿宋_GB2312"/>
          <w:sz w:val="30"/>
          <w:szCs w:val="30"/>
          <w:u w:val="single"/>
          <w:lang w:val="en-US" w:eastAsia="zh-CN"/>
        </w:rPr>
        <w:t>0</w:t>
      </w:r>
      <w:r>
        <w:rPr>
          <w:rFonts w:eastAsia="仿宋_GB2312"/>
          <w:sz w:val="30"/>
          <w:szCs w:val="30"/>
          <w:u w:val="single"/>
        </w:rPr>
        <w:t xml:space="preserve">  </w:t>
      </w:r>
      <w:r>
        <w:rPr>
          <w:rFonts w:eastAsia="仿宋_GB2312"/>
          <w:sz w:val="30"/>
          <w:szCs w:val="30"/>
        </w:rPr>
        <w:t>万元，其中公务用车运行费</w:t>
      </w:r>
      <w:r>
        <w:rPr>
          <w:rFonts w:eastAsia="仿宋_GB2312"/>
          <w:sz w:val="30"/>
          <w:szCs w:val="30"/>
          <w:u w:val="single"/>
        </w:rPr>
        <w:t xml:space="preserve">  </w:t>
      </w:r>
      <w:r>
        <w:rPr>
          <w:rFonts w:hint="eastAsia" w:eastAsia="仿宋_GB2312"/>
          <w:sz w:val="30"/>
          <w:szCs w:val="30"/>
          <w:u w:val="single"/>
          <w:lang w:val="en-US" w:eastAsia="zh-CN"/>
        </w:rPr>
        <w:t>0</w:t>
      </w:r>
      <w:r>
        <w:rPr>
          <w:rFonts w:eastAsia="仿宋_GB2312"/>
          <w:sz w:val="30"/>
          <w:szCs w:val="30"/>
          <w:u w:val="single"/>
        </w:rPr>
        <w:t xml:space="preserve">  </w:t>
      </w:r>
      <w:r>
        <w:rPr>
          <w:rFonts w:eastAsia="仿宋_GB2312"/>
          <w:sz w:val="30"/>
          <w:szCs w:val="30"/>
        </w:rPr>
        <w:t>万元，与</w:t>
      </w:r>
      <w:r>
        <w:rPr>
          <w:rFonts w:hint="eastAsia" w:eastAsia="仿宋_GB2312"/>
          <w:sz w:val="30"/>
          <w:szCs w:val="30"/>
          <w:lang w:eastAsia="zh-CN"/>
        </w:rPr>
        <w:t>2020</w:t>
      </w:r>
      <w:r>
        <w:rPr>
          <w:rFonts w:eastAsia="仿宋_GB2312"/>
          <w:sz w:val="30"/>
          <w:szCs w:val="30"/>
        </w:rPr>
        <w:t>年预算相比减少</w:t>
      </w:r>
      <w:r>
        <w:rPr>
          <w:rFonts w:eastAsia="仿宋_GB2312"/>
          <w:sz w:val="30"/>
          <w:szCs w:val="30"/>
          <w:u w:val="single"/>
        </w:rPr>
        <w:t xml:space="preserve">  </w:t>
      </w:r>
      <w:r>
        <w:rPr>
          <w:rFonts w:hint="eastAsia" w:eastAsia="仿宋_GB2312"/>
          <w:sz w:val="30"/>
          <w:szCs w:val="30"/>
          <w:u w:val="single"/>
          <w:lang w:val="en-US" w:eastAsia="zh-CN"/>
        </w:rPr>
        <w:t>6.46</w:t>
      </w:r>
      <w:r>
        <w:rPr>
          <w:rFonts w:eastAsia="仿宋_GB2312"/>
          <w:sz w:val="30"/>
          <w:szCs w:val="30"/>
          <w:u w:val="single"/>
        </w:rPr>
        <w:t xml:space="preserve">  </w:t>
      </w:r>
      <w:r>
        <w:rPr>
          <w:rFonts w:eastAsia="仿宋_GB2312"/>
          <w:sz w:val="30"/>
          <w:szCs w:val="30"/>
        </w:rPr>
        <w:t>万元，主要原因是</w:t>
      </w:r>
      <w:r>
        <w:rPr>
          <w:rFonts w:eastAsia="仿宋_GB2312"/>
          <w:sz w:val="30"/>
          <w:szCs w:val="30"/>
          <w:u w:val="single"/>
        </w:rPr>
        <w:t xml:space="preserve">   </w:t>
      </w:r>
      <w:r>
        <w:rPr>
          <w:rFonts w:hint="eastAsia" w:eastAsia="仿宋_GB2312"/>
          <w:sz w:val="30"/>
          <w:szCs w:val="30"/>
          <w:u w:val="single"/>
          <w:lang w:eastAsia="zh-CN"/>
        </w:rPr>
        <w:t>公务用车已上缴，未安排公务用车运行预算</w:t>
      </w:r>
      <w:r>
        <w:rPr>
          <w:rFonts w:eastAsia="仿宋_GB2312"/>
          <w:sz w:val="30"/>
          <w:szCs w:val="30"/>
          <w:u w:val="single"/>
        </w:rPr>
        <w:t xml:space="preserve">    </w:t>
      </w:r>
      <w:r>
        <w:rPr>
          <w:rFonts w:eastAsia="仿宋_GB2312"/>
          <w:sz w:val="30"/>
          <w:szCs w:val="30"/>
        </w:rPr>
        <w:t>；公务用车购置费</w:t>
      </w:r>
      <w:r>
        <w:rPr>
          <w:rFonts w:eastAsia="仿宋_GB2312"/>
          <w:sz w:val="30"/>
          <w:szCs w:val="30"/>
          <w:u w:val="single"/>
        </w:rPr>
        <w:t xml:space="preserve">  </w:t>
      </w:r>
      <w:r>
        <w:rPr>
          <w:rFonts w:hint="eastAsia" w:eastAsia="仿宋_GB2312"/>
          <w:sz w:val="30"/>
          <w:szCs w:val="30"/>
          <w:u w:val="single"/>
          <w:lang w:val="en-US" w:eastAsia="zh-CN"/>
        </w:rPr>
        <w:t>0</w:t>
      </w:r>
      <w:r>
        <w:rPr>
          <w:rFonts w:eastAsia="仿宋_GB2312"/>
          <w:sz w:val="30"/>
          <w:szCs w:val="30"/>
          <w:u w:val="single"/>
        </w:rPr>
        <w:t xml:space="preserve">  </w:t>
      </w:r>
      <w:r>
        <w:rPr>
          <w:rFonts w:eastAsia="仿宋_GB2312"/>
          <w:sz w:val="30"/>
          <w:szCs w:val="30"/>
        </w:rPr>
        <w:t>万元，与</w:t>
      </w:r>
      <w:r>
        <w:rPr>
          <w:rFonts w:hint="eastAsia" w:eastAsia="仿宋_GB2312"/>
          <w:sz w:val="30"/>
          <w:szCs w:val="30"/>
          <w:lang w:eastAsia="zh-CN"/>
        </w:rPr>
        <w:t>2020</w:t>
      </w:r>
      <w:r>
        <w:rPr>
          <w:rFonts w:eastAsia="仿宋_GB2312"/>
          <w:sz w:val="30"/>
          <w:szCs w:val="30"/>
        </w:rPr>
        <w:t>年预算相比增加（减少）</w:t>
      </w:r>
      <w:r>
        <w:rPr>
          <w:rFonts w:eastAsia="仿宋_GB2312"/>
          <w:sz w:val="30"/>
          <w:szCs w:val="30"/>
          <w:u w:val="single"/>
        </w:rPr>
        <w:t xml:space="preserve">  </w:t>
      </w:r>
      <w:r>
        <w:rPr>
          <w:rFonts w:hint="eastAsia" w:eastAsia="仿宋_GB2312"/>
          <w:sz w:val="30"/>
          <w:szCs w:val="30"/>
          <w:u w:val="single"/>
          <w:lang w:val="en-US" w:eastAsia="zh-CN"/>
        </w:rPr>
        <w:t>0</w:t>
      </w:r>
      <w:r>
        <w:rPr>
          <w:rFonts w:eastAsia="仿宋_GB2312"/>
          <w:sz w:val="30"/>
          <w:szCs w:val="30"/>
          <w:u w:val="single"/>
        </w:rPr>
        <w:t xml:space="preserve">  </w:t>
      </w:r>
      <w:r>
        <w:rPr>
          <w:rFonts w:eastAsia="仿宋_GB2312"/>
          <w:sz w:val="30"/>
          <w:szCs w:val="30"/>
        </w:rPr>
        <w:t>万元，主要原因是</w:t>
      </w:r>
      <w:r>
        <w:rPr>
          <w:rFonts w:eastAsia="仿宋_GB2312"/>
          <w:sz w:val="30"/>
          <w:szCs w:val="30"/>
          <w:u w:val="single"/>
        </w:rPr>
        <w:t xml:space="preserve">  </w:t>
      </w:r>
      <w:r>
        <w:rPr>
          <w:rFonts w:hint="eastAsia" w:eastAsia="仿宋_GB2312"/>
          <w:sz w:val="30"/>
          <w:szCs w:val="30"/>
          <w:u w:val="single"/>
          <w:lang w:eastAsia="zh-CN"/>
        </w:rPr>
        <w:t>未安排公务用车购置费预算</w:t>
      </w:r>
      <w:r>
        <w:rPr>
          <w:rFonts w:eastAsia="仿宋_GB2312"/>
          <w:sz w:val="30"/>
          <w:szCs w:val="30"/>
          <w:u w:val="single"/>
        </w:rPr>
        <w:t xml:space="preserve">      </w:t>
      </w:r>
      <w:r>
        <w:rPr>
          <w:rFonts w:eastAsia="仿宋_GB2312"/>
          <w:sz w:val="30"/>
          <w:szCs w:val="30"/>
        </w:rPr>
        <w:t>。</w:t>
      </w:r>
    </w:p>
    <w:p>
      <w:pPr>
        <w:spacing w:line="560" w:lineRule="exact"/>
        <w:ind w:firstLine="645"/>
        <w:rPr>
          <w:rFonts w:eastAsia="仿宋_GB2312"/>
          <w:sz w:val="30"/>
          <w:szCs w:val="30"/>
        </w:rPr>
      </w:pPr>
      <w:r>
        <w:rPr>
          <w:rFonts w:eastAsia="仿宋_GB2312"/>
          <w:sz w:val="30"/>
          <w:szCs w:val="30"/>
        </w:rPr>
        <w:t>三、</w:t>
      </w:r>
      <w:r>
        <w:rPr>
          <w:rFonts w:hint="eastAsia" w:eastAsia="仿宋_GB2312"/>
          <w:sz w:val="30"/>
          <w:szCs w:val="30"/>
          <w:lang w:eastAsia="zh-CN"/>
        </w:rPr>
        <w:t>2021</w:t>
      </w:r>
      <w:r>
        <w:rPr>
          <w:rFonts w:eastAsia="仿宋_GB2312"/>
          <w:sz w:val="30"/>
          <w:szCs w:val="30"/>
        </w:rPr>
        <w:t>年公务接待费预算</w:t>
      </w:r>
      <w:r>
        <w:rPr>
          <w:rFonts w:eastAsia="仿宋_GB2312"/>
          <w:sz w:val="30"/>
          <w:szCs w:val="30"/>
          <w:u w:val="single"/>
        </w:rPr>
        <w:t xml:space="preserve">  </w:t>
      </w:r>
      <w:r>
        <w:rPr>
          <w:rFonts w:hint="eastAsia" w:eastAsia="仿宋_GB2312"/>
          <w:sz w:val="30"/>
          <w:szCs w:val="30"/>
          <w:u w:val="single"/>
          <w:lang w:val="en-US" w:eastAsia="zh-CN"/>
        </w:rPr>
        <w:t>0.20</w:t>
      </w:r>
      <w:r>
        <w:rPr>
          <w:rFonts w:eastAsia="仿宋_GB2312"/>
          <w:sz w:val="30"/>
          <w:szCs w:val="30"/>
          <w:u w:val="single"/>
        </w:rPr>
        <w:t xml:space="preserve">  </w:t>
      </w:r>
      <w:r>
        <w:rPr>
          <w:rFonts w:eastAsia="仿宋_GB2312"/>
          <w:sz w:val="30"/>
          <w:szCs w:val="30"/>
        </w:rPr>
        <w:t>万元，与</w:t>
      </w:r>
      <w:r>
        <w:rPr>
          <w:rFonts w:hint="eastAsia" w:eastAsia="仿宋_GB2312"/>
          <w:sz w:val="30"/>
          <w:szCs w:val="30"/>
          <w:lang w:eastAsia="zh-CN"/>
        </w:rPr>
        <w:t>2020</w:t>
      </w:r>
      <w:r>
        <w:rPr>
          <w:rFonts w:eastAsia="仿宋_GB2312"/>
          <w:sz w:val="30"/>
          <w:szCs w:val="30"/>
        </w:rPr>
        <w:t>年预算相比减少</w:t>
      </w:r>
      <w:r>
        <w:rPr>
          <w:rFonts w:eastAsia="仿宋_GB2312"/>
          <w:sz w:val="30"/>
          <w:szCs w:val="30"/>
          <w:u w:val="single"/>
        </w:rPr>
        <w:t xml:space="preserve"> </w:t>
      </w:r>
      <w:r>
        <w:rPr>
          <w:rFonts w:hint="eastAsia" w:eastAsia="仿宋_GB2312"/>
          <w:sz w:val="30"/>
          <w:szCs w:val="30"/>
          <w:u w:val="single"/>
          <w:lang w:val="en-US" w:eastAsia="zh-CN"/>
        </w:rPr>
        <w:t xml:space="preserve"> 4.22</w:t>
      </w:r>
      <w:r>
        <w:rPr>
          <w:rFonts w:eastAsia="仿宋_GB2312"/>
          <w:sz w:val="30"/>
          <w:szCs w:val="30"/>
          <w:u w:val="single"/>
        </w:rPr>
        <w:t xml:space="preserve">   </w:t>
      </w:r>
      <w:r>
        <w:rPr>
          <w:rFonts w:eastAsia="仿宋_GB2312"/>
          <w:sz w:val="30"/>
          <w:szCs w:val="30"/>
        </w:rPr>
        <w:t>万元，主要原因是</w:t>
      </w:r>
      <w:r>
        <w:rPr>
          <w:rFonts w:eastAsia="仿宋_GB2312"/>
          <w:sz w:val="30"/>
          <w:szCs w:val="30"/>
          <w:u w:val="single"/>
        </w:rPr>
        <w:t xml:space="preserve">  </w:t>
      </w:r>
      <w:r>
        <w:rPr>
          <w:rFonts w:hint="eastAsia" w:eastAsia="仿宋_GB2312"/>
          <w:sz w:val="30"/>
          <w:szCs w:val="30"/>
          <w:u w:val="single"/>
          <w:lang w:eastAsia="zh-CN"/>
        </w:rPr>
        <w:t>人员减少，</w:t>
      </w:r>
      <w:r>
        <w:rPr>
          <w:rFonts w:hint="eastAsia" w:eastAsia="仿宋_GB2312"/>
          <w:sz w:val="30"/>
          <w:szCs w:val="30"/>
          <w:u w:val="single"/>
          <w:lang w:val="en-US" w:eastAsia="zh-CN"/>
        </w:rPr>
        <w:t>公用经费减少，该预算相应减少</w:t>
      </w:r>
      <w:r>
        <w:rPr>
          <w:rFonts w:eastAsia="仿宋_GB2312"/>
          <w:sz w:val="30"/>
          <w:szCs w:val="30"/>
          <w:u w:val="single"/>
        </w:rPr>
        <w:t xml:space="preserve">      </w:t>
      </w:r>
      <w:r>
        <w:rPr>
          <w:rFonts w:eastAsia="仿宋_GB2312"/>
          <w:sz w:val="30"/>
          <w:szCs w:val="30"/>
        </w:rPr>
        <w:t>。</w:t>
      </w:r>
    </w:p>
    <w:p>
      <w:pPr>
        <w:spacing w:line="580" w:lineRule="exact"/>
        <w:rPr>
          <w:rFonts w:eastAsia="黑体"/>
          <w:sz w:val="36"/>
          <w:szCs w:val="36"/>
        </w:rPr>
      </w:pPr>
    </w:p>
    <w:p/>
    <w:p/>
    <w:sectPr>
      <w:headerReference r:id="rId3" w:type="default"/>
      <w:footerReference r:id="rId4" w:type="default"/>
      <w:footerReference r:id="rId5" w:type="even"/>
      <w:pgSz w:w="11907" w:h="16840"/>
      <w:pgMar w:top="2098" w:right="1474" w:bottom="1304" w:left="1588" w:header="765" w:footer="765" w:gutter="0"/>
      <w:pgNumType w:fmt="numberInDash"/>
      <w:cols w:space="720" w:num="1"/>
      <w:docGrid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end"/>
    </w:r>
  </w:p>
  <w:p>
    <w:pPr>
      <w:pStyle w:val="2"/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740235C"/>
    <w:rsid w:val="3740235C"/>
    <w:rsid w:val="7C2034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spacing w:line="360" w:lineRule="atLeast"/>
      <w:textAlignment w:val="baseline"/>
    </w:pPr>
    <w:rPr>
      <w:rFonts w:ascii="Times New Roman" w:hAnsi="Times New Roman" w:eastAsia="宋体" w:cs="Times New Roman"/>
      <w:sz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styleId="6">
    <w:name w:val="page number"/>
    <w:basedOn w:val="5"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2021-02-08T02:11:00Z</dcterms:created>
  <dc:creator>黄赶趟儿</dc:creator>
  <cp:lastModifiedBy>黄赶趟儿</cp:lastModifiedBy>
  <dcterms:modified xsi:type="dcterms:W3CDTF">2021-02-08T02:13:27Z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