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656" w:rsidRPr="00C1180E" w:rsidRDefault="0033771E">
      <w:pPr>
        <w:pStyle w:val="1"/>
        <w:widowControl/>
        <w:adjustRightInd w:val="0"/>
        <w:spacing w:line="360" w:lineRule="auto"/>
        <w:jc w:val="center"/>
        <w:rPr>
          <w:rFonts w:ascii="Times New Roman" w:hAnsi="Times New Roman" w:hint="default"/>
        </w:rPr>
      </w:pPr>
      <w:r w:rsidRPr="00C1180E">
        <w:rPr>
          <w:rFonts w:ascii="Times New Roman" w:eastAsia="方正小标宋简体" w:hAnsi="Times New Roman" w:hint="default"/>
          <w:b w:val="0"/>
          <w:color w:val="404040"/>
          <w:sz w:val="44"/>
          <w:szCs w:val="44"/>
        </w:rPr>
        <w:t>政府采购意向公告</w:t>
      </w:r>
    </w:p>
    <w:p w:rsidR="00536656" w:rsidRPr="00C1180E" w:rsidRDefault="0033771E">
      <w:pPr>
        <w:widowControl/>
        <w:spacing w:line="600" w:lineRule="exact"/>
        <w:ind w:firstLineChars="200" w:firstLine="640"/>
        <w:jc w:val="center"/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>天津市西青区发展和改革委员会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 xml:space="preserve"> 2021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>年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>1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>（至）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>2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>月</w:t>
      </w:r>
    </w:p>
    <w:p w:rsidR="00536656" w:rsidRPr="00C1180E" w:rsidRDefault="0033771E">
      <w:pPr>
        <w:widowControl/>
        <w:spacing w:line="600" w:lineRule="exact"/>
        <w:ind w:firstLineChars="200" w:firstLine="640"/>
        <w:jc w:val="center"/>
        <w:rPr>
          <w:rFonts w:ascii="Times New Roman" w:hAnsi="Times New Roman" w:cs="Times New Roman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>政府采购意向</w:t>
      </w:r>
    </w:p>
    <w:p w:rsidR="00536656" w:rsidRPr="00C1180E" w:rsidRDefault="0033771E">
      <w:pPr>
        <w:widowControl/>
        <w:spacing w:line="540" w:lineRule="exact"/>
        <w:ind w:firstLineChars="200" w:firstLine="640"/>
        <w:jc w:val="center"/>
        <w:rPr>
          <w:rFonts w:ascii="Times New Roman" w:hAnsi="Times New Roman" w:cs="Times New Roman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32"/>
          <w:szCs w:val="32"/>
          <w:lang w:bidi="ar"/>
        </w:rPr>
        <w:t xml:space="preserve"> </w:t>
      </w:r>
    </w:p>
    <w:p w:rsidR="00536656" w:rsidRPr="00C1180E" w:rsidRDefault="0033771E">
      <w:pPr>
        <w:widowControl/>
        <w:spacing w:line="540" w:lineRule="exact"/>
        <w:ind w:firstLineChars="200" w:firstLine="560"/>
        <w:jc w:val="left"/>
        <w:rPr>
          <w:rFonts w:ascii="Times New Roman" w:hAnsi="Times New Roman" w:cs="Times New Roman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为便于供应商及时了解政府采购信息，根据《天津市政府采购意向公开工作方案》的有关要求，现将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西青区发展和改革委员会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2021 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年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1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（至）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2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月采购意向公开如下：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2835"/>
        <w:gridCol w:w="1276"/>
        <w:gridCol w:w="1275"/>
        <w:gridCol w:w="1134"/>
        <w:gridCol w:w="993"/>
      </w:tblGrid>
      <w:tr w:rsidR="00536656" w:rsidRPr="00C1180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采购项目</w:t>
            </w:r>
          </w:p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名称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采购需求概况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预算金额</w:t>
            </w:r>
          </w:p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预计采购时间（填写到月）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执行的</w:t>
            </w:r>
          </w:p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政府采购政策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C1180E" w:rsidRDefault="0033771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备注</w:t>
            </w:r>
          </w:p>
        </w:tc>
      </w:tr>
      <w:tr w:rsidR="00536656" w:rsidRPr="00C1180E">
        <w:trPr>
          <w:trHeight w:val="245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C1180E" w:rsidRDefault="0033771E">
            <w:pPr>
              <w:widowControl/>
              <w:ind w:firstLineChars="200" w:firstLine="480"/>
              <w:jc w:val="center"/>
              <w:rPr>
                <w:rFonts w:ascii="Times New Roman" w:hAnsi="Times New Roman" w:cs="Times New Roman"/>
              </w:rPr>
            </w:pPr>
            <w:r w:rsidRPr="00C1180E">
              <w:rPr>
                <w:rFonts w:ascii="Times New Roman" w:eastAsia="仿宋_GB2312" w:hAnsi="Times New Roman" w:cs="Times New Roman"/>
                <w:color w:val="404040"/>
                <w:kern w:val="0"/>
                <w:sz w:val="24"/>
                <w:lang w:bidi="a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3A37C7" w:rsidRDefault="0033771E">
            <w:pPr>
              <w:widowControl/>
              <w:jc w:val="center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天津市西青区发展和改革委员会大院物业管理服务项目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3A37C7" w:rsidRDefault="0033771E" w:rsidP="00890F9A">
            <w:pPr>
              <w:widowControl/>
              <w:ind w:firstLineChars="200" w:firstLine="420"/>
              <w:jc w:val="left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该项目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坐落于</w:t>
            </w:r>
            <w:r w:rsidR="00890F9A">
              <w:rPr>
                <w:rFonts w:ascii="Times New Roman" w:eastAsia="仿宋_GB2312" w:hAnsi="Times New Roman" w:cs="Times New Roman" w:hint="eastAsia"/>
                <w:color w:val="404040"/>
                <w:kern w:val="0"/>
                <w:szCs w:val="21"/>
                <w:lang w:bidi="ar"/>
              </w:rPr>
              <w:t>西青区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杨柳青镇柳口路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26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号，服务面积约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1</w:t>
            </w:r>
            <w:r w:rsidR="00890F9A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4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888.52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平方米，主要提供清洁保洁、工程维修、秩序维护、餐饮服务等事项。用餐人数约为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235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人。拟需物业服务人员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至少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为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35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人，物业服务期限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1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年。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3A37C7" w:rsidRDefault="0033771E">
            <w:pPr>
              <w:widowControl/>
              <w:jc w:val="center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3A37C7" w:rsidRDefault="0033771E">
            <w:pPr>
              <w:widowControl/>
              <w:jc w:val="center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2121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年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1</w:t>
            </w: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656" w:rsidRPr="003A37C7" w:rsidRDefault="00536656">
            <w:pPr>
              <w:widowControl/>
              <w:jc w:val="center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</w:p>
          <w:p w:rsidR="00536656" w:rsidRPr="003A37C7" w:rsidRDefault="00536656">
            <w:pPr>
              <w:widowControl/>
              <w:jc w:val="center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</w:p>
          <w:p w:rsidR="00536656" w:rsidRPr="003A37C7" w:rsidRDefault="0033771E" w:rsidP="004C4BCB">
            <w:pPr>
              <w:widowControl/>
              <w:jc w:val="left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本项目面向中小企业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656" w:rsidRPr="003A37C7" w:rsidRDefault="0033771E">
            <w:pPr>
              <w:widowControl/>
              <w:jc w:val="center"/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</w:pPr>
            <w:r w:rsidRPr="003A37C7">
              <w:rPr>
                <w:rFonts w:ascii="Times New Roman" w:eastAsia="仿宋_GB2312" w:hAnsi="Times New Roman" w:cs="Times New Roman"/>
                <w:color w:val="404040"/>
                <w:kern w:val="0"/>
                <w:szCs w:val="21"/>
                <w:lang w:bidi="ar"/>
              </w:rPr>
              <w:t>本项目为西青区发改委牵头其他六家单位的采购项目</w:t>
            </w:r>
          </w:p>
        </w:tc>
      </w:tr>
    </w:tbl>
    <w:p w:rsidR="00536656" w:rsidRPr="00CF7254" w:rsidRDefault="0033771E" w:rsidP="00214C41">
      <w:pPr>
        <w:widowControl/>
        <w:spacing w:line="600" w:lineRule="exact"/>
        <w:ind w:firstLineChars="200" w:firstLine="560"/>
        <w:jc w:val="left"/>
        <w:rPr>
          <w:rFonts w:ascii="Times New Roman" w:hAnsi="Times New Roman" w:cs="Times New Roman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其他需要说明的事项：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无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               </w:t>
      </w:r>
      <w:r w:rsidRPr="00CF7254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         </w:t>
      </w:r>
    </w:p>
    <w:p w:rsidR="00536656" w:rsidRPr="00C1180E" w:rsidRDefault="0033771E" w:rsidP="00C1180E">
      <w:pPr>
        <w:widowControl/>
        <w:spacing w:line="600" w:lineRule="exact"/>
        <w:ind w:firstLineChars="200" w:firstLine="560"/>
        <w:jc w:val="left"/>
        <w:rPr>
          <w:rFonts w:ascii="Times New Roman" w:hAnsi="Times New Roman" w:cs="Times New Roman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本次公开的采购意向是本单位政府采购工作的初步安排，具体采购项目情况以相关采购公告和采购文件为准。</w:t>
      </w:r>
    </w:p>
    <w:p w:rsidR="00C1180E" w:rsidRDefault="0033771E">
      <w:pPr>
        <w:widowControl/>
        <w:jc w:val="center"/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             </w:t>
      </w:r>
    </w:p>
    <w:p w:rsidR="00536656" w:rsidRPr="00C1180E" w:rsidRDefault="007614DA">
      <w:pPr>
        <w:widowControl/>
        <w:jc w:val="center"/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</w:pPr>
      <w:r>
        <w:rPr>
          <w:rFonts w:ascii="Times New Roman" w:eastAsia="仿宋_GB2312" w:hAnsi="Times New Roman" w:cs="Times New Roman" w:hint="eastAsia"/>
          <w:color w:val="404040"/>
          <w:kern w:val="0"/>
          <w:sz w:val="28"/>
          <w:szCs w:val="28"/>
          <w:lang w:bidi="ar"/>
        </w:rPr>
        <w:t xml:space="preserve">            </w:t>
      </w:r>
      <w:r w:rsidR="0033771E"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天津市西青区发展和改革委员会</w:t>
      </w:r>
      <w:r w:rsidR="0033771E"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                                                           </w:t>
      </w:r>
    </w:p>
    <w:p w:rsidR="00536656" w:rsidRPr="00C1180E" w:rsidRDefault="0033771E">
      <w:pPr>
        <w:widowControl/>
        <w:jc w:val="center"/>
        <w:rPr>
          <w:rFonts w:ascii="Times New Roman" w:hAnsi="Times New Roman" w:cs="Times New Roman"/>
        </w:rPr>
      </w:pP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             2020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年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12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月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11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>日</w:t>
      </w:r>
      <w:r w:rsidRPr="00C1180E">
        <w:rPr>
          <w:rFonts w:ascii="Times New Roman" w:eastAsia="仿宋_GB2312" w:hAnsi="Times New Roman" w:cs="Times New Roman"/>
          <w:color w:val="404040"/>
          <w:kern w:val="0"/>
          <w:sz w:val="28"/>
          <w:szCs w:val="28"/>
          <w:lang w:bidi="ar"/>
        </w:rPr>
        <w:t xml:space="preserve">  </w:t>
      </w:r>
    </w:p>
    <w:p w:rsidR="00536656" w:rsidRDefault="00536656"/>
    <w:sectPr w:rsidR="00536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71E" w:rsidRDefault="0033771E" w:rsidP="00C1180E">
      <w:r>
        <w:separator/>
      </w:r>
    </w:p>
  </w:endnote>
  <w:endnote w:type="continuationSeparator" w:id="0">
    <w:p w:rsidR="0033771E" w:rsidRDefault="0033771E" w:rsidP="00C1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serif">
    <w:altName w:val="Segoe Print"/>
    <w:charset w:val="00"/>
    <w:family w:val="auto"/>
    <w:pitch w:val="default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71E" w:rsidRDefault="0033771E" w:rsidP="00C1180E">
      <w:r>
        <w:separator/>
      </w:r>
    </w:p>
  </w:footnote>
  <w:footnote w:type="continuationSeparator" w:id="0">
    <w:p w:rsidR="0033771E" w:rsidRDefault="0033771E" w:rsidP="00C118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56"/>
    <w:rsid w:val="001F2A4F"/>
    <w:rsid w:val="00214C41"/>
    <w:rsid w:val="0033771E"/>
    <w:rsid w:val="003A37C7"/>
    <w:rsid w:val="00451316"/>
    <w:rsid w:val="004C4BCB"/>
    <w:rsid w:val="00536656"/>
    <w:rsid w:val="007614DA"/>
    <w:rsid w:val="00890F9A"/>
    <w:rsid w:val="008E7E3E"/>
    <w:rsid w:val="009F4653"/>
    <w:rsid w:val="00A078EE"/>
    <w:rsid w:val="00A147F7"/>
    <w:rsid w:val="00C1180E"/>
    <w:rsid w:val="00CF3438"/>
    <w:rsid w:val="00CF7254"/>
    <w:rsid w:val="00D614A0"/>
    <w:rsid w:val="00E32185"/>
    <w:rsid w:val="00EC7DD4"/>
    <w:rsid w:val="078B04F8"/>
    <w:rsid w:val="2E7E023B"/>
    <w:rsid w:val="5C813D6C"/>
    <w:rsid w:val="6F37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F2F21"/>
  <w15:docId w15:val="{ED271692-C382-4299-B34C-22F13683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line="432" w:lineRule="atLeast"/>
      <w:jc w:val="left"/>
      <w:outlineLvl w:val="0"/>
    </w:pPr>
    <w:rPr>
      <w:rFonts w:ascii="宋体" w:eastAsia="宋体" w:hAnsi="宋体" w:cs="Times New Roman" w:hint="eastAsia"/>
      <w:b/>
      <w:kern w:val="4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FollowedHyperlink"/>
    <w:basedOn w:val="a0"/>
    <w:rPr>
      <w:color w:val="800080"/>
      <w:u w:val="none"/>
    </w:rPr>
  </w:style>
  <w:style w:type="character" w:styleId="HTML">
    <w:name w:val="HTML Definition"/>
    <w:basedOn w:val="a0"/>
    <w:rPr>
      <w:i/>
    </w:rPr>
  </w:style>
  <w:style w:type="character" w:styleId="a5">
    <w:name w:val="Hyperlink"/>
    <w:basedOn w:val="a0"/>
    <w:rPr>
      <w:color w:val="0000FF"/>
      <w:u w:val="none"/>
    </w:rPr>
  </w:style>
  <w:style w:type="character" w:styleId="HTML0">
    <w:name w:val="HTML Code"/>
    <w:basedOn w:val="a0"/>
    <w:rPr>
      <w:rFonts w:ascii="serif" w:eastAsia="serif" w:hAnsi="serif" w:cs="serif" w:hint="default"/>
      <w:sz w:val="21"/>
      <w:szCs w:val="21"/>
    </w:rPr>
  </w:style>
  <w:style w:type="character" w:styleId="HTML1">
    <w:name w:val="HTML Keyboard"/>
    <w:basedOn w:val="a0"/>
    <w:rPr>
      <w:rFonts w:ascii="serif" w:eastAsia="serif" w:hAnsi="serif" w:cs="serif"/>
      <w:sz w:val="21"/>
      <w:szCs w:val="21"/>
    </w:rPr>
  </w:style>
  <w:style w:type="character" w:styleId="HTML2">
    <w:name w:val="HTML Sample"/>
    <w:basedOn w:val="a0"/>
    <w:rPr>
      <w:rFonts w:ascii="serif" w:eastAsia="serif" w:hAnsi="serif" w:cs="serif" w:hint="default"/>
      <w:sz w:val="21"/>
      <w:szCs w:val="21"/>
    </w:rPr>
  </w:style>
  <w:style w:type="character" w:customStyle="1" w:styleId="first-child1">
    <w:name w:val="first-child1"/>
    <w:basedOn w:val="a0"/>
  </w:style>
  <w:style w:type="character" w:customStyle="1" w:styleId="required">
    <w:name w:val="required"/>
    <w:basedOn w:val="a0"/>
    <w:rPr>
      <w:color w:val="FF0000"/>
    </w:rPr>
  </w:style>
  <w:style w:type="character" w:customStyle="1" w:styleId="first-child">
    <w:name w:val="first-child"/>
    <w:basedOn w:val="a0"/>
    <w:rPr>
      <w:bdr w:val="none" w:sz="0" w:space="0" w:color="auto"/>
    </w:rPr>
  </w:style>
  <w:style w:type="paragraph" w:styleId="a6">
    <w:name w:val="header"/>
    <w:basedOn w:val="a"/>
    <w:link w:val="a7"/>
    <w:rsid w:val="00C11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118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C11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118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fgw</cp:lastModifiedBy>
  <cp:revision>2</cp:revision>
  <dcterms:created xsi:type="dcterms:W3CDTF">2020-12-11T10:34:00Z</dcterms:created>
  <dcterms:modified xsi:type="dcterms:W3CDTF">2020-12-11T10:34:00Z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