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91B" w:rsidRPr="005C291B" w:rsidRDefault="005C291B" w:rsidP="005C291B">
      <w:pPr>
        <w:widowControl/>
        <w:spacing w:line="375" w:lineRule="atLeast"/>
        <w:jc w:val="center"/>
        <w:rPr>
          <w:rFonts w:ascii="Arial" w:eastAsia="宋体" w:hAnsi="Arial" w:cs="Arial"/>
          <w:color w:val="404040"/>
          <w:kern w:val="0"/>
          <w:sz w:val="18"/>
          <w:szCs w:val="18"/>
        </w:rPr>
      </w:pPr>
      <w:r w:rsidRPr="005C291B">
        <w:rPr>
          <w:rFonts w:ascii="黑体" w:eastAsia="黑体" w:hAnsi="黑体" w:cs="Arial"/>
          <w:b/>
          <w:bCs/>
          <w:color w:val="404040"/>
          <w:kern w:val="0"/>
          <w:sz w:val="27"/>
          <w:szCs w:val="27"/>
        </w:rPr>
        <w:t>天津市西青区发展和改革委员会机关 西青区国民经济和社会发展第十四个五年规划编制咨询服务项目 (项目编号:34076415690)</w:t>
      </w:r>
      <w:bookmarkStart w:id="0" w:name="_GoBack"/>
      <w:r w:rsidRPr="005C291B">
        <w:rPr>
          <w:rFonts w:ascii="黑体" w:eastAsia="黑体" w:hAnsi="黑体" w:cs="Arial"/>
          <w:b/>
          <w:bCs/>
          <w:color w:val="404040"/>
          <w:kern w:val="0"/>
          <w:sz w:val="27"/>
          <w:szCs w:val="27"/>
        </w:rPr>
        <w:t>竞争性磋商公告</w:t>
      </w:r>
    </w:p>
    <w:bookmarkEnd w:id="0"/>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受</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天津市西青区发展和改革委员会机关</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委托，天津市</w:t>
      </w:r>
      <w:proofErr w:type="gramStart"/>
      <w:r w:rsidRPr="005C291B">
        <w:rPr>
          <w:rFonts w:ascii="Arial" w:eastAsia="宋体" w:hAnsi="Arial" w:cs="Arial"/>
          <w:color w:val="404040"/>
          <w:kern w:val="0"/>
          <w:sz w:val="18"/>
          <w:szCs w:val="18"/>
        </w:rPr>
        <w:t>津泽青诚企业管理</w:t>
      </w:r>
      <w:proofErr w:type="gramEnd"/>
      <w:r w:rsidRPr="005C291B">
        <w:rPr>
          <w:rFonts w:ascii="Arial" w:eastAsia="宋体" w:hAnsi="Arial" w:cs="Arial"/>
          <w:color w:val="404040"/>
          <w:kern w:val="0"/>
          <w:sz w:val="18"/>
          <w:szCs w:val="18"/>
        </w:rPr>
        <w:t>咨询有限公司</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将以</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竞争性磋商</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方式</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对</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西青区国民经济和社会发展第十四个五年规划编制咨询服务项目</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实施政府采购。现欢迎合格的供应商参加响应。</w:t>
      </w:r>
      <w:r w:rsidRPr="005C291B">
        <w:rPr>
          <w:rFonts w:ascii="Arial" w:eastAsia="宋体" w:hAnsi="Arial" w:cs="Arial"/>
          <w:color w:val="404040"/>
          <w:kern w:val="0"/>
          <w:sz w:val="18"/>
          <w:szCs w:val="18"/>
        </w:rPr>
        <w:t xml:space="preserve"> </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一、项目名称和编号</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项目名称：西青区国民经济和社会发展第十四个五年规划编制咨询服务项目</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项目编号：</w:t>
      </w:r>
      <w:r w:rsidRPr="005C291B">
        <w:rPr>
          <w:rFonts w:ascii="Arial" w:eastAsia="宋体" w:hAnsi="Arial" w:cs="Arial"/>
          <w:color w:val="404040"/>
          <w:kern w:val="0"/>
          <w:sz w:val="18"/>
          <w:szCs w:val="18"/>
        </w:rPr>
        <w:t>34076415690</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二、项目内容（包括主要标的名称、数量、简要规格描述或项目基本概况介绍、并注明是否接受进口产品参与。）</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项目内容：西青区国民经济和社会发展第十四个五年规划编制咨询服务项目</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本项目不接受进口产品投标</w:t>
      </w:r>
      <w:r w:rsidRPr="005C291B">
        <w:rPr>
          <w:rFonts w:ascii="Arial" w:eastAsia="宋体" w:hAnsi="Arial" w:cs="Arial"/>
          <w:color w:val="404040"/>
          <w:kern w:val="0"/>
          <w:sz w:val="18"/>
          <w:szCs w:val="18"/>
        </w:rPr>
        <w:t>)</w:t>
      </w:r>
    </w:p>
    <w:tbl>
      <w:tblPr>
        <w:tblW w:w="5000" w:type="pct"/>
        <w:jc w:val="center"/>
        <w:tblBorders>
          <w:top w:val="outset" w:sz="6" w:space="0" w:color="AAAAAA"/>
          <w:left w:val="outset" w:sz="6" w:space="0" w:color="AAAAAA"/>
          <w:bottom w:val="outset" w:sz="6" w:space="0" w:color="AAAAAA"/>
          <w:right w:val="outset" w:sz="6" w:space="0" w:color="AAAAAA"/>
        </w:tblBorders>
        <w:tblCellMar>
          <w:top w:w="60" w:type="dxa"/>
          <w:left w:w="60" w:type="dxa"/>
          <w:bottom w:w="60" w:type="dxa"/>
          <w:right w:w="60" w:type="dxa"/>
        </w:tblCellMar>
        <w:tblLook w:val="04A0" w:firstRow="1" w:lastRow="0" w:firstColumn="1" w:lastColumn="0" w:noHBand="0" w:noVBand="1"/>
      </w:tblPr>
      <w:tblGrid>
        <w:gridCol w:w="534"/>
        <w:gridCol w:w="1207"/>
        <w:gridCol w:w="5811"/>
        <w:gridCol w:w="738"/>
      </w:tblGrid>
      <w:tr w:rsidR="005C291B" w:rsidRPr="005C291B" w:rsidTr="005C291B">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proofErr w:type="gramStart"/>
            <w:r w:rsidRPr="005C291B">
              <w:rPr>
                <w:rFonts w:ascii="Arial" w:eastAsia="宋体" w:hAnsi="Arial" w:cs="Arial"/>
                <w:color w:val="404040"/>
                <w:kern w:val="0"/>
                <w:sz w:val="18"/>
                <w:szCs w:val="18"/>
              </w:rPr>
              <w:t>包号</w:t>
            </w:r>
            <w:proofErr w:type="gramEnd"/>
          </w:p>
        </w:tc>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采购目录</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简要技术要求</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预算</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万元</w:t>
            </w:r>
            <w:r w:rsidRPr="005C291B">
              <w:rPr>
                <w:rFonts w:ascii="Arial" w:eastAsia="宋体" w:hAnsi="Arial" w:cs="Arial"/>
                <w:color w:val="404040"/>
                <w:kern w:val="0"/>
                <w:sz w:val="18"/>
                <w:szCs w:val="18"/>
              </w:rPr>
              <w:t>)</w:t>
            </w:r>
          </w:p>
        </w:tc>
      </w:tr>
      <w:tr w:rsidR="005C291B" w:rsidRPr="005C291B" w:rsidTr="005C291B">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第</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包</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社会与管理咨询服务</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按照相关要求，为西青区发展改革委编制西青区国民经济和社会发展第十四个五年规划相关文件提供咨询服务。</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5C291B" w:rsidRPr="005C291B" w:rsidRDefault="005C291B" w:rsidP="005C291B">
            <w:pPr>
              <w:widowControl/>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65</w:t>
            </w:r>
          </w:p>
        </w:tc>
      </w:tr>
    </w:tbl>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三、项目预算</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65.0</w:t>
      </w:r>
      <w:r w:rsidRPr="005C291B">
        <w:rPr>
          <w:rFonts w:ascii="Arial" w:eastAsia="宋体" w:hAnsi="Arial" w:cs="Arial"/>
          <w:color w:val="404040"/>
          <w:kern w:val="0"/>
          <w:sz w:val="18"/>
          <w:szCs w:val="18"/>
        </w:rPr>
        <w:t>万元</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四、项目需要落实的政府采购政策</w:t>
      </w:r>
    </w:p>
    <w:p w:rsidR="005C291B" w:rsidRPr="005C291B" w:rsidRDefault="005C291B" w:rsidP="005C291B">
      <w:pPr>
        <w:widowControl/>
        <w:spacing w:after="240"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促进中小企业发展</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促进中小企业发展明细：根据财政部发布的《政府采购促进中小企业发展暂行办法》（财库</w:t>
      </w:r>
      <w:r w:rsidRPr="005C291B">
        <w:rPr>
          <w:rFonts w:ascii="Arial" w:eastAsia="宋体" w:hAnsi="Arial" w:cs="Arial"/>
          <w:color w:val="404040"/>
          <w:kern w:val="0"/>
          <w:sz w:val="18"/>
          <w:szCs w:val="18"/>
        </w:rPr>
        <w:t>[2011]181</w:t>
      </w:r>
      <w:r w:rsidRPr="005C291B">
        <w:rPr>
          <w:rFonts w:ascii="Arial" w:eastAsia="宋体" w:hAnsi="Arial" w:cs="Arial"/>
          <w:color w:val="404040"/>
          <w:kern w:val="0"/>
          <w:sz w:val="18"/>
          <w:szCs w:val="18"/>
        </w:rPr>
        <w:t>号）规定，本项目为专门面向小</w:t>
      </w:r>
      <w:proofErr w:type="gramStart"/>
      <w:r w:rsidRPr="005C291B">
        <w:rPr>
          <w:rFonts w:ascii="Arial" w:eastAsia="宋体" w:hAnsi="Arial" w:cs="Arial"/>
          <w:color w:val="404040"/>
          <w:kern w:val="0"/>
          <w:sz w:val="18"/>
          <w:szCs w:val="18"/>
        </w:rPr>
        <w:t>微企业</w:t>
      </w:r>
      <w:proofErr w:type="gramEnd"/>
      <w:r w:rsidRPr="005C291B">
        <w:rPr>
          <w:rFonts w:ascii="Arial" w:eastAsia="宋体" w:hAnsi="Arial" w:cs="Arial"/>
          <w:color w:val="404040"/>
          <w:kern w:val="0"/>
          <w:sz w:val="18"/>
          <w:szCs w:val="18"/>
        </w:rPr>
        <w:t>的采购项目。</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支持监狱企业发展</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支持监狱企业发展明细：根据财政部发布的《关于政府采购支持监狱企业发展有关问题的通知》规定，本项目对监狱企业产品的价格给予</w:t>
      </w:r>
      <w:r w:rsidRPr="005C291B">
        <w:rPr>
          <w:rFonts w:ascii="Arial" w:eastAsia="宋体" w:hAnsi="Arial" w:cs="Arial"/>
          <w:color w:val="404040"/>
          <w:kern w:val="0"/>
          <w:sz w:val="18"/>
          <w:szCs w:val="18"/>
        </w:rPr>
        <w:t>6%</w:t>
      </w:r>
      <w:r w:rsidRPr="005C291B">
        <w:rPr>
          <w:rFonts w:ascii="Arial" w:eastAsia="宋体" w:hAnsi="Arial" w:cs="Arial"/>
          <w:color w:val="404040"/>
          <w:kern w:val="0"/>
          <w:sz w:val="18"/>
          <w:szCs w:val="18"/>
        </w:rPr>
        <w:t>的扣除。</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强制、优先采购节能产品</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强制、优先采购节能产品明细：按照《关于调整优化节能产品、环境标志产品政府采购执行机制的通知》（财库〔</w:t>
      </w:r>
      <w:r w:rsidRPr="005C291B">
        <w:rPr>
          <w:rFonts w:ascii="Arial" w:eastAsia="宋体" w:hAnsi="Arial" w:cs="Arial"/>
          <w:color w:val="404040"/>
          <w:kern w:val="0"/>
          <w:sz w:val="18"/>
          <w:szCs w:val="18"/>
        </w:rPr>
        <w:t>2019</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9</w:t>
      </w:r>
      <w:r w:rsidRPr="005C291B">
        <w:rPr>
          <w:rFonts w:ascii="Arial" w:eastAsia="宋体" w:hAnsi="Arial" w:cs="Arial"/>
          <w:color w:val="404040"/>
          <w:kern w:val="0"/>
          <w:sz w:val="18"/>
          <w:szCs w:val="18"/>
        </w:rPr>
        <w:t>号）文件要求，对节能产品政府采购品目清单的产品实施强制采购和优先采购的评审方法。</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优先采购环境标记产品</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优先采购环境标记产品明细：按照《关于调整优化节能产品、环境标志产品政府采购执行机制的通知》（财库〔</w:t>
      </w:r>
      <w:r w:rsidRPr="005C291B">
        <w:rPr>
          <w:rFonts w:ascii="Arial" w:eastAsia="宋体" w:hAnsi="Arial" w:cs="Arial"/>
          <w:color w:val="404040"/>
          <w:kern w:val="0"/>
          <w:sz w:val="18"/>
          <w:szCs w:val="18"/>
        </w:rPr>
        <w:t>2019</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9</w:t>
      </w:r>
      <w:r w:rsidRPr="005C291B">
        <w:rPr>
          <w:rFonts w:ascii="Arial" w:eastAsia="宋体" w:hAnsi="Arial" w:cs="Arial"/>
          <w:color w:val="404040"/>
          <w:kern w:val="0"/>
          <w:sz w:val="18"/>
          <w:szCs w:val="18"/>
        </w:rPr>
        <w:t>号）文件要求，对环境标志产品政府采购品目清单内的产品实施优先采购的评审方法。</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lastRenderedPageBreak/>
        <w:br/>
      </w:r>
      <w:r w:rsidRPr="005C291B">
        <w:rPr>
          <w:rFonts w:ascii="Arial" w:eastAsia="宋体" w:hAnsi="Arial" w:cs="Arial"/>
          <w:color w:val="404040"/>
          <w:kern w:val="0"/>
          <w:sz w:val="18"/>
          <w:szCs w:val="18"/>
        </w:rPr>
        <w:t>促进残疾人就业</w:t>
      </w:r>
      <w:r w:rsidRPr="005C291B">
        <w:rPr>
          <w:rFonts w:ascii="Arial" w:eastAsia="宋体" w:hAnsi="Arial" w:cs="Arial"/>
          <w:color w:val="404040"/>
          <w:kern w:val="0"/>
          <w:sz w:val="18"/>
          <w:szCs w:val="18"/>
        </w:rPr>
        <w:br/>
      </w:r>
      <w:r w:rsidRPr="005C291B">
        <w:rPr>
          <w:rFonts w:ascii="Arial" w:eastAsia="宋体" w:hAnsi="Arial" w:cs="Arial"/>
          <w:color w:val="404040"/>
          <w:kern w:val="0"/>
          <w:sz w:val="18"/>
          <w:szCs w:val="18"/>
        </w:rPr>
        <w:t>促进残疾人就业明细：根据财政部、民政部、中国残疾人联合会发布的《关于促进残疾人就业政府采购政策的通知》规定，本项目对残疾人福利性单位产品的价格给予</w:t>
      </w:r>
      <w:r w:rsidRPr="005C291B">
        <w:rPr>
          <w:rFonts w:ascii="Arial" w:eastAsia="宋体" w:hAnsi="Arial" w:cs="Arial"/>
          <w:color w:val="404040"/>
          <w:kern w:val="0"/>
          <w:sz w:val="18"/>
          <w:szCs w:val="18"/>
        </w:rPr>
        <w:t>6%</w:t>
      </w:r>
      <w:r w:rsidRPr="005C291B">
        <w:rPr>
          <w:rFonts w:ascii="Arial" w:eastAsia="宋体" w:hAnsi="Arial" w:cs="Arial"/>
          <w:color w:val="404040"/>
          <w:kern w:val="0"/>
          <w:sz w:val="18"/>
          <w:szCs w:val="18"/>
        </w:rPr>
        <w:t>的扣除。</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五、供应商资格要求（应明确符合资格要求须提供的具体证明材料）</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（一）投标人应具备《中华人民共和国政府采购法》第二十二条规定的条件，提供以下材料：</w:t>
      </w:r>
      <w:r w:rsidRPr="005C291B">
        <w:rPr>
          <w:rFonts w:ascii="Arial" w:eastAsia="宋体" w:hAnsi="Arial" w:cs="Arial"/>
          <w:color w:val="404040"/>
          <w:kern w:val="0"/>
          <w:sz w:val="18"/>
          <w:szCs w:val="18"/>
        </w:rPr>
        <w:t xml:space="preserve"> 1.</w:t>
      </w:r>
      <w:r w:rsidRPr="005C291B">
        <w:rPr>
          <w:rFonts w:ascii="Arial" w:eastAsia="宋体" w:hAnsi="Arial" w:cs="Arial"/>
          <w:color w:val="404040"/>
          <w:kern w:val="0"/>
          <w:sz w:val="18"/>
          <w:szCs w:val="18"/>
        </w:rPr>
        <w:t>投标人须提供有效期内的营业执照副本或事业单位法人证书或民办非企业单位登记证书或社会团体法人登记证书或基金会法人登记证书复印件加盖公章；</w:t>
      </w:r>
      <w:r w:rsidRPr="005C291B">
        <w:rPr>
          <w:rFonts w:ascii="Arial" w:eastAsia="宋体" w:hAnsi="Arial" w:cs="Arial"/>
          <w:color w:val="404040"/>
          <w:kern w:val="0"/>
          <w:sz w:val="18"/>
          <w:szCs w:val="18"/>
        </w:rPr>
        <w:t xml:space="preserve"> 2.</w:t>
      </w:r>
      <w:r w:rsidRPr="005C291B">
        <w:rPr>
          <w:rFonts w:ascii="Arial" w:eastAsia="宋体" w:hAnsi="Arial" w:cs="Arial"/>
          <w:color w:val="404040"/>
          <w:kern w:val="0"/>
          <w:sz w:val="18"/>
          <w:szCs w:val="18"/>
        </w:rPr>
        <w:t>投标人须提供</w:t>
      </w:r>
      <w:r w:rsidRPr="005C291B">
        <w:rPr>
          <w:rFonts w:ascii="Arial" w:eastAsia="宋体" w:hAnsi="Arial" w:cs="Arial"/>
          <w:color w:val="404040"/>
          <w:kern w:val="0"/>
          <w:sz w:val="18"/>
          <w:szCs w:val="18"/>
        </w:rPr>
        <w:t>2018</w:t>
      </w:r>
      <w:r w:rsidRPr="005C291B">
        <w:rPr>
          <w:rFonts w:ascii="Arial" w:eastAsia="宋体" w:hAnsi="Arial" w:cs="Arial"/>
          <w:color w:val="404040"/>
          <w:kern w:val="0"/>
          <w:sz w:val="18"/>
          <w:szCs w:val="18"/>
        </w:rPr>
        <w:t>或</w:t>
      </w:r>
      <w:r w:rsidRPr="005C291B">
        <w:rPr>
          <w:rFonts w:ascii="Arial" w:eastAsia="宋体" w:hAnsi="Arial" w:cs="Arial"/>
          <w:color w:val="404040"/>
          <w:kern w:val="0"/>
          <w:sz w:val="18"/>
          <w:szCs w:val="18"/>
        </w:rPr>
        <w:t>2019</w:t>
      </w:r>
      <w:r w:rsidRPr="005C291B">
        <w:rPr>
          <w:rFonts w:ascii="Arial" w:eastAsia="宋体" w:hAnsi="Arial" w:cs="Arial"/>
          <w:color w:val="404040"/>
          <w:kern w:val="0"/>
          <w:sz w:val="18"/>
          <w:szCs w:val="18"/>
        </w:rPr>
        <w:t>年度经第三方会计师事务所审计的企业财务报告复印件或银行出具的资信证明复印件；</w:t>
      </w:r>
      <w:r w:rsidRPr="005C291B">
        <w:rPr>
          <w:rFonts w:ascii="Arial" w:eastAsia="宋体" w:hAnsi="Arial" w:cs="Arial"/>
          <w:color w:val="404040"/>
          <w:kern w:val="0"/>
          <w:sz w:val="18"/>
          <w:szCs w:val="18"/>
        </w:rPr>
        <w:t xml:space="preserve"> 3.</w:t>
      </w:r>
      <w:r w:rsidRPr="005C291B">
        <w:rPr>
          <w:rFonts w:ascii="Arial" w:eastAsia="宋体" w:hAnsi="Arial" w:cs="Arial"/>
          <w:color w:val="404040"/>
          <w:kern w:val="0"/>
          <w:sz w:val="18"/>
          <w:szCs w:val="18"/>
        </w:rPr>
        <w:t>投标人须提供提交开标前半年内任意</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个月的依法缴纳税收和社会保险费的相关证明材料。依法免税或不需要缴纳社会保障资金的供应商，应提供相应文件证明其依法免税或不需要缴纳社会保障资金；</w:t>
      </w:r>
      <w:r w:rsidRPr="005C291B">
        <w:rPr>
          <w:rFonts w:ascii="Arial" w:eastAsia="宋体" w:hAnsi="Arial" w:cs="Arial"/>
          <w:color w:val="404040"/>
          <w:kern w:val="0"/>
          <w:sz w:val="18"/>
          <w:szCs w:val="18"/>
        </w:rPr>
        <w:t xml:space="preserve"> 4.</w:t>
      </w:r>
      <w:r w:rsidRPr="005C291B">
        <w:rPr>
          <w:rFonts w:ascii="Arial" w:eastAsia="宋体" w:hAnsi="Arial" w:cs="Arial"/>
          <w:color w:val="404040"/>
          <w:kern w:val="0"/>
          <w:sz w:val="18"/>
          <w:szCs w:val="18"/>
        </w:rPr>
        <w:t>前</w:t>
      </w: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年在经营活动中无重大违法记录的书面声明（截至提交投标文件截止日成立不足</w:t>
      </w: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年的供应商可提供自成立以来无重大违法记录的书面声明）；</w:t>
      </w:r>
      <w:r w:rsidRPr="005C291B">
        <w:rPr>
          <w:rFonts w:ascii="Arial" w:eastAsia="宋体" w:hAnsi="Arial" w:cs="Arial"/>
          <w:color w:val="404040"/>
          <w:kern w:val="0"/>
          <w:sz w:val="18"/>
          <w:szCs w:val="18"/>
        </w:rPr>
        <w:t xml:space="preserve"> 5.</w:t>
      </w:r>
      <w:r w:rsidRPr="005C291B">
        <w:rPr>
          <w:rFonts w:ascii="Arial" w:eastAsia="宋体" w:hAnsi="Arial" w:cs="Arial"/>
          <w:color w:val="404040"/>
          <w:kern w:val="0"/>
          <w:sz w:val="18"/>
          <w:szCs w:val="18"/>
        </w:rPr>
        <w:t>投标人若为法人投标，须提供法定代表人身份证明书（需由法定代表人签字或盖章）和法定代表人身份证原件；投标人若为被授权人投标，须提供法人代表授权书（需由法定代表人签字或盖章）和被授权人身份证原件。</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（二）本项目专门面向小型、微型企业采购，投标人须提供《中小企业声明函》。</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（三）本项目不接受联合体投标。</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六、</w:t>
      </w:r>
      <w:proofErr w:type="gramStart"/>
      <w:r w:rsidRPr="005C291B">
        <w:rPr>
          <w:rFonts w:ascii="Arial" w:eastAsia="宋体" w:hAnsi="Arial" w:cs="Arial"/>
          <w:color w:val="404040"/>
          <w:kern w:val="0"/>
          <w:sz w:val="18"/>
          <w:szCs w:val="18"/>
        </w:rPr>
        <w:t>获取磋商</w:t>
      </w:r>
      <w:proofErr w:type="gramEnd"/>
      <w:r w:rsidRPr="005C291B">
        <w:rPr>
          <w:rFonts w:ascii="Arial" w:eastAsia="宋体" w:hAnsi="Arial" w:cs="Arial"/>
          <w:color w:val="404040"/>
          <w:kern w:val="0"/>
          <w:sz w:val="18"/>
          <w:szCs w:val="18"/>
        </w:rPr>
        <w:t>文件时间、地点、方式及磋商文件售价</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获取竞争性磋商文件的时间：</w:t>
      </w:r>
      <w:r w:rsidRPr="005C291B">
        <w:rPr>
          <w:rFonts w:ascii="Arial" w:eastAsia="宋体" w:hAnsi="Arial" w:cs="Arial"/>
          <w:color w:val="404040"/>
          <w:kern w:val="0"/>
          <w:sz w:val="18"/>
          <w:szCs w:val="18"/>
        </w:rPr>
        <w:t>2020-03-27</w:t>
      </w:r>
      <w:r w:rsidRPr="005C291B">
        <w:rPr>
          <w:rFonts w:ascii="Arial" w:eastAsia="宋体" w:hAnsi="Arial" w:cs="Arial"/>
          <w:color w:val="404040"/>
          <w:kern w:val="0"/>
          <w:sz w:val="18"/>
          <w:szCs w:val="18"/>
        </w:rPr>
        <w:t>到</w:t>
      </w:r>
      <w:r w:rsidRPr="005C291B">
        <w:rPr>
          <w:rFonts w:ascii="Arial" w:eastAsia="宋体" w:hAnsi="Arial" w:cs="Arial"/>
          <w:color w:val="404040"/>
          <w:kern w:val="0"/>
          <w:sz w:val="18"/>
          <w:szCs w:val="18"/>
        </w:rPr>
        <w:t xml:space="preserve"> 2020-04-02</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获取竞争性磋商文件的地点：天津市天安数码城</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号楼</w:t>
      </w:r>
      <w:r w:rsidRPr="005C291B">
        <w:rPr>
          <w:rFonts w:ascii="Arial" w:eastAsia="宋体" w:hAnsi="Arial" w:cs="Arial"/>
          <w:color w:val="404040"/>
          <w:kern w:val="0"/>
          <w:sz w:val="18"/>
          <w:szCs w:val="18"/>
        </w:rPr>
        <w:t>B</w:t>
      </w:r>
      <w:r w:rsidRPr="005C291B">
        <w:rPr>
          <w:rFonts w:ascii="Arial" w:eastAsia="宋体" w:hAnsi="Arial" w:cs="Arial"/>
          <w:color w:val="404040"/>
          <w:kern w:val="0"/>
          <w:sz w:val="18"/>
          <w:szCs w:val="18"/>
        </w:rPr>
        <w:t>座</w:t>
      </w:r>
      <w:r w:rsidRPr="005C291B">
        <w:rPr>
          <w:rFonts w:ascii="Arial" w:eastAsia="宋体" w:hAnsi="Arial" w:cs="Arial"/>
          <w:color w:val="404040"/>
          <w:kern w:val="0"/>
          <w:sz w:val="18"/>
          <w:szCs w:val="18"/>
        </w:rPr>
        <w:t>602</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获取竞争性磋商文件的方式</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）供应商须提供天津市政府采购</w:t>
      </w:r>
      <w:proofErr w:type="gramStart"/>
      <w:r w:rsidRPr="005C291B">
        <w:rPr>
          <w:rFonts w:ascii="Arial" w:eastAsia="宋体" w:hAnsi="Arial" w:cs="Arial"/>
          <w:color w:val="404040"/>
          <w:kern w:val="0"/>
          <w:sz w:val="18"/>
          <w:szCs w:val="18"/>
        </w:rPr>
        <w:t>网注册</w:t>
      </w:r>
      <w:proofErr w:type="gramEnd"/>
      <w:r w:rsidRPr="005C291B">
        <w:rPr>
          <w:rFonts w:ascii="Arial" w:eastAsia="宋体" w:hAnsi="Arial" w:cs="Arial"/>
          <w:color w:val="404040"/>
          <w:kern w:val="0"/>
          <w:sz w:val="18"/>
          <w:szCs w:val="18"/>
        </w:rPr>
        <w:t>为有效供应商网页截图。（</w:t>
      </w: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编辑</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公司名称</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报名项目名称（项目编号）</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联系人姓名电话</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发送至</w:t>
      </w:r>
      <w:r w:rsidRPr="005C291B">
        <w:rPr>
          <w:rFonts w:ascii="Arial" w:eastAsia="宋体" w:hAnsi="Arial" w:cs="Arial"/>
          <w:color w:val="404040"/>
          <w:kern w:val="0"/>
          <w:sz w:val="18"/>
          <w:szCs w:val="18"/>
        </w:rPr>
        <w:t>1497393421@qq.com</w:t>
      </w:r>
      <w:r w:rsidRPr="005C291B">
        <w:rPr>
          <w:rFonts w:ascii="Arial" w:eastAsia="宋体" w:hAnsi="Arial" w:cs="Arial"/>
          <w:color w:val="404040"/>
          <w:kern w:val="0"/>
          <w:sz w:val="18"/>
          <w:szCs w:val="18"/>
        </w:rPr>
        <w:t>邮箱</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邮件主题为：</w:t>
      </w:r>
      <w:r w:rsidRPr="005C291B">
        <w:rPr>
          <w:rFonts w:ascii="Arial" w:eastAsia="宋体" w:hAnsi="Arial" w:cs="Arial"/>
          <w:color w:val="404040"/>
          <w:kern w:val="0"/>
          <w:sz w:val="18"/>
          <w:szCs w:val="18"/>
        </w:rPr>
        <w:t>xx</w:t>
      </w:r>
      <w:r w:rsidRPr="005C291B">
        <w:rPr>
          <w:rFonts w:ascii="Arial" w:eastAsia="宋体" w:hAnsi="Arial" w:cs="Arial"/>
          <w:color w:val="404040"/>
          <w:kern w:val="0"/>
          <w:sz w:val="18"/>
          <w:szCs w:val="18"/>
        </w:rPr>
        <w:t>公司报名信息</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，并致电项目负责人林老师</w:t>
      </w:r>
      <w:r w:rsidRPr="005C291B">
        <w:rPr>
          <w:rFonts w:ascii="Arial" w:eastAsia="宋体" w:hAnsi="Arial" w:cs="Arial"/>
          <w:color w:val="404040"/>
          <w:kern w:val="0"/>
          <w:sz w:val="18"/>
          <w:szCs w:val="18"/>
        </w:rPr>
        <w:t>15122120063</w:t>
      </w:r>
      <w:r w:rsidRPr="005C291B">
        <w:rPr>
          <w:rFonts w:ascii="Arial" w:eastAsia="宋体" w:hAnsi="Arial" w:cs="Arial"/>
          <w:color w:val="404040"/>
          <w:kern w:val="0"/>
          <w:sz w:val="18"/>
          <w:szCs w:val="18"/>
        </w:rPr>
        <w:t>获取报名登记表。</w:t>
      </w: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报名登记表填写完成后，扫描加盖公章后回传至</w:t>
      </w:r>
      <w:r w:rsidRPr="005C291B">
        <w:rPr>
          <w:rFonts w:ascii="Arial" w:eastAsia="宋体" w:hAnsi="Arial" w:cs="Arial"/>
          <w:color w:val="404040"/>
          <w:kern w:val="0"/>
          <w:sz w:val="18"/>
          <w:szCs w:val="18"/>
        </w:rPr>
        <w:t>1497393421@qq.com</w:t>
      </w:r>
      <w:r w:rsidRPr="005C291B">
        <w:rPr>
          <w:rFonts w:ascii="Arial" w:eastAsia="宋体" w:hAnsi="Arial" w:cs="Arial"/>
          <w:color w:val="404040"/>
          <w:kern w:val="0"/>
          <w:sz w:val="18"/>
          <w:szCs w:val="18"/>
        </w:rPr>
        <w:t>邮箱。</w:t>
      </w:r>
      <w:r w:rsidRPr="005C291B">
        <w:rPr>
          <w:rFonts w:ascii="Arial" w:eastAsia="宋体" w:hAnsi="Arial" w:cs="Arial"/>
          <w:color w:val="404040"/>
          <w:kern w:val="0"/>
          <w:sz w:val="18"/>
          <w:szCs w:val="18"/>
        </w:rPr>
        <w:t>3.</w:t>
      </w:r>
      <w:proofErr w:type="gramStart"/>
      <w:r w:rsidRPr="005C291B">
        <w:rPr>
          <w:rFonts w:ascii="Arial" w:eastAsia="宋体" w:hAnsi="Arial" w:cs="Arial"/>
          <w:color w:val="404040"/>
          <w:kern w:val="0"/>
          <w:sz w:val="18"/>
          <w:szCs w:val="18"/>
        </w:rPr>
        <w:t>添加微信</w:t>
      </w:r>
      <w:proofErr w:type="gramEnd"/>
      <w:r w:rsidRPr="005C291B">
        <w:rPr>
          <w:rFonts w:ascii="Arial" w:eastAsia="宋体" w:hAnsi="Arial" w:cs="Arial"/>
          <w:color w:val="404040"/>
          <w:kern w:val="0"/>
          <w:sz w:val="18"/>
          <w:szCs w:val="18"/>
        </w:rPr>
        <w:t>15122120063</w:t>
      </w:r>
      <w:r w:rsidRPr="005C291B">
        <w:rPr>
          <w:rFonts w:ascii="Arial" w:eastAsia="宋体" w:hAnsi="Arial" w:cs="Arial"/>
          <w:color w:val="404040"/>
          <w:kern w:val="0"/>
          <w:sz w:val="18"/>
          <w:szCs w:val="18"/>
        </w:rPr>
        <w:t>并支付文件费用。</w:t>
      </w:r>
      <w:r w:rsidRPr="005C291B">
        <w:rPr>
          <w:rFonts w:ascii="Arial" w:eastAsia="宋体" w:hAnsi="Arial" w:cs="Arial"/>
          <w:color w:val="404040"/>
          <w:kern w:val="0"/>
          <w:sz w:val="18"/>
          <w:szCs w:val="18"/>
        </w:rPr>
        <w:t>4.</w:t>
      </w:r>
      <w:r w:rsidRPr="005C291B">
        <w:rPr>
          <w:rFonts w:ascii="Arial" w:eastAsia="宋体" w:hAnsi="Arial" w:cs="Arial"/>
          <w:color w:val="404040"/>
          <w:kern w:val="0"/>
          <w:sz w:val="18"/>
          <w:szCs w:val="18"/>
        </w:rPr>
        <w:t>报名登记表信息无误及文件费用到账后，统一发送文件电子版。</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4.</w:t>
      </w:r>
      <w:r w:rsidRPr="005C291B">
        <w:rPr>
          <w:rFonts w:ascii="Arial" w:eastAsia="宋体" w:hAnsi="Arial" w:cs="Arial"/>
          <w:color w:val="404040"/>
          <w:kern w:val="0"/>
          <w:sz w:val="18"/>
          <w:szCs w:val="18"/>
        </w:rPr>
        <w:t>竞争性磋商文件的售价</w:t>
      </w:r>
      <w:r w:rsidRPr="005C291B">
        <w:rPr>
          <w:rFonts w:ascii="Arial" w:eastAsia="宋体" w:hAnsi="Arial" w:cs="Arial"/>
          <w:color w:val="404040"/>
          <w:kern w:val="0"/>
          <w:sz w:val="18"/>
          <w:szCs w:val="18"/>
        </w:rPr>
        <w:t>(</w:t>
      </w:r>
      <w:r w:rsidRPr="005C291B">
        <w:rPr>
          <w:rFonts w:ascii="Arial" w:eastAsia="宋体" w:hAnsi="Arial" w:cs="Arial"/>
          <w:color w:val="404040"/>
          <w:kern w:val="0"/>
          <w:sz w:val="18"/>
          <w:szCs w:val="18"/>
        </w:rPr>
        <w:t>元</w:t>
      </w:r>
      <w:r w:rsidRPr="005C291B">
        <w:rPr>
          <w:rFonts w:ascii="Arial" w:eastAsia="宋体" w:hAnsi="Arial" w:cs="Arial"/>
          <w:color w:val="404040"/>
          <w:kern w:val="0"/>
          <w:sz w:val="18"/>
          <w:szCs w:val="18"/>
        </w:rPr>
        <w:t>): 500.00</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七、响应文件提交的截止时间、开启时间及地点</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响应文件提交的截止时间：</w:t>
      </w:r>
      <w:r w:rsidRPr="005C291B">
        <w:rPr>
          <w:rFonts w:ascii="Arial" w:eastAsia="宋体" w:hAnsi="Arial" w:cs="Arial"/>
          <w:color w:val="404040"/>
          <w:kern w:val="0"/>
          <w:sz w:val="18"/>
          <w:szCs w:val="18"/>
        </w:rPr>
        <w:t xml:space="preserve"> 2020-04-07 14:00</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响应文件开启时间</w:t>
      </w:r>
      <w:r w:rsidRPr="005C291B">
        <w:rPr>
          <w:rFonts w:ascii="Arial" w:eastAsia="宋体" w:hAnsi="Arial" w:cs="Arial"/>
          <w:color w:val="404040"/>
          <w:kern w:val="0"/>
          <w:sz w:val="18"/>
          <w:szCs w:val="18"/>
        </w:rPr>
        <w:t>: 2020-04-07 14:00</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响应文件开启地点</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天津市天安数码城</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号楼</w:t>
      </w:r>
      <w:r w:rsidRPr="005C291B">
        <w:rPr>
          <w:rFonts w:ascii="Arial" w:eastAsia="宋体" w:hAnsi="Arial" w:cs="Arial"/>
          <w:color w:val="404040"/>
          <w:kern w:val="0"/>
          <w:sz w:val="18"/>
          <w:szCs w:val="18"/>
        </w:rPr>
        <w:t>B</w:t>
      </w:r>
      <w:r w:rsidRPr="005C291B">
        <w:rPr>
          <w:rFonts w:ascii="Arial" w:eastAsia="宋体" w:hAnsi="Arial" w:cs="Arial"/>
          <w:color w:val="404040"/>
          <w:kern w:val="0"/>
          <w:sz w:val="18"/>
          <w:szCs w:val="18"/>
        </w:rPr>
        <w:t>座</w:t>
      </w:r>
      <w:r w:rsidRPr="005C291B">
        <w:rPr>
          <w:rFonts w:ascii="Arial" w:eastAsia="宋体" w:hAnsi="Arial" w:cs="Arial"/>
          <w:color w:val="404040"/>
          <w:kern w:val="0"/>
          <w:sz w:val="18"/>
          <w:szCs w:val="18"/>
        </w:rPr>
        <w:t>602</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八、项目联系人及联系方式</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联系人：林先生</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联系电话：</w:t>
      </w:r>
      <w:r w:rsidRPr="005C291B">
        <w:rPr>
          <w:rFonts w:ascii="Arial" w:eastAsia="宋体" w:hAnsi="Arial" w:cs="Arial"/>
          <w:color w:val="404040"/>
          <w:kern w:val="0"/>
          <w:sz w:val="18"/>
          <w:szCs w:val="18"/>
        </w:rPr>
        <w:t>15122120063</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九、采购人的名称、地址和联系方式</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采购人名称：天津市西青区发展和改革委员会机关</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采购人地址：天津市西青区杨柳青</w:t>
      </w:r>
      <w:proofErr w:type="gramStart"/>
      <w:r w:rsidRPr="005C291B">
        <w:rPr>
          <w:rFonts w:ascii="Arial" w:eastAsia="宋体" w:hAnsi="Arial" w:cs="Arial"/>
          <w:color w:val="404040"/>
          <w:kern w:val="0"/>
          <w:sz w:val="18"/>
          <w:szCs w:val="18"/>
        </w:rPr>
        <w:t>柳口路</w:t>
      </w:r>
      <w:proofErr w:type="gramEnd"/>
      <w:r w:rsidRPr="005C291B">
        <w:rPr>
          <w:rFonts w:ascii="Arial" w:eastAsia="宋体" w:hAnsi="Arial" w:cs="Arial"/>
          <w:color w:val="404040"/>
          <w:kern w:val="0"/>
          <w:sz w:val="18"/>
          <w:szCs w:val="18"/>
        </w:rPr>
        <w:t>26</w:t>
      </w:r>
      <w:r w:rsidRPr="005C291B">
        <w:rPr>
          <w:rFonts w:ascii="Arial" w:eastAsia="宋体" w:hAnsi="Arial" w:cs="Arial"/>
          <w:color w:val="404040"/>
          <w:kern w:val="0"/>
          <w:sz w:val="18"/>
          <w:szCs w:val="18"/>
        </w:rPr>
        <w:t>号</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采购人联系人和联系方式：马轶超</w:t>
      </w:r>
      <w:r w:rsidRPr="005C291B">
        <w:rPr>
          <w:rFonts w:ascii="Arial" w:eastAsia="宋体" w:hAnsi="Arial" w:cs="Arial"/>
          <w:color w:val="404040"/>
          <w:kern w:val="0"/>
          <w:sz w:val="18"/>
          <w:szCs w:val="18"/>
        </w:rPr>
        <w:t>:13702016309</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lastRenderedPageBreak/>
        <w:t>十、采购代理机构的名称、地址和联系方式</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采购代理机构名称：天津市</w:t>
      </w:r>
      <w:proofErr w:type="gramStart"/>
      <w:r w:rsidRPr="005C291B">
        <w:rPr>
          <w:rFonts w:ascii="Arial" w:eastAsia="宋体" w:hAnsi="Arial" w:cs="Arial"/>
          <w:color w:val="404040"/>
          <w:kern w:val="0"/>
          <w:sz w:val="18"/>
          <w:szCs w:val="18"/>
        </w:rPr>
        <w:t>津泽青诚企业管理</w:t>
      </w:r>
      <w:proofErr w:type="gramEnd"/>
      <w:r w:rsidRPr="005C291B">
        <w:rPr>
          <w:rFonts w:ascii="Arial" w:eastAsia="宋体" w:hAnsi="Arial" w:cs="Arial"/>
          <w:color w:val="404040"/>
          <w:kern w:val="0"/>
          <w:sz w:val="18"/>
          <w:szCs w:val="18"/>
        </w:rPr>
        <w:t>咨询有限公司</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2.</w:t>
      </w:r>
      <w:r w:rsidRPr="005C291B">
        <w:rPr>
          <w:rFonts w:ascii="Arial" w:eastAsia="宋体" w:hAnsi="Arial" w:cs="Arial"/>
          <w:color w:val="404040"/>
          <w:kern w:val="0"/>
          <w:sz w:val="18"/>
          <w:szCs w:val="18"/>
        </w:rPr>
        <w:t>采购代理机构地址：天津市天安数码城</w:t>
      </w:r>
      <w:r w:rsidRPr="005C291B">
        <w:rPr>
          <w:rFonts w:ascii="Arial" w:eastAsia="宋体" w:hAnsi="Arial" w:cs="Arial"/>
          <w:color w:val="404040"/>
          <w:kern w:val="0"/>
          <w:sz w:val="18"/>
          <w:szCs w:val="18"/>
        </w:rPr>
        <w:t>1</w:t>
      </w:r>
      <w:r w:rsidRPr="005C291B">
        <w:rPr>
          <w:rFonts w:ascii="Arial" w:eastAsia="宋体" w:hAnsi="Arial" w:cs="Arial"/>
          <w:color w:val="404040"/>
          <w:kern w:val="0"/>
          <w:sz w:val="18"/>
          <w:szCs w:val="18"/>
        </w:rPr>
        <w:t>号楼</w:t>
      </w:r>
      <w:r w:rsidRPr="005C291B">
        <w:rPr>
          <w:rFonts w:ascii="Arial" w:eastAsia="宋体" w:hAnsi="Arial" w:cs="Arial"/>
          <w:color w:val="404040"/>
          <w:kern w:val="0"/>
          <w:sz w:val="18"/>
          <w:szCs w:val="18"/>
        </w:rPr>
        <w:t>B</w:t>
      </w:r>
      <w:r w:rsidRPr="005C291B">
        <w:rPr>
          <w:rFonts w:ascii="Arial" w:eastAsia="宋体" w:hAnsi="Arial" w:cs="Arial"/>
          <w:color w:val="404040"/>
          <w:kern w:val="0"/>
          <w:sz w:val="18"/>
          <w:szCs w:val="18"/>
        </w:rPr>
        <w:t>座</w:t>
      </w:r>
      <w:r w:rsidRPr="005C291B">
        <w:rPr>
          <w:rFonts w:ascii="Arial" w:eastAsia="宋体" w:hAnsi="Arial" w:cs="Arial"/>
          <w:color w:val="404040"/>
          <w:kern w:val="0"/>
          <w:sz w:val="18"/>
          <w:szCs w:val="18"/>
        </w:rPr>
        <w:t>602</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采购代理机构联系电话：</w:t>
      </w:r>
      <w:r w:rsidRPr="005C291B">
        <w:rPr>
          <w:rFonts w:ascii="Arial" w:eastAsia="宋体" w:hAnsi="Arial" w:cs="Arial"/>
          <w:color w:val="404040"/>
          <w:kern w:val="0"/>
          <w:sz w:val="18"/>
          <w:szCs w:val="18"/>
        </w:rPr>
        <w:t>022-27923909</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十一、质疑、投诉方式</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供应商认为磋商文件或磋商公告使自己的合法权益收到损害的，可以在获取谈判文件之日或招标公告期限届满之日起</w:t>
      </w:r>
      <w:r w:rsidRPr="005C291B">
        <w:rPr>
          <w:rFonts w:ascii="Arial" w:eastAsia="宋体" w:hAnsi="Arial" w:cs="Arial"/>
          <w:color w:val="404040"/>
          <w:kern w:val="0"/>
          <w:sz w:val="18"/>
          <w:szCs w:val="18"/>
        </w:rPr>
        <w:t>7</w:t>
      </w:r>
      <w:r w:rsidRPr="005C291B">
        <w:rPr>
          <w:rFonts w:ascii="Arial" w:eastAsia="宋体" w:hAnsi="Arial" w:cs="Arial"/>
          <w:color w:val="404040"/>
          <w:kern w:val="0"/>
          <w:sz w:val="18"/>
          <w:szCs w:val="18"/>
        </w:rPr>
        <w:t>个工作日内，以书面形式向</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天津市西青区发展和改革委员会机关、天津市</w:t>
      </w:r>
      <w:proofErr w:type="gramStart"/>
      <w:r w:rsidRPr="005C291B">
        <w:rPr>
          <w:rFonts w:ascii="Arial" w:eastAsia="宋体" w:hAnsi="Arial" w:cs="Arial"/>
          <w:color w:val="404040"/>
          <w:kern w:val="0"/>
          <w:sz w:val="18"/>
          <w:szCs w:val="18"/>
        </w:rPr>
        <w:t>津泽青诚企业管理</w:t>
      </w:r>
      <w:proofErr w:type="gramEnd"/>
      <w:r w:rsidRPr="005C291B">
        <w:rPr>
          <w:rFonts w:ascii="Arial" w:eastAsia="宋体" w:hAnsi="Arial" w:cs="Arial"/>
          <w:color w:val="404040"/>
          <w:kern w:val="0"/>
          <w:sz w:val="18"/>
          <w:szCs w:val="18"/>
        </w:rPr>
        <w:t>咨询有限公司提出质疑，逾期不予受理。供应商对质疑答复不满意的，或者采购人、采购代理机构未在规定期限内</w:t>
      </w:r>
      <w:proofErr w:type="gramStart"/>
      <w:r w:rsidRPr="005C291B">
        <w:rPr>
          <w:rFonts w:ascii="Arial" w:eastAsia="宋体" w:hAnsi="Arial" w:cs="Arial"/>
          <w:color w:val="404040"/>
          <w:kern w:val="0"/>
          <w:sz w:val="18"/>
          <w:szCs w:val="18"/>
        </w:rPr>
        <w:t>作出</w:t>
      </w:r>
      <w:proofErr w:type="gramEnd"/>
      <w:r w:rsidRPr="005C291B">
        <w:rPr>
          <w:rFonts w:ascii="Arial" w:eastAsia="宋体" w:hAnsi="Arial" w:cs="Arial"/>
          <w:color w:val="404040"/>
          <w:kern w:val="0"/>
          <w:sz w:val="18"/>
          <w:szCs w:val="18"/>
        </w:rPr>
        <w:t>答复的，可以在质疑答复期满后</w:t>
      </w:r>
      <w:r w:rsidRPr="005C291B">
        <w:rPr>
          <w:rFonts w:ascii="Arial" w:eastAsia="宋体" w:hAnsi="Arial" w:cs="Arial"/>
          <w:color w:val="404040"/>
          <w:kern w:val="0"/>
          <w:sz w:val="18"/>
          <w:szCs w:val="18"/>
        </w:rPr>
        <w:t>15</w:t>
      </w:r>
      <w:r w:rsidRPr="005C291B">
        <w:rPr>
          <w:rFonts w:ascii="Arial" w:eastAsia="宋体" w:hAnsi="Arial" w:cs="Arial"/>
          <w:color w:val="404040"/>
          <w:kern w:val="0"/>
          <w:sz w:val="18"/>
          <w:szCs w:val="18"/>
        </w:rPr>
        <w:t>个工作日内，向西青区财政局政府采购办公室提出投诉，逾期不予受理。</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十二、公告期限</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公告期限为</w:t>
      </w: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个工作日。</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十三、其他事项</w:t>
      </w:r>
    </w:p>
    <w:p w:rsidR="005C291B" w:rsidRPr="005C291B" w:rsidRDefault="005C291B" w:rsidP="005C291B">
      <w:pPr>
        <w:widowControl/>
        <w:spacing w:line="375" w:lineRule="atLeast"/>
        <w:jc w:val="left"/>
        <w:rPr>
          <w:rFonts w:ascii="Arial" w:eastAsia="宋体" w:hAnsi="Arial" w:cs="Arial"/>
          <w:color w:val="404040"/>
          <w:kern w:val="0"/>
          <w:sz w:val="18"/>
          <w:szCs w:val="18"/>
        </w:rPr>
      </w:pPr>
      <w:r w:rsidRPr="005C291B">
        <w:rPr>
          <w:rFonts w:ascii="Arial" w:eastAsia="宋体" w:hAnsi="Arial" w:cs="Arial"/>
          <w:color w:val="404040"/>
          <w:kern w:val="0"/>
          <w:sz w:val="18"/>
          <w:szCs w:val="18"/>
        </w:rPr>
        <w:t>本项目收取保证金：</w:t>
      </w:r>
      <w:r w:rsidRPr="005C291B">
        <w:rPr>
          <w:rFonts w:ascii="Arial" w:eastAsia="宋体" w:hAnsi="Arial" w:cs="Arial"/>
          <w:color w:val="404040"/>
          <w:kern w:val="0"/>
          <w:sz w:val="18"/>
          <w:szCs w:val="18"/>
        </w:rPr>
        <w:t>10000</w:t>
      </w:r>
      <w:r w:rsidRPr="005C291B">
        <w:rPr>
          <w:rFonts w:ascii="Arial" w:eastAsia="宋体" w:hAnsi="Arial" w:cs="Arial"/>
          <w:color w:val="404040"/>
          <w:kern w:val="0"/>
          <w:sz w:val="18"/>
          <w:szCs w:val="18"/>
        </w:rPr>
        <w:t>元整</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收取方式：电汇或转账支票等非现金形式</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电汇要求：汇款信息需标注所投项目编号、购买包号，须是投标人对公账户（基本户）汇款。</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支票填写要求：</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本地支票：日期、大小写金额、出票人账号、密码</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外地支票：日期、大小写金额、密码、行号、付款行名称、出票人账号</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注：支票填写方式为机打、手填，只能有一种方式</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如出现电汇未到账、支票出现退票等情况，按投标单位未缴纳保证金处理。</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户名：天津市</w:t>
      </w:r>
      <w:proofErr w:type="gramStart"/>
      <w:r w:rsidRPr="005C291B">
        <w:rPr>
          <w:rFonts w:ascii="Arial" w:eastAsia="宋体" w:hAnsi="Arial" w:cs="Arial"/>
          <w:color w:val="404040"/>
          <w:kern w:val="0"/>
          <w:sz w:val="18"/>
          <w:szCs w:val="18"/>
        </w:rPr>
        <w:t>津泽青诚企业管理</w:t>
      </w:r>
      <w:proofErr w:type="gramEnd"/>
      <w:r w:rsidRPr="005C291B">
        <w:rPr>
          <w:rFonts w:ascii="Arial" w:eastAsia="宋体" w:hAnsi="Arial" w:cs="Arial"/>
          <w:color w:val="404040"/>
          <w:kern w:val="0"/>
          <w:sz w:val="18"/>
          <w:szCs w:val="18"/>
        </w:rPr>
        <w:t>咨询有限公司</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开户行：交通银行天津通兴支行</w:t>
      </w:r>
      <w:r w:rsidRPr="005C291B">
        <w:rPr>
          <w:rFonts w:ascii="Arial" w:eastAsia="宋体" w:hAnsi="Arial" w:cs="Arial"/>
          <w:color w:val="404040"/>
          <w:kern w:val="0"/>
          <w:sz w:val="18"/>
          <w:szCs w:val="18"/>
        </w:rPr>
        <w:t xml:space="preserve"> </w:t>
      </w:r>
      <w:r w:rsidRPr="005C291B">
        <w:rPr>
          <w:rFonts w:ascii="Arial" w:eastAsia="宋体" w:hAnsi="Arial" w:cs="Arial"/>
          <w:color w:val="404040"/>
          <w:kern w:val="0"/>
          <w:sz w:val="18"/>
          <w:szCs w:val="18"/>
        </w:rPr>
        <w:t>账号：</w:t>
      </w:r>
      <w:r w:rsidRPr="005C291B">
        <w:rPr>
          <w:rFonts w:ascii="Arial" w:eastAsia="宋体" w:hAnsi="Arial" w:cs="Arial"/>
          <w:color w:val="404040"/>
          <w:kern w:val="0"/>
          <w:sz w:val="18"/>
          <w:szCs w:val="18"/>
        </w:rPr>
        <w:t xml:space="preserve">120066016018000012005 </w:t>
      </w:r>
      <w:r w:rsidRPr="005C291B">
        <w:rPr>
          <w:rFonts w:ascii="Arial" w:eastAsia="宋体" w:hAnsi="Arial" w:cs="Arial"/>
          <w:color w:val="404040"/>
          <w:kern w:val="0"/>
          <w:sz w:val="18"/>
          <w:szCs w:val="18"/>
        </w:rPr>
        <w:t>投标保证金在</w:t>
      </w:r>
      <w:r w:rsidRPr="005C291B">
        <w:rPr>
          <w:rFonts w:ascii="Arial" w:eastAsia="宋体" w:hAnsi="Arial" w:cs="Arial"/>
          <w:color w:val="404040"/>
          <w:kern w:val="0"/>
          <w:sz w:val="18"/>
          <w:szCs w:val="18"/>
        </w:rPr>
        <w:t>2020</w:t>
      </w:r>
      <w:r w:rsidRPr="005C291B">
        <w:rPr>
          <w:rFonts w:ascii="Arial" w:eastAsia="宋体" w:hAnsi="Arial" w:cs="Arial"/>
          <w:color w:val="404040"/>
          <w:kern w:val="0"/>
          <w:sz w:val="18"/>
          <w:szCs w:val="18"/>
        </w:rPr>
        <w:t>年</w:t>
      </w:r>
      <w:r w:rsidRPr="005C291B">
        <w:rPr>
          <w:rFonts w:ascii="Arial" w:eastAsia="宋体" w:hAnsi="Arial" w:cs="Arial"/>
          <w:color w:val="404040"/>
          <w:kern w:val="0"/>
          <w:sz w:val="18"/>
          <w:szCs w:val="18"/>
        </w:rPr>
        <w:t>4</w:t>
      </w:r>
      <w:r w:rsidRPr="005C291B">
        <w:rPr>
          <w:rFonts w:ascii="Arial" w:eastAsia="宋体" w:hAnsi="Arial" w:cs="Arial"/>
          <w:color w:val="404040"/>
          <w:kern w:val="0"/>
          <w:sz w:val="18"/>
          <w:szCs w:val="18"/>
        </w:rPr>
        <w:t>月</w:t>
      </w:r>
      <w:r w:rsidRPr="005C291B">
        <w:rPr>
          <w:rFonts w:ascii="Arial" w:eastAsia="宋体" w:hAnsi="Arial" w:cs="Arial"/>
          <w:color w:val="404040"/>
          <w:kern w:val="0"/>
          <w:sz w:val="18"/>
          <w:szCs w:val="18"/>
        </w:rPr>
        <w:t>7</w:t>
      </w:r>
      <w:r w:rsidRPr="005C291B">
        <w:rPr>
          <w:rFonts w:ascii="Arial" w:eastAsia="宋体" w:hAnsi="Arial" w:cs="Arial"/>
          <w:color w:val="404040"/>
          <w:kern w:val="0"/>
          <w:sz w:val="18"/>
          <w:szCs w:val="18"/>
        </w:rPr>
        <w:t>日</w:t>
      </w:r>
      <w:r w:rsidRPr="005C291B">
        <w:rPr>
          <w:rFonts w:ascii="Arial" w:eastAsia="宋体" w:hAnsi="Arial" w:cs="Arial"/>
          <w:color w:val="404040"/>
          <w:kern w:val="0"/>
          <w:sz w:val="18"/>
          <w:szCs w:val="18"/>
        </w:rPr>
        <w:t>14:00</w:t>
      </w:r>
      <w:r w:rsidRPr="005C291B">
        <w:rPr>
          <w:rFonts w:ascii="Arial" w:eastAsia="宋体" w:hAnsi="Arial" w:cs="Arial"/>
          <w:color w:val="404040"/>
          <w:kern w:val="0"/>
          <w:sz w:val="18"/>
          <w:szCs w:val="18"/>
        </w:rPr>
        <w:t>前</w:t>
      </w:r>
      <w:proofErr w:type="gramStart"/>
      <w:r w:rsidRPr="005C291B">
        <w:rPr>
          <w:rFonts w:ascii="Arial" w:eastAsia="宋体" w:hAnsi="Arial" w:cs="Arial"/>
          <w:color w:val="404040"/>
          <w:kern w:val="0"/>
          <w:sz w:val="18"/>
          <w:szCs w:val="18"/>
        </w:rPr>
        <w:t>以以上</w:t>
      </w:r>
      <w:proofErr w:type="gramEnd"/>
      <w:r w:rsidRPr="005C291B">
        <w:rPr>
          <w:rFonts w:ascii="Arial" w:eastAsia="宋体" w:hAnsi="Arial" w:cs="Arial"/>
          <w:color w:val="404040"/>
          <w:kern w:val="0"/>
          <w:sz w:val="18"/>
          <w:szCs w:val="18"/>
        </w:rPr>
        <w:t>方式将投标保证金交至指定账户，转账支票方式递交投标保证金须在上述指定时间前一个工作日递交至代理机构。收到保证金时间以保证金到账时间为准。</w:t>
      </w:r>
    </w:p>
    <w:p w:rsidR="005C291B" w:rsidRPr="005C291B" w:rsidRDefault="005C291B" w:rsidP="005C291B">
      <w:pPr>
        <w:widowControl/>
        <w:spacing w:line="375" w:lineRule="atLeast"/>
        <w:jc w:val="right"/>
        <w:rPr>
          <w:rFonts w:ascii="Arial" w:eastAsia="宋体" w:hAnsi="Arial" w:cs="Arial"/>
          <w:color w:val="404040"/>
          <w:kern w:val="0"/>
          <w:sz w:val="18"/>
          <w:szCs w:val="18"/>
        </w:rPr>
      </w:pPr>
      <w:r w:rsidRPr="005C291B">
        <w:rPr>
          <w:rFonts w:ascii="Arial" w:eastAsia="宋体" w:hAnsi="Arial" w:cs="Arial"/>
          <w:color w:val="404040"/>
          <w:kern w:val="0"/>
          <w:sz w:val="18"/>
          <w:szCs w:val="18"/>
        </w:rPr>
        <w:t>天津市</w:t>
      </w:r>
      <w:proofErr w:type="gramStart"/>
      <w:r w:rsidRPr="005C291B">
        <w:rPr>
          <w:rFonts w:ascii="Arial" w:eastAsia="宋体" w:hAnsi="Arial" w:cs="Arial"/>
          <w:color w:val="404040"/>
          <w:kern w:val="0"/>
          <w:sz w:val="18"/>
          <w:szCs w:val="18"/>
        </w:rPr>
        <w:t>津泽青诚企业管理</w:t>
      </w:r>
      <w:proofErr w:type="gramEnd"/>
      <w:r w:rsidRPr="005C291B">
        <w:rPr>
          <w:rFonts w:ascii="Arial" w:eastAsia="宋体" w:hAnsi="Arial" w:cs="Arial"/>
          <w:color w:val="404040"/>
          <w:kern w:val="0"/>
          <w:sz w:val="18"/>
          <w:szCs w:val="18"/>
        </w:rPr>
        <w:t>咨询有限公司</w:t>
      </w:r>
      <w:r w:rsidRPr="005C291B">
        <w:rPr>
          <w:rFonts w:ascii="Arial" w:eastAsia="宋体" w:hAnsi="Arial" w:cs="Arial"/>
          <w:color w:val="404040"/>
          <w:kern w:val="0"/>
          <w:sz w:val="18"/>
          <w:szCs w:val="18"/>
        </w:rPr>
        <w:t>      </w:t>
      </w:r>
    </w:p>
    <w:p w:rsidR="003A58D2" w:rsidRDefault="005C291B" w:rsidP="005C291B">
      <w:pPr>
        <w:jc w:val="right"/>
      </w:pPr>
      <w:r w:rsidRPr="005C291B">
        <w:rPr>
          <w:rFonts w:ascii="Arial" w:eastAsia="宋体" w:hAnsi="Arial" w:cs="Arial"/>
          <w:color w:val="404040"/>
          <w:kern w:val="0"/>
          <w:sz w:val="18"/>
          <w:szCs w:val="18"/>
        </w:rPr>
        <w:t>2020</w:t>
      </w:r>
      <w:r w:rsidRPr="005C291B">
        <w:rPr>
          <w:rFonts w:ascii="Arial" w:eastAsia="宋体" w:hAnsi="Arial" w:cs="Arial"/>
          <w:color w:val="404040"/>
          <w:kern w:val="0"/>
          <w:sz w:val="18"/>
          <w:szCs w:val="18"/>
        </w:rPr>
        <w:t>年</w:t>
      </w:r>
      <w:r w:rsidRPr="005C291B">
        <w:rPr>
          <w:rFonts w:ascii="Arial" w:eastAsia="宋体" w:hAnsi="Arial" w:cs="Arial"/>
          <w:color w:val="404040"/>
          <w:kern w:val="0"/>
          <w:sz w:val="18"/>
          <w:szCs w:val="18"/>
        </w:rPr>
        <w:t>3</w:t>
      </w:r>
      <w:r w:rsidRPr="005C291B">
        <w:rPr>
          <w:rFonts w:ascii="Arial" w:eastAsia="宋体" w:hAnsi="Arial" w:cs="Arial"/>
          <w:color w:val="404040"/>
          <w:kern w:val="0"/>
          <w:sz w:val="18"/>
          <w:szCs w:val="18"/>
        </w:rPr>
        <w:t>月</w:t>
      </w:r>
      <w:r w:rsidRPr="005C291B">
        <w:rPr>
          <w:rFonts w:ascii="Arial" w:eastAsia="宋体" w:hAnsi="Arial" w:cs="Arial"/>
          <w:color w:val="404040"/>
          <w:kern w:val="0"/>
          <w:sz w:val="18"/>
          <w:szCs w:val="18"/>
        </w:rPr>
        <w:t>26</w:t>
      </w:r>
      <w:r w:rsidRPr="005C291B">
        <w:rPr>
          <w:rFonts w:ascii="Arial" w:eastAsia="宋体" w:hAnsi="Arial" w:cs="Arial"/>
          <w:color w:val="404040"/>
          <w:kern w:val="0"/>
          <w:sz w:val="18"/>
          <w:szCs w:val="18"/>
        </w:rPr>
        <w:t>日</w:t>
      </w:r>
      <w:r w:rsidRPr="005C291B">
        <w:rPr>
          <w:rFonts w:ascii="Arial" w:eastAsia="宋体" w:hAnsi="Arial" w:cs="Arial"/>
          <w:color w:val="404040"/>
          <w:kern w:val="0"/>
          <w:sz w:val="18"/>
          <w:szCs w:val="18"/>
        </w:rPr>
        <w:t>      </w:t>
      </w:r>
    </w:p>
    <w:sectPr w:rsidR="003A58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91B"/>
    <w:rsid w:val="003A58D2"/>
    <w:rsid w:val="005C2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8D4229-C554-44A1-ABDB-F9168B68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291B"/>
    <w:pPr>
      <w:widowControl/>
      <w:jc w:val="left"/>
    </w:pPr>
    <w:rPr>
      <w:rFonts w:ascii="宋体" w:eastAsia="宋体" w:hAnsi="宋体" w:cs="宋体"/>
      <w:kern w:val="0"/>
      <w:sz w:val="24"/>
      <w:szCs w:val="24"/>
    </w:rPr>
  </w:style>
  <w:style w:type="character" w:customStyle="1" w:styleId="underline">
    <w:name w:val="underline"/>
    <w:basedOn w:val="a0"/>
    <w:rsid w:val="005C2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150898">
      <w:bodyDiv w:val="1"/>
      <w:marLeft w:val="0"/>
      <w:marRight w:val="0"/>
      <w:marTop w:val="0"/>
      <w:marBottom w:val="0"/>
      <w:divBdr>
        <w:top w:val="none" w:sz="0" w:space="0" w:color="auto"/>
        <w:left w:val="none" w:sz="0" w:space="0" w:color="auto"/>
        <w:bottom w:val="none" w:sz="0" w:space="0" w:color="auto"/>
        <w:right w:val="none" w:sz="0" w:space="0" w:color="auto"/>
      </w:divBdr>
      <w:divsChild>
        <w:div w:id="677972208">
          <w:marLeft w:val="0"/>
          <w:marRight w:val="0"/>
          <w:marTop w:val="0"/>
          <w:marBottom w:val="0"/>
          <w:divBdr>
            <w:top w:val="none" w:sz="0" w:space="0" w:color="auto"/>
            <w:left w:val="none" w:sz="0" w:space="0" w:color="auto"/>
            <w:bottom w:val="none" w:sz="0" w:space="0" w:color="auto"/>
            <w:right w:val="none" w:sz="0" w:space="0" w:color="auto"/>
          </w:divBdr>
          <w:divsChild>
            <w:div w:id="727919366">
              <w:marLeft w:val="0"/>
              <w:marRight w:val="0"/>
              <w:marTop w:val="0"/>
              <w:marBottom w:val="0"/>
              <w:divBdr>
                <w:top w:val="none" w:sz="0" w:space="0" w:color="auto"/>
                <w:left w:val="none" w:sz="0" w:space="0" w:color="auto"/>
                <w:bottom w:val="none" w:sz="0" w:space="0" w:color="auto"/>
                <w:right w:val="none" w:sz="0" w:space="0" w:color="auto"/>
              </w:divBdr>
              <w:divsChild>
                <w:div w:id="1317147727">
                  <w:marLeft w:val="0"/>
                  <w:marRight w:val="0"/>
                  <w:marTop w:val="0"/>
                  <w:marBottom w:val="0"/>
                  <w:divBdr>
                    <w:top w:val="none" w:sz="0" w:space="0" w:color="auto"/>
                    <w:left w:val="none" w:sz="0" w:space="0" w:color="auto"/>
                    <w:bottom w:val="none" w:sz="0" w:space="0" w:color="auto"/>
                    <w:right w:val="none" w:sz="0" w:space="0" w:color="auto"/>
                  </w:divBdr>
                  <w:divsChild>
                    <w:div w:id="1939099562">
                      <w:marLeft w:val="0"/>
                      <w:marRight w:val="0"/>
                      <w:marTop w:val="0"/>
                      <w:marBottom w:val="0"/>
                      <w:divBdr>
                        <w:top w:val="none" w:sz="0" w:space="0" w:color="auto"/>
                        <w:left w:val="none" w:sz="0" w:space="0" w:color="auto"/>
                        <w:bottom w:val="none" w:sz="0" w:space="0" w:color="auto"/>
                        <w:right w:val="none" w:sz="0" w:space="0" w:color="auto"/>
                      </w:divBdr>
                      <w:divsChild>
                        <w:div w:id="1239706096">
                          <w:marLeft w:val="0"/>
                          <w:marRight w:val="0"/>
                          <w:marTop w:val="0"/>
                          <w:marBottom w:val="0"/>
                          <w:divBdr>
                            <w:top w:val="none" w:sz="0" w:space="0" w:color="auto"/>
                            <w:left w:val="none" w:sz="0" w:space="0" w:color="auto"/>
                            <w:bottom w:val="none" w:sz="0" w:space="0" w:color="auto"/>
                            <w:right w:val="none" w:sz="0" w:space="0" w:color="auto"/>
                          </w:divBdr>
                          <w:divsChild>
                            <w:div w:id="411465987">
                              <w:marLeft w:val="0"/>
                              <w:marRight w:val="0"/>
                              <w:marTop w:val="0"/>
                              <w:marBottom w:val="0"/>
                              <w:divBdr>
                                <w:top w:val="none" w:sz="0" w:space="0" w:color="auto"/>
                                <w:left w:val="none" w:sz="0" w:space="0" w:color="auto"/>
                                <w:bottom w:val="none" w:sz="0" w:space="0" w:color="auto"/>
                                <w:right w:val="none" w:sz="0" w:space="0" w:color="auto"/>
                              </w:divBdr>
                            </w:div>
                            <w:div w:id="418447874">
                              <w:marLeft w:val="0"/>
                              <w:marRight w:val="0"/>
                              <w:marTop w:val="0"/>
                              <w:marBottom w:val="0"/>
                              <w:divBdr>
                                <w:top w:val="none" w:sz="0" w:space="0" w:color="auto"/>
                                <w:left w:val="none" w:sz="0" w:space="0" w:color="auto"/>
                                <w:bottom w:val="none" w:sz="0" w:space="0" w:color="auto"/>
                                <w:right w:val="none" w:sz="0" w:space="0" w:color="auto"/>
                              </w:divBdr>
                            </w:div>
                            <w:div w:id="438070324">
                              <w:marLeft w:val="0"/>
                              <w:marRight w:val="0"/>
                              <w:marTop w:val="0"/>
                              <w:marBottom w:val="0"/>
                              <w:divBdr>
                                <w:top w:val="none" w:sz="0" w:space="0" w:color="auto"/>
                                <w:left w:val="none" w:sz="0" w:space="0" w:color="auto"/>
                                <w:bottom w:val="none" w:sz="0" w:space="0" w:color="auto"/>
                                <w:right w:val="none" w:sz="0" w:space="0" w:color="auto"/>
                              </w:divBdr>
                            </w:div>
                            <w:div w:id="951012603">
                              <w:marLeft w:val="0"/>
                              <w:marRight w:val="0"/>
                              <w:marTop w:val="0"/>
                              <w:marBottom w:val="0"/>
                              <w:divBdr>
                                <w:top w:val="none" w:sz="0" w:space="0" w:color="auto"/>
                                <w:left w:val="none" w:sz="0" w:space="0" w:color="auto"/>
                                <w:bottom w:val="none" w:sz="0" w:space="0" w:color="auto"/>
                                <w:right w:val="none" w:sz="0" w:space="0" w:color="auto"/>
                              </w:divBdr>
                            </w:div>
                            <w:div w:id="1196121555">
                              <w:marLeft w:val="0"/>
                              <w:marRight w:val="0"/>
                              <w:marTop w:val="0"/>
                              <w:marBottom w:val="0"/>
                              <w:divBdr>
                                <w:top w:val="none" w:sz="0" w:space="0" w:color="auto"/>
                                <w:left w:val="none" w:sz="0" w:space="0" w:color="auto"/>
                                <w:bottom w:val="none" w:sz="0" w:space="0" w:color="auto"/>
                                <w:right w:val="none" w:sz="0" w:space="0" w:color="auto"/>
                              </w:divBdr>
                            </w:div>
                            <w:div w:id="416751476">
                              <w:marLeft w:val="0"/>
                              <w:marRight w:val="0"/>
                              <w:marTop w:val="0"/>
                              <w:marBottom w:val="0"/>
                              <w:divBdr>
                                <w:top w:val="none" w:sz="0" w:space="0" w:color="auto"/>
                                <w:left w:val="none" w:sz="0" w:space="0" w:color="auto"/>
                                <w:bottom w:val="none" w:sz="0" w:space="0" w:color="auto"/>
                                <w:right w:val="none" w:sz="0" w:space="0" w:color="auto"/>
                              </w:divBdr>
                            </w:div>
                            <w:div w:id="696542705">
                              <w:marLeft w:val="0"/>
                              <w:marRight w:val="0"/>
                              <w:marTop w:val="0"/>
                              <w:marBottom w:val="0"/>
                              <w:divBdr>
                                <w:top w:val="none" w:sz="0" w:space="0" w:color="auto"/>
                                <w:left w:val="none" w:sz="0" w:space="0" w:color="auto"/>
                                <w:bottom w:val="none" w:sz="0" w:space="0" w:color="auto"/>
                                <w:right w:val="none" w:sz="0" w:space="0" w:color="auto"/>
                              </w:divBdr>
                            </w:div>
                            <w:div w:id="2049602888">
                              <w:marLeft w:val="0"/>
                              <w:marRight w:val="0"/>
                              <w:marTop w:val="0"/>
                              <w:marBottom w:val="0"/>
                              <w:divBdr>
                                <w:top w:val="none" w:sz="0" w:space="0" w:color="auto"/>
                                <w:left w:val="none" w:sz="0" w:space="0" w:color="auto"/>
                                <w:bottom w:val="none" w:sz="0" w:space="0" w:color="auto"/>
                                <w:right w:val="none" w:sz="0" w:space="0" w:color="auto"/>
                              </w:divBdr>
                            </w:div>
                            <w:div w:id="1730492477">
                              <w:marLeft w:val="0"/>
                              <w:marRight w:val="0"/>
                              <w:marTop w:val="0"/>
                              <w:marBottom w:val="0"/>
                              <w:divBdr>
                                <w:top w:val="none" w:sz="0" w:space="0" w:color="auto"/>
                                <w:left w:val="none" w:sz="0" w:space="0" w:color="auto"/>
                                <w:bottom w:val="none" w:sz="0" w:space="0" w:color="auto"/>
                                <w:right w:val="none" w:sz="0" w:space="0" w:color="auto"/>
                              </w:divBdr>
                            </w:div>
                            <w:div w:id="151991960">
                              <w:marLeft w:val="0"/>
                              <w:marRight w:val="0"/>
                              <w:marTop w:val="0"/>
                              <w:marBottom w:val="0"/>
                              <w:divBdr>
                                <w:top w:val="none" w:sz="0" w:space="0" w:color="auto"/>
                                <w:left w:val="none" w:sz="0" w:space="0" w:color="auto"/>
                                <w:bottom w:val="none" w:sz="0" w:space="0" w:color="auto"/>
                                <w:right w:val="none" w:sz="0" w:space="0" w:color="auto"/>
                              </w:divBdr>
                            </w:div>
                            <w:div w:id="2138989923">
                              <w:marLeft w:val="0"/>
                              <w:marRight w:val="0"/>
                              <w:marTop w:val="0"/>
                              <w:marBottom w:val="0"/>
                              <w:divBdr>
                                <w:top w:val="none" w:sz="0" w:space="0" w:color="auto"/>
                                <w:left w:val="none" w:sz="0" w:space="0" w:color="auto"/>
                                <w:bottom w:val="none" w:sz="0" w:space="0" w:color="auto"/>
                                <w:right w:val="none" w:sz="0" w:space="0" w:color="auto"/>
                              </w:divBdr>
                            </w:div>
                            <w:div w:id="462114077">
                              <w:marLeft w:val="0"/>
                              <w:marRight w:val="0"/>
                              <w:marTop w:val="0"/>
                              <w:marBottom w:val="0"/>
                              <w:divBdr>
                                <w:top w:val="none" w:sz="0" w:space="0" w:color="auto"/>
                                <w:left w:val="none" w:sz="0" w:space="0" w:color="auto"/>
                                <w:bottom w:val="none" w:sz="0" w:space="0" w:color="auto"/>
                                <w:right w:val="none" w:sz="0" w:space="0" w:color="auto"/>
                              </w:divBdr>
                            </w:div>
                            <w:div w:id="2099522689">
                              <w:marLeft w:val="0"/>
                              <w:marRight w:val="0"/>
                              <w:marTop w:val="0"/>
                              <w:marBottom w:val="0"/>
                              <w:divBdr>
                                <w:top w:val="none" w:sz="0" w:space="0" w:color="auto"/>
                                <w:left w:val="none" w:sz="0" w:space="0" w:color="auto"/>
                                <w:bottom w:val="none" w:sz="0" w:space="0" w:color="auto"/>
                                <w:right w:val="none" w:sz="0" w:space="0" w:color="auto"/>
                              </w:divBdr>
                            </w:div>
                            <w:div w:id="1851291431">
                              <w:marLeft w:val="0"/>
                              <w:marRight w:val="0"/>
                              <w:marTop w:val="0"/>
                              <w:marBottom w:val="0"/>
                              <w:divBdr>
                                <w:top w:val="none" w:sz="0" w:space="0" w:color="auto"/>
                                <w:left w:val="none" w:sz="0" w:space="0" w:color="auto"/>
                                <w:bottom w:val="none" w:sz="0" w:space="0" w:color="auto"/>
                                <w:right w:val="none" w:sz="0" w:space="0" w:color="auto"/>
                              </w:divBdr>
                            </w:div>
                            <w:div w:id="1166826120">
                              <w:marLeft w:val="0"/>
                              <w:marRight w:val="0"/>
                              <w:marTop w:val="0"/>
                              <w:marBottom w:val="0"/>
                              <w:divBdr>
                                <w:top w:val="none" w:sz="0" w:space="0" w:color="auto"/>
                                <w:left w:val="none" w:sz="0" w:space="0" w:color="auto"/>
                                <w:bottom w:val="none" w:sz="0" w:space="0" w:color="auto"/>
                                <w:right w:val="none" w:sz="0" w:space="0" w:color="auto"/>
                              </w:divBdr>
                            </w:div>
                            <w:div w:id="873738599">
                              <w:marLeft w:val="0"/>
                              <w:marRight w:val="0"/>
                              <w:marTop w:val="0"/>
                              <w:marBottom w:val="0"/>
                              <w:divBdr>
                                <w:top w:val="none" w:sz="0" w:space="0" w:color="auto"/>
                                <w:left w:val="none" w:sz="0" w:space="0" w:color="auto"/>
                                <w:bottom w:val="none" w:sz="0" w:space="0" w:color="auto"/>
                                <w:right w:val="none" w:sz="0" w:space="0" w:color="auto"/>
                              </w:divBdr>
                            </w:div>
                            <w:div w:id="1616866584">
                              <w:marLeft w:val="0"/>
                              <w:marRight w:val="0"/>
                              <w:marTop w:val="0"/>
                              <w:marBottom w:val="0"/>
                              <w:divBdr>
                                <w:top w:val="none" w:sz="0" w:space="0" w:color="auto"/>
                                <w:left w:val="none" w:sz="0" w:space="0" w:color="auto"/>
                                <w:bottom w:val="none" w:sz="0" w:space="0" w:color="auto"/>
                                <w:right w:val="none" w:sz="0" w:space="0" w:color="auto"/>
                              </w:divBdr>
                            </w:div>
                            <w:div w:id="1311207422">
                              <w:marLeft w:val="0"/>
                              <w:marRight w:val="0"/>
                              <w:marTop w:val="0"/>
                              <w:marBottom w:val="0"/>
                              <w:divBdr>
                                <w:top w:val="none" w:sz="0" w:space="0" w:color="auto"/>
                                <w:left w:val="none" w:sz="0" w:space="0" w:color="auto"/>
                                <w:bottom w:val="none" w:sz="0" w:space="0" w:color="auto"/>
                                <w:right w:val="none" w:sz="0" w:space="0" w:color="auto"/>
                              </w:divBdr>
                            </w:div>
                            <w:div w:id="2113935020">
                              <w:marLeft w:val="0"/>
                              <w:marRight w:val="0"/>
                              <w:marTop w:val="0"/>
                              <w:marBottom w:val="0"/>
                              <w:divBdr>
                                <w:top w:val="none" w:sz="0" w:space="0" w:color="auto"/>
                                <w:left w:val="none" w:sz="0" w:space="0" w:color="auto"/>
                                <w:bottom w:val="none" w:sz="0" w:space="0" w:color="auto"/>
                                <w:right w:val="none" w:sz="0" w:space="0" w:color="auto"/>
                              </w:divBdr>
                            </w:div>
                            <w:div w:id="1656567537">
                              <w:marLeft w:val="0"/>
                              <w:marRight w:val="0"/>
                              <w:marTop w:val="0"/>
                              <w:marBottom w:val="0"/>
                              <w:divBdr>
                                <w:top w:val="none" w:sz="0" w:space="0" w:color="auto"/>
                                <w:left w:val="none" w:sz="0" w:space="0" w:color="auto"/>
                                <w:bottom w:val="none" w:sz="0" w:space="0" w:color="auto"/>
                                <w:right w:val="none" w:sz="0" w:space="0" w:color="auto"/>
                              </w:divBdr>
                            </w:div>
                            <w:div w:id="1563441471">
                              <w:marLeft w:val="0"/>
                              <w:marRight w:val="0"/>
                              <w:marTop w:val="0"/>
                              <w:marBottom w:val="0"/>
                              <w:divBdr>
                                <w:top w:val="none" w:sz="0" w:space="0" w:color="auto"/>
                                <w:left w:val="none" w:sz="0" w:space="0" w:color="auto"/>
                                <w:bottom w:val="none" w:sz="0" w:space="0" w:color="auto"/>
                                <w:right w:val="none" w:sz="0" w:space="0" w:color="auto"/>
                              </w:divBdr>
                            </w:div>
                            <w:div w:id="913123709">
                              <w:marLeft w:val="0"/>
                              <w:marRight w:val="0"/>
                              <w:marTop w:val="0"/>
                              <w:marBottom w:val="0"/>
                              <w:divBdr>
                                <w:top w:val="none" w:sz="0" w:space="0" w:color="auto"/>
                                <w:left w:val="none" w:sz="0" w:space="0" w:color="auto"/>
                                <w:bottom w:val="none" w:sz="0" w:space="0" w:color="auto"/>
                                <w:right w:val="none" w:sz="0" w:space="0" w:color="auto"/>
                              </w:divBdr>
                            </w:div>
                            <w:div w:id="713583600">
                              <w:marLeft w:val="0"/>
                              <w:marRight w:val="0"/>
                              <w:marTop w:val="0"/>
                              <w:marBottom w:val="0"/>
                              <w:divBdr>
                                <w:top w:val="none" w:sz="0" w:space="0" w:color="auto"/>
                                <w:left w:val="none" w:sz="0" w:space="0" w:color="auto"/>
                                <w:bottom w:val="none" w:sz="0" w:space="0" w:color="auto"/>
                                <w:right w:val="none" w:sz="0" w:space="0" w:color="auto"/>
                              </w:divBdr>
                            </w:div>
                            <w:div w:id="2080203661">
                              <w:marLeft w:val="0"/>
                              <w:marRight w:val="0"/>
                              <w:marTop w:val="0"/>
                              <w:marBottom w:val="0"/>
                              <w:divBdr>
                                <w:top w:val="none" w:sz="0" w:space="0" w:color="auto"/>
                                <w:left w:val="none" w:sz="0" w:space="0" w:color="auto"/>
                                <w:bottom w:val="none" w:sz="0" w:space="0" w:color="auto"/>
                                <w:right w:val="none" w:sz="0" w:space="0" w:color="auto"/>
                              </w:divBdr>
                            </w:div>
                            <w:div w:id="1203134871">
                              <w:marLeft w:val="0"/>
                              <w:marRight w:val="0"/>
                              <w:marTop w:val="0"/>
                              <w:marBottom w:val="0"/>
                              <w:divBdr>
                                <w:top w:val="none" w:sz="0" w:space="0" w:color="auto"/>
                                <w:left w:val="none" w:sz="0" w:space="0" w:color="auto"/>
                                <w:bottom w:val="none" w:sz="0" w:space="0" w:color="auto"/>
                                <w:right w:val="none" w:sz="0" w:space="0" w:color="auto"/>
                              </w:divBdr>
                            </w:div>
                            <w:div w:id="1900902829">
                              <w:marLeft w:val="0"/>
                              <w:marRight w:val="0"/>
                              <w:marTop w:val="0"/>
                              <w:marBottom w:val="0"/>
                              <w:divBdr>
                                <w:top w:val="none" w:sz="0" w:space="0" w:color="auto"/>
                                <w:left w:val="none" w:sz="0" w:space="0" w:color="auto"/>
                                <w:bottom w:val="none" w:sz="0" w:space="0" w:color="auto"/>
                                <w:right w:val="none" w:sz="0" w:space="0" w:color="auto"/>
                              </w:divBdr>
                            </w:div>
                            <w:div w:id="367535112">
                              <w:marLeft w:val="0"/>
                              <w:marRight w:val="0"/>
                              <w:marTop w:val="0"/>
                              <w:marBottom w:val="0"/>
                              <w:divBdr>
                                <w:top w:val="none" w:sz="0" w:space="0" w:color="auto"/>
                                <w:left w:val="none" w:sz="0" w:space="0" w:color="auto"/>
                                <w:bottom w:val="none" w:sz="0" w:space="0" w:color="auto"/>
                                <w:right w:val="none" w:sz="0" w:space="0" w:color="auto"/>
                              </w:divBdr>
                            </w:div>
                            <w:div w:id="1440684127">
                              <w:marLeft w:val="0"/>
                              <w:marRight w:val="0"/>
                              <w:marTop w:val="0"/>
                              <w:marBottom w:val="0"/>
                              <w:divBdr>
                                <w:top w:val="none" w:sz="0" w:space="0" w:color="auto"/>
                                <w:left w:val="none" w:sz="0" w:space="0" w:color="auto"/>
                                <w:bottom w:val="none" w:sz="0" w:space="0" w:color="auto"/>
                                <w:right w:val="none" w:sz="0" w:space="0" w:color="auto"/>
                              </w:divBdr>
                            </w:div>
                            <w:div w:id="1925185864">
                              <w:marLeft w:val="0"/>
                              <w:marRight w:val="0"/>
                              <w:marTop w:val="0"/>
                              <w:marBottom w:val="0"/>
                              <w:divBdr>
                                <w:top w:val="none" w:sz="0" w:space="0" w:color="auto"/>
                                <w:left w:val="none" w:sz="0" w:space="0" w:color="auto"/>
                                <w:bottom w:val="none" w:sz="0" w:space="0" w:color="auto"/>
                                <w:right w:val="none" w:sz="0" w:space="0" w:color="auto"/>
                              </w:divBdr>
                            </w:div>
                            <w:div w:id="774979128">
                              <w:marLeft w:val="0"/>
                              <w:marRight w:val="0"/>
                              <w:marTop w:val="0"/>
                              <w:marBottom w:val="0"/>
                              <w:divBdr>
                                <w:top w:val="none" w:sz="0" w:space="0" w:color="auto"/>
                                <w:left w:val="none" w:sz="0" w:space="0" w:color="auto"/>
                                <w:bottom w:val="none" w:sz="0" w:space="0" w:color="auto"/>
                                <w:right w:val="none" w:sz="0" w:space="0" w:color="auto"/>
                              </w:divBdr>
                            </w:div>
                            <w:div w:id="2013682190">
                              <w:marLeft w:val="0"/>
                              <w:marRight w:val="0"/>
                              <w:marTop w:val="0"/>
                              <w:marBottom w:val="0"/>
                              <w:divBdr>
                                <w:top w:val="none" w:sz="0" w:space="0" w:color="auto"/>
                                <w:left w:val="none" w:sz="0" w:space="0" w:color="auto"/>
                                <w:bottom w:val="none" w:sz="0" w:space="0" w:color="auto"/>
                                <w:right w:val="none" w:sz="0" w:space="0" w:color="auto"/>
                              </w:divBdr>
                            </w:div>
                            <w:div w:id="1611232690">
                              <w:marLeft w:val="0"/>
                              <w:marRight w:val="0"/>
                              <w:marTop w:val="0"/>
                              <w:marBottom w:val="0"/>
                              <w:divBdr>
                                <w:top w:val="none" w:sz="0" w:space="0" w:color="auto"/>
                                <w:left w:val="none" w:sz="0" w:space="0" w:color="auto"/>
                                <w:bottom w:val="none" w:sz="0" w:space="0" w:color="auto"/>
                                <w:right w:val="none" w:sz="0" w:space="0" w:color="auto"/>
                              </w:divBdr>
                            </w:div>
                            <w:div w:id="1294558320">
                              <w:marLeft w:val="0"/>
                              <w:marRight w:val="0"/>
                              <w:marTop w:val="0"/>
                              <w:marBottom w:val="0"/>
                              <w:divBdr>
                                <w:top w:val="none" w:sz="0" w:space="0" w:color="auto"/>
                                <w:left w:val="none" w:sz="0" w:space="0" w:color="auto"/>
                                <w:bottom w:val="none" w:sz="0" w:space="0" w:color="auto"/>
                                <w:right w:val="none" w:sz="0" w:space="0" w:color="auto"/>
                              </w:divBdr>
                            </w:div>
                            <w:div w:id="1079062076">
                              <w:marLeft w:val="0"/>
                              <w:marRight w:val="0"/>
                              <w:marTop w:val="0"/>
                              <w:marBottom w:val="0"/>
                              <w:divBdr>
                                <w:top w:val="none" w:sz="0" w:space="0" w:color="auto"/>
                                <w:left w:val="none" w:sz="0" w:space="0" w:color="auto"/>
                                <w:bottom w:val="none" w:sz="0" w:space="0" w:color="auto"/>
                                <w:right w:val="none" w:sz="0" w:space="0" w:color="auto"/>
                              </w:divBdr>
                            </w:div>
                            <w:div w:id="1357198811">
                              <w:marLeft w:val="0"/>
                              <w:marRight w:val="0"/>
                              <w:marTop w:val="0"/>
                              <w:marBottom w:val="0"/>
                              <w:divBdr>
                                <w:top w:val="none" w:sz="0" w:space="0" w:color="auto"/>
                                <w:left w:val="none" w:sz="0" w:space="0" w:color="auto"/>
                                <w:bottom w:val="none" w:sz="0" w:space="0" w:color="auto"/>
                                <w:right w:val="none" w:sz="0" w:space="0" w:color="auto"/>
                              </w:divBdr>
                            </w:div>
                            <w:div w:id="909466384">
                              <w:marLeft w:val="0"/>
                              <w:marRight w:val="0"/>
                              <w:marTop w:val="0"/>
                              <w:marBottom w:val="0"/>
                              <w:divBdr>
                                <w:top w:val="none" w:sz="0" w:space="0" w:color="auto"/>
                                <w:left w:val="none" w:sz="0" w:space="0" w:color="auto"/>
                                <w:bottom w:val="none" w:sz="0" w:space="0" w:color="auto"/>
                                <w:right w:val="none" w:sz="0" w:space="0" w:color="auto"/>
                              </w:divBdr>
                            </w:div>
                            <w:div w:id="187987498">
                              <w:marLeft w:val="0"/>
                              <w:marRight w:val="0"/>
                              <w:marTop w:val="0"/>
                              <w:marBottom w:val="0"/>
                              <w:divBdr>
                                <w:top w:val="none" w:sz="0" w:space="0" w:color="auto"/>
                                <w:left w:val="none" w:sz="0" w:space="0" w:color="auto"/>
                                <w:bottom w:val="none" w:sz="0" w:space="0" w:color="auto"/>
                                <w:right w:val="none" w:sz="0" w:space="0" w:color="auto"/>
                              </w:divBdr>
                            </w:div>
                            <w:div w:id="119453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2021-10-11T02:15:00Z</dcterms:created>
  <dcterms:modified xsi:type="dcterms:W3CDTF">2021-10-11T02:16:00Z</dcterms:modified>
</cp:coreProperties>
</file>