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101" w:rsidRPr="00FA6101" w:rsidRDefault="00FA6101" w:rsidP="00FA6101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 西青区招商引资宣传片项目 (项目编号:J-0727B-299)</w:t>
      </w:r>
      <w:bookmarkStart w:id="0" w:name="_GoBack"/>
      <w:r w:rsidRPr="00FA6101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成交公告</w:t>
      </w:r>
    </w:p>
    <w:bookmarkEnd w:id="0"/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一、项目编号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:J-0727B-299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二、项目名称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西青区招商引资宣传片项目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三、成交信息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97"/>
        <w:gridCol w:w="3386"/>
        <w:gridCol w:w="1947"/>
        <w:gridCol w:w="1960"/>
      </w:tblGrid>
      <w:tr w:rsidR="00FA6101" w:rsidRPr="00FA6101" w:rsidTr="00FA6101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包号</w:t>
            </w:r>
            <w:proofErr w:type="gramEnd"/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供应商名称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供应商地址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成交金额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(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万元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)</w:t>
            </w:r>
          </w:p>
        </w:tc>
      </w:tr>
      <w:tr w:rsidR="00FA6101" w:rsidRPr="00FA6101" w:rsidTr="00FA6101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第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北京硕枫博雅广告有限公司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农大南路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33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号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58.8</w:t>
            </w:r>
          </w:p>
        </w:tc>
      </w:tr>
    </w:tbl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四、主要标的信息</w:t>
      </w:r>
    </w:p>
    <w:tbl>
      <w:tblPr>
        <w:tblW w:w="5000" w:type="pct"/>
        <w:jc w:val="center"/>
        <w:tblBorders>
          <w:top w:val="outset" w:sz="6" w:space="0" w:color="AAAAAA"/>
          <w:left w:val="outset" w:sz="6" w:space="0" w:color="AAAAAA"/>
          <w:bottom w:val="outset" w:sz="6" w:space="0" w:color="AAAAAA"/>
          <w:right w:val="outset" w:sz="6" w:space="0" w:color="AAAAA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9"/>
        <w:gridCol w:w="7461"/>
      </w:tblGrid>
      <w:tr w:rsidR="00FA6101" w:rsidRPr="00FA6101" w:rsidTr="00FA6101">
        <w:trPr>
          <w:jc w:val="center"/>
        </w:trPr>
        <w:tc>
          <w:tcPr>
            <w:tcW w:w="500" w:type="pct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包号</w:t>
            </w:r>
            <w:proofErr w:type="gramEnd"/>
          </w:p>
        </w:tc>
        <w:tc>
          <w:tcPr>
            <w:tcW w:w="5000" w:type="pct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</w:t>
            </w:r>
          </w:p>
        </w:tc>
      </w:tr>
      <w:tr w:rsidR="00FA6101" w:rsidRPr="00FA6101" w:rsidTr="00FA6101">
        <w:trPr>
          <w:jc w:val="center"/>
        </w:trPr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第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包</w:t>
            </w:r>
          </w:p>
        </w:tc>
        <w:tc>
          <w:tcPr>
            <w:tcW w:w="0" w:type="auto"/>
            <w:tcBorders>
              <w:top w:val="outset" w:sz="6" w:space="0" w:color="AAAAAA"/>
              <w:left w:val="outset" w:sz="6" w:space="0" w:color="AAAAAA"/>
              <w:bottom w:val="outset" w:sz="6" w:space="0" w:color="AAAAAA"/>
              <w:right w:val="outset" w:sz="6" w:space="0" w:color="AAAAAA"/>
            </w:tcBorders>
            <w:vAlign w:val="center"/>
            <w:hideMark/>
          </w:tcPr>
          <w:p w:rsidR="00FA6101" w:rsidRPr="00FA6101" w:rsidRDefault="00FA6101" w:rsidP="00FA6101">
            <w:pPr>
              <w:widowControl/>
              <w:jc w:val="left"/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</w:pP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名称：西青区招商引资宣传片项目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服务范围：天津市西青区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服务要求：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、宣传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片达到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高清标准，保证画面清晰、流畅，色彩饱和度高、画面语言准确而生动。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2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、提供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片策划、拍摄、制作工作。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片采用专业配音人员配音。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4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片配乐需采用版权音乐。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5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、需派出专业技术人员和制作设备进行相应的拍摄、制作工作。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6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、必须具备进行航拍的硬件和水平，必须具备三维动画制作的水平和能力。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7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本宣传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片需要制作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15-20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秒的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3D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片头。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8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、前期拍摄需采用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电影级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摄像机以及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电影级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镜头。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9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、本片后期制作需</w:t>
            </w:r>
            <w:proofErr w:type="gramStart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采用达</w:t>
            </w:r>
            <w:proofErr w:type="gramEnd"/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芬奇调色系统进行调色，保证成片色彩质量和色彩效果。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服务时间：自合同签订之日起三个月。</w:t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br/>
            </w:r>
            <w:r w:rsidRPr="00FA6101">
              <w:rPr>
                <w:rFonts w:ascii="Arial" w:eastAsia="宋体" w:hAnsi="Arial" w:cs="Arial"/>
                <w:color w:val="404040"/>
                <w:kern w:val="0"/>
                <w:sz w:val="18"/>
                <w:szCs w:val="18"/>
              </w:rPr>
              <w:t>服务标准：合格</w:t>
            </w:r>
          </w:p>
        </w:tc>
      </w:tr>
    </w:tbl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五、评审专家名单：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朱宝成，张仲宝，潘亚强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六、代理服务收费标准及金额：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1.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代理费用收费金额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(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元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)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8820.00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2.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代理费用收费标准：本项目招标代理费由中标人支付，取费标准根据《招标代理服务收费管理暂行办法》（计价格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[2002]1980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号）计取。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七、公告期限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自本公告发布之日起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个工作日。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八、其他补充事宜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九、凡对本次公告内容提出询问，请按以下方式联系。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1.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采购人信息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名称：天津市西青区发展和改革委员会机关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地址：天津市西青区杨柳青</w:t>
      </w:r>
      <w:proofErr w:type="gramStart"/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联系方式：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13072053068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2.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采购代理机构信息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名称：天津市</w:t>
      </w:r>
      <w:proofErr w:type="gramStart"/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津泽青诚企业管理</w:t>
      </w:r>
      <w:proofErr w:type="gramEnd"/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咨询有限公司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地址：天津市天安数码城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1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号楼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B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座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602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lastRenderedPageBreak/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联系方式：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022-27923909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3.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项目联系方式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项目联系人：李工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电　话：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18698049482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十、附件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采购文件：</w:t>
      </w:r>
      <w:hyperlink r:id="rId4" w:history="1">
        <w:r w:rsidRPr="00FA6101">
          <w:rPr>
            <w:rFonts w:ascii="Arial" w:eastAsia="宋体" w:hAnsi="Arial" w:cs="Arial"/>
            <w:color w:val="0000FF"/>
            <w:kern w:val="0"/>
            <w:sz w:val="18"/>
            <w:szCs w:val="18"/>
          </w:rPr>
          <w:t>文件：西青区招商引资宣传片项目</w:t>
        </w:r>
        <w:r w:rsidRPr="00FA6101">
          <w:rPr>
            <w:rFonts w:ascii="Arial" w:eastAsia="宋体" w:hAnsi="Arial" w:cs="Arial"/>
            <w:color w:val="0000FF"/>
            <w:kern w:val="0"/>
            <w:sz w:val="18"/>
            <w:szCs w:val="18"/>
          </w:rPr>
          <w:t>(</w:t>
        </w:r>
        <w:r w:rsidRPr="00FA6101">
          <w:rPr>
            <w:rFonts w:ascii="Arial" w:eastAsia="宋体" w:hAnsi="Arial" w:cs="Arial"/>
            <w:color w:val="0000FF"/>
            <w:kern w:val="0"/>
            <w:sz w:val="18"/>
            <w:szCs w:val="18"/>
          </w:rPr>
          <w:t>项目编号：</w:t>
        </w:r>
        <w:r w:rsidRPr="00FA6101">
          <w:rPr>
            <w:rFonts w:ascii="Arial" w:eastAsia="宋体" w:hAnsi="Arial" w:cs="Arial"/>
            <w:color w:val="0000FF"/>
            <w:kern w:val="0"/>
            <w:sz w:val="18"/>
            <w:szCs w:val="18"/>
          </w:rPr>
          <w:t>J-0727B-299).pdf</w:t>
        </w:r>
      </w:hyperlink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FA6101" w:rsidRPr="00FA6101" w:rsidRDefault="00FA6101" w:rsidP="00FA6101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《中小企业声明函》：</w:t>
      </w:r>
      <w:hyperlink r:id="rId5" w:history="1">
        <w:r w:rsidRPr="00FA6101">
          <w:rPr>
            <w:rFonts w:ascii="Arial" w:eastAsia="宋体" w:hAnsi="Arial" w:cs="Arial"/>
            <w:color w:val="0000FF"/>
            <w:kern w:val="0"/>
            <w:sz w:val="18"/>
            <w:szCs w:val="18"/>
          </w:rPr>
          <w:t>中小企业声明函</w:t>
        </w:r>
        <w:r w:rsidRPr="00FA6101">
          <w:rPr>
            <w:rFonts w:ascii="Arial" w:eastAsia="宋体" w:hAnsi="Arial" w:cs="Arial"/>
            <w:color w:val="0000FF"/>
            <w:kern w:val="0"/>
            <w:sz w:val="18"/>
            <w:szCs w:val="18"/>
          </w:rPr>
          <w:t>.jpg</w:t>
        </w:r>
      </w:hyperlink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:rsidR="00FA6101" w:rsidRPr="00FA6101" w:rsidRDefault="00FA6101" w:rsidP="00FA6101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天津市</w:t>
      </w:r>
      <w:proofErr w:type="gramStart"/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津泽青诚企业管理</w:t>
      </w:r>
      <w:proofErr w:type="gramEnd"/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咨询有限公司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:rsidR="003A58D2" w:rsidRDefault="00FA6101" w:rsidP="00FA6101">
      <w:pPr>
        <w:jc w:val="right"/>
      </w:pP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2020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9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21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FA6101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3A5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101"/>
    <w:rsid w:val="003A58D2"/>
    <w:rsid w:val="00FA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D46B9A-5D16-43ED-A95B-4E2D57AB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6101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A6101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5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7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7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9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068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8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73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619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divBdr>
                            </w:div>
                            <w:div w:id="141196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764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07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681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45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479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48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236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491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65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644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2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04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3285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990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206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708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24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15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81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883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158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jgp.cz.tj.gov.cn/portal/documentView.do?method=downEnId&amp;id=uGhytudOYCI*" TargetMode="External"/><Relationship Id="rId4" Type="http://schemas.openxmlformats.org/officeDocument/2006/relationships/hyperlink" Target="http://tjgp.cz.tj.gov.cn/portal/documentView.do?method=downEnId&amp;id=l9MSvcjt71Q*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2021-10-11T02:41:00Z</dcterms:created>
  <dcterms:modified xsi:type="dcterms:W3CDTF">2021-10-11T02:42:00Z</dcterms:modified>
</cp:coreProperties>
</file>