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 xml:space="preserve"> 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活动服务合同</w:t>
      </w:r>
    </w:p>
    <w:p>
      <w:pPr>
        <w:jc w:val="center"/>
        <w:rPr>
          <w:rFonts w:hint="eastAsia" w:ascii="宋体" w:hAnsi="宋体"/>
          <w:b/>
          <w:szCs w:val="21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甲方：</w:t>
      </w:r>
      <w:r>
        <w:rPr>
          <w:rFonts w:hint="eastAsia" w:ascii="宋体" w:hAnsi="宋体" w:cs="宋体"/>
          <w:sz w:val="24"/>
          <w:szCs w:val="24"/>
          <w:lang w:eastAsia="zh-CN"/>
        </w:rPr>
        <w:t>天津市西青区农业农村委员会</w:t>
      </w:r>
      <w:r>
        <w:rPr>
          <w:rFonts w:hint="eastAsia" w:ascii="宋体" w:hAnsi="宋体" w:eastAsia="宋体" w:cs="宋体"/>
          <w:sz w:val="24"/>
          <w:szCs w:val="24"/>
        </w:rPr>
        <w:t xml:space="preserve">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乙方：浙江青鸟捷出体育科技有限公司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根据《中华人民共和国民法典》以及有关的法律法规之规定，经协商甲方委托乙方相关服务。为了明确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中甲乙双方在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执行过程中的权利义务，促使双方相互创造条件做好配合协作，按时保质保量地完成任务，经甲乙双方充分协商，特签订本合同，以便共同遵守：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合同项目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甲方委托乙方为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2024西青区农民丰收节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执行公司。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时间：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2024年9月20-22日                   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开展地址：</w:t>
      </w:r>
      <w:r>
        <w:rPr>
          <w:rFonts w:hint="eastAsia" w:ascii="宋体" w:hAnsi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西青区梅江印象城、王稳庄镇半马现场   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/>
        <w:jc w:val="left"/>
        <w:textAlignment w:val="auto"/>
        <w:rPr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服务内容及价格：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见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《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2024西青区农民丰收节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 w:bidi="ar"/>
        </w:rPr>
        <w:t>预算清单》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合同金额及支付结算方式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default"/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</w:rPr>
        <w:t>本合同</w:t>
      </w:r>
      <w:r>
        <w:rPr>
          <w:sz w:val="24"/>
          <w:szCs w:val="24"/>
          <w:highlight w:val="none"/>
        </w:rPr>
        <w:t>中标价格</w:t>
      </w:r>
      <w:r>
        <w:rPr>
          <w:rFonts w:hint="default"/>
          <w:sz w:val="24"/>
          <w:szCs w:val="24"/>
          <w:highlight w:val="none"/>
        </w:rPr>
        <w:t>为（大写）：</w:t>
      </w:r>
      <w:r>
        <w:rPr>
          <w:rFonts w:hint="default"/>
          <w:sz w:val="24"/>
          <w:szCs w:val="24"/>
          <w:highlight w:val="none"/>
          <w:u w:val="single"/>
        </w:rPr>
        <w:t xml:space="preserve"> 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182744</w:t>
      </w:r>
      <w:r>
        <w:rPr>
          <w:rFonts w:hint="default"/>
          <w:sz w:val="24"/>
          <w:szCs w:val="24"/>
          <w:highlight w:val="none"/>
          <w:u w:val="single"/>
        </w:rPr>
        <w:t xml:space="preserve"> </w:t>
      </w:r>
      <w:r>
        <w:rPr>
          <w:rFonts w:hint="default"/>
          <w:sz w:val="24"/>
          <w:szCs w:val="24"/>
          <w:highlight w:val="none"/>
        </w:rPr>
        <w:t>元整（¥</w:t>
      </w:r>
      <w:r>
        <w:rPr>
          <w:rFonts w:hint="default"/>
          <w:sz w:val="24"/>
          <w:szCs w:val="24"/>
          <w:highlight w:val="none"/>
          <w:u w:val="single"/>
        </w:rPr>
        <w:t xml:space="preserve"> 壹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拾捌</w:t>
      </w:r>
      <w:r>
        <w:rPr>
          <w:rFonts w:hint="default"/>
          <w:sz w:val="24"/>
          <w:szCs w:val="24"/>
          <w:highlight w:val="none"/>
          <w:u w:val="single"/>
        </w:rPr>
        <w:t>万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贰</w:t>
      </w:r>
      <w:r>
        <w:rPr>
          <w:rFonts w:hint="default"/>
          <w:sz w:val="24"/>
          <w:szCs w:val="24"/>
          <w:highlight w:val="none"/>
          <w:u w:val="single"/>
        </w:rPr>
        <w:t>仟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柒</w:t>
      </w:r>
      <w:r>
        <w:rPr>
          <w:rFonts w:hint="default"/>
          <w:sz w:val="24"/>
          <w:szCs w:val="24"/>
          <w:highlight w:val="none"/>
          <w:u w:val="single"/>
        </w:rPr>
        <w:t>佰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肆</w:t>
      </w:r>
      <w:r>
        <w:rPr>
          <w:rFonts w:hint="default"/>
          <w:sz w:val="24"/>
          <w:szCs w:val="24"/>
          <w:highlight w:val="none"/>
          <w:u w:val="single"/>
        </w:rPr>
        <w:t>拾</w:t>
      </w:r>
      <w:r>
        <w:rPr>
          <w:rFonts w:hint="eastAsia"/>
          <w:sz w:val="24"/>
          <w:szCs w:val="24"/>
          <w:highlight w:val="none"/>
          <w:u w:val="single"/>
          <w:lang w:val="en-US" w:eastAsia="zh-CN"/>
        </w:rPr>
        <w:t>肆</w:t>
      </w:r>
      <w:r>
        <w:rPr>
          <w:rFonts w:hint="default"/>
          <w:sz w:val="24"/>
          <w:szCs w:val="24"/>
          <w:highlight w:val="none"/>
          <w:u w:val="single"/>
        </w:rPr>
        <w:t xml:space="preserve">元整 </w:t>
      </w:r>
      <w:r>
        <w:rPr>
          <w:rFonts w:hint="default"/>
          <w:sz w:val="24"/>
          <w:szCs w:val="24"/>
          <w:highlight w:val="none"/>
        </w:rPr>
        <w:t>）</w:t>
      </w:r>
      <w:r>
        <w:rPr>
          <w:rFonts w:hint="default"/>
          <w:bCs/>
          <w:sz w:val="24"/>
          <w:szCs w:val="24"/>
          <w:highlight w:val="none"/>
        </w:rPr>
        <w:t>。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default"/>
          <w:sz w:val="24"/>
          <w:szCs w:val="24"/>
          <w:highlight w:val="none"/>
        </w:rPr>
      </w:pPr>
      <w:r>
        <w:rPr>
          <w:rFonts w:hint="default"/>
          <w:sz w:val="24"/>
          <w:szCs w:val="24"/>
          <w:highlight w:val="none"/>
        </w:rPr>
        <w:t>付款结算方式：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待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结束，所有工作均已完成，经甲方组织验收通过后，在收到乙方出具的同等金额正式发票后7个工作日内，甲方向乙方支付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全部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合同款。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甲方权利与义务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乙方执行时按甲方要求进行。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甲方有权按本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约定负责在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现场验收，执行服务达到验收要求后，按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合同约定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向乙方支付委托费用。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活动期间内甲方应积极配合乙方工作，提供所需相关资料。以确保乙方能完成委托的任务。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甲方应按合同要求，按时支付服务款，以确保乙方按时开展活动服务。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/>
        <w:jc w:val="left"/>
        <w:textAlignment w:val="auto"/>
        <w:rPr>
          <w:rFonts w:hint="default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甲方如需要增加合同以外工作量，须向乙方支付另外的费用，但乙方应事先向甲方提出报价，并另行约定。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乙方权利与义务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在签定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后，乙方不可临时取消服务内容。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2、未经甲方许可，乙方不能向第三方透露甲方有关资料及信息，否则，甲方将追究乙方的违约责任，由此导致甲方受到损失的，乙方应就甲方全部损失承担赔偿责任。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3、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乙方所有执行服务的内容应按甲方要求进行，并按期完成。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如甲方有新的要求更改原来的设计和制作，造成的损失由甲方负责，并由甲方承担新执行项目经费。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5、活动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结束撤除之前，乙方负责定期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维护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，必须配合协助完成整个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6、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乙方提供的物料不得有破损、污渍等迹象。有损活动形象的物资甲方有权要求乙方无条件更换。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7、乙方在履行合同过程中应安全生产，发生一切安全事故责任均由乙方承担。乙方应为参赛的所有人员及全部工作人员投保人身意外商业险，且将保险单位交甲方备案。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违约责任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1、乙方须按甲方要求执行。如因其它因素要更改或取消执行内容，乙方应提前通知甲方并获得甲方认可，否则视为乙方违约。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2、如因不可抗力因素致使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活动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工作不能如期开展或完成，甲乙双方均不承担由此引起的任何责任。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3、任何一方违反本合同的任何义务、承诺、保证或由任何一方在本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中所作的声明与事实不符或有误导成份，造成本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不能履行或不能完全履行时，该方即构成违约，应承担违约责任，负责赔偿守约方因此造成的损失。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4、若乙方未能按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>合同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所规定的时间如期开展服务，造成甲方损失的，乙方应承担全部赔偿责任。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5、乙方不得违反法律法规规定和本合同约定，否则构成违约，甲方可解除合同，乙方向甲方支付合同总额20%违约金，给甲方造成损失的还应赔偿经济损失。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1" w:firstLineChars="200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附则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本合同自双方代表签字并加盖各自公章之日起生效。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="0" w:leftChars="0" w:firstLine="48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本合同一式贰份，双方各执一份，具体同等法律效力。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ind w:leftChars="200"/>
        <w:jc w:val="both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>3、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有纠纷双方协商协商解决，协商不成可向甲方所在地人民法院起诉。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   </w:t>
      </w:r>
      <w:r>
        <w:rPr>
          <w:rFonts w:hint="eastAsia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  <w:t>4、该《合同》权利义务明确、均等。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20" w:lineRule="exact"/>
        <w:jc w:val="left"/>
        <w:textAlignment w:val="auto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甲方（公章）：            </w:t>
      </w:r>
      <w:r>
        <w:rPr>
          <w:rFonts w:hint="eastAsia" w:ascii="宋体" w:hAnsi="宋体" w:cs="宋体"/>
          <w:b w:val="0"/>
          <w:bCs w:val="0"/>
          <w:sz w:val="24"/>
          <w:szCs w:val="24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乙方（公章）：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440" w:firstLineChars="600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代表人签字：                          代表人签字：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签署日期：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/>
    <w:p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FreeSerif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5E4654"/>
    <w:multiLevelType w:val="singleLevel"/>
    <w:tmpl w:val="A35E465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DC7BE578"/>
    <w:multiLevelType w:val="singleLevel"/>
    <w:tmpl w:val="DC7BE57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24792B9F"/>
    <w:multiLevelType w:val="singleLevel"/>
    <w:tmpl w:val="24792B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8EBA474"/>
    <w:multiLevelType w:val="singleLevel"/>
    <w:tmpl w:val="68EBA47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E3NWJhNDdiNWUzZDUzZTUzMzZiZjEzOGM4MWFkM2YifQ=="/>
  </w:docVars>
  <w:rsids>
    <w:rsidRoot w:val="6C8628E4"/>
    <w:rsid w:val="53FF9B0E"/>
    <w:rsid w:val="570219CD"/>
    <w:rsid w:val="6C8628E4"/>
    <w:rsid w:val="771DD180"/>
    <w:rsid w:val="E5F90B7A"/>
    <w:rsid w:val="EBFDD7DA"/>
    <w:rsid w:val="F7733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Cs/>
      <w:sz w:val="32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71</TotalTime>
  <ScaleCrop>false</ScaleCrop>
  <LinksUpToDate>false</LinksUpToDate>
  <CharactersWithSpaces>0</CharactersWithSpaces>
  <Application>WPS Office_11.8.2.10195_F1E327BC-269C-435d-A152-05C5408002CA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2024-09-13T14:18:00Z</dcterms:created>
  <dc:creator>Tirangel</dc:creator>
  <cp:lastModifiedBy>kylin</cp:lastModifiedBy>
  <cp:lastPrinted>2024-09-25T23:41:00Z</cp:lastPrinted>
  <dcterms:modified xsi:type="dcterms:W3CDTF">2024-09-30T09:40:46Z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2052-11.8.2.10195</vt:lpwstr>
  </property>
  <property fmtid="{D5CDD505-2E9C-101B-9397-08002B2CF9AE}" pid="3" name="ICV">
    <vt:lpwstr>DA708A24C9304ED19FDC1322D69C61E7_11</vt:lpwstr>
  </property>
</Properties>
</file>