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val="en-US" w:eastAsia="zh-CN"/>
        </w:rPr>
        <w:t>2025年基层农技推广体系改革与建设项目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val="en-US" w:eastAsia="zh-CN"/>
        </w:rPr>
        <w:t>示范主体物化补贴采购合同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甲方（需方）：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 w:color="000000"/>
          <w:lang w:eastAsia="zh-CN"/>
        </w:rPr>
        <w:t>天津市西青区农业农村发展服务中心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 w:line="560" w:lineRule="exact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乙方（供方）：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 w:color="000000"/>
        </w:rPr>
        <w:t>天津佳信兴农农业科技服务有限公司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根据《中华人民共和国民法典》及相关法律法规的规定，甲乙双方在平等、自愿、公平、诚实信用的基础上，就甲方向乙方采购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天星萝卜种子、复合肥（平衡型）、钙镁肥料、菌肥和小麦专用肥料（高磷型）等农资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经双方协商一致，签订合同如下：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 w:val="0"/>
          <w:bCs w:val="0"/>
          <w:kern w:val="0"/>
          <w:sz w:val="32"/>
          <w:szCs w:val="32"/>
          <w:lang w:eastAsia="zh-CN"/>
        </w:rPr>
        <w:t>第一条</w:t>
      </w:r>
      <w:r>
        <w:rPr>
          <w:rFonts w:hint="eastAsia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</w:rPr>
        <w:t>产品明细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1.产品名称、数量、单价及总货款</w:t>
      </w:r>
    </w:p>
    <w:tbl>
      <w:tblPr>
        <w:tblStyle w:val="5"/>
        <w:tblpPr w:leftFromText="180" w:rightFromText="180" w:vertAnchor="text" w:horzAnchor="page" w:tblpXSpec="center" w:tblpY="58"/>
        <w:tblOverlap w:val="never"/>
        <w:tblW w:w="904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661"/>
        <w:gridCol w:w="1620"/>
        <w:gridCol w:w="1125"/>
        <w:gridCol w:w="990"/>
        <w:gridCol w:w="915"/>
        <w:gridCol w:w="1005"/>
        <w:gridCol w:w="9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商品名称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品牌/厂家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规格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单价（元）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金额（元）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天星萝卜种子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天津科润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100g/罐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10500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复合肥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(平衡型)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以色列化工易佰施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40kg/袋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240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7200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钙镁肥料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韩国犁然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20kg/袋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3300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菌肥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以色列化工绿润美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25kg/袋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133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3990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小麦专用肥料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(高磷型)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以色列化工易佰施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40kg/袋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238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24990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合计金额（元）：</w:t>
            </w:r>
          </w:p>
        </w:tc>
        <w:tc>
          <w:tcPr>
            <w:tcW w:w="66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49980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配套服务：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乙方按照甲方需求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在作物生长关键期提供现场指导，解决施肥过程中的实际问题。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  <w:t>第二条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货款结算方式及期限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1.本合同含税价款合计人民币49980元（大写：肆万玖仟玖佰捌拾元整）。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2.支付方式和时间：乙方完成合同约定内容并经甲方验收合格，甲方待财政资金下达后，向乙方一次性支付费用即人民币49980元（大写：肆万玖仟玖佰捌拾元整）。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3.本合同项下乙方收款账户为：​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开户银行：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中国民生银行天津西青支行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账户名称：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天津佳信兴农农业科技服务有限公司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账号：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*********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  <w:t>第三条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货物运输及费用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货物由乙方负责运输，运输费用由乙方承担。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第四条 产品质量标准​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1.乙方所提供的农资产品必须符合国家及行业相关质量标准，具有产品质量检验合格证明、产品标签、说明书等相关资料，标签内容应符合《农产品标签和说明书管理办法》等规定，明确标注产品名称、规格、成分、含量、生产日期、保质期、生产厂家、联系方式、适用范围、使用方法、注意事项等信息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2.乙方保证所售产品不存在假冒伪劣、过期、变质、失效等质量问题，且不含有国家禁止使用的有害成分。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产品包装应符合通常包装，若在运输过程中发生毁损或因包装不适导致产品损坏，由乙方负责。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  <w:t>第五条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验收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1.甲方在收到乙方肥料后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u w:val="single"/>
          <w:lang w:eastAsia="zh-CN"/>
        </w:rPr>
        <w:t xml:space="preserve"> 15 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日内进行验收。验收内容包括：产品的数量、包装、规格、质量合格证明、肥料登记证号等。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2.甲方如对产品质量有异议，应在验收后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u w:val="single"/>
          <w:lang w:eastAsia="zh-CN"/>
        </w:rPr>
        <w:t xml:space="preserve"> 10 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日内向乙方提出书面异议，并可提请相关部门鉴定。逾期未提出异议，视为产品质量符合合同约定。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  <w:t>第六条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双方责任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1、甲方按约定时间及方式向乙方付款，甲方做好相关准备接收材料，组织卸货。交货时间：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>2025年11月15日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</w:rPr>
        <w:t>前，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收货单位和地址：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>西青区辛口镇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eastAsia="zh-CN"/>
        </w:rPr>
        <w:t>天津市碧城丰源家庭农场、天津市小沙窝村谷力果蔬种植农民专业合作社内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联系负责人：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eastAsia="zh-CN"/>
        </w:rPr>
        <w:t>陈炳儒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2、乙方提供的产品数量及质量应当符合合同约定。如果乙方提供的产品数量不足，甲方可以在货款中扣除相应的数额，由于乙方提供的产品质量出现问题，给甲方造成损失的，还应当承担相应的赔偿责任。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第七条 争议解决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1.本合同适用于中华人民共和国相关法律法。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.双方因履行本合同（包括但不限于有关本协议的生效、解释、履行、修改和终止）有关的一切争议、纠纷或索赔均应当首先通过友好协商解决。如果协商不成的，任何一方可向有甲方所在地管辖权的人民法院提起诉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第八条 合同生效与变更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1.本合同自甲乙双方签字盖章之日起生效，有效期至本合同项下双方的权利义务履行完毕之日止。​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2.本合同一式两份，甲乙双方各执一份，具有同等法律效力。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3.在本合同执行过程中，如发现相关事项约定不明确，或者履行其他事项受到限制需要增加、调整约定事项的，甲乙双方可对本合同相关条款进行变更，并签订补充协议或者重新签订合同。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甲方（盖章）：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天津市西青区农业农村发展服务中心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签订日期：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日​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乙方（盖章）：天津佳信兴农农业科技服务有限公司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法定代表人/负责人（签字）：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冯静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签订日期：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日</w:t>
      </w:r>
    </w:p>
    <w:p>
      <w:pP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doNotShadeFormData w:val="true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3OTMwOTI2ODgzMDIxNzBkODA3MjY1YjI5OTRmNzUifQ=="/>
  </w:docVars>
  <w:rsids>
    <w:rsidRoot w:val="00172A27"/>
    <w:rsid w:val="0006156F"/>
    <w:rsid w:val="000644A7"/>
    <w:rsid w:val="000A7CE0"/>
    <w:rsid w:val="00122F2D"/>
    <w:rsid w:val="00172A27"/>
    <w:rsid w:val="00230755"/>
    <w:rsid w:val="00285C01"/>
    <w:rsid w:val="002B3B8E"/>
    <w:rsid w:val="002C46FB"/>
    <w:rsid w:val="002E1E59"/>
    <w:rsid w:val="00325708"/>
    <w:rsid w:val="00333823"/>
    <w:rsid w:val="003B1BC0"/>
    <w:rsid w:val="003B3856"/>
    <w:rsid w:val="003F3951"/>
    <w:rsid w:val="00411870"/>
    <w:rsid w:val="004223D3"/>
    <w:rsid w:val="00493780"/>
    <w:rsid w:val="005063CA"/>
    <w:rsid w:val="005820FA"/>
    <w:rsid w:val="006C1DD8"/>
    <w:rsid w:val="00730767"/>
    <w:rsid w:val="00760492"/>
    <w:rsid w:val="00765451"/>
    <w:rsid w:val="00775EEB"/>
    <w:rsid w:val="007D12F6"/>
    <w:rsid w:val="007D7227"/>
    <w:rsid w:val="007D7ACD"/>
    <w:rsid w:val="00815D51"/>
    <w:rsid w:val="00875F91"/>
    <w:rsid w:val="008B34A7"/>
    <w:rsid w:val="00910858"/>
    <w:rsid w:val="009618C0"/>
    <w:rsid w:val="009D3D62"/>
    <w:rsid w:val="00A552F9"/>
    <w:rsid w:val="00A85CE6"/>
    <w:rsid w:val="00AC3BC9"/>
    <w:rsid w:val="00AC6660"/>
    <w:rsid w:val="00B2034F"/>
    <w:rsid w:val="00B56755"/>
    <w:rsid w:val="00BF6333"/>
    <w:rsid w:val="00C17059"/>
    <w:rsid w:val="00C6017B"/>
    <w:rsid w:val="00C712A9"/>
    <w:rsid w:val="00C93D34"/>
    <w:rsid w:val="00D45773"/>
    <w:rsid w:val="00D822AE"/>
    <w:rsid w:val="00D96A66"/>
    <w:rsid w:val="00DD0335"/>
    <w:rsid w:val="00E674F5"/>
    <w:rsid w:val="00E815E4"/>
    <w:rsid w:val="00E87676"/>
    <w:rsid w:val="00EB4FE5"/>
    <w:rsid w:val="00EC06A2"/>
    <w:rsid w:val="00F11FDB"/>
    <w:rsid w:val="00FE1EB8"/>
    <w:rsid w:val="00FE3324"/>
    <w:rsid w:val="257FA80D"/>
    <w:rsid w:val="29E03A2B"/>
    <w:rsid w:val="33424FB2"/>
    <w:rsid w:val="3FA56107"/>
    <w:rsid w:val="49553814"/>
    <w:rsid w:val="563805B6"/>
    <w:rsid w:val="5FFF9BCF"/>
    <w:rsid w:val="60563B24"/>
    <w:rsid w:val="630E6937"/>
    <w:rsid w:val="6E453429"/>
    <w:rsid w:val="70363E5F"/>
    <w:rsid w:val="77C41863"/>
    <w:rsid w:val="9F4F0D67"/>
    <w:rsid w:val="BFFF492D"/>
    <w:rsid w:val="F9930D80"/>
    <w:rsid w:val="FFA7C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widowControl/>
      <w:autoSpaceDE w:val="0"/>
      <w:autoSpaceDN w:val="0"/>
      <w:adjustRightInd w:val="0"/>
      <w:spacing w:line="360" w:lineRule="auto"/>
      <w:ind w:left="426" w:leftChars="217"/>
      <w:jc w:val="left"/>
    </w:pPr>
    <w:rPr>
      <w:rFonts w:ascii="宋体" w:hAnsi="Times New Roman"/>
      <w:kern w:val="0"/>
      <w:sz w:val="24"/>
      <w:szCs w:val="24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0">
    <w:name w:val="apple-style-span"/>
    <w:basedOn w:val="7"/>
    <w:qFormat/>
    <w:uiPriority w:val="0"/>
    <w:rPr>
      <w:rFonts w:ascii="Calibri" w:hAnsi="Calibri" w:eastAsia="宋体" w:cs="Times New Roman"/>
    </w:rPr>
  </w:style>
  <w:style w:type="character" w:customStyle="1" w:styleId="11">
    <w:name w:val="正文文本缩进 字符"/>
    <w:basedOn w:val="7"/>
    <w:link w:val="2"/>
    <w:qFormat/>
    <w:uiPriority w:val="0"/>
    <w:rPr>
      <w:rFonts w:ascii="宋体" w:hAnsi="Times New Roman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139</Words>
  <Characters>798</Characters>
  <Lines>6</Lines>
  <Paragraphs>1</Paragraphs>
  <TotalTime>0</TotalTime>
  <ScaleCrop>false</ScaleCrop>
  <LinksUpToDate>false</LinksUpToDate>
  <CharactersWithSpaces>936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2013-03-22T01:02:00Z</dcterms:created>
  <dc:creator>asus</dc:creator>
  <cp:lastModifiedBy>kylin</cp:lastModifiedBy>
  <cp:lastPrinted>2025-10-22T08:38:00Z</cp:lastPrinted>
  <dcterms:modified xsi:type="dcterms:W3CDTF">2025-11-03T17:11:51Z</dcterms:modified>
  <dc:title>购货合同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  <property fmtid="{D5CDD505-2E9C-101B-9397-08002B2CF9AE}" pid="3" name="ICV">
    <vt:lpwstr>45BAB52966D24DB1A49B79063BB43A26_13</vt:lpwstr>
  </property>
  <property fmtid="{D5CDD505-2E9C-101B-9397-08002B2CF9AE}" pid="4" name="KSOTemplateDocerSaveRecord">
    <vt:lpwstr>eyJoZGlkIjoiNTVlNzE3ZGZjZDZkZjU0NzU2NDRmNmVhNTZiODU4YjYiLCJ1c2VySWQiOiIyNjc5MTI1NDkifQ==</vt:lpwstr>
  </property>
</Properties>
</file>