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line="574" w:lineRule="exact"/>
        <w:ind w:firstLine="0" w:firstLineChars="0"/>
        <w:jc w:val="left"/>
        <w:rPr>
          <w:rFonts w:ascii="仿宋_GB2312" w:hAnsi="宋体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hAnsi="仿宋_GB2312"/>
          <w:kern w:val="0"/>
          <w:sz w:val="32"/>
          <w:szCs w:val="32"/>
        </w:rPr>
        <w:t>附件</w:t>
      </w:r>
      <w:r>
        <w:rPr>
          <w:rFonts w:ascii="仿宋_GB2312" w:hAnsi="宋体"/>
          <w:kern w:val="0"/>
          <w:sz w:val="32"/>
          <w:szCs w:val="32"/>
        </w:rPr>
        <w:t>1</w:t>
      </w:r>
    </w:p>
    <w:p>
      <w:pPr>
        <w:pStyle w:val="5"/>
        <w:spacing w:before="0" w:beforeAutospacing="0" w:after="0" w:line="574" w:lineRule="exact"/>
        <w:ind w:firstLine="0" w:firstLineChars="0"/>
        <w:jc w:val="center"/>
        <w:rPr>
          <w:rFonts w:ascii="仿宋_GB2312" w:hAnsi="宋体"/>
          <w:kern w:val="0"/>
          <w:sz w:val="32"/>
          <w:szCs w:val="32"/>
        </w:rPr>
      </w:pPr>
      <w:r>
        <w:rPr>
          <w:rFonts w:ascii="方正小标宋简体" w:hAnsi="宋体"/>
          <w:kern w:val="0"/>
          <w:sz w:val="32"/>
          <w:szCs w:val="32"/>
        </w:rPr>
        <w:t>202</w:t>
      </w:r>
      <w:r>
        <w:rPr>
          <w:rFonts w:hint="eastAsia" w:ascii="方正小标宋简体" w:hAnsi="宋体"/>
          <w:kern w:val="0"/>
          <w:sz w:val="32"/>
          <w:szCs w:val="32"/>
        </w:rPr>
        <w:t>2</w:t>
      </w:r>
      <w:r>
        <w:rPr>
          <w:rFonts w:ascii="方正小标宋简体" w:hAnsi="宋体"/>
          <w:kern w:val="0"/>
          <w:sz w:val="32"/>
          <w:szCs w:val="32"/>
        </w:rPr>
        <w:t>年各街镇农产品质量安全检测任务分解表</w:t>
      </w:r>
    </w:p>
    <w:tbl>
      <w:tblPr>
        <w:tblStyle w:val="6"/>
        <w:tblW w:w="1389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9"/>
        <w:gridCol w:w="1133"/>
        <w:gridCol w:w="861"/>
        <w:gridCol w:w="931"/>
        <w:gridCol w:w="931"/>
        <w:gridCol w:w="931"/>
        <w:gridCol w:w="931"/>
        <w:gridCol w:w="931"/>
        <w:gridCol w:w="1064"/>
        <w:gridCol w:w="1064"/>
        <w:gridCol w:w="1195"/>
        <w:gridCol w:w="1111"/>
        <w:gridCol w:w="19"/>
        <w:gridCol w:w="11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669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4" w:lineRule="exact"/>
              <w:ind w:firstLine="480" w:firstLineChars="20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抽检总数</w:t>
            </w:r>
          </w:p>
          <w:p>
            <w:pPr>
              <w:widowControl/>
              <w:spacing w:line="574" w:lineRule="exact"/>
              <w:ind w:left="600" w:hanging="600" w:hangingChars="250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街镇</w:t>
            </w:r>
          </w:p>
        </w:tc>
        <w:tc>
          <w:tcPr>
            <w:tcW w:w="9972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定量检测（批次）</w:t>
            </w:r>
          </w:p>
        </w:tc>
        <w:tc>
          <w:tcPr>
            <w:tcW w:w="22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定性检测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669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  <w:tl2br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蔬菜水果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畜产品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鲜奶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水产品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饲料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兽药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农药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化肥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蔬菜水果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水产品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69" w:type="dxa"/>
            <w:tcBorders>
              <w:top w:val="single" w:color="auto" w:sz="4" w:space="0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全年总数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600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480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120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260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240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2000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2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0000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0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66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西营门街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5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00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66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杨柳青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66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160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377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5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500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66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辛口镇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327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34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32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525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75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00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张家窝镇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44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71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500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中北镇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500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精武镇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160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293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500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大寺镇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110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60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245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3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000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4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王稳庄镇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160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40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68</w:t>
            </w: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4" w:lineRule="exact"/>
              <w:ind w:firstLine="330" w:firstLineChars="150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409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1000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4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李七庄街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86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kern w:val="0"/>
                <w:sz w:val="22"/>
                <w:szCs w:val="22"/>
              </w:rPr>
              <w:t>1</w:t>
            </w:r>
            <w:r>
              <w:rPr>
                <w:rFonts w:ascii="仿宋_GB2312" w:hAnsi="宋体" w:cs="宋体"/>
                <w:kern w:val="0"/>
                <w:sz w:val="22"/>
                <w:szCs w:val="22"/>
              </w:rPr>
              <w:t>000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2"/>
                <w:szCs w:val="22"/>
              </w:rPr>
            </w:pPr>
          </w:p>
        </w:tc>
      </w:tr>
    </w:tbl>
    <w:p>
      <w:pPr>
        <w:pStyle w:val="5"/>
        <w:spacing w:after="0" w:line="574" w:lineRule="exact"/>
        <w:ind w:firstLine="0" w:firstLineChars="0"/>
        <w:jc w:val="left"/>
        <w:rPr>
          <w:rFonts w:ascii="仿宋_GB2312" w:hAnsi="宋体"/>
          <w:kern w:val="0"/>
          <w:sz w:val="32"/>
          <w:szCs w:val="32"/>
        </w:rPr>
      </w:pPr>
      <w:r>
        <w:rPr>
          <w:rFonts w:ascii="仿宋_GB2312" w:hAnsi="仿宋_GB2312"/>
          <w:kern w:val="0"/>
          <w:sz w:val="32"/>
          <w:szCs w:val="32"/>
        </w:rPr>
        <w:t>附件</w:t>
      </w:r>
      <w:r>
        <w:rPr>
          <w:rFonts w:ascii="仿宋_GB2312" w:hAnsi="宋体"/>
          <w:kern w:val="0"/>
          <w:sz w:val="32"/>
          <w:szCs w:val="32"/>
        </w:rPr>
        <w:t>2</w:t>
      </w:r>
    </w:p>
    <w:p>
      <w:pPr>
        <w:pStyle w:val="5"/>
        <w:spacing w:after="0" w:line="574" w:lineRule="exact"/>
        <w:ind w:firstLine="0" w:firstLineChars="0"/>
        <w:jc w:val="center"/>
        <w:rPr>
          <w:rFonts w:ascii="方正小标宋简体" w:hAnsi="宋体"/>
          <w:kern w:val="0"/>
          <w:sz w:val="32"/>
          <w:szCs w:val="32"/>
        </w:rPr>
      </w:pPr>
      <w:r>
        <w:rPr>
          <w:rFonts w:ascii="方正小标宋简体" w:hAnsi="宋体"/>
          <w:kern w:val="0"/>
          <w:sz w:val="32"/>
          <w:szCs w:val="32"/>
        </w:rPr>
        <w:t>202</w:t>
      </w:r>
      <w:r>
        <w:rPr>
          <w:rFonts w:hint="eastAsia" w:ascii="方正小标宋简体" w:hAnsi="宋体"/>
          <w:kern w:val="0"/>
          <w:sz w:val="32"/>
          <w:szCs w:val="32"/>
        </w:rPr>
        <w:t>2</w:t>
      </w:r>
      <w:r>
        <w:rPr>
          <w:rFonts w:ascii="方正小标宋简体" w:hAnsi="宋体"/>
          <w:kern w:val="0"/>
          <w:sz w:val="32"/>
          <w:szCs w:val="32"/>
        </w:rPr>
        <w:t>年农产品质量安全年度检测任务分解表</w:t>
      </w:r>
    </w:p>
    <w:tbl>
      <w:tblPr>
        <w:tblStyle w:val="6"/>
        <w:tblW w:w="1407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4"/>
        <w:gridCol w:w="1233"/>
        <w:gridCol w:w="864"/>
        <w:gridCol w:w="929"/>
        <w:gridCol w:w="929"/>
        <w:gridCol w:w="1058"/>
        <w:gridCol w:w="929"/>
        <w:gridCol w:w="923"/>
        <w:gridCol w:w="1064"/>
        <w:gridCol w:w="923"/>
        <w:gridCol w:w="1069"/>
        <w:gridCol w:w="1038"/>
        <w:gridCol w:w="103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7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4" w:lineRule="exact"/>
              <w:ind w:left="1080" w:hanging="1080" w:hangingChars="450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抽检总数  月份</w:t>
            </w:r>
          </w:p>
        </w:tc>
        <w:tc>
          <w:tcPr>
            <w:tcW w:w="9921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定量检测（批次）</w:t>
            </w:r>
          </w:p>
        </w:tc>
        <w:tc>
          <w:tcPr>
            <w:tcW w:w="207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定性检测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7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蔬菜、水果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畜产品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鲜奶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鸡蛋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水产品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饲料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兽药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农药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化肥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种植业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水产品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7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全年总数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480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260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240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0000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74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21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4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15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21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5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20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21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6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15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21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7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175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15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21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8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45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170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15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21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9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ind w:firstLine="360" w:firstLineChars="150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4" w:lineRule="exact"/>
              <w:ind w:firstLine="360" w:firstLineChars="150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155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15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21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10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185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21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11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185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15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21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12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155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15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pStyle w:val="10"/>
              <w:spacing w:line="574" w:lineRule="exact"/>
              <w:ind w:firstLine="360" w:firstLineChars="150"/>
              <w:rPr>
                <w:rFonts w:ascii="仿宋_GB2312" w:hAnsi="宋体"/>
                <w:i w:val="0"/>
                <w:iCs w:val="0"/>
                <w:kern w:val="0"/>
                <w:sz w:val="24"/>
                <w:szCs w:val="24"/>
              </w:rPr>
            </w:pPr>
            <w:r>
              <w:rPr>
                <w:rFonts w:ascii="仿宋_GB2312" w:hAnsi="宋体"/>
                <w:i w:val="0"/>
                <w:iCs w:val="0"/>
                <w:kern w:val="0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22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165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0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175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20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074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月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05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6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165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  <w:szCs w:val="24"/>
              </w:rPr>
              <w:t>15</w:t>
            </w:r>
            <w:r>
              <w:rPr>
                <w:rFonts w:ascii="仿宋_GB2312" w:hAnsi="宋体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103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74" w:lineRule="exact"/>
              <w:jc w:val="center"/>
              <w:rPr>
                <w:rFonts w:ascii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hAnsi="宋体" w:cs="宋体"/>
                <w:kern w:val="0"/>
                <w:sz w:val="24"/>
                <w:szCs w:val="24"/>
              </w:rPr>
              <w:t>50</w:t>
            </w:r>
          </w:p>
        </w:tc>
      </w:tr>
    </w:tbl>
    <w:p>
      <w:pPr>
        <w:spacing w:line="574" w:lineRule="exact"/>
        <w:rPr>
          <w:rFonts w:ascii="仿宋_GB2312" w:hAnsi="宋体"/>
          <w:b/>
          <w:bCs/>
          <w:kern w:val="0"/>
          <w:sz w:val="32"/>
          <w:szCs w:val="32"/>
        </w:rPr>
      </w:pPr>
      <w:r>
        <w:rPr>
          <w:rFonts w:ascii="仿宋_GB2312" w:hAnsi="宋体"/>
          <w:b/>
          <w:bCs/>
          <w:kern w:val="0"/>
          <w:sz w:val="32"/>
          <w:szCs w:val="32"/>
        </w:rPr>
        <w:t xml:space="preserve"> </w:t>
      </w:r>
    </w:p>
    <w:p/>
    <w:sectPr>
      <w:foot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E48"/>
    <w:rsid w:val="00116FE0"/>
    <w:rsid w:val="00140478"/>
    <w:rsid w:val="001719BB"/>
    <w:rsid w:val="00226190"/>
    <w:rsid w:val="002306F5"/>
    <w:rsid w:val="00266D7D"/>
    <w:rsid w:val="002B1FDB"/>
    <w:rsid w:val="002C5CBF"/>
    <w:rsid w:val="003225CF"/>
    <w:rsid w:val="00355884"/>
    <w:rsid w:val="00481E34"/>
    <w:rsid w:val="0049259A"/>
    <w:rsid w:val="00494B2A"/>
    <w:rsid w:val="00495AE3"/>
    <w:rsid w:val="004B712D"/>
    <w:rsid w:val="004C1D64"/>
    <w:rsid w:val="005E528A"/>
    <w:rsid w:val="00676EF8"/>
    <w:rsid w:val="0069793C"/>
    <w:rsid w:val="006D3D92"/>
    <w:rsid w:val="006E3E48"/>
    <w:rsid w:val="007237BD"/>
    <w:rsid w:val="00732DF5"/>
    <w:rsid w:val="00784B3B"/>
    <w:rsid w:val="007A7B62"/>
    <w:rsid w:val="007E61C2"/>
    <w:rsid w:val="00830AE7"/>
    <w:rsid w:val="008533BB"/>
    <w:rsid w:val="00867A0A"/>
    <w:rsid w:val="00876452"/>
    <w:rsid w:val="008D6A25"/>
    <w:rsid w:val="008E5099"/>
    <w:rsid w:val="0090649C"/>
    <w:rsid w:val="00983647"/>
    <w:rsid w:val="009E1483"/>
    <w:rsid w:val="00A452BA"/>
    <w:rsid w:val="00A456CF"/>
    <w:rsid w:val="00A53120"/>
    <w:rsid w:val="00AB5A71"/>
    <w:rsid w:val="00AC749F"/>
    <w:rsid w:val="00AD4E11"/>
    <w:rsid w:val="00B154BF"/>
    <w:rsid w:val="00B15782"/>
    <w:rsid w:val="00B36329"/>
    <w:rsid w:val="00B47227"/>
    <w:rsid w:val="00B510D2"/>
    <w:rsid w:val="00B920EA"/>
    <w:rsid w:val="00B92827"/>
    <w:rsid w:val="00BB241D"/>
    <w:rsid w:val="00C30304"/>
    <w:rsid w:val="00C32F00"/>
    <w:rsid w:val="00C63AB4"/>
    <w:rsid w:val="00C835DD"/>
    <w:rsid w:val="00D15066"/>
    <w:rsid w:val="00DB55D4"/>
    <w:rsid w:val="00DD6D62"/>
    <w:rsid w:val="00E055BC"/>
    <w:rsid w:val="00E74885"/>
    <w:rsid w:val="00EC1A59"/>
    <w:rsid w:val="00FA686F"/>
    <w:rsid w:val="00FD09D4"/>
    <w:rsid w:val="12AA630A"/>
    <w:rsid w:val="207A36EE"/>
    <w:rsid w:val="207D4239"/>
    <w:rsid w:val="24682B14"/>
    <w:rsid w:val="258E593A"/>
    <w:rsid w:val="327F1EE7"/>
    <w:rsid w:val="50B767CB"/>
    <w:rsid w:val="59EA18A3"/>
    <w:rsid w:val="5D9E14F3"/>
    <w:rsid w:val="5E327C77"/>
    <w:rsid w:val="61871227"/>
    <w:rsid w:val="61B72850"/>
    <w:rsid w:val="6AD97F5A"/>
    <w:rsid w:val="6B201731"/>
    <w:rsid w:val="79C00667"/>
    <w:rsid w:val="7C12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link w:val="9"/>
    <w:unhideWhenUsed/>
    <w:qFormat/>
    <w:uiPriority w:val="99"/>
    <w:pPr>
      <w:spacing w:before="100" w:beforeAutospacing="1"/>
      <w:ind w:firstLine="420" w:firstLineChars="100"/>
    </w:pPr>
  </w:style>
  <w:style w:type="character" w:customStyle="1" w:styleId="8">
    <w:name w:val="正文文本 Char"/>
    <w:basedOn w:val="7"/>
    <w:link w:val="2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9">
    <w:name w:val="正文首行缩进 Char"/>
    <w:basedOn w:val="8"/>
    <w:link w:val="5"/>
    <w:qFormat/>
    <w:uiPriority w:val="99"/>
  </w:style>
  <w:style w:type="paragraph" w:customStyle="1" w:styleId="10">
    <w:name w:val="引用1"/>
    <w:basedOn w:val="1"/>
    <w:next w:val="1"/>
    <w:qFormat/>
    <w:uiPriority w:val="0"/>
    <w:rPr>
      <w:i/>
      <w:iCs/>
      <w:color w:val="000000"/>
    </w:rPr>
  </w:style>
  <w:style w:type="character" w:customStyle="1" w:styleId="11">
    <w:name w:val="15"/>
    <w:basedOn w:val="7"/>
    <w:qFormat/>
    <w:uiPriority w:val="0"/>
    <w:rPr>
      <w:rFonts w:hint="default" w:ascii="Times New Roman" w:hAnsi="Times New Roman" w:cs="Times New Roman"/>
    </w:rPr>
  </w:style>
  <w:style w:type="character" w:customStyle="1" w:styleId="12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11</Pages>
  <Words>3458</Words>
  <Characters>4060</Characters>
  <Lines>31</Lines>
  <Paragraphs>8</Paragraphs>
  <TotalTime>12</TotalTime>
  <ScaleCrop>false</ScaleCrop>
  <LinksUpToDate>false</LinksUpToDate>
  <CharactersWithSpaces>4195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2021-04-15T06:19:00Z</dcterms:created>
  <dc:creator>user</dc:creator>
  <cp:lastModifiedBy>四又</cp:lastModifiedBy>
  <dcterms:modified xsi:type="dcterms:W3CDTF">2022-04-19T10:18:56Z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2DAE5D959A3E49B7AC99F121C638C89F</vt:lpwstr>
  </property>
</Properties>
</file>