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AC" w:rsidRDefault="00281F9B">
      <w:pPr>
        <w:spacing w:line="319" w:lineRule="auto"/>
        <w:rPr>
          <w:rFonts w:ascii="Times New Roman" w:eastAsia="黑体" w:hAnsi="Times New Roman" w:cs="Times New Roman"/>
          <w:sz w:val="32"/>
          <w:szCs w:val="44"/>
          <w:lang w:eastAsia="zh-CN"/>
        </w:rPr>
      </w:pPr>
      <w:r w:rsidRPr="00281F9B">
        <w:rPr>
          <w:rFonts w:ascii="Times New Roman" w:eastAsia="黑体" w:hAnsi="Times New Roman" w:cs="Times New Roman"/>
          <w:sz w:val="32"/>
          <w:szCs w:val="44"/>
          <w:lang w:eastAsia="zh-CN"/>
        </w:rPr>
        <w:t>附件</w:t>
      </w:r>
      <w:r w:rsidRPr="00281F9B">
        <w:rPr>
          <w:rFonts w:ascii="Times New Roman" w:eastAsia="黑体" w:hAnsi="Times New Roman" w:cs="Times New Roman"/>
          <w:sz w:val="32"/>
          <w:szCs w:val="44"/>
          <w:lang w:eastAsia="zh-CN"/>
        </w:rPr>
        <w:t>2</w:t>
      </w:r>
    </w:p>
    <w:p w:rsidR="00281F9B" w:rsidRPr="00281F9B" w:rsidRDefault="00281F9B">
      <w:pPr>
        <w:spacing w:line="319" w:lineRule="auto"/>
        <w:rPr>
          <w:rFonts w:ascii="Times New Roman" w:eastAsia="黑体" w:hAnsi="Times New Roman" w:cs="Times New Roman"/>
          <w:sz w:val="32"/>
          <w:szCs w:val="44"/>
          <w:lang w:eastAsia="zh-CN"/>
        </w:rPr>
      </w:pPr>
    </w:p>
    <w:p w:rsidR="00A566AC" w:rsidRPr="000D26A6" w:rsidRDefault="001D1250">
      <w:pPr>
        <w:pStyle w:val="a3"/>
        <w:spacing w:before="189" w:line="182" w:lineRule="auto"/>
        <w:ind w:left="352"/>
        <w:outlineLvl w:val="0"/>
        <w:rPr>
          <w:rFonts w:ascii="方正小标宋简体" w:eastAsia="方正小标宋简体"/>
          <w:spacing w:val="-1"/>
          <w:sz w:val="44"/>
          <w:szCs w:val="44"/>
          <w:lang w:eastAsia="zh-CN"/>
        </w:rPr>
      </w:pPr>
      <w:bookmarkStart w:id="0" w:name="bookmark1"/>
      <w:bookmarkEnd w:id="0"/>
      <w:r w:rsidRPr="000D26A6">
        <w:rPr>
          <w:rFonts w:ascii="方正小标宋简体" w:eastAsia="方正小标宋简体" w:hint="eastAsia"/>
          <w:spacing w:val="-1"/>
          <w:sz w:val="44"/>
          <w:szCs w:val="44"/>
          <w:lang w:eastAsia="zh-CN"/>
        </w:rPr>
        <w:t>西青区市场监督管理涉企行政合规指导清单</w:t>
      </w:r>
    </w:p>
    <w:p w:rsidR="00A566AC" w:rsidRPr="000D26A6" w:rsidRDefault="00A566AC">
      <w:pPr>
        <w:spacing w:line="259" w:lineRule="auto"/>
        <w:rPr>
          <w:rFonts w:ascii="方正小标宋简体" w:eastAsia="方正小标宋简体"/>
          <w:lang w:eastAsia="zh-CN"/>
        </w:rPr>
      </w:pPr>
    </w:p>
    <w:p w:rsidR="00A566AC" w:rsidRPr="000374FC" w:rsidRDefault="001D1250">
      <w:pPr>
        <w:spacing w:before="117"/>
        <w:ind w:left="4043"/>
        <w:rPr>
          <w:rFonts w:ascii="Times New Roman" w:eastAsia="方正小标宋简体" w:hAnsi="Times New Roman" w:cs="Times New Roman"/>
          <w:sz w:val="36"/>
          <w:szCs w:val="36"/>
          <w:lang w:eastAsia="zh-CN"/>
        </w:rPr>
      </w:pPr>
      <w:r w:rsidRPr="000D26A6">
        <w:rPr>
          <w:rFonts w:ascii="方正小标宋简体" w:eastAsia="方正小标宋简体" w:hAnsi="黑体" w:cs="黑体" w:hint="eastAsia"/>
          <w:spacing w:val="-31"/>
          <w:sz w:val="36"/>
          <w:szCs w:val="36"/>
          <w:lang w:eastAsia="zh-CN"/>
        </w:rPr>
        <w:t>目</w:t>
      </w:r>
      <w:r w:rsidRPr="000D26A6">
        <w:rPr>
          <w:rFonts w:ascii="方正小标宋简体" w:eastAsia="方正小标宋简体" w:hAnsi="黑体" w:cs="黑体" w:hint="eastAsia"/>
          <w:spacing w:val="11"/>
          <w:sz w:val="36"/>
          <w:szCs w:val="36"/>
          <w:lang w:eastAsia="zh-CN"/>
        </w:rPr>
        <w:t xml:space="preserve">  </w:t>
      </w:r>
      <w:r w:rsidRPr="000D26A6">
        <w:rPr>
          <w:rFonts w:ascii="方正小标宋简体" w:eastAsia="方正小标宋简体" w:hAnsi="黑体" w:cs="黑体" w:hint="eastAsia"/>
          <w:spacing w:val="-31"/>
          <w:sz w:val="36"/>
          <w:szCs w:val="36"/>
          <w:lang w:eastAsia="zh-CN"/>
        </w:rPr>
        <w:t>录</w:t>
      </w:r>
    </w:p>
    <w:p w:rsidR="00A566AC" w:rsidRPr="000374FC" w:rsidRDefault="00A566AC">
      <w:pPr>
        <w:spacing w:line="318" w:lineRule="auto"/>
        <w:rPr>
          <w:rFonts w:ascii="Times New Roman" w:hAnsi="Times New Roman" w:cs="Times New Roman"/>
          <w:lang w:eastAsia="zh-CN"/>
        </w:rPr>
      </w:pPr>
    </w:p>
    <w:sdt>
      <w:sdtPr>
        <w:rPr>
          <w:rFonts w:ascii="Times New Roman" w:hAnsi="Times New Roman" w:cs="Times New Roman"/>
        </w:rPr>
        <w:id w:val="6"/>
        <w:docPartObj>
          <w:docPartGallery w:val="Table of Contents"/>
          <w:docPartUnique/>
        </w:docPartObj>
      </w:sdtPr>
      <w:sdtEndPr>
        <w:rPr>
          <w:rFonts w:eastAsia="黑体"/>
        </w:rPr>
      </w:sdtEndPr>
      <w:sdtContent>
        <w:p w:rsidR="00A566AC" w:rsidRPr="000374FC" w:rsidRDefault="001D1250" w:rsidP="000374FC">
          <w:pPr>
            <w:pStyle w:val="a3"/>
            <w:tabs>
              <w:tab w:val="right" w:leader="dot" w:pos="8947"/>
            </w:tabs>
            <w:spacing w:before="138" w:line="202" w:lineRule="auto"/>
            <w:ind w:left="20"/>
            <w:jc w:val="center"/>
            <w:rPr>
              <w:rFonts w:ascii="Times New Roman" w:eastAsia="黑体" w:hAnsi="Times New Roman" w:cs="Times New Roman"/>
              <w:lang w:eastAsia="zh-CN"/>
            </w:rPr>
          </w:pPr>
          <w:r w:rsidRPr="000374FC">
            <w:rPr>
              <w:rFonts w:ascii="Times New Roman" w:eastAsia="黑体" w:hAnsi="Times New Roman" w:cs="Times New Roman"/>
              <w:spacing w:val="-15"/>
              <w:lang w:eastAsia="zh-CN"/>
            </w:rPr>
            <w:t>一、登记注册类（</w:t>
          </w:r>
          <w:r w:rsidRPr="000374FC">
            <w:rPr>
              <w:rFonts w:ascii="Times New Roman" w:eastAsia="黑体" w:hAnsi="Times New Roman" w:cs="Times New Roman"/>
              <w:spacing w:val="-15"/>
              <w:lang w:eastAsia="zh-CN"/>
            </w:rPr>
            <w:t xml:space="preserve"> 3 </w:t>
          </w:r>
          <w:r w:rsidRPr="000374FC">
            <w:rPr>
              <w:rFonts w:ascii="Times New Roman" w:eastAsia="黑体" w:hAnsi="Times New Roman" w:cs="Times New Roman"/>
              <w:spacing w:val="-15"/>
              <w:lang w:eastAsia="zh-CN"/>
            </w:rPr>
            <w:t>项）</w:t>
          </w:r>
          <w:r w:rsidR="000374FC" w:rsidRPr="000374FC">
            <w:rPr>
              <w:rFonts w:ascii="Times New Roman" w:eastAsia="黑体" w:hAnsi="Times New Roman" w:cs="Times New Roman"/>
              <w:spacing w:val="-15"/>
              <w:lang w:eastAsia="zh-CN"/>
            </w:rPr>
            <w:t>.........................</w:t>
          </w:r>
          <w:r w:rsidRPr="000374FC">
            <w:rPr>
              <w:rFonts w:ascii="Times New Roman" w:eastAsia="黑体" w:hAnsi="Times New Roman" w:cs="Times New Roman"/>
              <w:spacing w:val="-15"/>
              <w:lang w:eastAsia="zh-CN"/>
            </w:rPr>
            <w:t>...........................................................</w:t>
          </w:r>
          <w:hyperlink w:anchor="bookmark1" w:history="1">
            <w:r w:rsidRPr="000374FC">
              <w:rPr>
                <w:rFonts w:ascii="Times New Roman" w:eastAsia="黑体" w:hAnsi="Times New Roman" w:cs="Times New Roman"/>
                <w:spacing w:val="-38"/>
                <w:lang w:eastAsia="zh-CN"/>
              </w:rPr>
              <w:t>1</w:t>
            </w:r>
          </w:hyperlink>
        </w:p>
        <w:p w:rsidR="00A566AC" w:rsidRPr="000374FC" w:rsidRDefault="001D1250" w:rsidP="000374FC">
          <w:pPr>
            <w:pStyle w:val="a3"/>
            <w:tabs>
              <w:tab w:val="right" w:leader="dot" w:pos="8947"/>
            </w:tabs>
            <w:spacing w:before="128" w:line="202" w:lineRule="auto"/>
            <w:ind w:left="14"/>
            <w:jc w:val="center"/>
            <w:rPr>
              <w:rFonts w:ascii="Times New Roman" w:eastAsia="黑体" w:hAnsi="Times New Roman" w:cs="Times New Roman"/>
              <w:lang w:eastAsia="zh-CN"/>
            </w:rPr>
          </w:pPr>
          <w:r w:rsidRPr="000374FC">
            <w:rPr>
              <w:rFonts w:ascii="Times New Roman" w:eastAsia="黑体" w:hAnsi="Times New Roman" w:cs="Times New Roman"/>
              <w:spacing w:val="-15"/>
              <w:lang w:eastAsia="zh-CN"/>
            </w:rPr>
            <w:t>二、信用监管类（</w:t>
          </w:r>
          <w:r w:rsidRPr="000374FC">
            <w:rPr>
              <w:rFonts w:ascii="Times New Roman" w:eastAsia="黑体" w:hAnsi="Times New Roman" w:cs="Times New Roman"/>
              <w:spacing w:val="-15"/>
              <w:lang w:eastAsia="zh-CN"/>
            </w:rPr>
            <w:t xml:space="preserve"> 4 </w:t>
          </w:r>
          <w:r w:rsidRPr="000374FC">
            <w:rPr>
              <w:rFonts w:ascii="Times New Roman" w:eastAsia="黑体" w:hAnsi="Times New Roman" w:cs="Times New Roman"/>
              <w:spacing w:val="-15"/>
              <w:lang w:eastAsia="zh-CN"/>
            </w:rPr>
            <w:t>项）</w:t>
          </w:r>
          <w:r w:rsidRPr="000374FC">
            <w:rPr>
              <w:rFonts w:ascii="Times New Roman" w:eastAsia="黑体" w:hAnsi="Times New Roman" w:cs="Times New Roman"/>
              <w:spacing w:val="-9"/>
              <w:lang w:eastAsia="zh-CN"/>
            </w:rPr>
            <w:t>............................................................................</w:t>
          </w:r>
          <w:hyperlink w:anchor="bookmark2" w:history="1">
            <w:r w:rsidRPr="000374FC">
              <w:rPr>
                <w:rFonts w:ascii="Times New Roman" w:eastAsia="黑体" w:hAnsi="Times New Roman" w:cs="Times New Roman"/>
                <w:spacing w:val="-13"/>
                <w:lang w:eastAsia="zh-CN"/>
              </w:rPr>
              <w:t>3</w:t>
            </w:r>
          </w:hyperlink>
        </w:p>
        <w:p w:rsidR="00A566AC" w:rsidRPr="000374FC" w:rsidRDefault="001D1250" w:rsidP="000374FC">
          <w:pPr>
            <w:pStyle w:val="a3"/>
            <w:tabs>
              <w:tab w:val="right" w:leader="dot" w:pos="8947"/>
            </w:tabs>
            <w:spacing w:before="128" w:line="202" w:lineRule="auto"/>
            <w:ind w:left="18"/>
            <w:jc w:val="center"/>
            <w:rPr>
              <w:rFonts w:ascii="Times New Roman" w:eastAsia="黑体" w:hAnsi="Times New Roman" w:cs="Times New Roman"/>
              <w:lang w:eastAsia="zh-CN"/>
            </w:rPr>
          </w:pPr>
          <w:r w:rsidRPr="000374FC">
            <w:rPr>
              <w:rFonts w:ascii="Times New Roman" w:eastAsia="黑体" w:hAnsi="Times New Roman" w:cs="Times New Roman"/>
              <w:spacing w:val="-16"/>
              <w:lang w:eastAsia="zh-CN"/>
            </w:rPr>
            <w:t>三、反垄断类（</w:t>
          </w:r>
          <w:r w:rsidRPr="000374FC">
            <w:rPr>
              <w:rFonts w:ascii="Times New Roman" w:eastAsia="黑体" w:hAnsi="Times New Roman" w:cs="Times New Roman"/>
              <w:spacing w:val="-16"/>
              <w:lang w:eastAsia="zh-CN"/>
            </w:rPr>
            <w:t xml:space="preserve"> 4 </w:t>
          </w:r>
          <w:r w:rsidRPr="000374FC">
            <w:rPr>
              <w:rFonts w:ascii="Times New Roman" w:eastAsia="黑体" w:hAnsi="Times New Roman" w:cs="Times New Roman"/>
              <w:spacing w:val="-16"/>
              <w:lang w:eastAsia="zh-CN"/>
            </w:rPr>
            <w:t>项）</w:t>
          </w:r>
          <w:r w:rsidRPr="000374FC">
            <w:rPr>
              <w:rFonts w:ascii="Times New Roman" w:eastAsia="黑体" w:hAnsi="Times New Roman" w:cs="Times New Roman"/>
              <w:spacing w:val="-16"/>
              <w:lang w:eastAsia="zh-CN"/>
            </w:rPr>
            <w:t>........................................................................................</w:t>
          </w:r>
          <w:r w:rsidRPr="000374FC">
            <w:rPr>
              <w:rFonts w:ascii="Times New Roman" w:eastAsia="黑体" w:hAnsi="Times New Roman" w:cs="Times New Roman"/>
              <w:spacing w:val="33"/>
              <w:w w:val="125"/>
              <w:lang w:eastAsia="zh-CN"/>
            </w:rPr>
            <w:t>7</w:t>
          </w:r>
        </w:p>
        <w:p w:rsidR="00A566AC" w:rsidRPr="000374FC" w:rsidRDefault="001D1250" w:rsidP="000374FC">
          <w:pPr>
            <w:pStyle w:val="a3"/>
            <w:tabs>
              <w:tab w:val="right" w:leader="dot" w:pos="8947"/>
            </w:tabs>
            <w:spacing w:before="127" w:line="202" w:lineRule="auto"/>
            <w:ind w:left="42" w:right="148"/>
            <w:jc w:val="center"/>
            <w:rPr>
              <w:rFonts w:ascii="Times New Roman" w:eastAsia="黑体" w:hAnsi="Times New Roman" w:cs="Times New Roman"/>
              <w:lang w:eastAsia="zh-CN"/>
            </w:rPr>
          </w:pPr>
          <w:r w:rsidRPr="000374FC">
            <w:rPr>
              <w:rFonts w:ascii="Times New Roman" w:eastAsia="黑体" w:hAnsi="Times New Roman" w:cs="Times New Roman"/>
              <w:spacing w:val="-23"/>
              <w:lang w:eastAsia="zh-CN"/>
            </w:rPr>
            <w:t>四、价格类（</w:t>
          </w:r>
          <w:r w:rsidRPr="000374FC">
            <w:rPr>
              <w:rFonts w:ascii="Times New Roman" w:eastAsia="黑体" w:hAnsi="Times New Roman" w:cs="Times New Roman"/>
              <w:spacing w:val="-23"/>
              <w:lang w:eastAsia="zh-CN"/>
            </w:rPr>
            <w:t xml:space="preserve"> 6 </w:t>
          </w:r>
          <w:r w:rsidRPr="000374FC">
            <w:rPr>
              <w:rFonts w:ascii="Times New Roman" w:eastAsia="黑体" w:hAnsi="Times New Roman" w:cs="Times New Roman"/>
              <w:spacing w:val="-23"/>
              <w:lang w:eastAsia="zh-CN"/>
            </w:rPr>
            <w:t>项）</w:t>
          </w:r>
          <w:r w:rsidRPr="000374FC">
            <w:rPr>
              <w:rFonts w:ascii="Times New Roman" w:eastAsia="黑体" w:hAnsi="Times New Roman" w:cs="Times New Roman"/>
              <w:spacing w:val="-16"/>
              <w:lang w:eastAsia="zh-CN"/>
            </w:rPr>
            <w:t>......................</w:t>
          </w:r>
          <w:r w:rsidR="000374FC" w:rsidRPr="000374FC">
            <w:rPr>
              <w:rFonts w:ascii="Times New Roman" w:eastAsia="黑体" w:hAnsi="Times New Roman" w:cs="Times New Roman"/>
              <w:spacing w:val="-16"/>
              <w:lang w:eastAsia="zh-CN"/>
            </w:rPr>
            <w:t>.....</w:t>
          </w:r>
          <w:r w:rsidRPr="000374FC">
            <w:rPr>
              <w:rFonts w:ascii="Times New Roman" w:eastAsia="黑体" w:hAnsi="Times New Roman" w:cs="Times New Roman"/>
              <w:spacing w:val="-16"/>
              <w:lang w:eastAsia="zh-CN"/>
            </w:rPr>
            <w:t>................................................................</w:t>
          </w:r>
          <w:r w:rsidRPr="000374FC">
            <w:rPr>
              <w:rFonts w:ascii="Times New Roman" w:eastAsia="黑体" w:hAnsi="Times New Roman" w:cs="Times New Roman"/>
              <w:spacing w:val="34"/>
              <w:w w:val="125"/>
              <w:lang w:eastAsia="zh-CN"/>
            </w:rPr>
            <w:t>9</w:t>
          </w:r>
        </w:p>
        <w:p w:rsidR="00A566AC" w:rsidRPr="000374FC" w:rsidRDefault="001D1250" w:rsidP="000374FC">
          <w:pPr>
            <w:pStyle w:val="a3"/>
            <w:tabs>
              <w:tab w:val="right" w:leader="dot" w:pos="8947"/>
            </w:tabs>
            <w:spacing w:before="128" w:line="202" w:lineRule="auto"/>
            <w:ind w:left="9"/>
            <w:jc w:val="center"/>
            <w:rPr>
              <w:rFonts w:ascii="Times New Roman" w:eastAsia="黑体" w:hAnsi="Times New Roman" w:cs="Times New Roman"/>
              <w:lang w:eastAsia="zh-CN"/>
            </w:rPr>
          </w:pPr>
          <w:r w:rsidRPr="000374FC">
            <w:rPr>
              <w:rFonts w:ascii="Times New Roman" w:eastAsia="黑体" w:hAnsi="Times New Roman" w:cs="Times New Roman"/>
              <w:spacing w:val="-15"/>
              <w:lang w:eastAsia="zh-CN"/>
            </w:rPr>
            <w:t>五、反不正当竞争类（</w:t>
          </w:r>
          <w:r w:rsidRPr="000374FC">
            <w:rPr>
              <w:rFonts w:ascii="Times New Roman" w:eastAsia="黑体" w:hAnsi="Times New Roman" w:cs="Times New Roman"/>
              <w:spacing w:val="30"/>
              <w:lang w:eastAsia="zh-CN"/>
            </w:rPr>
            <w:t xml:space="preserve"> </w:t>
          </w:r>
          <w:r w:rsidRPr="000374FC">
            <w:rPr>
              <w:rFonts w:ascii="Times New Roman" w:eastAsia="黑体" w:hAnsi="Times New Roman" w:cs="Times New Roman"/>
              <w:spacing w:val="-15"/>
              <w:lang w:eastAsia="zh-CN"/>
            </w:rPr>
            <w:t xml:space="preserve">11 </w:t>
          </w:r>
          <w:r w:rsidRPr="000374FC">
            <w:rPr>
              <w:rFonts w:ascii="Times New Roman" w:eastAsia="黑体" w:hAnsi="Times New Roman" w:cs="Times New Roman"/>
              <w:spacing w:val="-15"/>
              <w:lang w:eastAsia="zh-CN"/>
            </w:rPr>
            <w:t>项）</w:t>
          </w:r>
          <w:r w:rsidRPr="000374FC">
            <w:rPr>
              <w:rFonts w:ascii="Times New Roman" w:eastAsia="黑体" w:hAnsi="Times New Roman" w:cs="Times New Roman"/>
              <w:spacing w:val="-15"/>
              <w:lang w:eastAsia="zh-CN"/>
            </w:rPr>
            <w:t>...................................................................</w:t>
          </w:r>
          <w:r w:rsidRPr="000374FC">
            <w:rPr>
              <w:rFonts w:ascii="Times New Roman" w:eastAsia="黑体" w:hAnsi="Times New Roman" w:cs="Times New Roman"/>
              <w:spacing w:val="9"/>
              <w:lang w:eastAsia="zh-CN"/>
            </w:rPr>
            <w:t>15</w:t>
          </w:r>
        </w:p>
        <w:p w:rsidR="00A566AC" w:rsidRPr="000374FC" w:rsidRDefault="001D1250" w:rsidP="000374FC">
          <w:pPr>
            <w:pStyle w:val="a3"/>
            <w:tabs>
              <w:tab w:val="right" w:leader="dot" w:pos="8947"/>
            </w:tabs>
            <w:spacing w:before="128" w:line="202" w:lineRule="auto"/>
            <w:ind w:left="17"/>
            <w:jc w:val="center"/>
            <w:rPr>
              <w:rFonts w:ascii="Times New Roman" w:eastAsia="黑体" w:hAnsi="Times New Roman" w:cs="Times New Roman"/>
              <w:lang w:eastAsia="zh-CN"/>
            </w:rPr>
          </w:pPr>
          <w:r w:rsidRPr="000374FC">
            <w:rPr>
              <w:rFonts w:ascii="Times New Roman" w:eastAsia="黑体" w:hAnsi="Times New Roman" w:cs="Times New Roman"/>
              <w:spacing w:val="-17"/>
              <w:lang w:eastAsia="zh-CN"/>
            </w:rPr>
            <w:t>六、网络交易类（</w:t>
          </w:r>
          <w:r w:rsidRPr="000374FC">
            <w:rPr>
              <w:rFonts w:ascii="Times New Roman" w:eastAsia="黑体" w:hAnsi="Times New Roman" w:cs="Times New Roman"/>
              <w:spacing w:val="30"/>
              <w:lang w:eastAsia="zh-CN"/>
            </w:rPr>
            <w:t xml:space="preserve"> </w:t>
          </w:r>
          <w:r w:rsidRPr="000374FC">
            <w:rPr>
              <w:rFonts w:ascii="Times New Roman" w:eastAsia="黑体" w:hAnsi="Times New Roman" w:cs="Times New Roman"/>
              <w:spacing w:val="-17"/>
              <w:lang w:eastAsia="zh-CN"/>
            </w:rPr>
            <w:t xml:space="preserve">17 </w:t>
          </w:r>
          <w:r w:rsidRPr="000374FC">
            <w:rPr>
              <w:rFonts w:ascii="Times New Roman" w:eastAsia="黑体" w:hAnsi="Times New Roman" w:cs="Times New Roman"/>
              <w:spacing w:val="-17"/>
              <w:lang w:eastAsia="zh-CN"/>
            </w:rPr>
            <w:t>项）</w:t>
          </w:r>
          <w:r w:rsidRPr="000374FC">
            <w:rPr>
              <w:rFonts w:ascii="Times New Roman" w:eastAsia="黑体" w:hAnsi="Times New Roman" w:cs="Times New Roman"/>
              <w:spacing w:val="-20"/>
              <w:lang w:eastAsia="zh-CN"/>
            </w:rPr>
            <w:t>.....................................................................................</w:t>
          </w:r>
          <w:r w:rsidRPr="000374FC">
            <w:rPr>
              <w:rFonts w:ascii="Times New Roman" w:eastAsia="黑体" w:hAnsi="Times New Roman" w:cs="Times New Roman"/>
              <w:spacing w:val="10"/>
              <w:lang w:eastAsia="zh-CN"/>
            </w:rPr>
            <w:t>21</w:t>
          </w:r>
        </w:p>
        <w:p w:rsidR="00A566AC" w:rsidRPr="000374FC" w:rsidRDefault="001D1250" w:rsidP="000374FC">
          <w:pPr>
            <w:pStyle w:val="a3"/>
            <w:tabs>
              <w:tab w:val="right" w:leader="dot" w:pos="8947"/>
            </w:tabs>
            <w:spacing w:before="127" w:line="202" w:lineRule="auto"/>
            <w:ind w:left="11"/>
            <w:jc w:val="center"/>
            <w:rPr>
              <w:rFonts w:ascii="Times New Roman" w:eastAsia="黑体" w:hAnsi="Times New Roman" w:cs="Times New Roman"/>
              <w:lang w:eastAsia="zh-CN"/>
            </w:rPr>
          </w:pPr>
          <w:r w:rsidRPr="000374FC">
            <w:rPr>
              <w:rFonts w:ascii="Times New Roman" w:eastAsia="黑体" w:hAnsi="Times New Roman" w:cs="Times New Roman"/>
              <w:spacing w:val="-20"/>
              <w:lang w:eastAsia="zh-CN"/>
            </w:rPr>
            <w:t>七、广告类（</w:t>
          </w:r>
          <w:r w:rsidRPr="000374FC">
            <w:rPr>
              <w:rFonts w:ascii="Times New Roman" w:eastAsia="黑体" w:hAnsi="Times New Roman" w:cs="Times New Roman"/>
              <w:spacing w:val="30"/>
              <w:lang w:eastAsia="zh-CN"/>
            </w:rPr>
            <w:t xml:space="preserve"> </w:t>
          </w:r>
          <w:r w:rsidRPr="000374FC">
            <w:rPr>
              <w:rFonts w:ascii="Times New Roman" w:eastAsia="黑体" w:hAnsi="Times New Roman" w:cs="Times New Roman"/>
              <w:spacing w:val="-20"/>
              <w:lang w:eastAsia="zh-CN"/>
            </w:rPr>
            <w:t>11</w:t>
          </w:r>
          <w:r w:rsidRPr="000374FC">
            <w:rPr>
              <w:rFonts w:ascii="Times New Roman" w:eastAsia="黑体" w:hAnsi="Times New Roman" w:cs="Times New Roman"/>
              <w:spacing w:val="14"/>
              <w:lang w:eastAsia="zh-CN"/>
            </w:rPr>
            <w:t xml:space="preserve"> </w:t>
          </w:r>
          <w:r w:rsidRPr="000374FC">
            <w:rPr>
              <w:rFonts w:ascii="Times New Roman" w:eastAsia="黑体" w:hAnsi="Times New Roman" w:cs="Times New Roman"/>
              <w:spacing w:val="-20"/>
              <w:lang w:eastAsia="zh-CN"/>
            </w:rPr>
            <w:t>项）</w:t>
          </w:r>
          <w:r w:rsidRPr="000374FC">
            <w:rPr>
              <w:rFonts w:ascii="Times New Roman" w:eastAsia="黑体" w:hAnsi="Times New Roman" w:cs="Times New Roman"/>
              <w:spacing w:val="-20"/>
              <w:lang w:eastAsia="zh-CN"/>
            </w:rPr>
            <w:t>...............................................................................................</w:t>
          </w:r>
          <w:r w:rsidRPr="000374FC">
            <w:rPr>
              <w:rFonts w:ascii="Times New Roman" w:eastAsia="黑体" w:hAnsi="Times New Roman" w:cs="Times New Roman"/>
              <w:spacing w:val="10"/>
              <w:lang w:eastAsia="zh-CN"/>
            </w:rPr>
            <w:t>33</w:t>
          </w:r>
        </w:p>
        <w:p w:rsidR="00A566AC" w:rsidRPr="000374FC" w:rsidRDefault="001D1250" w:rsidP="000374FC">
          <w:pPr>
            <w:pStyle w:val="a3"/>
            <w:tabs>
              <w:tab w:val="right" w:leader="dot" w:pos="8947"/>
            </w:tabs>
            <w:spacing w:before="128" w:line="202" w:lineRule="auto"/>
            <w:jc w:val="center"/>
            <w:rPr>
              <w:rFonts w:ascii="Times New Roman" w:eastAsia="黑体" w:hAnsi="Times New Roman" w:cs="Times New Roman"/>
              <w:spacing w:val="-16"/>
              <w:lang w:eastAsia="zh-CN"/>
            </w:rPr>
          </w:pPr>
          <w:r w:rsidRPr="000374FC">
            <w:rPr>
              <w:rFonts w:ascii="Times New Roman" w:eastAsia="黑体" w:hAnsi="Times New Roman" w:cs="Times New Roman"/>
              <w:spacing w:val="-16"/>
              <w:lang w:eastAsia="zh-CN"/>
            </w:rPr>
            <w:t>八、消费者权益保护类（</w:t>
          </w:r>
          <w:r w:rsidR="000374FC">
            <w:rPr>
              <w:rFonts w:ascii="Times New Roman" w:eastAsia="黑体" w:hAnsi="Times New Roman" w:cs="Times New Roman" w:hint="eastAsia"/>
              <w:spacing w:val="-16"/>
              <w:lang w:eastAsia="zh-CN"/>
            </w:rPr>
            <w:t xml:space="preserve"> </w:t>
          </w:r>
          <w:r w:rsidRPr="000374FC">
            <w:rPr>
              <w:rFonts w:ascii="Times New Roman" w:eastAsia="黑体" w:hAnsi="Times New Roman" w:cs="Times New Roman"/>
              <w:spacing w:val="-16"/>
              <w:lang w:eastAsia="zh-CN"/>
            </w:rPr>
            <w:t>3</w:t>
          </w:r>
          <w:r w:rsidR="000374FC">
            <w:rPr>
              <w:rFonts w:ascii="Times New Roman" w:eastAsia="黑体" w:hAnsi="Times New Roman" w:cs="Times New Roman"/>
              <w:spacing w:val="-16"/>
              <w:lang w:eastAsia="zh-CN"/>
            </w:rPr>
            <w:t xml:space="preserve"> </w:t>
          </w:r>
          <w:r w:rsidRPr="000374FC">
            <w:rPr>
              <w:rFonts w:ascii="Times New Roman" w:eastAsia="黑体" w:hAnsi="Times New Roman" w:cs="Times New Roman"/>
              <w:spacing w:val="-16"/>
              <w:lang w:eastAsia="zh-CN"/>
            </w:rPr>
            <w:t>项）</w:t>
          </w:r>
          <w:r w:rsidR="000374FC">
            <w:rPr>
              <w:rFonts w:ascii="Times New Roman" w:eastAsia="黑体" w:hAnsi="Times New Roman" w:cs="Times New Roman"/>
              <w:spacing w:val="-16"/>
              <w:lang w:eastAsia="zh-CN"/>
            </w:rPr>
            <w:t>..</w:t>
          </w:r>
          <w:r w:rsidRPr="000374FC">
            <w:rPr>
              <w:rFonts w:ascii="Times New Roman" w:eastAsia="黑体" w:hAnsi="Times New Roman" w:cs="Times New Roman"/>
              <w:spacing w:val="-16"/>
              <w:lang w:eastAsia="zh-CN"/>
            </w:rPr>
            <w:t>..................................................................</w:t>
          </w:r>
          <w:r w:rsidRPr="000374FC">
            <w:rPr>
              <w:rFonts w:ascii="Times New Roman" w:eastAsia="黑体" w:hAnsi="Times New Roman" w:cs="Times New Roman"/>
              <w:spacing w:val="10"/>
              <w:lang w:eastAsia="zh-CN"/>
            </w:rPr>
            <w:t>40</w:t>
          </w:r>
        </w:p>
        <w:p w:rsidR="00A566AC" w:rsidRPr="000374FC" w:rsidRDefault="001D1250" w:rsidP="000374FC">
          <w:pPr>
            <w:pStyle w:val="a3"/>
            <w:tabs>
              <w:tab w:val="right" w:leader="dot" w:pos="8947"/>
            </w:tabs>
            <w:spacing w:before="128" w:line="202" w:lineRule="auto"/>
            <w:jc w:val="center"/>
            <w:rPr>
              <w:rFonts w:ascii="Times New Roman" w:eastAsia="黑体" w:hAnsi="Times New Roman" w:cs="Times New Roman"/>
              <w:lang w:eastAsia="zh-CN"/>
            </w:rPr>
          </w:pPr>
          <w:r w:rsidRPr="000374FC">
            <w:rPr>
              <w:rFonts w:ascii="Times New Roman" w:eastAsia="黑体" w:hAnsi="Times New Roman" w:cs="Times New Roman"/>
              <w:spacing w:val="-16"/>
              <w:lang w:eastAsia="zh-CN"/>
            </w:rPr>
            <w:t>九、产品质量类（</w:t>
          </w:r>
          <w:r w:rsidRPr="000374FC">
            <w:rPr>
              <w:rFonts w:ascii="Times New Roman" w:eastAsia="黑体" w:hAnsi="Times New Roman" w:cs="Times New Roman"/>
              <w:spacing w:val="34"/>
              <w:lang w:eastAsia="zh-CN"/>
            </w:rPr>
            <w:t xml:space="preserve"> </w:t>
          </w:r>
          <w:r w:rsidRPr="000374FC">
            <w:rPr>
              <w:rFonts w:ascii="Times New Roman" w:eastAsia="黑体" w:hAnsi="Times New Roman" w:cs="Times New Roman"/>
              <w:spacing w:val="-16"/>
              <w:lang w:eastAsia="zh-CN"/>
            </w:rPr>
            <w:t xml:space="preserve">10 </w:t>
          </w:r>
          <w:r w:rsidRPr="000374FC">
            <w:rPr>
              <w:rFonts w:ascii="Times New Roman" w:eastAsia="黑体" w:hAnsi="Times New Roman" w:cs="Times New Roman"/>
              <w:spacing w:val="-16"/>
              <w:lang w:eastAsia="zh-CN"/>
            </w:rPr>
            <w:t>项）</w:t>
          </w:r>
          <w:r w:rsidRPr="000374FC">
            <w:rPr>
              <w:rFonts w:ascii="Times New Roman" w:eastAsia="黑体" w:hAnsi="Times New Roman" w:cs="Times New Roman"/>
              <w:spacing w:val="-13"/>
              <w:lang w:eastAsia="zh-CN"/>
            </w:rPr>
            <w:t>............................................................................</w:t>
          </w:r>
          <w:r w:rsidRPr="000374FC">
            <w:rPr>
              <w:rFonts w:ascii="Times New Roman" w:eastAsia="黑体" w:hAnsi="Times New Roman" w:cs="Times New Roman"/>
              <w:spacing w:val="10"/>
              <w:lang w:eastAsia="zh-CN"/>
            </w:rPr>
            <w:t>45</w:t>
          </w:r>
        </w:p>
        <w:p w:rsidR="00A566AC" w:rsidRPr="000374FC" w:rsidRDefault="001D1250" w:rsidP="000374FC">
          <w:pPr>
            <w:pStyle w:val="a3"/>
            <w:tabs>
              <w:tab w:val="right" w:leader="dot" w:pos="8947"/>
            </w:tabs>
            <w:spacing w:before="128" w:line="202" w:lineRule="auto"/>
            <w:ind w:left="6"/>
            <w:jc w:val="center"/>
            <w:rPr>
              <w:rFonts w:ascii="Times New Roman" w:eastAsia="黑体" w:hAnsi="Times New Roman" w:cs="Times New Roman"/>
              <w:lang w:eastAsia="zh-CN"/>
            </w:rPr>
          </w:pPr>
          <w:r w:rsidRPr="000374FC">
            <w:rPr>
              <w:rFonts w:ascii="Times New Roman" w:eastAsia="黑体" w:hAnsi="Times New Roman" w:cs="Times New Roman"/>
              <w:spacing w:val="-17"/>
              <w:lang w:eastAsia="zh-CN"/>
            </w:rPr>
            <w:t>九、食品安全类（</w:t>
          </w:r>
          <w:r w:rsidRPr="000374FC">
            <w:rPr>
              <w:rFonts w:ascii="Times New Roman" w:eastAsia="黑体" w:hAnsi="Times New Roman" w:cs="Times New Roman"/>
              <w:spacing w:val="41"/>
              <w:lang w:eastAsia="zh-CN"/>
            </w:rPr>
            <w:t xml:space="preserve"> </w:t>
          </w:r>
          <w:r w:rsidRPr="000374FC">
            <w:rPr>
              <w:rFonts w:ascii="Times New Roman" w:eastAsia="黑体" w:hAnsi="Times New Roman" w:cs="Times New Roman"/>
              <w:spacing w:val="-17"/>
              <w:lang w:eastAsia="zh-CN"/>
            </w:rPr>
            <w:t xml:space="preserve">16 </w:t>
          </w:r>
          <w:r w:rsidRPr="000374FC">
            <w:rPr>
              <w:rFonts w:ascii="Times New Roman" w:eastAsia="黑体" w:hAnsi="Times New Roman" w:cs="Times New Roman"/>
              <w:spacing w:val="-17"/>
              <w:lang w:eastAsia="zh-CN"/>
            </w:rPr>
            <w:t>项）</w:t>
          </w:r>
          <w:r w:rsidRPr="000374FC">
            <w:rPr>
              <w:rFonts w:ascii="Times New Roman" w:eastAsia="黑体" w:hAnsi="Times New Roman" w:cs="Times New Roman"/>
              <w:spacing w:val="-13"/>
              <w:lang w:eastAsia="zh-CN"/>
            </w:rPr>
            <w:t>............................................................................</w:t>
          </w:r>
          <w:r w:rsidRPr="000374FC">
            <w:rPr>
              <w:rFonts w:ascii="Times New Roman" w:eastAsia="黑体" w:hAnsi="Times New Roman" w:cs="Times New Roman"/>
              <w:spacing w:val="10"/>
              <w:lang w:eastAsia="zh-CN"/>
            </w:rPr>
            <w:t>54</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spacing w:val="-13"/>
              <w:lang w:eastAsia="zh-CN"/>
            </w:rPr>
          </w:pPr>
          <w:r w:rsidRPr="000374FC">
            <w:rPr>
              <w:rFonts w:ascii="Times New Roman" w:eastAsia="黑体" w:hAnsi="Times New Roman" w:cs="Times New Roman"/>
              <w:spacing w:val="-13"/>
              <w:lang w:eastAsia="zh-CN"/>
            </w:rPr>
            <w:t>十、药品零售、使用类（</w:t>
          </w:r>
          <w:r w:rsidR="000374FC">
            <w:rPr>
              <w:rFonts w:ascii="Times New Roman" w:eastAsia="黑体" w:hAnsi="Times New Roman" w:cs="Times New Roman" w:hint="eastAsia"/>
              <w:spacing w:val="-13"/>
              <w:lang w:eastAsia="zh-CN"/>
            </w:rPr>
            <w:t xml:space="preserve"> </w:t>
          </w:r>
          <w:r w:rsidRPr="000374FC">
            <w:rPr>
              <w:rFonts w:ascii="Times New Roman" w:eastAsia="黑体" w:hAnsi="Times New Roman" w:cs="Times New Roman"/>
              <w:spacing w:val="-17"/>
              <w:lang w:eastAsia="zh-CN"/>
            </w:rPr>
            <w:t>17</w:t>
          </w:r>
          <w:r w:rsidR="000374FC">
            <w:rPr>
              <w:rFonts w:ascii="Times New Roman" w:eastAsia="黑体" w:hAnsi="Times New Roman" w:cs="Times New Roman"/>
              <w:spacing w:val="-17"/>
              <w:lang w:eastAsia="zh-CN"/>
            </w:rPr>
            <w:t xml:space="preserve"> </w:t>
          </w:r>
          <w:r w:rsidRPr="000374FC">
            <w:rPr>
              <w:rFonts w:ascii="Times New Roman" w:eastAsia="黑体" w:hAnsi="Times New Roman" w:cs="Times New Roman"/>
              <w:spacing w:val="-17"/>
              <w:lang w:eastAsia="zh-CN"/>
            </w:rPr>
            <w:t>项</w:t>
          </w:r>
          <w:r w:rsidRPr="000374FC">
            <w:rPr>
              <w:rFonts w:ascii="Times New Roman" w:eastAsia="黑体" w:hAnsi="Times New Roman" w:cs="Times New Roman"/>
              <w:spacing w:val="-13"/>
              <w:lang w:eastAsia="zh-CN"/>
            </w:rPr>
            <w:t>）</w:t>
          </w:r>
          <w:r w:rsidR="000374FC">
            <w:rPr>
              <w:rFonts w:ascii="Times New Roman" w:eastAsia="黑体" w:hAnsi="Times New Roman" w:cs="Times New Roman"/>
              <w:spacing w:val="-13"/>
              <w:lang w:eastAsia="zh-CN"/>
            </w:rPr>
            <w:t>....</w:t>
          </w:r>
          <w:r w:rsidRPr="000374FC">
            <w:rPr>
              <w:rFonts w:ascii="Times New Roman" w:eastAsia="黑体" w:hAnsi="Times New Roman" w:cs="Times New Roman"/>
              <w:spacing w:val="-13"/>
              <w:lang w:eastAsia="zh-CN"/>
            </w:rPr>
            <w:t>..........................................................</w:t>
          </w:r>
          <w:r w:rsidRPr="000374FC">
            <w:rPr>
              <w:rFonts w:ascii="Times New Roman" w:eastAsia="黑体" w:hAnsi="Times New Roman" w:cs="Times New Roman"/>
              <w:spacing w:val="10"/>
              <w:lang w:eastAsia="zh-CN"/>
            </w:rPr>
            <w:t>67</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spacing w:val="-13"/>
              <w:lang w:eastAsia="zh-CN"/>
            </w:rPr>
          </w:pPr>
          <w:r w:rsidRPr="000374FC">
            <w:rPr>
              <w:rFonts w:ascii="Times New Roman" w:eastAsia="黑体" w:hAnsi="Times New Roman" w:cs="Times New Roman"/>
              <w:spacing w:val="-13"/>
              <w:lang w:eastAsia="zh-CN"/>
            </w:rPr>
            <w:t>十一、医疗器械经营、使用类（</w:t>
          </w:r>
          <w:r w:rsidR="000374FC">
            <w:rPr>
              <w:rFonts w:ascii="Times New Roman" w:eastAsia="黑体" w:hAnsi="Times New Roman" w:cs="Times New Roman" w:hint="eastAsia"/>
              <w:spacing w:val="-13"/>
              <w:lang w:eastAsia="zh-CN"/>
            </w:rPr>
            <w:t xml:space="preserve"> </w:t>
          </w:r>
          <w:r w:rsidRPr="000374FC">
            <w:rPr>
              <w:rFonts w:ascii="Times New Roman" w:eastAsia="黑体" w:hAnsi="Times New Roman" w:cs="Times New Roman"/>
              <w:spacing w:val="-13"/>
              <w:lang w:eastAsia="zh-CN"/>
            </w:rPr>
            <w:t>3</w:t>
          </w:r>
          <w:r w:rsidR="000374FC">
            <w:rPr>
              <w:rFonts w:ascii="Times New Roman" w:eastAsia="黑体" w:hAnsi="Times New Roman" w:cs="Times New Roman"/>
              <w:spacing w:val="-13"/>
              <w:lang w:eastAsia="zh-CN"/>
            </w:rPr>
            <w:t xml:space="preserve"> </w:t>
          </w:r>
          <w:r w:rsidRPr="000374FC">
            <w:rPr>
              <w:rFonts w:ascii="Times New Roman" w:eastAsia="黑体" w:hAnsi="Times New Roman" w:cs="Times New Roman"/>
              <w:spacing w:val="-13"/>
              <w:lang w:eastAsia="zh-CN"/>
            </w:rPr>
            <w:t>项）</w:t>
          </w:r>
          <w:r w:rsidRPr="000374FC">
            <w:rPr>
              <w:rFonts w:ascii="Times New Roman" w:eastAsia="黑体" w:hAnsi="Times New Roman" w:cs="Times New Roman"/>
              <w:spacing w:val="-13"/>
              <w:lang w:eastAsia="zh-CN"/>
            </w:rPr>
            <w:t>.............</w:t>
          </w:r>
          <w:r w:rsidR="000374FC">
            <w:rPr>
              <w:rFonts w:ascii="Times New Roman" w:eastAsia="黑体" w:hAnsi="Times New Roman" w:cs="Times New Roman"/>
              <w:spacing w:val="-13"/>
              <w:lang w:eastAsia="zh-CN"/>
            </w:rPr>
            <w:t>..............................</w:t>
          </w:r>
          <w:r w:rsidRPr="000374FC">
            <w:rPr>
              <w:rFonts w:ascii="Times New Roman" w:eastAsia="黑体" w:hAnsi="Times New Roman" w:cs="Times New Roman"/>
              <w:spacing w:val="-13"/>
              <w:lang w:eastAsia="zh-CN"/>
            </w:rPr>
            <w:t>.......</w:t>
          </w:r>
          <w:r w:rsidRPr="000374FC">
            <w:rPr>
              <w:rFonts w:ascii="Times New Roman" w:eastAsia="黑体" w:hAnsi="Times New Roman" w:cs="Times New Roman"/>
              <w:spacing w:val="10"/>
              <w:lang w:eastAsia="zh-CN"/>
            </w:rPr>
            <w:t>79</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spacing w:val="-13"/>
              <w:lang w:eastAsia="zh-CN"/>
            </w:rPr>
          </w:pPr>
          <w:r w:rsidRPr="000374FC">
            <w:rPr>
              <w:rFonts w:ascii="Times New Roman" w:eastAsia="黑体" w:hAnsi="Times New Roman" w:cs="Times New Roman"/>
              <w:spacing w:val="-13"/>
              <w:lang w:eastAsia="zh-CN"/>
            </w:rPr>
            <w:t>十二、化妆品经营类（</w:t>
          </w:r>
          <w:r w:rsidR="000374FC">
            <w:rPr>
              <w:rFonts w:ascii="Times New Roman" w:eastAsia="黑体" w:hAnsi="Times New Roman" w:cs="Times New Roman" w:hint="eastAsia"/>
              <w:spacing w:val="-13"/>
              <w:lang w:eastAsia="zh-CN"/>
            </w:rPr>
            <w:t xml:space="preserve"> </w:t>
          </w:r>
          <w:r w:rsidRPr="000374FC">
            <w:rPr>
              <w:rFonts w:ascii="Times New Roman" w:eastAsia="黑体" w:hAnsi="Times New Roman" w:cs="Times New Roman"/>
              <w:spacing w:val="-13"/>
              <w:lang w:eastAsia="zh-CN"/>
            </w:rPr>
            <w:t>2</w:t>
          </w:r>
          <w:r w:rsidR="000374FC">
            <w:rPr>
              <w:rFonts w:ascii="Times New Roman" w:eastAsia="黑体" w:hAnsi="Times New Roman" w:cs="Times New Roman"/>
              <w:spacing w:val="-13"/>
              <w:lang w:eastAsia="zh-CN"/>
            </w:rPr>
            <w:t xml:space="preserve"> </w:t>
          </w:r>
          <w:r w:rsidRPr="000374FC">
            <w:rPr>
              <w:rFonts w:ascii="Times New Roman" w:eastAsia="黑体" w:hAnsi="Times New Roman" w:cs="Times New Roman"/>
              <w:spacing w:val="-13"/>
              <w:lang w:eastAsia="zh-CN"/>
            </w:rPr>
            <w:t>项）</w:t>
          </w:r>
          <w:r w:rsidRPr="000374FC">
            <w:rPr>
              <w:rFonts w:ascii="Times New Roman" w:eastAsia="黑体" w:hAnsi="Times New Roman" w:cs="Times New Roman"/>
              <w:spacing w:val="-13"/>
              <w:lang w:eastAsia="zh-CN"/>
            </w:rPr>
            <w:t>.............................</w:t>
          </w:r>
          <w:r w:rsidR="000374FC">
            <w:rPr>
              <w:rFonts w:ascii="Times New Roman" w:eastAsia="黑体" w:hAnsi="Times New Roman" w:cs="Times New Roman"/>
              <w:spacing w:val="-13"/>
              <w:lang w:eastAsia="zh-CN"/>
            </w:rPr>
            <w:t>..............................</w:t>
          </w:r>
          <w:r w:rsidRPr="000374FC">
            <w:rPr>
              <w:rFonts w:ascii="Times New Roman" w:eastAsia="黑体" w:hAnsi="Times New Roman" w:cs="Times New Roman"/>
              <w:spacing w:val="-13"/>
              <w:lang w:eastAsia="zh-CN"/>
            </w:rPr>
            <w:t>..........</w:t>
          </w:r>
          <w:r w:rsidRPr="000374FC">
            <w:rPr>
              <w:rFonts w:ascii="Times New Roman" w:eastAsia="黑体" w:hAnsi="Times New Roman" w:cs="Times New Roman"/>
              <w:spacing w:val="10"/>
              <w:lang w:eastAsia="zh-CN"/>
            </w:rPr>
            <w:t>81</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lang w:eastAsia="zh-CN"/>
            </w:rPr>
          </w:pPr>
          <w:r w:rsidRPr="000374FC">
            <w:rPr>
              <w:rFonts w:ascii="Times New Roman" w:eastAsia="黑体" w:hAnsi="Times New Roman" w:cs="Times New Roman"/>
              <w:spacing w:val="-13"/>
              <w:lang w:eastAsia="zh-CN"/>
            </w:rPr>
            <w:t>十三、特种设备安全类（</w:t>
          </w:r>
          <w:r w:rsidRPr="000374FC">
            <w:rPr>
              <w:rFonts w:ascii="Times New Roman" w:eastAsia="黑体" w:hAnsi="Times New Roman" w:cs="Times New Roman"/>
              <w:spacing w:val="-13"/>
              <w:lang w:eastAsia="zh-CN"/>
            </w:rPr>
            <w:t xml:space="preserve"> 8 </w:t>
          </w:r>
          <w:r w:rsidRPr="000374FC">
            <w:rPr>
              <w:rFonts w:ascii="Times New Roman" w:eastAsia="黑体" w:hAnsi="Times New Roman" w:cs="Times New Roman"/>
              <w:spacing w:val="-13"/>
              <w:lang w:eastAsia="zh-CN"/>
            </w:rPr>
            <w:t>项）</w:t>
          </w:r>
          <w:r w:rsidR="000374FC">
            <w:rPr>
              <w:rFonts w:ascii="Times New Roman" w:eastAsia="黑体" w:hAnsi="Times New Roman" w:cs="Times New Roman" w:hint="eastAsia"/>
              <w:spacing w:val="-13"/>
              <w:lang w:eastAsia="zh-CN"/>
            </w:rPr>
            <w:t xml:space="preserve"> </w:t>
          </w:r>
          <w:r w:rsidRPr="000374FC">
            <w:rPr>
              <w:rFonts w:ascii="Times New Roman" w:eastAsia="黑体" w:hAnsi="Times New Roman" w:cs="Times New Roman"/>
              <w:spacing w:val="-13"/>
              <w:lang w:eastAsia="zh-CN"/>
            </w:rPr>
            <w:t>...............................................................</w:t>
          </w:r>
          <w:r w:rsidRPr="000374FC">
            <w:rPr>
              <w:rFonts w:ascii="Times New Roman" w:eastAsia="黑体" w:hAnsi="Times New Roman" w:cs="Times New Roman"/>
              <w:spacing w:val="10"/>
              <w:lang w:eastAsia="zh-CN"/>
            </w:rPr>
            <w:t>83</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lang w:eastAsia="zh-CN"/>
            </w:rPr>
          </w:pPr>
          <w:r w:rsidRPr="000374FC">
            <w:rPr>
              <w:rFonts w:ascii="Times New Roman" w:eastAsia="黑体" w:hAnsi="Times New Roman" w:cs="Times New Roman"/>
              <w:spacing w:val="-18"/>
              <w:lang w:eastAsia="zh-CN"/>
            </w:rPr>
            <w:t>十四、计量类（</w:t>
          </w:r>
          <w:r w:rsidRPr="000374FC">
            <w:rPr>
              <w:rFonts w:ascii="Times New Roman" w:eastAsia="黑体" w:hAnsi="Times New Roman" w:cs="Times New Roman"/>
              <w:spacing w:val="-18"/>
              <w:lang w:eastAsia="zh-CN"/>
            </w:rPr>
            <w:t xml:space="preserve"> 6</w:t>
          </w:r>
          <w:r w:rsidRPr="000374FC">
            <w:rPr>
              <w:rFonts w:ascii="Times New Roman" w:eastAsia="黑体" w:hAnsi="Times New Roman" w:cs="Times New Roman"/>
              <w:spacing w:val="13"/>
              <w:lang w:eastAsia="zh-CN"/>
            </w:rPr>
            <w:t xml:space="preserve"> </w:t>
          </w:r>
          <w:r w:rsidRPr="000374FC">
            <w:rPr>
              <w:rFonts w:ascii="Times New Roman" w:eastAsia="黑体" w:hAnsi="Times New Roman" w:cs="Times New Roman"/>
              <w:spacing w:val="-18"/>
              <w:lang w:eastAsia="zh-CN"/>
            </w:rPr>
            <w:t>项）</w:t>
          </w:r>
          <w:r w:rsidRPr="000374FC">
            <w:rPr>
              <w:rFonts w:ascii="Times New Roman" w:eastAsia="黑体" w:hAnsi="Times New Roman" w:cs="Times New Roman"/>
              <w:spacing w:val="-14"/>
              <w:lang w:eastAsia="zh-CN"/>
            </w:rPr>
            <w:t>....................................................................................</w:t>
          </w:r>
          <w:r w:rsidRPr="000374FC">
            <w:rPr>
              <w:rFonts w:ascii="Times New Roman" w:eastAsia="黑体" w:hAnsi="Times New Roman" w:cs="Times New Roman"/>
              <w:spacing w:val="10"/>
              <w:lang w:eastAsia="zh-CN"/>
            </w:rPr>
            <w:t>88</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lang w:eastAsia="zh-CN"/>
            </w:rPr>
          </w:pPr>
          <w:r w:rsidRPr="000374FC">
            <w:rPr>
              <w:rFonts w:ascii="Times New Roman" w:eastAsia="黑体" w:hAnsi="Times New Roman" w:cs="Times New Roman"/>
              <w:spacing w:val="-23"/>
              <w:lang w:eastAsia="zh-CN"/>
            </w:rPr>
            <w:t>十五、标准类（</w:t>
          </w:r>
          <w:r w:rsidRPr="000374FC">
            <w:rPr>
              <w:rFonts w:ascii="Times New Roman" w:eastAsia="黑体" w:hAnsi="Times New Roman" w:cs="Times New Roman"/>
              <w:spacing w:val="32"/>
              <w:lang w:eastAsia="zh-CN"/>
            </w:rPr>
            <w:t xml:space="preserve"> </w:t>
          </w:r>
          <w:r w:rsidRPr="000374FC">
            <w:rPr>
              <w:rFonts w:ascii="Times New Roman" w:eastAsia="黑体" w:hAnsi="Times New Roman" w:cs="Times New Roman"/>
              <w:spacing w:val="-23"/>
              <w:lang w:eastAsia="zh-CN"/>
            </w:rPr>
            <w:t>1</w:t>
          </w:r>
          <w:r w:rsidRPr="000374FC">
            <w:rPr>
              <w:rFonts w:ascii="Times New Roman" w:eastAsia="黑体" w:hAnsi="Times New Roman" w:cs="Times New Roman"/>
              <w:spacing w:val="13"/>
              <w:lang w:eastAsia="zh-CN"/>
            </w:rPr>
            <w:t xml:space="preserve"> </w:t>
          </w:r>
          <w:r w:rsidRPr="000374FC">
            <w:rPr>
              <w:rFonts w:ascii="Times New Roman" w:eastAsia="黑体" w:hAnsi="Times New Roman" w:cs="Times New Roman"/>
              <w:spacing w:val="-23"/>
              <w:lang w:eastAsia="zh-CN"/>
            </w:rPr>
            <w:t>项）</w:t>
          </w:r>
          <w:r w:rsidRPr="000374FC">
            <w:rPr>
              <w:rFonts w:ascii="Times New Roman" w:eastAsia="黑体" w:hAnsi="Times New Roman" w:cs="Times New Roman"/>
              <w:spacing w:val="-14"/>
              <w:lang w:eastAsia="zh-CN"/>
            </w:rPr>
            <w:t>....................................................................................</w:t>
          </w:r>
          <w:r w:rsidRPr="000374FC">
            <w:rPr>
              <w:rFonts w:ascii="Times New Roman" w:eastAsia="黑体" w:hAnsi="Times New Roman" w:cs="Times New Roman"/>
              <w:spacing w:val="10"/>
              <w:lang w:eastAsia="zh-CN"/>
            </w:rPr>
            <w:t>91</w:t>
          </w:r>
        </w:p>
        <w:p w:rsidR="00A566AC" w:rsidRPr="000374FC" w:rsidRDefault="001D1250" w:rsidP="000374FC">
          <w:pPr>
            <w:pStyle w:val="a3"/>
            <w:tabs>
              <w:tab w:val="right" w:leader="dot" w:pos="8947"/>
            </w:tabs>
            <w:spacing w:before="127" w:line="202" w:lineRule="auto"/>
            <w:ind w:left="11"/>
            <w:jc w:val="center"/>
            <w:rPr>
              <w:rFonts w:ascii="Times New Roman" w:eastAsia="黑体" w:hAnsi="Times New Roman" w:cs="Times New Roman"/>
              <w:lang w:eastAsia="zh-CN"/>
            </w:rPr>
          </w:pPr>
          <w:r w:rsidRPr="000374FC">
            <w:rPr>
              <w:rFonts w:ascii="Times New Roman" w:eastAsia="黑体" w:hAnsi="Times New Roman" w:cs="Times New Roman"/>
              <w:spacing w:val="-18"/>
              <w:lang w:eastAsia="zh-CN"/>
            </w:rPr>
            <w:t>十六、认证类（</w:t>
          </w:r>
          <w:r w:rsidRPr="000374FC">
            <w:rPr>
              <w:rFonts w:ascii="Times New Roman" w:eastAsia="黑体" w:hAnsi="Times New Roman" w:cs="Times New Roman"/>
              <w:spacing w:val="-18"/>
              <w:lang w:eastAsia="zh-CN"/>
            </w:rPr>
            <w:t xml:space="preserve"> 6</w:t>
          </w:r>
          <w:r w:rsidRPr="000374FC">
            <w:rPr>
              <w:rFonts w:ascii="Times New Roman" w:eastAsia="黑体" w:hAnsi="Times New Roman" w:cs="Times New Roman"/>
              <w:spacing w:val="13"/>
              <w:lang w:eastAsia="zh-CN"/>
            </w:rPr>
            <w:t xml:space="preserve"> </w:t>
          </w:r>
          <w:r w:rsidRPr="000374FC">
            <w:rPr>
              <w:rFonts w:ascii="Times New Roman" w:eastAsia="黑体" w:hAnsi="Times New Roman" w:cs="Times New Roman"/>
              <w:spacing w:val="-18"/>
              <w:lang w:eastAsia="zh-CN"/>
            </w:rPr>
            <w:t>项）</w:t>
          </w:r>
          <w:r w:rsidRPr="000374FC">
            <w:rPr>
              <w:rFonts w:ascii="Times New Roman" w:eastAsia="黑体" w:hAnsi="Times New Roman" w:cs="Times New Roman"/>
              <w:spacing w:val="-14"/>
              <w:lang w:eastAsia="zh-CN"/>
            </w:rPr>
            <w:t>....................................................................................</w:t>
          </w:r>
          <w:r w:rsidRPr="000374FC">
            <w:rPr>
              <w:rFonts w:ascii="Times New Roman" w:eastAsia="黑体" w:hAnsi="Times New Roman" w:cs="Times New Roman"/>
              <w:spacing w:val="10"/>
              <w:lang w:eastAsia="zh-CN"/>
            </w:rPr>
            <w:t>92</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spacing w:val="9"/>
              <w:lang w:eastAsia="zh-CN"/>
            </w:rPr>
          </w:pPr>
          <w:r w:rsidRPr="000374FC">
            <w:rPr>
              <w:rFonts w:ascii="Times New Roman" w:eastAsia="黑体" w:hAnsi="Times New Roman" w:cs="Times New Roman"/>
              <w:spacing w:val="-14"/>
              <w:lang w:eastAsia="zh-CN"/>
            </w:rPr>
            <w:t>十七、检验检测类（</w:t>
          </w:r>
          <w:r w:rsidRPr="000374FC">
            <w:rPr>
              <w:rFonts w:ascii="Times New Roman" w:eastAsia="黑体" w:hAnsi="Times New Roman" w:cs="Times New Roman"/>
              <w:spacing w:val="-14"/>
              <w:lang w:eastAsia="zh-CN"/>
            </w:rPr>
            <w:t xml:space="preserve"> 7 </w:t>
          </w:r>
          <w:r w:rsidRPr="000374FC">
            <w:rPr>
              <w:rFonts w:ascii="Times New Roman" w:eastAsia="黑体" w:hAnsi="Times New Roman" w:cs="Times New Roman"/>
              <w:spacing w:val="-14"/>
              <w:lang w:eastAsia="zh-CN"/>
            </w:rPr>
            <w:t>项）</w:t>
          </w:r>
          <w:r w:rsidR="000374FC">
            <w:rPr>
              <w:rFonts w:ascii="Times New Roman" w:eastAsia="黑体" w:hAnsi="Times New Roman" w:cs="Times New Roman" w:hint="eastAsia"/>
              <w:spacing w:val="-14"/>
              <w:lang w:eastAsia="zh-CN"/>
            </w:rPr>
            <w:t xml:space="preserve"> </w:t>
          </w:r>
          <w:r w:rsidRPr="000374FC">
            <w:rPr>
              <w:rFonts w:ascii="Times New Roman" w:eastAsia="黑体" w:hAnsi="Times New Roman" w:cs="Times New Roman"/>
              <w:spacing w:val="-14"/>
              <w:lang w:eastAsia="zh-CN"/>
            </w:rPr>
            <w:t>..........................................................................</w:t>
          </w:r>
          <w:r w:rsidRPr="000374FC">
            <w:rPr>
              <w:rFonts w:ascii="Times New Roman" w:eastAsia="黑体" w:hAnsi="Times New Roman" w:cs="Times New Roman"/>
              <w:spacing w:val="10"/>
              <w:lang w:eastAsia="zh-CN"/>
            </w:rPr>
            <w:t>95</w:t>
          </w:r>
        </w:p>
        <w:p w:rsidR="00A566AC" w:rsidRPr="000374FC" w:rsidRDefault="001D1250" w:rsidP="000374FC">
          <w:pPr>
            <w:pStyle w:val="a3"/>
            <w:tabs>
              <w:tab w:val="right" w:leader="dot" w:pos="8947"/>
            </w:tabs>
            <w:spacing w:before="128" w:line="202" w:lineRule="auto"/>
            <w:ind w:left="11"/>
            <w:jc w:val="center"/>
            <w:rPr>
              <w:rFonts w:ascii="Times New Roman" w:eastAsia="黑体" w:hAnsi="Times New Roman" w:cs="Times New Roman"/>
              <w:lang w:eastAsia="zh-CN"/>
            </w:rPr>
          </w:pPr>
          <w:r w:rsidRPr="000374FC">
            <w:rPr>
              <w:rFonts w:ascii="Times New Roman" w:eastAsia="黑体" w:hAnsi="Times New Roman" w:cs="Times New Roman"/>
              <w:spacing w:val="-14"/>
              <w:lang w:eastAsia="zh-CN"/>
            </w:rPr>
            <w:t>十八、知识产权保护类</w:t>
          </w:r>
          <w:r w:rsidRPr="000374FC">
            <w:rPr>
              <w:rFonts w:ascii="Times New Roman" w:eastAsia="黑体" w:hAnsi="Times New Roman" w:cs="Times New Roman"/>
              <w:spacing w:val="9"/>
              <w:lang w:eastAsia="zh-CN"/>
            </w:rPr>
            <w:t>（</w:t>
          </w:r>
          <w:r w:rsidR="000374FC">
            <w:rPr>
              <w:rFonts w:ascii="Times New Roman" w:eastAsia="黑体" w:hAnsi="Times New Roman" w:cs="Times New Roman" w:hint="eastAsia"/>
              <w:spacing w:val="9"/>
              <w:lang w:eastAsia="zh-CN"/>
            </w:rPr>
            <w:t xml:space="preserve"> </w:t>
          </w:r>
          <w:r w:rsidRPr="000374FC">
            <w:rPr>
              <w:rFonts w:ascii="Times New Roman" w:eastAsia="黑体" w:hAnsi="Times New Roman" w:cs="Times New Roman"/>
              <w:spacing w:val="9"/>
              <w:lang w:eastAsia="zh-CN"/>
            </w:rPr>
            <w:t>6</w:t>
          </w:r>
          <w:r w:rsidR="000374FC">
            <w:rPr>
              <w:rFonts w:ascii="Times New Roman" w:eastAsia="黑体" w:hAnsi="Times New Roman" w:cs="Times New Roman"/>
              <w:spacing w:val="9"/>
              <w:lang w:eastAsia="zh-CN"/>
            </w:rPr>
            <w:t xml:space="preserve"> </w:t>
          </w:r>
          <w:r w:rsidRPr="000374FC">
            <w:rPr>
              <w:rFonts w:ascii="Times New Roman" w:eastAsia="黑体" w:hAnsi="Times New Roman" w:cs="Times New Roman"/>
              <w:spacing w:val="9"/>
              <w:lang w:eastAsia="zh-CN"/>
            </w:rPr>
            <w:t>项）</w:t>
          </w:r>
          <w:r w:rsidRPr="000374FC">
            <w:rPr>
              <w:rFonts w:ascii="Times New Roman" w:eastAsia="黑体" w:hAnsi="Times New Roman" w:cs="Times New Roman"/>
              <w:spacing w:val="-14"/>
              <w:lang w:eastAsia="zh-CN"/>
            </w:rPr>
            <w:t>.............................</w:t>
          </w:r>
          <w:r w:rsidR="000374FC">
            <w:rPr>
              <w:rFonts w:ascii="Times New Roman" w:eastAsia="黑体" w:hAnsi="Times New Roman" w:cs="Times New Roman"/>
              <w:spacing w:val="-14"/>
              <w:lang w:eastAsia="zh-CN"/>
            </w:rPr>
            <w:t>.............................</w:t>
          </w:r>
          <w:bookmarkStart w:id="1" w:name="_GoBack"/>
          <w:bookmarkEnd w:id="1"/>
          <w:r w:rsidRPr="000374FC">
            <w:rPr>
              <w:rFonts w:ascii="Times New Roman" w:eastAsia="黑体" w:hAnsi="Times New Roman" w:cs="Times New Roman"/>
              <w:spacing w:val="-14"/>
              <w:lang w:eastAsia="zh-CN"/>
            </w:rPr>
            <w:t>.....</w:t>
          </w:r>
          <w:r w:rsidRPr="000374FC">
            <w:rPr>
              <w:rFonts w:ascii="Times New Roman" w:eastAsia="黑体" w:hAnsi="Times New Roman" w:cs="Times New Roman"/>
              <w:spacing w:val="9"/>
              <w:lang w:eastAsia="zh-CN"/>
            </w:rPr>
            <w:t>99</w:t>
          </w:r>
        </w:p>
      </w:sdtContent>
    </w:sdt>
    <w:p w:rsidR="00A566AC" w:rsidRDefault="00A566AC">
      <w:pPr>
        <w:spacing w:line="202" w:lineRule="auto"/>
        <w:rPr>
          <w:rFonts w:ascii="Times New Roman" w:eastAsia="Times New Roman" w:hAnsi="Times New Roman" w:cs="Times New Roman"/>
          <w:lang w:eastAsia="zh-CN"/>
        </w:rPr>
        <w:sectPr w:rsidR="00A566AC">
          <w:footerReference w:type="default" r:id="rId7"/>
          <w:pgSz w:w="11900" w:h="16840"/>
          <w:pgMar w:top="1431" w:right="1521" w:bottom="0" w:left="1429" w:header="0" w:footer="0" w:gutter="0"/>
          <w:cols w:space="720"/>
        </w:sectPr>
      </w:pPr>
    </w:p>
    <w:p w:rsidR="00A566AC" w:rsidRDefault="00A566AC">
      <w:pPr>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1D1250">
      <w:pPr>
        <w:pStyle w:val="a3"/>
        <w:spacing w:before="154" w:line="182" w:lineRule="auto"/>
        <w:ind w:left="4605"/>
        <w:rPr>
          <w:sz w:val="36"/>
          <w:szCs w:val="36"/>
          <w:lang w:eastAsia="zh-CN"/>
        </w:rPr>
      </w:pPr>
      <w:bookmarkStart w:id="2" w:name="bookmark2"/>
      <w:bookmarkEnd w:id="2"/>
      <w:r>
        <w:rPr>
          <w:spacing w:val="-1"/>
          <w:sz w:val="36"/>
          <w:szCs w:val="36"/>
          <w:lang w:eastAsia="zh-CN"/>
        </w:rPr>
        <w:t>合规行为类型：登记注册类</w:t>
      </w:r>
    </w:p>
    <w:p w:rsidR="00A566AC" w:rsidRDefault="00A566AC">
      <w:pPr>
        <w:spacing w:line="66" w:lineRule="exact"/>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
        <w:gridCol w:w="1187"/>
        <w:gridCol w:w="2690"/>
        <w:gridCol w:w="1099"/>
        <w:gridCol w:w="3710"/>
        <w:gridCol w:w="2712"/>
        <w:gridCol w:w="1465"/>
      </w:tblGrid>
      <w:tr w:rsidR="00A566AC">
        <w:trPr>
          <w:trHeight w:val="406"/>
        </w:trPr>
        <w:tc>
          <w:tcPr>
            <w:tcW w:w="635" w:type="dxa"/>
            <w:tcBorders>
              <w:top w:val="single" w:sz="6" w:space="0" w:color="000000"/>
              <w:left w:val="single" w:sz="6" w:space="0" w:color="000000"/>
            </w:tcBorders>
          </w:tcPr>
          <w:p w:rsidR="00A566AC" w:rsidRDefault="001D1250">
            <w:pPr>
              <w:spacing w:before="87" w:line="241" w:lineRule="auto"/>
              <w:ind w:left="101"/>
              <w:rPr>
                <w:rFonts w:ascii="黑体" w:eastAsia="黑体" w:hAnsi="黑体" w:cs="黑体"/>
                <w:sz w:val="24"/>
                <w:szCs w:val="24"/>
              </w:rPr>
            </w:pPr>
            <w:r>
              <w:rPr>
                <w:rFonts w:ascii="黑体" w:eastAsia="黑体" w:hAnsi="黑体" w:cs="黑体"/>
                <w:spacing w:val="-1"/>
                <w:sz w:val="24"/>
                <w:szCs w:val="24"/>
              </w:rPr>
              <w:t>序号</w:t>
            </w:r>
          </w:p>
        </w:tc>
        <w:tc>
          <w:tcPr>
            <w:tcW w:w="1187" w:type="dxa"/>
            <w:tcBorders>
              <w:top w:val="single" w:sz="6" w:space="0" w:color="000000"/>
            </w:tcBorders>
          </w:tcPr>
          <w:p w:rsidR="00A566AC" w:rsidRDefault="001D1250">
            <w:pPr>
              <w:spacing w:before="87"/>
              <w:ind w:left="171"/>
              <w:rPr>
                <w:rFonts w:ascii="黑体" w:eastAsia="黑体" w:hAnsi="黑体" w:cs="黑体"/>
                <w:sz w:val="24"/>
                <w:szCs w:val="24"/>
              </w:rPr>
            </w:pPr>
            <w:r>
              <w:rPr>
                <w:rFonts w:ascii="黑体" w:eastAsia="黑体" w:hAnsi="黑体" w:cs="黑体"/>
                <w:spacing w:val="-2"/>
                <w:sz w:val="24"/>
                <w:szCs w:val="24"/>
              </w:rPr>
              <w:t>合规事项</w:t>
            </w:r>
          </w:p>
        </w:tc>
        <w:tc>
          <w:tcPr>
            <w:tcW w:w="2690" w:type="dxa"/>
            <w:tcBorders>
              <w:top w:val="single" w:sz="6" w:space="0" w:color="000000"/>
            </w:tcBorders>
          </w:tcPr>
          <w:p w:rsidR="00A566AC" w:rsidRDefault="001D1250">
            <w:pPr>
              <w:spacing w:before="87" w:line="239" w:lineRule="auto"/>
              <w:ind w:left="513"/>
              <w:rPr>
                <w:rFonts w:ascii="黑体" w:eastAsia="黑体" w:hAnsi="黑体" w:cs="黑体"/>
                <w:sz w:val="24"/>
                <w:szCs w:val="24"/>
              </w:rPr>
            </w:pPr>
            <w:r>
              <w:rPr>
                <w:rFonts w:ascii="黑体" w:eastAsia="黑体" w:hAnsi="黑体" w:cs="黑体"/>
                <w:spacing w:val="-2"/>
                <w:sz w:val="24"/>
                <w:szCs w:val="24"/>
              </w:rPr>
              <w:t>常见违法行为表现</w:t>
            </w:r>
          </w:p>
        </w:tc>
        <w:tc>
          <w:tcPr>
            <w:tcW w:w="1099" w:type="dxa"/>
            <w:tcBorders>
              <w:top w:val="single" w:sz="6" w:space="0" w:color="000000"/>
            </w:tcBorders>
          </w:tcPr>
          <w:p w:rsidR="00A566AC" w:rsidRDefault="001D1250">
            <w:pPr>
              <w:spacing w:before="87" w:line="239" w:lineRule="auto"/>
              <w:ind w:left="69"/>
              <w:rPr>
                <w:rFonts w:ascii="黑体" w:eastAsia="黑体" w:hAnsi="黑体" w:cs="黑体"/>
                <w:sz w:val="24"/>
                <w:szCs w:val="24"/>
              </w:rPr>
            </w:pPr>
            <w:r>
              <w:rPr>
                <w:rFonts w:ascii="黑体" w:eastAsia="黑体" w:hAnsi="黑体" w:cs="黑体"/>
                <w:spacing w:val="-1"/>
                <w:sz w:val="24"/>
                <w:szCs w:val="24"/>
              </w:rPr>
              <w:t>风险等级</w:t>
            </w:r>
          </w:p>
        </w:tc>
        <w:tc>
          <w:tcPr>
            <w:tcW w:w="3710" w:type="dxa"/>
            <w:tcBorders>
              <w:top w:val="single" w:sz="6" w:space="0" w:color="000000"/>
            </w:tcBorders>
          </w:tcPr>
          <w:p w:rsidR="00A566AC" w:rsidRDefault="001D1250">
            <w:pPr>
              <w:spacing w:before="87" w:line="239" w:lineRule="auto"/>
              <w:ind w:left="874"/>
              <w:rPr>
                <w:rFonts w:ascii="黑体" w:eastAsia="黑体" w:hAnsi="黑体" w:cs="黑体"/>
                <w:sz w:val="24"/>
                <w:szCs w:val="24"/>
                <w:lang w:eastAsia="zh-CN"/>
              </w:rPr>
            </w:pPr>
            <w:r>
              <w:rPr>
                <w:rFonts w:ascii="黑体" w:eastAsia="黑体" w:hAnsi="黑体" w:cs="黑体"/>
                <w:spacing w:val="-1"/>
                <w:sz w:val="24"/>
                <w:szCs w:val="24"/>
                <w:lang w:eastAsia="zh-CN"/>
              </w:rPr>
              <w:t>法律依据以及违法责任</w:t>
            </w:r>
          </w:p>
        </w:tc>
        <w:tc>
          <w:tcPr>
            <w:tcW w:w="2712" w:type="dxa"/>
            <w:tcBorders>
              <w:top w:val="single" w:sz="6" w:space="0" w:color="000000"/>
            </w:tcBorders>
          </w:tcPr>
          <w:p w:rsidR="00A566AC" w:rsidRDefault="001D1250">
            <w:pPr>
              <w:spacing w:before="87"/>
              <w:ind w:left="945"/>
              <w:rPr>
                <w:rFonts w:ascii="黑体" w:eastAsia="黑体" w:hAnsi="黑体" w:cs="黑体"/>
                <w:sz w:val="24"/>
                <w:szCs w:val="24"/>
              </w:rPr>
            </w:pPr>
            <w:r>
              <w:rPr>
                <w:rFonts w:ascii="黑体" w:eastAsia="黑体" w:hAnsi="黑体" w:cs="黑体"/>
                <w:spacing w:val="-2"/>
                <w:sz w:val="24"/>
                <w:szCs w:val="24"/>
              </w:rPr>
              <w:t>合规建议</w:t>
            </w:r>
          </w:p>
        </w:tc>
        <w:tc>
          <w:tcPr>
            <w:tcW w:w="1465" w:type="dxa"/>
            <w:tcBorders>
              <w:top w:val="single" w:sz="6" w:space="0" w:color="000000"/>
              <w:right w:val="single" w:sz="6" w:space="0" w:color="000000"/>
            </w:tcBorders>
          </w:tcPr>
          <w:p w:rsidR="00A566AC" w:rsidRDefault="001D1250">
            <w:pPr>
              <w:spacing w:before="86" w:line="241" w:lineRule="auto"/>
              <w:ind w:left="319"/>
              <w:rPr>
                <w:rFonts w:ascii="黑体" w:eastAsia="黑体" w:hAnsi="黑体" w:cs="黑体"/>
                <w:sz w:val="24"/>
                <w:szCs w:val="24"/>
              </w:rPr>
            </w:pPr>
            <w:r>
              <w:rPr>
                <w:rFonts w:ascii="黑体" w:eastAsia="黑体" w:hAnsi="黑体" w:cs="黑体"/>
                <w:spacing w:val="-2"/>
                <w:sz w:val="24"/>
                <w:szCs w:val="24"/>
              </w:rPr>
              <w:t>指导机构</w:t>
            </w:r>
          </w:p>
        </w:tc>
      </w:tr>
      <w:tr w:rsidR="00A566AC">
        <w:trPr>
          <w:trHeight w:val="2860"/>
        </w:trPr>
        <w:tc>
          <w:tcPr>
            <w:tcW w:w="635" w:type="dxa"/>
            <w:tcBorders>
              <w:left w:val="single" w:sz="6" w:space="0" w:color="000000"/>
            </w:tcBorders>
          </w:tcPr>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8" w:lineRule="auto"/>
            </w:pPr>
          </w:p>
          <w:p w:rsidR="00A566AC" w:rsidRDefault="00A566AC">
            <w:pPr>
              <w:spacing w:line="258" w:lineRule="auto"/>
            </w:pPr>
          </w:p>
          <w:p w:rsidR="00A566AC" w:rsidRDefault="001D1250">
            <w:pPr>
              <w:spacing w:before="60" w:line="186" w:lineRule="auto"/>
              <w:ind w:left="279"/>
              <w:rPr>
                <w:rFonts w:ascii="Times New Roman" w:eastAsia="Times New Roman" w:hAnsi="Times New Roman" w:cs="Times New Roman"/>
              </w:rPr>
            </w:pPr>
            <w:r>
              <w:rPr>
                <w:rFonts w:ascii="Times New Roman" w:eastAsia="Times New Roman" w:hAnsi="Times New Roman" w:cs="Times New Roman"/>
              </w:rPr>
              <w:t>1</w:t>
            </w:r>
          </w:p>
        </w:tc>
        <w:tc>
          <w:tcPr>
            <w:tcW w:w="1187" w:type="dxa"/>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8" w:right="28" w:firstLine="11"/>
              <w:rPr>
                <w:lang w:eastAsia="zh-CN"/>
              </w:rPr>
            </w:pPr>
            <w:r>
              <w:rPr>
                <w:rFonts w:ascii="Times New Roman" w:eastAsia="仿宋_GB2312" w:hAnsi="Times New Roman" w:cs="Times New Roman"/>
                <w:snapToGrid/>
                <w:kern w:val="2"/>
                <w:lang w:eastAsia="zh-CN"/>
              </w:rPr>
              <w:t>市场主体在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注册登记时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提供的材料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应当真实有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效</w:t>
            </w:r>
          </w:p>
        </w:tc>
        <w:tc>
          <w:tcPr>
            <w:tcW w:w="2690" w:type="dxa"/>
          </w:tcPr>
          <w:p w:rsidR="00A566AC" w:rsidRDefault="00A566AC">
            <w:pPr>
              <w:spacing w:line="451"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市场主体在注册登记时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提交虚假材料或者采取其他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欺诈手段隐瞒重要事实取得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市场主体登记。</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如：某企业设立登记代理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人在进行公司设立登记时故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意使用别人遗失的身份证，将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他人其登记为公司股东。</w:t>
            </w:r>
          </w:p>
        </w:tc>
        <w:tc>
          <w:tcPr>
            <w:tcW w:w="1099"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26" w:lineRule="auto"/>
              <w:ind w:left="195"/>
            </w:pPr>
            <w:r>
              <w:rPr>
                <w:spacing w:val="28"/>
              </w:rPr>
              <w:t>☆☆☆</w:t>
            </w:r>
          </w:p>
        </w:tc>
        <w:tc>
          <w:tcPr>
            <w:tcW w:w="3710" w:type="dxa"/>
          </w:tcPr>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《中华人民共和国市场主体登记管理条例》</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申请人应当对提交材料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的真实性、合法性和有效性负责。</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第四十四条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提交虚假材料或者采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取其他欺诈手段隐瞒重要事实取得市场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主体登记的，由登记机关责令改正，没收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违法所得，并处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20 </w:t>
            </w:r>
            <w:r>
              <w:rPr>
                <w:rFonts w:ascii="Times New Roman" w:eastAsia="仿宋_GB2312" w:hAnsi="Times New Roman" w:cs="Times New Roman"/>
                <w:snapToGrid/>
                <w:kern w:val="2"/>
                <w:lang w:eastAsia="zh-CN"/>
              </w:rPr>
              <w:t>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20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100 </w:t>
            </w:r>
            <w:r>
              <w:rPr>
                <w:rFonts w:ascii="Times New Roman" w:eastAsia="仿宋_GB2312" w:hAnsi="Times New Roman" w:cs="Times New Roman"/>
                <w:snapToGrid/>
                <w:kern w:val="2"/>
                <w:lang w:eastAsia="zh-CN"/>
              </w:rPr>
              <w:t>万元以下的罚款，吊销营业执照。</w:t>
            </w:r>
          </w:p>
        </w:tc>
        <w:tc>
          <w:tcPr>
            <w:tcW w:w="2712" w:type="dxa"/>
          </w:tcPr>
          <w:p w:rsidR="00A566AC" w:rsidRDefault="00A566AC">
            <w:pPr>
              <w:pStyle w:val="TableText"/>
              <w:spacing w:line="192" w:lineRule="auto"/>
              <w:ind w:left="35" w:right="18" w:firstLine="438"/>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5" w:right="18" w:firstLine="43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市场主体在办理登记、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备案事项时，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应提供真实有效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的材料，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配合登记机关进行相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关的实名验证。</w:t>
            </w:r>
          </w:p>
          <w:p w:rsidR="00A566AC" w:rsidRDefault="001D1250">
            <w:pPr>
              <w:pStyle w:val="TableText"/>
              <w:spacing w:line="192" w:lineRule="auto"/>
              <w:ind w:left="33" w:firstLine="417"/>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自然人通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过实名认证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系统，采用人脸识别进行验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非自然人作为股东的，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通过电子营业执照进行验证。因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特殊原因，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当事人无法通过实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名认证系统核验身份信息的，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可以提交经依法公证的自然人身份证明文件，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或者由本人持身份证件到现场办理。</w:t>
            </w:r>
          </w:p>
        </w:tc>
        <w:tc>
          <w:tcPr>
            <w:tcW w:w="1465" w:type="dxa"/>
            <w:tcBorders>
              <w:right w:val="single" w:sz="6" w:space="0" w:color="000000"/>
            </w:tcBorders>
          </w:tcPr>
          <w:p w:rsidR="00A566AC" w:rsidRDefault="00A566AC">
            <w:pPr>
              <w:spacing w:line="297" w:lineRule="auto"/>
              <w:rPr>
                <w:lang w:eastAsia="zh-CN"/>
              </w:rPr>
            </w:pPr>
          </w:p>
          <w:p w:rsidR="00A566AC" w:rsidRDefault="00A566AC">
            <w:pPr>
              <w:spacing w:line="297" w:lineRule="auto"/>
              <w:rPr>
                <w:lang w:eastAsia="zh-CN"/>
              </w:rPr>
            </w:pPr>
          </w:p>
          <w:p w:rsidR="00A566AC" w:rsidRDefault="00A566AC">
            <w:pPr>
              <w:pStyle w:val="TableText"/>
              <w:spacing w:before="3"/>
              <w:ind w:left="35" w:right="18" w:firstLine="438"/>
              <w:jc w:val="both"/>
              <w:rPr>
                <w:rFonts w:ascii="Times New Roman" w:eastAsia="仿宋_GB2312" w:hAnsi="Times New Roman" w:cs="Times New Roman"/>
                <w:snapToGrid/>
                <w:kern w:val="2"/>
                <w:lang w:eastAsia="zh-CN"/>
              </w:rPr>
            </w:pPr>
          </w:p>
          <w:p w:rsidR="00A566AC" w:rsidRDefault="001D1250">
            <w:pPr>
              <w:pStyle w:val="TableText"/>
              <w:spacing w:before="3"/>
              <w:ind w:right="18"/>
              <w:jc w:val="center"/>
            </w:pPr>
            <w:r>
              <w:rPr>
                <w:rFonts w:ascii="Times New Roman" w:eastAsia="仿宋_GB2312" w:hAnsi="Times New Roman" w:cs="Times New Roman" w:hint="eastAsia"/>
                <w:snapToGrid/>
                <w:kern w:val="2"/>
                <w:lang w:eastAsia="zh-CN"/>
              </w:rPr>
              <w:t>政务服务科</w:t>
            </w:r>
          </w:p>
        </w:tc>
      </w:tr>
      <w:tr w:rsidR="00A566AC">
        <w:trPr>
          <w:trHeight w:val="5182"/>
        </w:trPr>
        <w:tc>
          <w:tcPr>
            <w:tcW w:w="635" w:type="dxa"/>
            <w:tcBorders>
              <w:left w:val="single" w:sz="6" w:space="0" w:color="000000"/>
              <w:bottom w:val="single" w:sz="6" w:space="0" w:color="000000"/>
            </w:tcBorders>
          </w:tcPr>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1D1250">
            <w:pPr>
              <w:spacing w:before="60" w:line="186" w:lineRule="auto"/>
              <w:ind w:left="259"/>
              <w:rPr>
                <w:rFonts w:ascii="Times New Roman" w:eastAsia="Times New Roman" w:hAnsi="Times New Roman" w:cs="Times New Roman"/>
              </w:rPr>
            </w:pPr>
            <w:r>
              <w:rPr>
                <w:rFonts w:ascii="Times New Roman" w:eastAsia="Times New Roman" w:hAnsi="Times New Roman" w:cs="Times New Roman"/>
              </w:rPr>
              <w:t>2</w:t>
            </w:r>
          </w:p>
        </w:tc>
        <w:tc>
          <w:tcPr>
            <w:tcW w:w="1187" w:type="dxa"/>
            <w:tcBorders>
              <w:bottom w:val="single" w:sz="6" w:space="0" w:color="000000"/>
            </w:tcBorders>
          </w:tcPr>
          <w:p w:rsidR="00A566AC" w:rsidRDefault="00A566AC">
            <w:pPr>
              <w:spacing w:line="300" w:lineRule="auto"/>
              <w:rPr>
                <w:lang w:eastAsia="zh-CN"/>
              </w:rPr>
            </w:pPr>
          </w:p>
          <w:p w:rsidR="00A566AC" w:rsidRDefault="00A566AC">
            <w:pPr>
              <w:spacing w:line="300"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10" w:firstLine="25"/>
              <w:jc w:val="both"/>
              <w:rPr>
                <w:lang w:eastAsia="zh-CN"/>
              </w:rPr>
            </w:pPr>
            <w:r>
              <w:rPr>
                <w:rFonts w:ascii="Times New Roman" w:eastAsia="仿宋_GB2312" w:hAnsi="Times New Roman" w:cs="Times New Roman"/>
                <w:snapToGrid/>
                <w:kern w:val="2"/>
                <w:lang w:eastAsia="zh-CN"/>
              </w:rPr>
              <w:t>市场主体在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申报名称时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不得故意申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报与他人在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先具有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影响的名称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称、字号等）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近似的企业名称；不得故意申报法律</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snapToGrid/>
                <w:kern w:val="2"/>
                <w:lang w:eastAsia="zh-CN"/>
              </w:rPr>
              <w:t>行政法规禁止使用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的企业名称</w:t>
            </w:r>
          </w:p>
        </w:tc>
        <w:tc>
          <w:tcPr>
            <w:tcW w:w="2690" w:type="dxa"/>
            <w:tcBorders>
              <w:bottom w:val="single" w:sz="6" w:space="0" w:color="000000"/>
            </w:tcBorders>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pStyle w:val="TableText"/>
              <w:spacing w:line="192" w:lineRule="auto"/>
              <w:ind w:left="34"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恶意申报与知名企业相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近似的或与国家重大战略政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策相关的名称。</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如：某企业在申报名称时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选用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阿哩巴巴商务有限公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p>
        </w:tc>
        <w:tc>
          <w:tcPr>
            <w:tcW w:w="1099" w:type="dxa"/>
            <w:tcBorders>
              <w:bottom w:val="single" w:sz="6" w:space="0" w:color="000000"/>
            </w:tcBorders>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1D1250">
            <w:pPr>
              <w:pStyle w:val="TableText"/>
              <w:spacing w:before="90" w:line="226" w:lineRule="auto"/>
              <w:ind w:left="195"/>
            </w:pPr>
            <w:r>
              <w:rPr>
                <w:spacing w:val="28"/>
              </w:rPr>
              <w:t>☆☆☆</w:t>
            </w:r>
          </w:p>
        </w:tc>
        <w:tc>
          <w:tcPr>
            <w:tcW w:w="3710" w:type="dxa"/>
            <w:tcBorders>
              <w:bottom w:val="single" w:sz="6" w:space="0" w:color="000000"/>
            </w:tcBorders>
          </w:tcPr>
          <w:p w:rsidR="00A566AC" w:rsidRDefault="001D1250">
            <w:pPr>
              <w:pStyle w:val="TableText"/>
              <w:spacing w:line="192" w:lineRule="auto"/>
              <w:ind w:right="18"/>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《企业名称登记管理规定实施办法》</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申报企业名称，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不得有下列行为：</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（一）不以自行使用为目的，恶意囤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积企业名称，占用名称资源等，损害社会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公共利益或者妨碍社会公共秩序；</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提交虚假材料或者采取其他欺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诈手段进行企业名称自主申报；</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故意申报与他人在先具有一定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影响的名称（包括简称、字号等）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近似的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企业名称；</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（四）故意申报法律、行政法规和本办法禁止的企业名称。</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申报企业名称，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办法第二十三条第（一）、（二）项规定的，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由企业登记机关责令改正；拒不改正的，处</w:t>
            </w:r>
            <w:r w:rsidR="000D26A6">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sidR="000D26A6">
              <w:rPr>
                <w:rFonts w:ascii="Times New Roman" w:eastAsia="仿宋_GB2312" w:hAnsi="Times New Roman" w:cs="Times New Roman"/>
                <w:snapToGrid/>
                <w:kern w:val="2"/>
                <w:lang w:eastAsia="zh-CN"/>
              </w:rPr>
              <w:t>10</w:t>
            </w:r>
            <w:r>
              <w:rPr>
                <w:rFonts w:ascii="Times New Roman" w:eastAsia="仿宋_GB2312" w:hAnsi="Times New Roman" w:cs="Times New Roman"/>
                <w:snapToGrid/>
                <w:kern w:val="2"/>
                <w:lang w:eastAsia="zh-CN"/>
              </w:rPr>
              <w:t>万元以下的罚款。法律、行政法规另有规定的，依照其规定。</w:t>
            </w:r>
          </w:p>
          <w:p w:rsidR="00A566AC" w:rsidRDefault="001D1250" w:rsidP="00852FFD">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申报企业名称</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snapToGrid/>
                <w:kern w:val="2"/>
                <w:lang w:eastAsia="zh-CN"/>
              </w:rPr>
              <w:t>违反本办法第二十三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条第（三）、（四）项规定，严重扰乱企业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名称登记管理秩序，产生不良社会影响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的，由企业登记机关处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元以下的罚款。</w:t>
            </w:r>
          </w:p>
        </w:tc>
        <w:tc>
          <w:tcPr>
            <w:tcW w:w="2712" w:type="dxa"/>
            <w:tcBorders>
              <w:bottom w:val="single" w:sz="6" w:space="0" w:color="000000"/>
            </w:tcBorders>
          </w:tcPr>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1D1250">
            <w:pPr>
              <w:pStyle w:val="TableText"/>
              <w:spacing w:line="192" w:lineRule="auto"/>
              <w:ind w:left="35" w:right="18" w:firstLine="43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企业申报名称和使用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名称时，应当坚持诚实信用，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尊重在先合法权利，避免混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淆。</w:t>
            </w:r>
          </w:p>
          <w:p w:rsidR="00A566AC" w:rsidRDefault="001D1250">
            <w:pPr>
              <w:pStyle w:val="TableText"/>
              <w:spacing w:line="192" w:lineRule="auto"/>
              <w:ind w:left="35" w:right="18" w:firstLine="438"/>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在名称中不使用与国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家重大战略政策相关的文字，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不使用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国家级</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最高级</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最佳</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等带有误导性的文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字，不使用与同行业在先有一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定影响的与他人名称（包括简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称、字号等）相同或相近的文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字。</w:t>
            </w:r>
          </w:p>
        </w:tc>
        <w:tc>
          <w:tcPr>
            <w:tcW w:w="1465" w:type="dxa"/>
            <w:tcBorders>
              <w:bottom w:val="single" w:sz="6" w:space="0" w:color="000000"/>
              <w:right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90" w:line="156" w:lineRule="auto"/>
              <w:ind w:left="37" w:right="23"/>
              <w:jc w:val="both"/>
            </w:pPr>
            <w:r>
              <w:rPr>
                <w:rFonts w:ascii="Times New Roman" w:eastAsia="仿宋_GB2312" w:hAnsi="Times New Roman" w:cs="Times New Roman" w:hint="eastAsia"/>
                <w:snapToGrid/>
                <w:kern w:val="2"/>
                <w:lang w:eastAsia="zh-CN"/>
              </w:rPr>
              <w:t>政务服务科</w:t>
            </w:r>
          </w:p>
        </w:tc>
      </w:tr>
      <w:tr w:rsidR="00A566AC">
        <w:trPr>
          <w:trHeight w:val="405"/>
        </w:trPr>
        <w:tc>
          <w:tcPr>
            <w:tcW w:w="635"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18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69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09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65"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6245"/>
        </w:trPr>
        <w:tc>
          <w:tcPr>
            <w:tcW w:w="635" w:type="dxa"/>
            <w:tcBorders>
              <w:left w:val="single" w:sz="6" w:space="0" w:color="000000"/>
              <w:bottom w:val="single" w:sz="6" w:space="0" w:color="000000"/>
            </w:tcBorders>
          </w:tcPr>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1D1250">
            <w:pPr>
              <w:spacing w:before="61" w:line="186" w:lineRule="auto"/>
              <w:ind w:left="263"/>
              <w:rPr>
                <w:rFonts w:ascii="Times New Roman" w:eastAsia="Times New Roman" w:hAnsi="Times New Roman" w:cs="Times New Roman"/>
              </w:rPr>
            </w:pPr>
            <w:r>
              <w:rPr>
                <w:rFonts w:ascii="Times New Roman" w:eastAsia="Times New Roman" w:hAnsi="Times New Roman" w:cs="Times New Roman"/>
              </w:rPr>
              <w:t>3</w:t>
            </w:r>
          </w:p>
        </w:tc>
        <w:tc>
          <w:tcPr>
            <w:tcW w:w="1187"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23" w:right="28"/>
              <w:rPr>
                <w:lang w:eastAsia="zh-CN"/>
              </w:rPr>
            </w:pPr>
            <w:r>
              <w:rPr>
                <w:rFonts w:ascii="Times New Roman" w:eastAsia="仿宋_GB2312" w:hAnsi="Times New Roman" w:cs="Times New Roman"/>
                <w:snapToGrid/>
                <w:kern w:val="2"/>
                <w:lang w:eastAsia="zh-CN"/>
              </w:rPr>
              <w:t xml:space="preserve">2020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日以前设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立的外商投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资企业应在</w:t>
            </w:r>
            <w:r>
              <w:rPr>
                <w:rFonts w:ascii="Times New Roman" w:eastAsia="仿宋_GB2312" w:hAnsi="Times New Roman" w:cs="Times New Roman"/>
                <w:snapToGrid/>
                <w:kern w:val="2"/>
                <w:lang w:eastAsia="zh-CN"/>
              </w:rPr>
              <w:t xml:space="preserve"> 2024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12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31  </w:t>
            </w:r>
            <w:r>
              <w:rPr>
                <w:rFonts w:ascii="Times New Roman" w:eastAsia="仿宋_GB2312" w:hAnsi="Times New Roman" w:cs="Times New Roman"/>
                <w:snapToGrid/>
                <w:kern w:val="2"/>
                <w:lang w:eastAsia="zh-CN"/>
              </w:rPr>
              <w:t>日前，及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时依法调整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组织形式、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组织机构</w:t>
            </w:r>
          </w:p>
        </w:tc>
        <w:tc>
          <w:tcPr>
            <w:tcW w:w="2690"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1D1250">
            <w:pPr>
              <w:pStyle w:val="TableText"/>
              <w:spacing w:before="90" w:line="176" w:lineRule="auto"/>
              <w:ind w:left="28" w:right="26" w:firstLine="430"/>
              <w:jc w:val="both"/>
              <w:rPr>
                <w:lang w:eastAsia="zh-CN"/>
              </w:rPr>
            </w:pPr>
            <w:r>
              <w:rPr>
                <w:rFonts w:ascii="Times New Roman" w:eastAsia="仿宋_GB2312" w:hAnsi="Times New Roman" w:cs="Times New Roman"/>
                <w:snapToGrid/>
                <w:kern w:val="2"/>
                <w:lang w:eastAsia="zh-CN"/>
              </w:rPr>
              <w:t>外商投资企业的组织形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式和组织机构与《公司法》《合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伙企业法》不符。</w:t>
            </w:r>
          </w:p>
        </w:tc>
        <w:tc>
          <w:tcPr>
            <w:tcW w:w="1099" w:type="dxa"/>
            <w:tcBorders>
              <w:bottom w:val="single" w:sz="6" w:space="0" w:color="000000"/>
            </w:tcBorders>
          </w:tcPr>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226" w:lineRule="auto"/>
              <w:ind w:left="194"/>
            </w:pPr>
            <w:r>
              <w:rPr>
                <w:spacing w:val="28"/>
              </w:rPr>
              <w:t>☆☆☆</w:t>
            </w:r>
          </w:p>
        </w:tc>
        <w:tc>
          <w:tcPr>
            <w:tcW w:w="3710" w:type="dxa"/>
            <w:tcBorders>
              <w:bottom w:val="single" w:sz="6" w:space="0" w:color="000000"/>
            </w:tcBorders>
          </w:tcPr>
          <w:p w:rsidR="00A566AC" w:rsidRDefault="00A566AC">
            <w:pPr>
              <w:pStyle w:val="TableText"/>
              <w:spacing w:line="192" w:lineRule="auto"/>
              <w:ind w:left="34" w:right="17" w:firstLine="437"/>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37"/>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《中华人民共和国外商投资法》</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外商投资企业的组织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形式、组织机构及其活动准则，适用《中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华人民共和国公司法》、《中华人民共和国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合伙企业法》等法律的规定。</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本法自</w:t>
            </w:r>
            <w:r>
              <w:rPr>
                <w:rFonts w:ascii="Times New Roman" w:eastAsia="仿宋_GB2312" w:hAnsi="Times New Roman" w:cs="Times New Roman"/>
                <w:snapToGrid/>
                <w:kern w:val="2"/>
                <w:lang w:eastAsia="zh-CN"/>
              </w:rPr>
              <w:t xml:space="preserve"> 2020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日起施行。《中华人民共和国中外合资经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营企业法》、《中华人民共和国外资企业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法》、《中华人民共和国中外合作经营企业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法》同时废止。</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本法施行前依照《中华人民共和国中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外合资经营企业法》、《中华人民共和国外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资企业法》、《中华人民共和国中外合作经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营企业法》设立的外商投资企业，在本法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施行后五年内可以继续保留原企业组织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形式等。具体实施办法由国务院规定。</w:t>
            </w:r>
          </w:p>
          <w:p w:rsidR="00A566AC" w:rsidRDefault="001D1250">
            <w:pPr>
              <w:pStyle w:val="TableText"/>
              <w:spacing w:line="192" w:lineRule="auto"/>
              <w:ind w:left="34" w:right="17" w:firstLine="437"/>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《市场监管总局关于贯彻落实</w:t>
            </w:r>
            <w:r>
              <w:rPr>
                <w:rFonts w:ascii="Times New Roman" w:eastAsia="仿宋_GB2312" w:hAnsi="Times New Roman" w:cs="Times New Roman"/>
                <w:b/>
                <w:bCs/>
                <w:snapToGrid/>
                <w:kern w:val="2"/>
                <w:lang w:eastAsia="zh-CN"/>
              </w:rPr>
              <w:t xml:space="preserve">&lt; </w:t>
            </w:r>
            <w:r>
              <w:rPr>
                <w:rFonts w:ascii="Times New Roman" w:eastAsia="仿宋_GB2312" w:hAnsi="Times New Roman" w:cs="Times New Roman"/>
                <w:b/>
                <w:bCs/>
                <w:snapToGrid/>
                <w:kern w:val="2"/>
                <w:lang w:eastAsia="zh-CN"/>
              </w:rPr>
              <w:t>外商投资</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法</w:t>
            </w:r>
            <w:r>
              <w:rPr>
                <w:rFonts w:ascii="Times New Roman" w:eastAsia="仿宋_GB2312" w:hAnsi="Times New Roman" w:cs="Times New Roman"/>
                <w:b/>
                <w:bCs/>
                <w:snapToGrid/>
                <w:kern w:val="2"/>
                <w:lang w:eastAsia="zh-CN"/>
              </w:rPr>
              <w:t>&gt;</w:t>
            </w:r>
            <w:r>
              <w:rPr>
                <w:rFonts w:ascii="Times New Roman" w:eastAsia="仿宋_GB2312" w:hAnsi="Times New Roman" w:cs="Times New Roman"/>
                <w:b/>
                <w:bCs/>
                <w:snapToGrid/>
                <w:kern w:val="2"/>
                <w:lang w:eastAsia="zh-CN"/>
              </w:rPr>
              <w:t>做好外商投资企业登记注册工作的通</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知》（国市监注〔</w:t>
            </w:r>
            <w:r>
              <w:rPr>
                <w:rFonts w:ascii="Times New Roman" w:eastAsia="仿宋_GB2312" w:hAnsi="Times New Roman" w:cs="Times New Roman"/>
                <w:b/>
                <w:bCs/>
                <w:snapToGrid/>
                <w:kern w:val="2"/>
                <w:lang w:eastAsia="zh-CN"/>
              </w:rPr>
              <w:t xml:space="preserve"> 2019 </w:t>
            </w:r>
            <w:r>
              <w:rPr>
                <w:rFonts w:ascii="Times New Roman" w:eastAsia="仿宋_GB2312" w:hAnsi="Times New Roman" w:cs="Times New Roman"/>
                <w:b/>
                <w:bCs/>
                <w:snapToGrid/>
                <w:kern w:val="2"/>
                <w:lang w:eastAsia="zh-CN"/>
              </w:rPr>
              <w:t>〕</w:t>
            </w:r>
            <w:r>
              <w:rPr>
                <w:rFonts w:ascii="Times New Roman" w:eastAsia="仿宋_GB2312" w:hAnsi="Times New Roman" w:cs="Times New Roman"/>
                <w:b/>
                <w:bCs/>
                <w:snapToGrid/>
                <w:kern w:val="2"/>
                <w:lang w:eastAsia="zh-CN"/>
              </w:rPr>
              <w:t xml:space="preserve">247 </w:t>
            </w:r>
            <w:r>
              <w:rPr>
                <w:rFonts w:ascii="Times New Roman" w:eastAsia="仿宋_GB2312" w:hAnsi="Times New Roman" w:cs="Times New Roman"/>
                <w:b/>
                <w:bCs/>
                <w:snapToGrid/>
                <w:kern w:val="2"/>
                <w:lang w:eastAsia="zh-CN"/>
              </w:rPr>
              <w:t>号）</w:t>
            </w:r>
          </w:p>
          <w:p w:rsidR="00A566AC" w:rsidRDefault="001D1250" w:rsidP="00E9569A">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13.</w:t>
            </w:r>
            <w:r>
              <w:rPr>
                <w:rFonts w:ascii="Times New Roman" w:eastAsia="仿宋_GB2312" w:hAnsi="Times New Roman" w:cs="Times New Roman"/>
                <w:snapToGrid/>
                <w:kern w:val="2"/>
                <w:lang w:eastAsia="zh-CN"/>
              </w:rPr>
              <w:t>自</w:t>
            </w:r>
            <w:r>
              <w:rPr>
                <w:rFonts w:ascii="Times New Roman" w:eastAsia="仿宋_GB2312" w:hAnsi="Times New Roman" w:cs="Times New Roman"/>
                <w:snapToGrid/>
                <w:kern w:val="2"/>
                <w:lang w:eastAsia="zh-CN"/>
              </w:rPr>
              <w:t xml:space="preserve"> 2025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日起，外商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投资企业的组织形式、组织机构等不符合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《公司法》《合伙企业法》强制性规定，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且未依法申请变更登记、章程备案或者董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事备案的，登记机关不予办理该企业其他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登记事项的变更登记或者备案等事宜，并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将相关情形予以公示。</w:t>
            </w:r>
          </w:p>
        </w:tc>
        <w:tc>
          <w:tcPr>
            <w:tcW w:w="2712" w:type="dxa"/>
            <w:tcBorders>
              <w:bottom w:val="single" w:sz="6" w:space="0" w:color="000000"/>
            </w:tcBorders>
          </w:tcPr>
          <w:p w:rsidR="00A566AC" w:rsidRDefault="00A566AC">
            <w:pPr>
              <w:spacing w:line="318" w:lineRule="auto"/>
              <w:rPr>
                <w:lang w:eastAsia="zh-CN"/>
              </w:rPr>
            </w:pPr>
          </w:p>
          <w:p w:rsidR="00A566AC" w:rsidRDefault="00A566AC">
            <w:pPr>
              <w:spacing w:line="318" w:lineRule="auto"/>
              <w:rPr>
                <w:lang w:eastAsia="zh-CN"/>
              </w:rPr>
            </w:pPr>
          </w:p>
          <w:p w:rsidR="00A566AC" w:rsidRDefault="001D1250">
            <w:pPr>
              <w:pStyle w:val="TableText"/>
              <w:spacing w:line="192" w:lineRule="auto"/>
              <w:ind w:left="35" w:right="18" w:firstLine="43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1.2020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日以前设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立的外商投资的公司，在</w:t>
            </w:r>
            <w:r>
              <w:rPr>
                <w:rFonts w:ascii="Times New Roman" w:eastAsia="仿宋_GB2312" w:hAnsi="Times New Roman" w:cs="Times New Roman"/>
                <w:snapToGrid/>
                <w:kern w:val="2"/>
                <w:lang w:eastAsia="zh-CN"/>
              </w:rPr>
              <w:t xml:space="preserve">2024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12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31 </w:t>
            </w:r>
            <w:r>
              <w:rPr>
                <w:rFonts w:ascii="Times New Roman" w:eastAsia="仿宋_GB2312" w:hAnsi="Times New Roman" w:cs="Times New Roman"/>
                <w:snapToGrid/>
                <w:kern w:val="2"/>
                <w:lang w:eastAsia="zh-CN"/>
              </w:rPr>
              <w:t>日前调整最高权力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机构、法定代表人或者董事产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生方式、议事表决机制等与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《公司法》强制性规定不符事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项的，应当修订公司章程，并依法向登记机关申请办理变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更登记、章程备案或者董事备案等手续。</w:t>
            </w:r>
          </w:p>
          <w:p w:rsidR="00A566AC" w:rsidRDefault="001D1250" w:rsidP="00E9569A">
            <w:pPr>
              <w:pStyle w:val="TableText"/>
              <w:spacing w:line="192" w:lineRule="auto"/>
              <w:ind w:left="35" w:right="18" w:firstLine="438"/>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依照《中外合作经营企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业法实施细则》或者《外资企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业法实施细则》设立的不具有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法人资格的外商投资企业，在</w:t>
            </w:r>
            <w:r>
              <w:rPr>
                <w:rFonts w:ascii="Times New Roman" w:eastAsia="仿宋_GB2312" w:hAnsi="Times New Roman" w:cs="Times New Roman"/>
                <w:snapToGrid/>
                <w:kern w:val="2"/>
                <w:lang w:eastAsia="zh-CN"/>
              </w:rPr>
              <w:t xml:space="preserve">2024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12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31</w:t>
            </w:r>
            <w:r>
              <w:rPr>
                <w:rFonts w:ascii="Times New Roman" w:eastAsia="仿宋_GB2312" w:hAnsi="Times New Roman" w:cs="Times New Roman"/>
                <w:snapToGrid/>
                <w:kern w:val="2"/>
                <w:lang w:eastAsia="zh-CN"/>
              </w:rPr>
              <w:t>日前申请改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制为合伙制企业，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并按照《合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伙企业法》等法律法规规定的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设立条件，向登记机关申请变更登记，并依法提交有关材料。</w:t>
            </w:r>
          </w:p>
        </w:tc>
        <w:tc>
          <w:tcPr>
            <w:tcW w:w="1465" w:type="dxa"/>
            <w:tcBorders>
              <w:bottom w:val="single" w:sz="6" w:space="0" w:color="000000"/>
              <w:right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90" w:line="166" w:lineRule="auto"/>
              <w:ind w:left="37" w:right="23"/>
              <w:jc w:val="both"/>
            </w:pPr>
            <w:r>
              <w:rPr>
                <w:rFonts w:ascii="Times New Roman" w:eastAsia="仿宋_GB2312" w:hAnsi="Times New Roman" w:cs="Times New Roman" w:hint="eastAsia"/>
                <w:snapToGrid/>
                <w:kern w:val="2"/>
                <w:lang w:eastAsia="zh-CN"/>
              </w:rPr>
              <w:t>政务服务科</w:t>
            </w:r>
          </w:p>
        </w:tc>
      </w:tr>
    </w:tbl>
    <w:p w:rsidR="00A566AC" w:rsidRDefault="001D1250">
      <w:r>
        <w:br w:type="page"/>
      </w: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lastRenderedPageBreak/>
        <w:t>合规行为类型：信用监管类</w:t>
      </w:r>
    </w:p>
    <w:p w:rsidR="00A566AC" w:rsidRDefault="00A566AC">
      <w:pPr>
        <w:spacing w:line="72" w:lineRule="auto"/>
        <w:rPr>
          <w:sz w:val="2"/>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244"/>
        <w:gridCol w:w="2611"/>
        <w:gridCol w:w="1110"/>
        <w:gridCol w:w="3720"/>
        <w:gridCol w:w="2715"/>
        <w:gridCol w:w="1452"/>
      </w:tblGrid>
      <w:tr w:rsidR="00A566AC">
        <w:trPr>
          <w:trHeight w:val="41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4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6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2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5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E9569A" w:rsidTr="00D466CC">
        <w:trPr>
          <w:trHeight w:val="415"/>
        </w:trPr>
        <w:tc>
          <w:tcPr>
            <w:tcW w:w="646" w:type="dxa"/>
            <w:tcBorders>
              <w:top w:val="single" w:sz="6" w:space="0" w:color="000000"/>
              <w:left w:val="single" w:sz="6" w:space="0" w:color="000000"/>
            </w:tcBorders>
          </w:tcPr>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0" w:lineRule="auto"/>
            </w:pPr>
          </w:p>
          <w:p w:rsidR="00E9569A" w:rsidRDefault="00E9569A" w:rsidP="00E9569A">
            <w:pPr>
              <w:spacing w:line="251" w:lineRule="auto"/>
            </w:pPr>
          </w:p>
          <w:p w:rsidR="00E9569A" w:rsidRDefault="00E9569A" w:rsidP="00E9569A">
            <w:pPr>
              <w:spacing w:line="251" w:lineRule="auto"/>
            </w:pPr>
          </w:p>
          <w:p w:rsidR="00E9569A" w:rsidRDefault="00E9569A" w:rsidP="00E9569A">
            <w:pPr>
              <w:spacing w:line="251" w:lineRule="auto"/>
            </w:pPr>
          </w:p>
          <w:p w:rsidR="00E9569A" w:rsidRDefault="00E9569A" w:rsidP="00E9569A">
            <w:pPr>
              <w:spacing w:line="251" w:lineRule="auto"/>
            </w:pPr>
          </w:p>
          <w:p w:rsidR="00E9569A" w:rsidRDefault="00E9569A" w:rsidP="00E9569A">
            <w:pPr>
              <w:spacing w:before="61" w:line="186" w:lineRule="auto"/>
              <w:ind w:left="285"/>
              <w:rPr>
                <w:rFonts w:ascii="Times New Roman" w:eastAsia="Times New Roman" w:hAnsi="Times New Roman" w:cs="Times New Roman"/>
              </w:rPr>
            </w:pPr>
            <w:r>
              <w:rPr>
                <w:rFonts w:ascii="Times New Roman" w:eastAsia="Times New Roman" w:hAnsi="Times New Roman" w:cs="Times New Roman"/>
              </w:rPr>
              <w:t>1</w:t>
            </w:r>
          </w:p>
        </w:tc>
        <w:tc>
          <w:tcPr>
            <w:tcW w:w="1244" w:type="dxa"/>
            <w:tcBorders>
              <w:top w:val="single" w:sz="6" w:space="0" w:color="000000"/>
            </w:tcBorders>
          </w:tcPr>
          <w:p w:rsidR="00E9569A" w:rsidRDefault="00E9569A" w:rsidP="00E9569A">
            <w:pPr>
              <w:spacing w:line="259" w:lineRule="auto"/>
              <w:rPr>
                <w:lang w:eastAsia="zh-CN"/>
              </w:rPr>
            </w:pPr>
          </w:p>
          <w:p w:rsidR="00E9569A" w:rsidRDefault="00E9569A" w:rsidP="00E9569A">
            <w:pPr>
              <w:spacing w:line="259" w:lineRule="auto"/>
              <w:rPr>
                <w:lang w:eastAsia="zh-CN"/>
              </w:rPr>
            </w:pPr>
          </w:p>
          <w:p w:rsidR="00E9569A" w:rsidRDefault="00E9569A" w:rsidP="00E9569A">
            <w:pPr>
              <w:spacing w:line="259" w:lineRule="auto"/>
              <w:rPr>
                <w:lang w:eastAsia="zh-CN"/>
              </w:rPr>
            </w:pPr>
          </w:p>
          <w:p w:rsidR="00E9569A" w:rsidRDefault="00E9569A" w:rsidP="00E9569A">
            <w:pPr>
              <w:spacing w:line="259" w:lineRule="auto"/>
              <w:rPr>
                <w:lang w:eastAsia="zh-CN"/>
              </w:rPr>
            </w:pPr>
          </w:p>
          <w:p w:rsidR="00E9569A" w:rsidRDefault="00E9569A" w:rsidP="00E9569A">
            <w:pPr>
              <w:spacing w:line="259" w:lineRule="auto"/>
              <w:rPr>
                <w:lang w:eastAsia="zh-CN"/>
              </w:rPr>
            </w:pPr>
          </w:p>
          <w:p w:rsidR="00E9569A" w:rsidRDefault="00E9569A" w:rsidP="00E9569A">
            <w:pPr>
              <w:spacing w:line="260" w:lineRule="auto"/>
              <w:rPr>
                <w:lang w:eastAsia="zh-CN"/>
              </w:rPr>
            </w:pPr>
          </w:p>
          <w:p w:rsidR="00E9569A" w:rsidRDefault="00E9569A" w:rsidP="00E9569A">
            <w:pPr>
              <w:spacing w:line="260" w:lineRule="auto"/>
              <w:rPr>
                <w:lang w:eastAsia="zh-CN"/>
              </w:rPr>
            </w:pPr>
          </w:p>
          <w:p w:rsidR="00E9569A" w:rsidRDefault="00E9569A" w:rsidP="00E9569A">
            <w:pPr>
              <w:spacing w:line="260" w:lineRule="auto"/>
              <w:rPr>
                <w:lang w:eastAsia="zh-CN"/>
              </w:rPr>
            </w:pPr>
          </w:p>
          <w:p w:rsidR="00E9569A" w:rsidRDefault="00E9569A" w:rsidP="00E9569A">
            <w:pPr>
              <w:spacing w:line="260" w:lineRule="auto"/>
              <w:rPr>
                <w:lang w:eastAsia="zh-CN"/>
              </w:rPr>
            </w:pPr>
          </w:p>
          <w:p w:rsidR="00E9569A" w:rsidRDefault="00E9569A" w:rsidP="00E9569A">
            <w:pPr>
              <w:spacing w:line="260" w:lineRule="auto"/>
              <w:rPr>
                <w:lang w:eastAsia="zh-CN"/>
              </w:rPr>
            </w:pPr>
          </w:p>
          <w:p w:rsidR="00E9569A" w:rsidRDefault="00E9569A" w:rsidP="00E9569A">
            <w:pPr>
              <w:spacing w:line="260" w:lineRule="auto"/>
              <w:rPr>
                <w:lang w:eastAsia="zh-CN"/>
              </w:rPr>
            </w:pPr>
          </w:p>
          <w:p w:rsidR="00E9569A" w:rsidRDefault="00E9569A" w:rsidP="00E9569A">
            <w:pPr>
              <w:spacing w:line="260" w:lineRule="auto"/>
              <w:rPr>
                <w:lang w:eastAsia="zh-CN"/>
              </w:rPr>
            </w:pPr>
          </w:p>
          <w:p w:rsidR="00E9569A" w:rsidRDefault="00E9569A" w:rsidP="00E9569A">
            <w:pPr>
              <w:pStyle w:val="TableText"/>
              <w:spacing w:line="192" w:lineRule="auto"/>
              <w:ind w:left="23" w:firstLine="6"/>
              <w:jc w:val="both"/>
              <w:rPr>
                <w:lang w:eastAsia="zh-CN"/>
              </w:rPr>
            </w:pPr>
            <w:r>
              <w:rPr>
                <w:rFonts w:ascii="Times New Roman" w:eastAsia="仿宋_GB2312" w:hAnsi="Times New Roman" w:cs="Times New Roman"/>
                <w:snapToGrid/>
                <w:kern w:val="2"/>
                <w:lang w:eastAsia="zh-CN"/>
              </w:rPr>
              <w:t>企业应当在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法定期限内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报送上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度年度报告，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并向社会公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w:t>
            </w:r>
          </w:p>
        </w:tc>
        <w:tc>
          <w:tcPr>
            <w:tcW w:w="2611" w:type="dxa"/>
            <w:tcBorders>
              <w:top w:val="single" w:sz="6" w:space="0" w:color="000000"/>
            </w:tcBorders>
          </w:tcPr>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192" w:lineRule="auto"/>
              <w:rPr>
                <w:lang w:eastAsia="zh-CN"/>
              </w:rPr>
            </w:pPr>
          </w:p>
          <w:p w:rsidR="00E9569A" w:rsidRDefault="00E9569A" w:rsidP="00E9569A">
            <w:pPr>
              <w:pStyle w:val="TableText"/>
              <w:spacing w:line="192" w:lineRule="auto"/>
              <w:ind w:left="28" w:right="26"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企业未在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日至</w:t>
            </w:r>
            <w:r>
              <w:rPr>
                <w:rFonts w:ascii="Times New Roman" w:eastAsia="仿宋_GB2312" w:hAnsi="Times New Roman" w:cs="Times New Roman"/>
                <w:snapToGrid/>
                <w:kern w:val="2"/>
                <w:lang w:eastAsia="zh-CN"/>
              </w:rPr>
              <w:t xml:space="preserve"> 6 </w:t>
            </w:r>
            <w:r>
              <w:rPr>
                <w:rFonts w:ascii="Times New Roman" w:eastAsia="仿宋_GB2312" w:hAnsi="Times New Roman" w:cs="Times New Roman"/>
                <w:snapToGrid/>
                <w:kern w:val="2"/>
                <w:lang w:eastAsia="zh-CN"/>
              </w:rPr>
              <w:t>月</w:t>
            </w:r>
            <w:r>
              <w:rPr>
                <w:rFonts w:ascii="Times New Roman" w:eastAsia="仿宋_GB2312" w:hAnsi="Times New Roman" w:cs="Times New Roman"/>
                <w:snapToGrid/>
                <w:kern w:val="2"/>
                <w:lang w:eastAsia="zh-CN"/>
              </w:rPr>
              <w:t xml:space="preserve">  30  </w:t>
            </w:r>
            <w:r>
              <w:rPr>
                <w:rFonts w:ascii="Times New Roman" w:eastAsia="仿宋_GB2312" w:hAnsi="Times New Roman" w:cs="Times New Roman"/>
                <w:snapToGrid/>
                <w:kern w:val="2"/>
                <w:lang w:eastAsia="zh-CN"/>
              </w:rPr>
              <w:t>日</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通过国家企业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信用信息公示系统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向市场监管部门报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送上一年度年度报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并向社会公示；</w:t>
            </w:r>
          </w:p>
          <w:p w:rsidR="00E9569A" w:rsidRDefault="00E9569A" w:rsidP="00E9569A">
            <w:pPr>
              <w:pStyle w:val="TableText"/>
              <w:spacing w:line="192" w:lineRule="auto"/>
              <w:ind w:left="28" w:right="26"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企业公示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息隐瞒真实情况、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弄虚作假。</w:t>
            </w:r>
          </w:p>
          <w:p w:rsidR="00E9569A" w:rsidRDefault="00E9569A" w:rsidP="00E9569A">
            <w:pPr>
              <w:pStyle w:val="TableText"/>
              <w:spacing w:line="192" w:lineRule="auto"/>
              <w:ind w:left="28" w:right="26" w:firstLine="430"/>
              <w:jc w:val="both"/>
              <w:rPr>
                <w:lang w:eastAsia="zh-CN"/>
              </w:rPr>
            </w:pPr>
            <w:r>
              <w:rPr>
                <w:rFonts w:ascii="Times New Roman" w:eastAsia="仿宋_GB2312" w:hAnsi="Times New Roman" w:cs="Times New Roman"/>
                <w:snapToGrid/>
                <w:kern w:val="2"/>
                <w:lang w:eastAsia="zh-CN"/>
              </w:rPr>
              <w:t>如：某公司未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按规定报送上一年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度年度报告</w:t>
            </w:r>
            <w:r>
              <w:rPr>
                <w:spacing w:val="-5"/>
                <w:lang w:eastAsia="zh-CN"/>
              </w:rPr>
              <w:t>。</w:t>
            </w:r>
          </w:p>
        </w:tc>
        <w:tc>
          <w:tcPr>
            <w:tcW w:w="1110" w:type="dxa"/>
            <w:tcBorders>
              <w:top w:val="single" w:sz="6" w:space="0" w:color="000000"/>
            </w:tcBorders>
          </w:tcPr>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spacing w:line="246" w:lineRule="auto"/>
              <w:rPr>
                <w:lang w:eastAsia="zh-CN"/>
              </w:rPr>
            </w:pPr>
          </w:p>
          <w:p w:rsidR="00E9569A" w:rsidRDefault="00E9569A" w:rsidP="00E9569A">
            <w:pPr>
              <w:pStyle w:val="TableText"/>
              <w:spacing w:before="90" w:line="226" w:lineRule="auto"/>
              <w:ind w:left="97"/>
            </w:pPr>
            <w:r>
              <w:rPr>
                <w:spacing w:val="31"/>
              </w:rPr>
              <w:t>☆☆☆☆☆</w:t>
            </w:r>
          </w:p>
        </w:tc>
        <w:tc>
          <w:tcPr>
            <w:tcW w:w="3720" w:type="dxa"/>
            <w:tcBorders>
              <w:top w:val="single" w:sz="6" w:space="0" w:color="000000"/>
            </w:tcBorders>
          </w:tcPr>
          <w:p w:rsidR="00E9569A" w:rsidRPr="00D466CC" w:rsidRDefault="00E9569A" w:rsidP="00E9569A">
            <w:pPr>
              <w:pStyle w:val="TableText"/>
              <w:spacing w:line="180" w:lineRule="auto"/>
              <w:ind w:left="34" w:right="17" w:firstLine="437"/>
              <w:jc w:val="both"/>
              <w:rPr>
                <w:rFonts w:ascii="Times New Roman" w:eastAsia="仿宋_GB2312" w:hAnsi="Times New Roman" w:cs="Times New Roman"/>
                <w:b/>
                <w:bCs/>
                <w:snapToGrid/>
                <w:color w:val="000000" w:themeColor="text1"/>
                <w:kern w:val="2"/>
                <w:lang w:eastAsia="zh-CN"/>
              </w:rPr>
            </w:pPr>
            <w:r w:rsidRPr="00D466CC">
              <w:rPr>
                <w:rFonts w:ascii="Times New Roman" w:eastAsia="仿宋_GB2312" w:hAnsi="Times New Roman" w:cs="Times New Roman"/>
                <w:b/>
                <w:bCs/>
                <w:snapToGrid/>
                <w:color w:val="000000" w:themeColor="text1"/>
                <w:kern w:val="2"/>
                <w:lang w:eastAsia="zh-CN"/>
              </w:rPr>
              <w:t>《企业信息公示暂行条例》</w:t>
            </w:r>
            <w:r w:rsidRPr="00D466CC">
              <w:rPr>
                <w:rFonts w:ascii="Times New Roman" w:eastAsia="仿宋_GB2312" w:hAnsi="Times New Roman" w:cs="Times New Roman" w:hint="eastAsia"/>
                <w:b/>
                <w:bCs/>
                <w:snapToGrid/>
                <w:color w:val="000000" w:themeColor="text1"/>
                <w:kern w:val="2"/>
                <w:lang w:eastAsia="zh-CN"/>
              </w:rPr>
              <w:t>（</w:t>
            </w:r>
            <w:r w:rsidRPr="00D466CC">
              <w:rPr>
                <w:rFonts w:ascii="Times New Roman" w:eastAsia="仿宋_GB2312" w:hAnsi="Times New Roman" w:cs="Times New Roman" w:hint="eastAsia"/>
                <w:b/>
                <w:bCs/>
                <w:snapToGrid/>
                <w:color w:val="000000" w:themeColor="text1"/>
                <w:kern w:val="2"/>
                <w:lang w:eastAsia="zh-CN"/>
              </w:rPr>
              <w:t>2024</w:t>
            </w:r>
            <w:r w:rsidRPr="00D466CC">
              <w:rPr>
                <w:rFonts w:ascii="Times New Roman" w:eastAsia="仿宋_GB2312" w:hAnsi="Times New Roman" w:cs="Times New Roman" w:hint="eastAsia"/>
                <w:b/>
                <w:bCs/>
                <w:snapToGrid/>
                <w:color w:val="000000" w:themeColor="text1"/>
                <w:kern w:val="2"/>
                <w:lang w:eastAsia="zh-CN"/>
              </w:rPr>
              <w:t>年</w:t>
            </w:r>
            <w:r w:rsidRPr="00D466CC">
              <w:rPr>
                <w:rFonts w:ascii="Times New Roman" w:eastAsia="仿宋_GB2312" w:hAnsi="Times New Roman" w:cs="Times New Roman" w:hint="eastAsia"/>
                <w:b/>
                <w:bCs/>
                <w:snapToGrid/>
                <w:color w:val="000000" w:themeColor="text1"/>
                <w:kern w:val="2"/>
                <w:lang w:eastAsia="zh-CN"/>
              </w:rPr>
              <w:t>5</w:t>
            </w:r>
            <w:r w:rsidRPr="00D466CC">
              <w:rPr>
                <w:rFonts w:ascii="Times New Roman" w:eastAsia="仿宋_GB2312" w:hAnsi="Times New Roman" w:cs="Times New Roman" w:hint="eastAsia"/>
                <w:b/>
                <w:bCs/>
                <w:snapToGrid/>
                <w:color w:val="000000" w:themeColor="text1"/>
                <w:kern w:val="2"/>
                <w:lang w:eastAsia="zh-CN"/>
              </w:rPr>
              <w:t>月</w:t>
            </w:r>
            <w:r w:rsidRPr="00D466CC">
              <w:rPr>
                <w:rFonts w:ascii="Times New Roman" w:eastAsia="仿宋_GB2312" w:hAnsi="Times New Roman" w:cs="Times New Roman" w:hint="eastAsia"/>
                <w:b/>
                <w:bCs/>
                <w:snapToGrid/>
                <w:color w:val="000000" w:themeColor="text1"/>
                <w:kern w:val="2"/>
                <w:lang w:eastAsia="zh-CN"/>
              </w:rPr>
              <w:t>1</w:t>
            </w:r>
            <w:r w:rsidRPr="00D466CC">
              <w:rPr>
                <w:rFonts w:ascii="Times New Roman" w:eastAsia="仿宋_GB2312" w:hAnsi="Times New Roman" w:cs="Times New Roman" w:hint="eastAsia"/>
                <w:b/>
                <w:bCs/>
                <w:snapToGrid/>
                <w:color w:val="000000" w:themeColor="text1"/>
                <w:kern w:val="2"/>
                <w:lang w:eastAsia="zh-CN"/>
              </w:rPr>
              <w:t>日起实施）</w:t>
            </w:r>
          </w:p>
          <w:p w:rsidR="00E9569A" w:rsidRPr="00D466CC" w:rsidRDefault="00E9569A" w:rsidP="00E9569A">
            <w:pPr>
              <w:rPr>
                <w:rFonts w:ascii="Times New Roman" w:eastAsia="仿宋_GB2312" w:hAnsi="Times New Roman" w:cs="Times New Roman"/>
                <w:snapToGrid/>
                <w:color w:val="000000" w:themeColor="text1"/>
                <w:kern w:val="2"/>
                <w:lang w:eastAsia="zh-CN"/>
              </w:rPr>
            </w:pPr>
            <w:r w:rsidRPr="00D466CC">
              <w:rPr>
                <w:rFonts w:ascii="Times New Roman" w:eastAsia="仿宋_GB2312" w:hAnsi="Times New Roman" w:cs="Times New Roman"/>
                <w:snapToGrid/>
                <w:color w:val="000000" w:themeColor="text1"/>
                <w:kern w:val="2"/>
                <w:lang w:eastAsia="zh-CN"/>
              </w:rPr>
              <w:t>第十八条</w:t>
            </w:r>
            <w:r w:rsidRPr="00D466CC">
              <w:rPr>
                <w:rFonts w:ascii="Times New Roman" w:eastAsia="仿宋_GB2312" w:hAnsi="Times New Roman" w:cs="Times New Roman"/>
                <w:snapToGrid/>
                <w:color w:val="000000" w:themeColor="text1"/>
                <w:kern w:val="2"/>
                <w:lang w:eastAsia="zh-CN"/>
              </w:rPr>
              <w:t xml:space="preserve"> </w:t>
            </w:r>
            <w:r w:rsidRPr="00D466CC">
              <w:rPr>
                <w:rFonts w:ascii="Times New Roman" w:eastAsia="仿宋_GB2312" w:hAnsi="Times New Roman" w:cs="Times New Roman"/>
                <w:snapToGrid/>
                <w:color w:val="000000" w:themeColor="text1"/>
                <w:kern w:val="2"/>
                <w:lang w:eastAsia="zh-CN"/>
              </w:rPr>
              <w:t>企业未按照本条例规定的期限公示年度报告或者未按照市场监督管理部门责令的期限公示有关企业信息的，由县级以上市场监督管理部门列入经营异常名录，并依法给予行政处罚。企业因连续</w:t>
            </w:r>
            <w:r w:rsidRPr="00D466CC">
              <w:rPr>
                <w:rFonts w:ascii="Times New Roman" w:eastAsia="仿宋_GB2312" w:hAnsi="Times New Roman" w:cs="Times New Roman"/>
                <w:snapToGrid/>
                <w:color w:val="000000" w:themeColor="text1"/>
                <w:kern w:val="2"/>
                <w:lang w:eastAsia="zh-CN"/>
              </w:rPr>
              <w:t>2</w:t>
            </w:r>
            <w:r w:rsidRPr="00D466CC">
              <w:rPr>
                <w:rFonts w:ascii="Times New Roman" w:eastAsia="仿宋_GB2312" w:hAnsi="Times New Roman" w:cs="Times New Roman"/>
                <w:snapToGrid/>
                <w:color w:val="000000" w:themeColor="text1"/>
                <w:kern w:val="2"/>
                <w:lang w:eastAsia="zh-CN"/>
              </w:rPr>
              <w:t>年未按规定报送年度报告被列入经营异常名录未改正，且通过登记的住所或者经营场所无法取得联系的，由县级以上市场监督管理部门吊销营业执照。</w:t>
            </w:r>
          </w:p>
          <w:p w:rsidR="00E9569A" w:rsidRPr="00D466CC" w:rsidRDefault="00E9569A" w:rsidP="00E9569A">
            <w:pPr>
              <w:rPr>
                <w:rFonts w:ascii="Times New Roman" w:eastAsia="仿宋_GB2312" w:hAnsi="Times New Roman" w:cs="Times New Roman"/>
                <w:snapToGrid/>
                <w:color w:val="000000" w:themeColor="text1"/>
                <w:kern w:val="2"/>
                <w:lang w:eastAsia="zh-CN"/>
              </w:rPr>
            </w:pPr>
            <w:r w:rsidRPr="00D466CC">
              <w:rPr>
                <w:rFonts w:ascii="Times New Roman" w:eastAsia="仿宋_GB2312" w:hAnsi="Times New Roman" w:cs="Times New Roman"/>
                <w:snapToGrid/>
                <w:color w:val="000000" w:themeColor="text1"/>
                <w:kern w:val="2"/>
                <w:lang w:eastAsia="zh-CN"/>
              </w:rPr>
              <w:t>企业公示信息隐瞒真实情况、弄虚作假的，法律、行政法规有规定的，依照其规定；没有规定的，由市场监督管理部门责令改正，处</w:t>
            </w:r>
            <w:r w:rsidRPr="00D466CC">
              <w:rPr>
                <w:rFonts w:ascii="Times New Roman" w:eastAsia="仿宋_GB2312" w:hAnsi="Times New Roman" w:cs="Times New Roman"/>
                <w:snapToGrid/>
                <w:color w:val="000000" w:themeColor="text1"/>
                <w:kern w:val="2"/>
                <w:lang w:eastAsia="zh-CN"/>
              </w:rPr>
              <w:t>1</w:t>
            </w:r>
            <w:r w:rsidRPr="00D466CC">
              <w:rPr>
                <w:rFonts w:ascii="Times New Roman" w:eastAsia="仿宋_GB2312" w:hAnsi="Times New Roman" w:cs="Times New Roman"/>
                <w:snapToGrid/>
                <w:color w:val="000000" w:themeColor="text1"/>
                <w:kern w:val="2"/>
                <w:lang w:eastAsia="zh-CN"/>
              </w:rPr>
              <w:t>万元以上</w:t>
            </w:r>
            <w:r w:rsidRPr="00D466CC">
              <w:rPr>
                <w:rFonts w:ascii="Times New Roman" w:eastAsia="仿宋_GB2312" w:hAnsi="Times New Roman" w:cs="Times New Roman"/>
                <w:snapToGrid/>
                <w:color w:val="000000" w:themeColor="text1"/>
                <w:kern w:val="2"/>
                <w:lang w:eastAsia="zh-CN"/>
              </w:rPr>
              <w:t>5</w:t>
            </w:r>
            <w:r w:rsidRPr="00D466CC">
              <w:rPr>
                <w:rFonts w:ascii="Times New Roman" w:eastAsia="仿宋_GB2312" w:hAnsi="Times New Roman" w:cs="Times New Roman"/>
                <w:snapToGrid/>
                <w:color w:val="000000" w:themeColor="text1"/>
                <w:kern w:val="2"/>
                <w:lang w:eastAsia="zh-CN"/>
              </w:rPr>
              <w:t>万元以下罚款；情节严重的，处</w:t>
            </w:r>
            <w:r w:rsidRPr="00D466CC">
              <w:rPr>
                <w:rFonts w:ascii="Times New Roman" w:eastAsia="仿宋_GB2312" w:hAnsi="Times New Roman" w:cs="Times New Roman"/>
                <w:snapToGrid/>
                <w:color w:val="000000" w:themeColor="text1"/>
                <w:kern w:val="2"/>
                <w:lang w:eastAsia="zh-CN"/>
              </w:rPr>
              <w:t>5</w:t>
            </w:r>
            <w:r w:rsidRPr="00D466CC">
              <w:rPr>
                <w:rFonts w:ascii="Times New Roman" w:eastAsia="仿宋_GB2312" w:hAnsi="Times New Roman" w:cs="Times New Roman"/>
                <w:snapToGrid/>
                <w:color w:val="000000" w:themeColor="text1"/>
                <w:kern w:val="2"/>
                <w:lang w:eastAsia="zh-CN"/>
              </w:rPr>
              <w:t>万元以上</w:t>
            </w:r>
            <w:r w:rsidRPr="00D466CC">
              <w:rPr>
                <w:rFonts w:ascii="Times New Roman" w:eastAsia="仿宋_GB2312" w:hAnsi="Times New Roman" w:cs="Times New Roman"/>
                <w:snapToGrid/>
                <w:color w:val="000000" w:themeColor="text1"/>
                <w:kern w:val="2"/>
                <w:lang w:eastAsia="zh-CN"/>
              </w:rPr>
              <w:t>20</w:t>
            </w:r>
            <w:r w:rsidRPr="00D466CC">
              <w:rPr>
                <w:rFonts w:ascii="Times New Roman" w:eastAsia="仿宋_GB2312" w:hAnsi="Times New Roman" w:cs="Times New Roman"/>
                <w:snapToGrid/>
                <w:color w:val="000000" w:themeColor="text1"/>
                <w:kern w:val="2"/>
                <w:lang w:eastAsia="zh-CN"/>
              </w:rPr>
              <w:t>万元以下罚款，列入市场监督管理严重违法失信名单，并可以吊销营业执照。被列入市场监督管理严重违法失信名单的企业的法定代表人、负责人，</w:t>
            </w:r>
            <w:r w:rsidRPr="00D466CC">
              <w:rPr>
                <w:rFonts w:ascii="Times New Roman" w:eastAsia="仿宋_GB2312" w:hAnsi="Times New Roman" w:cs="Times New Roman"/>
                <w:snapToGrid/>
                <w:color w:val="000000" w:themeColor="text1"/>
                <w:kern w:val="2"/>
                <w:lang w:eastAsia="zh-CN"/>
              </w:rPr>
              <w:t>3</w:t>
            </w:r>
            <w:r w:rsidRPr="00D466CC">
              <w:rPr>
                <w:rFonts w:ascii="Times New Roman" w:eastAsia="仿宋_GB2312" w:hAnsi="Times New Roman" w:cs="Times New Roman"/>
                <w:snapToGrid/>
                <w:color w:val="000000" w:themeColor="text1"/>
                <w:kern w:val="2"/>
                <w:lang w:eastAsia="zh-CN"/>
              </w:rPr>
              <w:t>年内不得担任其他企业的法定代表人、负责人。</w:t>
            </w:r>
          </w:p>
          <w:p w:rsidR="00E9569A" w:rsidRPr="00D466CC" w:rsidRDefault="00E9569A" w:rsidP="00E9569A">
            <w:pPr>
              <w:rPr>
                <w:rFonts w:ascii="Times New Roman" w:eastAsia="仿宋_GB2312" w:hAnsi="Times New Roman" w:cs="Times New Roman"/>
                <w:snapToGrid/>
                <w:color w:val="000000" w:themeColor="text1"/>
                <w:kern w:val="2"/>
                <w:lang w:eastAsia="zh-CN"/>
              </w:rPr>
            </w:pPr>
            <w:r w:rsidRPr="00D466CC">
              <w:rPr>
                <w:rFonts w:ascii="Times New Roman" w:eastAsia="仿宋_GB2312" w:hAnsi="Times New Roman" w:cs="Times New Roman"/>
                <w:snapToGrid/>
                <w:color w:val="000000" w:themeColor="text1"/>
                <w:kern w:val="2"/>
                <w:lang w:eastAsia="zh-CN"/>
              </w:rPr>
              <w:t>企业被吊销营业执照后，应当依法办理注销登记；未办理注销登记的，由市场监督管理部门依法作出处理。</w:t>
            </w:r>
          </w:p>
          <w:p w:rsidR="00E9569A" w:rsidRDefault="00E9569A" w:rsidP="00E9569A">
            <w:pPr>
              <w:spacing w:before="87" w:line="241" w:lineRule="auto"/>
              <w:ind w:left="101"/>
              <w:jc w:val="center"/>
              <w:rPr>
                <w:rFonts w:ascii="黑体" w:eastAsia="黑体" w:hAnsi="黑体" w:cs="黑体"/>
                <w:spacing w:val="-1"/>
                <w:sz w:val="24"/>
                <w:szCs w:val="24"/>
                <w:lang w:eastAsia="zh-CN"/>
              </w:rPr>
            </w:pPr>
          </w:p>
        </w:tc>
        <w:tc>
          <w:tcPr>
            <w:tcW w:w="2715" w:type="dxa"/>
            <w:tcBorders>
              <w:top w:val="single" w:sz="6" w:space="0" w:color="000000"/>
            </w:tcBorders>
          </w:tcPr>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1.</w:t>
            </w:r>
            <w:r>
              <w:rPr>
                <w:rFonts w:ascii="Times New Roman" w:eastAsia="仿宋_GB2312" w:hAnsi="Times New Roman" w:cs="Times New Roman"/>
                <w:snapToGrid/>
                <w:color w:val="000000" w:themeColor="text1"/>
                <w:kern w:val="2"/>
                <w:lang w:eastAsia="zh-CN"/>
              </w:rPr>
              <w:t>企业应于每年</w:t>
            </w:r>
            <w:r>
              <w:rPr>
                <w:rFonts w:ascii="Times New Roman" w:eastAsia="仿宋_GB2312" w:hAnsi="Times New Roman" w:cs="Times New Roman"/>
                <w:snapToGrid/>
                <w:color w:val="000000" w:themeColor="text1"/>
                <w:kern w:val="2"/>
                <w:lang w:eastAsia="zh-CN"/>
              </w:rPr>
              <w:t xml:space="preserve"> 1 </w:t>
            </w:r>
            <w:r>
              <w:rPr>
                <w:rFonts w:ascii="Times New Roman" w:eastAsia="仿宋_GB2312" w:hAnsi="Times New Roman" w:cs="Times New Roman"/>
                <w:snapToGrid/>
                <w:color w:val="000000" w:themeColor="text1"/>
                <w:kern w:val="2"/>
                <w:lang w:eastAsia="zh-CN"/>
              </w:rPr>
              <w:t>月</w:t>
            </w:r>
            <w:r>
              <w:rPr>
                <w:rFonts w:ascii="Times New Roman" w:eastAsia="仿宋_GB2312" w:hAnsi="Times New Roman" w:cs="Times New Roman"/>
                <w:snapToGrid/>
                <w:color w:val="000000" w:themeColor="text1"/>
                <w:kern w:val="2"/>
                <w:lang w:eastAsia="zh-CN"/>
              </w:rPr>
              <w:t xml:space="preserve"> 1  </w:t>
            </w:r>
            <w:r>
              <w:rPr>
                <w:rFonts w:ascii="Times New Roman" w:eastAsia="仿宋_GB2312" w:hAnsi="Times New Roman" w:cs="Times New Roman"/>
                <w:snapToGrid/>
                <w:color w:val="000000" w:themeColor="text1"/>
                <w:kern w:val="2"/>
                <w:lang w:eastAsia="zh-CN"/>
              </w:rPr>
              <w:t>日至</w:t>
            </w:r>
            <w:r>
              <w:rPr>
                <w:rFonts w:ascii="Times New Roman" w:eastAsia="仿宋_GB2312" w:hAnsi="Times New Roman" w:cs="Times New Roman"/>
                <w:snapToGrid/>
                <w:color w:val="000000" w:themeColor="text1"/>
                <w:kern w:val="2"/>
                <w:lang w:eastAsia="zh-CN"/>
              </w:rPr>
              <w:t xml:space="preserve"> 6 </w:t>
            </w:r>
            <w:r>
              <w:rPr>
                <w:rFonts w:ascii="Times New Roman" w:eastAsia="仿宋_GB2312" w:hAnsi="Times New Roman" w:cs="Times New Roman"/>
                <w:snapToGrid/>
                <w:color w:val="000000" w:themeColor="text1"/>
                <w:kern w:val="2"/>
                <w:lang w:eastAsia="zh-CN"/>
              </w:rPr>
              <w:t>月</w:t>
            </w:r>
            <w:r>
              <w:rPr>
                <w:rFonts w:ascii="Times New Roman" w:eastAsia="仿宋_GB2312" w:hAnsi="Times New Roman" w:cs="Times New Roman"/>
                <w:snapToGrid/>
                <w:color w:val="000000" w:themeColor="text1"/>
                <w:kern w:val="2"/>
                <w:lang w:eastAsia="zh-CN"/>
              </w:rPr>
              <w:t xml:space="preserve"> 30  </w:t>
            </w:r>
            <w:r>
              <w:rPr>
                <w:rFonts w:ascii="Times New Roman" w:eastAsia="仿宋_GB2312" w:hAnsi="Times New Roman" w:cs="Times New Roman"/>
                <w:snapToGrid/>
                <w:color w:val="000000" w:themeColor="text1"/>
                <w:kern w:val="2"/>
                <w:lang w:eastAsia="zh-CN"/>
              </w:rPr>
              <w:t>日</w:t>
            </w: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通过</w:t>
            </w:r>
            <w:r>
              <w:rPr>
                <w:rFonts w:ascii="Times New Roman" w:eastAsia="仿宋_GB2312" w:hAnsi="Times New Roman" w:cs="Times New Roman" w:hint="eastAsia"/>
                <w:snapToGrid/>
                <w:color w:val="000000" w:themeColor="text1"/>
                <w:kern w:val="2"/>
                <w:lang w:eastAsia="zh-CN"/>
              </w:rPr>
              <w:t>国家</w:t>
            </w:r>
            <w:r>
              <w:rPr>
                <w:rFonts w:ascii="Times New Roman" w:eastAsia="仿宋_GB2312" w:hAnsi="Times New Roman" w:cs="Times New Roman"/>
                <w:snapToGrid/>
                <w:color w:val="000000" w:themeColor="text1"/>
                <w:kern w:val="2"/>
                <w:lang w:eastAsia="zh-CN"/>
              </w:rPr>
              <w:t>企业信用信息公示系统</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向市场监管部门如实报送上一年度年度</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报告，并向社会公示。应填报下列信息：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1 </w:t>
            </w:r>
            <w:r>
              <w:rPr>
                <w:rFonts w:ascii="Times New Roman" w:eastAsia="仿宋_GB2312" w:hAnsi="Times New Roman" w:cs="Times New Roman"/>
                <w:snapToGrid/>
                <w:color w:val="000000" w:themeColor="text1"/>
                <w:kern w:val="2"/>
                <w:lang w:eastAsia="zh-CN"/>
              </w:rPr>
              <w:t>）企业通信地址、邮政编码、</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联系电话、电子邮箱等信息；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2 </w:t>
            </w:r>
            <w:r>
              <w:rPr>
                <w:rFonts w:ascii="Times New Roman" w:eastAsia="仿宋_GB2312" w:hAnsi="Times New Roman" w:cs="Times New Roman"/>
                <w:snapToGrid/>
                <w:color w:val="000000" w:themeColor="text1"/>
                <w:kern w:val="2"/>
                <w:lang w:eastAsia="zh-CN"/>
              </w:rPr>
              <w:t>）企业开业、歇业、清算等存</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续状态信息；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3 </w:t>
            </w:r>
            <w:r>
              <w:rPr>
                <w:rFonts w:ascii="Times New Roman" w:eastAsia="仿宋_GB2312" w:hAnsi="Times New Roman" w:cs="Times New Roman"/>
                <w:snapToGrid/>
                <w:color w:val="000000" w:themeColor="text1"/>
                <w:kern w:val="2"/>
                <w:lang w:eastAsia="zh-CN"/>
              </w:rPr>
              <w:t>）企业投资设立企业、购买股</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权信息；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4 </w:t>
            </w:r>
            <w:r>
              <w:rPr>
                <w:rFonts w:ascii="Times New Roman" w:eastAsia="仿宋_GB2312" w:hAnsi="Times New Roman" w:cs="Times New Roman"/>
                <w:snapToGrid/>
                <w:color w:val="000000" w:themeColor="text1"/>
                <w:kern w:val="2"/>
                <w:lang w:eastAsia="zh-CN"/>
              </w:rPr>
              <w:t>）企业为有限责任公司或者股</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份有限公司的</w:t>
            </w: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其股东或者发起人认缴</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和实缴的出资额、出资时间、出资方式</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等信息；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5 </w:t>
            </w:r>
            <w:r>
              <w:rPr>
                <w:rFonts w:ascii="Times New Roman" w:eastAsia="仿宋_GB2312" w:hAnsi="Times New Roman" w:cs="Times New Roman"/>
                <w:snapToGrid/>
                <w:color w:val="000000" w:themeColor="text1"/>
                <w:kern w:val="2"/>
                <w:lang w:eastAsia="zh-CN"/>
              </w:rPr>
              <w:t>）有限责任公司股东股权转让</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等股权变更信息；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6 </w:t>
            </w:r>
            <w:r>
              <w:rPr>
                <w:rFonts w:ascii="Times New Roman" w:eastAsia="仿宋_GB2312" w:hAnsi="Times New Roman" w:cs="Times New Roman"/>
                <w:snapToGrid/>
                <w:color w:val="000000" w:themeColor="text1"/>
                <w:kern w:val="2"/>
                <w:lang w:eastAsia="zh-CN"/>
              </w:rPr>
              <w:t>）企业网站以及从事网络经营</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的网店的名称、网址等信息；</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color w:val="000000" w:themeColor="text1"/>
                <w:kern w:val="2"/>
                <w:lang w:eastAsia="zh-CN"/>
              </w:rPr>
              <w:t xml:space="preserve"> 7 </w:t>
            </w:r>
            <w:r>
              <w:rPr>
                <w:rFonts w:ascii="Times New Roman" w:eastAsia="仿宋_GB2312" w:hAnsi="Times New Roman" w:cs="Times New Roman"/>
                <w:snapToGrid/>
                <w:color w:val="000000" w:themeColor="text1"/>
                <w:kern w:val="2"/>
                <w:lang w:eastAsia="zh-CN"/>
              </w:rPr>
              <w:t>）企业从业人数、资产总额、负债总额、对外提供保证担保、所有者权益合计、营业总收入、主营业务收入、利润总额、净利润、纳税总额信息。</w:t>
            </w:r>
          </w:p>
          <w:p w:rsidR="00E9569A" w:rsidRDefault="00E9569A" w:rsidP="00E9569A">
            <w:pPr>
              <w:pStyle w:val="TableText"/>
              <w:spacing w:line="168" w:lineRule="auto"/>
              <w:ind w:left="34" w:right="17" w:firstLine="437"/>
              <w:jc w:val="both"/>
              <w:rPr>
                <w:color w:val="000000" w:themeColor="text1"/>
                <w:lang w:eastAsia="zh-CN"/>
              </w:rPr>
            </w:pPr>
          </w:p>
        </w:tc>
        <w:tc>
          <w:tcPr>
            <w:tcW w:w="1452" w:type="dxa"/>
            <w:tcBorders>
              <w:top w:val="single" w:sz="6" w:space="0" w:color="000000"/>
              <w:right w:val="single" w:sz="6" w:space="0" w:color="000000"/>
            </w:tcBorders>
            <w:vAlign w:val="center"/>
          </w:tcPr>
          <w:p w:rsidR="00E9569A" w:rsidRDefault="00E9569A" w:rsidP="00E9569A">
            <w:pPr>
              <w:spacing w:before="87" w:line="241" w:lineRule="auto"/>
              <w:ind w:left="101"/>
              <w:jc w:val="center"/>
              <w:rPr>
                <w:rFonts w:ascii="黑体" w:eastAsia="黑体" w:hAnsi="黑体" w:cs="黑体"/>
                <w:spacing w:val="-1"/>
                <w:sz w:val="24"/>
                <w:szCs w:val="24"/>
              </w:rPr>
            </w:pPr>
            <w:r>
              <w:rPr>
                <w:rFonts w:ascii="Times New Roman" w:eastAsia="仿宋_GB2312" w:hAnsi="Times New Roman" w:cs="Times New Roman" w:hint="eastAsia"/>
                <w:snapToGrid/>
                <w:kern w:val="2"/>
                <w:lang w:eastAsia="zh-CN"/>
              </w:rPr>
              <w:t>信用监管科</w:t>
            </w:r>
          </w:p>
        </w:tc>
      </w:tr>
      <w:tr w:rsidR="00E9569A" w:rsidTr="00E9569A">
        <w:trPr>
          <w:trHeight w:val="10637"/>
        </w:trPr>
        <w:tc>
          <w:tcPr>
            <w:tcW w:w="646" w:type="dxa"/>
            <w:tcBorders>
              <w:left w:val="single" w:sz="6" w:space="0" w:color="000000"/>
              <w:bottom w:val="single" w:sz="6" w:space="0" w:color="000000"/>
            </w:tcBorders>
          </w:tcPr>
          <w:p w:rsidR="00E9569A" w:rsidRDefault="00E9569A" w:rsidP="00E9569A">
            <w:pPr>
              <w:spacing w:before="61" w:line="186" w:lineRule="auto"/>
              <w:ind w:left="285"/>
              <w:rPr>
                <w:rFonts w:ascii="Times New Roman" w:eastAsia="Times New Roman" w:hAnsi="Times New Roman" w:cs="Times New Roman"/>
              </w:rPr>
            </w:pPr>
          </w:p>
        </w:tc>
        <w:tc>
          <w:tcPr>
            <w:tcW w:w="1244" w:type="dxa"/>
            <w:tcBorders>
              <w:bottom w:val="single" w:sz="6" w:space="0" w:color="000000"/>
            </w:tcBorders>
          </w:tcPr>
          <w:p w:rsidR="00E9569A" w:rsidRDefault="00E9569A" w:rsidP="00E9569A">
            <w:pPr>
              <w:pStyle w:val="TableText"/>
              <w:spacing w:line="192" w:lineRule="auto"/>
              <w:ind w:left="23" w:firstLine="6"/>
              <w:jc w:val="both"/>
              <w:rPr>
                <w:lang w:eastAsia="zh-CN"/>
              </w:rPr>
            </w:pPr>
          </w:p>
        </w:tc>
        <w:tc>
          <w:tcPr>
            <w:tcW w:w="2611" w:type="dxa"/>
            <w:tcBorders>
              <w:bottom w:val="single" w:sz="6" w:space="0" w:color="000000"/>
            </w:tcBorders>
          </w:tcPr>
          <w:p w:rsidR="00E9569A" w:rsidRDefault="00E9569A" w:rsidP="00E9569A">
            <w:pPr>
              <w:pStyle w:val="TableText"/>
              <w:spacing w:line="192" w:lineRule="auto"/>
              <w:ind w:left="28" w:right="26" w:firstLine="430"/>
              <w:jc w:val="both"/>
              <w:rPr>
                <w:lang w:eastAsia="zh-CN"/>
              </w:rPr>
            </w:pPr>
          </w:p>
        </w:tc>
        <w:tc>
          <w:tcPr>
            <w:tcW w:w="1110" w:type="dxa"/>
            <w:tcBorders>
              <w:bottom w:val="single" w:sz="6" w:space="0" w:color="000000"/>
            </w:tcBorders>
          </w:tcPr>
          <w:p w:rsidR="00E9569A" w:rsidRDefault="00E9569A" w:rsidP="00E9569A">
            <w:pPr>
              <w:pStyle w:val="TableText"/>
              <w:spacing w:before="90" w:line="226" w:lineRule="auto"/>
              <w:ind w:left="97"/>
            </w:pPr>
          </w:p>
        </w:tc>
        <w:tc>
          <w:tcPr>
            <w:tcW w:w="3720" w:type="dxa"/>
            <w:tcBorders>
              <w:bottom w:val="single" w:sz="6" w:space="0" w:color="000000"/>
            </w:tcBorders>
          </w:tcPr>
          <w:p w:rsidR="00E9569A" w:rsidRDefault="00E9569A" w:rsidP="00D466CC">
            <w:pPr>
              <w:pStyle w:val="TableText"/>
              <w:ind w:left="34" w:right="17" w:firstLine="437"/>
              <w:jc w:val="both"/>
              <w:rPr>
                <w:rFonts w:ascii="Times New Roman" w:eastAsia="仿宋_GB2312" w:hAnsi="Times New Roman" w:cs="Times New Roman"/>
                <w:b/>
                <w:bCs/>
                <w:snapToGrid/>
                <w:color w:val="000000" w:themeColor="text1"/>
                <w:kern w:val="2"/>
                <w:lang w:eastAsia="zh-CN"/>
              </w:rPr>
            </w:pPr>
            <w:r>
              <w:rPr>
                <w:rFonts w:ascii="Times New Roman" w:eastAsia="仿宋_GB2312" w:hAnsi="Times New Roman" w:cs="Times New Roman"/>
                <w:b/>
                <w:bCs/>
                <w:snapToGrid/>
                <w:color w:val="000000" w:themeColor="text1"/>
                <w:kern w:val="2"/>
                <w:lang w:eastAsia="zh-CN"/>
              </w:rPr>
              <w:t>《保障中小企业款项支付条例》</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第十六条第二款</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大型企业应当将逾期</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尚未支付中小企业款项的合同数量、金额等</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信息纳入企业年度报告，通过企业信用信息</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公示系统向社会公示。</w:t>
            </w:r>
          </w:p>
          <w:p w:rsidR="00E9569A" w:rsidRDefault="00E9569A" w:rsidP="00D466CC">
            <w:pPr>
              <w:pStyle w:val="TableText"/>
              <w:ind w:left="34" w:right="17" w:firstLine="437"/>
              <w:jc w:val="both"/>
              <w:rPr>
                <w:rFonts w:ascii="Times New Roman" w:eastAsia="仿宋_GB2312" w:hAnsi="Times New Roman" w:cs="Times New Roman"/>
                <w:b/>
                <w:bCs/>
                <w:snapToGrid/>
                <w:color w:val="000000" w:themeColor="text1"/>
                <w:kern w:val="2"/>
                <w:lang w:eastAsia="zh-CN"/>
              </w:rPr>
            </w:pPr>
            <w:r>
              <w:rPr>
                <w:rFonts w:ascii="Times New Roman" w:eastAsia="仿宋_GB2312" w:hAnsi="Times New Roman" w:cs="Times New Roman"/>
                <w:b/>
                <w:bCs/>
                <w:snapToGrid/>
                <w:color w:val="000000" w:themeColor="text1"/>
                <w:kern w:val="2"/>
                <w:lang w:eastAsia="zh-CN"/>
              </w:rPr>
              <w:t>《企业经营异常名录管理暂行办法》</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第六条</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企业未依照《企业信息公示暂</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行条例》第八条规定通过企业信用信息公示</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系统报送上一年度年度报告并向社会公示</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的，工商行政管理部门应当在当年年度报告公示结束之日起</w:t>
            </w:r>
            <w:r>
              <w:rPr>
                <w:rFonts w:ascii="Times New Roman" w:eastAsia="仿宋_GB2312" w:hAnsi="Times New Roman" w:cs="Times New Roman"/>
                <w:snapToGrid/>
                <w:color w:val="000000" w:themeColor="text1"/>
                <w:kern w:val="2"/>
                <w:lang w:eastAsia="zh-CN"/>
              </w:rPr>
              <w:t xml:space="preserve">  10  </w:t>
            </w:r>
            <w:r>
              <w:rPr>
                <w:rFonts w:ascii="Times New Roman" w:eastAsia="仿宋_GB2312" w:hAnsi="Times New Roman" w:cs="Times New Roman"/>
                <w:snapToGrid/>
                <w:color w:val="000000" w:themeColor="text1"/>
                <w:kern w:val="2"/>
                <w:lang w:eastAsia="zh-CN"/>
              </w:rPr>
              <w:t>个工作日内作出将其列入经营异常名录的决定，并予以公示。</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第八条</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工商行政管理部门依法开展抽</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查或者根据举报进行核查查实企业公示信息</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隐瞒真实情况、弄虚作假的，应当自查实之</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日起</w:t>
            </w:r>
            <w:r>
              <w:rPr>
                <w:rFonts w:ascii="Times New Roman" w:eastAsia="仿宋_GB2312" w:hAnsi="Times New Roman" w:cs="Times New Roman"/>
                <w:snapToGrid/>
                <w:color w:val="000000" w:themeColor="text1"/>
                <w:kern w:val="2"/>
                <w:lang w:eastAsia="zh-CN"/>
              </w:rPr>
              <w:t xml:space="preserve">  10  </w:t>
            </w:r>
            <w:r>
              <w:rPr>
                <w:rFonts w:ascii="Times New Roman" w:eastAsia="仿宋_GB2312" w:hAnsi="Times New Roman" w:cs="Times New Roman"/>
                <w:snapToGrid/>
                <w:color w:val="000000" w:themeColor="text1"/>
                <w:kern w:val="2"/>
                <w:lang w:eastAsia="zh-CN"/>
              </w:rPr>
              <w:t>个工作日内作出将其列入经营异常</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名录的决定，并予以公示。</w:t>
            </w:r>
          </w:p>
          <w:p w:rsidR="00E9569A" w:rsidRDefault="00E9569A" w:rsidP="00D466CC">
            <w:pPr>
              <w:pStyle w:val="TableText"/>
              <w:ind w:left="34" w:right="17" w:firstLine="437"/>
              <w:jc w:val="both"/>
              <w:rPr>
                <w:rFonts w:ascii="Times New Roman" w:eastAsia="仿宋_GB2312" w:hAnsi="Times New Roman" w:cs="Times New Roman"/>
                <w:b/>
                <w:bCs/>
                <w:snapToGrid/>
                <w:color w:val="000000" w:themeColor="text1"/>
                <w:kern w:val="2"/>
                <w:lang w:eastAsia="zh-CN"/>
              </w:rPr>
            </w:pPr>
            <w:r>
              <w:rPr>
                <w:rFonts w:ascii="Times New Roman" w:eastAsia="仿宋_GB2312" w:hAnsi="Times New Roman" w:cs="Times New Roman"/>
                <w:b/>
                <w:bCs/>
                <w:snapToGrid/>
                <w:color w:val="000000" w:themeColor="text1"/>
                <w:kern w:val="2"/>
                <w:lang w:eastAsia="zh-CN"/>
              </w:rPr>
              <w:t>《中华人民共和国市场主体登记管理条例实</w:t>
            </w:r>
            <w:r>
              <w:rPr>
                <w:rFonts w:ascii="Times New Roman" w:eastAsia="仿宋_GB2312" w:hAnsi="Times New Roman" w:cs="Times New Roman"/>
                <w:b/>
                <w:bCs/>
                <w:snapToGrid/>
                <w:color w:val="000000" w:themeColor="text1"/>
                <w:kern w:val="2"/>
                <w:lang w:eastAsia="zh-CN"/>
              </w:rPr>
              <w:t xml:space="preserve"> </w:t>
            </w:r>
            <w:r>
              <w:rPr>
                <w:rFonts w:ascii="Times New Roman" w:eastAsia="仿宋_GB2312" w:hAnsi="Times New Roman" w:cs="Times New Roman"/>
                <w:b/>
                <w:bCs/>
                <w:snapToGrid/>
                <w:color w:val="000000" w:themeColor="text1"/>
                <w:kern w:val="2"/>
                <w:lang w:eastAsia="zh-CN"/>
              </w:rPr>
              <w:t>施细则》</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第七十条</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市场主体未按照法律、行政法规规定的期限公示或者报送年度报告的，</w:t>
            </w:r>
            <w:r>
              <w:rPr>
                <w:rFonts w:ascii="Times New Roman" w:eastAsia="仿宋_GB2312" w:hAnsi="Times New Roman" w:cs="Times New Roman"/>
                <w:snapToGrid/>
                <w:kern w:val="2"/>
                <w:lang w:eastAsia="zh-CN"/>
              </w:rPr>
              <w:t>由登记机关列入经营异常名录，可以处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元以下的罚款。</w:t>
            </w:r>
          </w:p>
        </w:tc>
        <w:tc>
          <w:tcPr>
            <w:tcW w:w="2715" w:type="dxa"/>
            <w:tcBorders>
              <w:bottom w:val="single" w:sz="6" w:space="0" w:color="000000"/>
            </w:tcBorders>
          </w:tcPr>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前述第</w:t>
            </w:r>
            <w:r>
              <w:rPr>
                <w:rFonts w:ascii="Times New Roman" w:eastAsia="仿宋_GB2312" w:hAnsi="Times New Roman" w:cs="Times New Roman"/>
                <w:snapToGrid/>
                <w:color w:val="000000" w:themeColor="text1"/>
                <w:kern w:val="2"/>
                <w:lang w:eastAsia="zh-CN"/>
              </w:rPr>
              <w:t xml:space="preserve"> 1-6 </w:t>
            </w:r>
            <w:r>
              <w:rPr>
                <w:rFonts w:ascii="Times New Roman" w:eastAsia="仿宋_GB2312" w:hAnsi="Times New Roman" w:cs="Times New Roman"/>
                <w:snapToGrid/>
                <w:color w:val="000000" w:themeColor="text1"/>
                <w:kern w:val="2"/>
                <w:lang w:eastAsia="zh-CN"/>
              </w:rPr>
              <w:t>项规定的信息应当向社会公示，第</w:t>
            </w:r>
            <w:r>
              <w:rPr>
                <w:rFonts w:ascii="Times New Roman" w:eastAsia="仿宋_GB2312" w:hAnsi="Times New Roman" w:cs="Times New Roman"/>
                <w:snapToGrid/>
                <w:color w:val="000000" w:themeColor="text1"/>
                <w:kern w:val="2"/>
                <w:lang w:eastAsia="zh-CN"/>
              </w:rPr>
              <w:t>7</w:t>
            </w:r>
            <w:r>
              <w:rPr>
                <w:rFonts w:ascii="Times New Roman" w:eastAsia="仿宋_GB2312" w:hAnsi="Times New Roman" w:cs="Times New Roman"/>
                <w:snapToGrid/>
                <w:color w:val="000000" w:themeColor="text1"/>
                <w:kern w:val="2"/>
                <w:lang w:eastAsia="zh-CN"/>
              </w:rPr>
              <w:t>项规定的信息由企业选择是否向社会公示。</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 xml:space="preserve">2. </w:t>
            </w:r>
            <w:r>
              <w:rPr>
                <w:rFonts w:ascii="Times New Roman" w:eastAsia="仿宋_GB2312" w:hAnsi="Times New Roman" w:cs="Times New Roman"/>
                <w:snapToGrid/>
                <w:color w:val="000000" w:themeColor="text1"/>
                <w:kern w:val="2"/>
                <w:lang w:eastAsia="zh-CN"/>
              </w:rPr>
              <w:t>当年设立登记的企业，自下一年起报送并公示年度报告。</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3.</w:t>
            </w:r>
            <w:r>
              <w:rPr>
                <w:rFonts w:ascii="Times New Roman" w:eastAsia="仿宋_GB2312" w:hAnsi="Times New Roman" w:cs="Times New Roman"/>
                <w:snapToGrid/>
                <w:color w:val="000000" w:themeColor="text1"/>
                <w:kern w:val="2"/>
                <w:lang w:eastAsia="zh-CN"/>
              </w:rPr>
              <w:t>个体工商户可以通过纸质方式</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报送年度报告，</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并自主选择年度报告内</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容是否向社会公示。</w:t>
            </w:r>
          </w:p>
          <w:p w:rsidR="00E9569A" w:rsidRDefault="00E9569A" w:rsidP="00D466CC">
            <w:pPr>
              <w:pStyle w:val="TableText"/>
              <w:ind w:left="34" w:right="17" w:firstLine="437"/>
              <w:jc w:val="both"/>
              <w:rPr>
                <w:rFonts w:ascii="Times New Roman" w:eastAsia="仿宋_GB2312" w:hAnsi="Times New Roman" w:cs="Times New Roman"/>
                <w:snapToGrid/>
                <w:color w:val="000000" w:themeColor="text1"/>
                <w:kern w:val="2"/>
                <w:lang w:eastAsia="zh-CN"/>
              </w:rPr>
            </w:pPr>
            <w:r>
              <w:rPr>
                <w:rFonts w:ascii="Times New Roman" w:eastAsia="仿宋_GB2312" w:hAnsi="Times New Roman" w:cs="Times New Roman"/>
                <w:snapToGrid/>
                <w:color w:val="000000" w:themeColor="text1"/>
                <w:kern w:val="2"/>
                <w:lang w:eastAsia="zh-CN"/>
              </w:rPr>
              <w:t xml:space="preserve">4. </w:t>
            </w:r>
            <w:r>
              <w:rPr>
                <w:rFonts w:ascii="Times New Roman" w:eastAsia="仿宋_GB2312" w:hAnsi="Times New Roman" w:cs="Times New Roman"/>
                <w:snapToGrid/>
                <w:color w:val="000000" w:themeColor="text1"/>
                <w:kern w:val="2"/>
                <w:lang w:eastAsia="zh-CN"/>
              </w:rPr>
              <w:t>大型企业还应当将逾期尚未支付中小企业款项的合同数量、金额等信息纳入企业年度报告，</w:t>
            </w:r>
            <w:r>
              <w:rPr>
                <w:rFonts w:ascii="Times New Roman" w:eastAsia="仿宋_GB2312" w:hAnsi="Times New Roman" w:cs="Times New Roman"/>
                <w:snapToGrid/>
                <w:color w:val="000000" w:themeColor="text1"/>
                <w:kern w:val="2"/>
                <w:lang w:eastAsia="zh-CN"/>
              </w:rPr>
              <w:t xml:space="preserve"> </w:t>
            </w:r>
            <w:r>
              <w:rPr>
                <w:rFonts w:ascii="Times New Roman" w:eastAsia="仿宋_GB2312" w:hAnsi="Times New Roman" w:cs="Times New Roman"/>
                <w:snapToGrid/>
                <w:color w:val="000000" w:themeColor="text1"/>
                <w:kern w:val="2"/>
                <w:lang w:eastAsia="zh-CN"/>
              </w:rPr>
              <w:t>通过</w:t>
            </w:r>
            <w:r>
              <w:rPr>
                <w:rFonts w:ascii="Times New Roman" w:eastAsia="仿宋_GB2312" w:hAnsi="Times New Roman" w:cs="Times New Roman" w:hint="eastAsia"/>
                <w:snapToGrid/>
                <w:color w:val="000000" w:themeColor="text1"/>
                <w:kern w:val="2"/>
                <w:lang w:eastAsia="zh-CN"/>
              </w:rPr>
              <w:t>国家</w:t>
            </w:r>
            <w:r>
              <w:rPr>
                <w:rFonts w:ascii="Times New Roman" w:eastAsia="仿宋_GB2312" w:hAnsi="Times New Roman" w:cs="Times New Roman"/>
                <w:snapToGrid/>
                <w:color w:val="000000" w:themeColor="text1"/>
                <w:kern w:val="2"/>
                <w:lang w:eastAsia="zh-CN"/>
              </w:rPr>
              <w:t>企业信用信息公示系统向社会公示</w:t>
            </w:r>
          </w:p>
          <w:p w:rsidR="00E9569A" w:rsidRDefault="00E9569A" w:rsidP="00D466CC">
            <w:pPr>
              <w:pStyle w:val="TableText"/>
              <w:ind w:left="34" w:right="17" w:firstLine="437"/>
              <w:jc w:val="both"/>
              <w:rPr>
                <w:color w:val="000000" w:themeColor="text1"/>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因</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未依照规定的期限公示年度报告</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被列入经营异常名录或标记为经营异常状态</w:t>
            </w:r>
            <w:r>
              <w:rPr>
                <w:rFonts w:ascii="Times New Roman" w:eastAsia="仿宋_GB2312" w:hAnsi="Times New Roman" w:cs="Times New Roman"/>
                <w:snapToGrid/>
                <w:color w:val="000000" w:themeColor="text1"/>
                <w:kern w:val="2"/>
                <w:lang w:eastAsia="zh-CN"/>
              </w:rPr>
              <w:t>的</w:t>
            </w:r>
            <w:r>
              <w:rPr>
                <w:rFonts w:ascii="Times New Roman" w:eastAsia="仿宋_GB2312" w:hAnsi="Times New Roman" w:cs="Times New Roman" w:hint="eastAsia"/>
                <w:snapToGrid/>
                <w:color w:val="000000" w:themeColor="text1"/>
                <w:kern w:val="2"/>
                <w:lang w:eastAsia="zh-CN"/>
              </w:rPr>
              <w:t>经营主体</w:t>
            </w:r>
            <w:r>
              <w:rPr>
                <w:rFonts w:ascii="Times New Roman" w:eastAsia="仿宋_GB2312" w:hAnsi="Times New Roman" w:cs="Times New Roman"/>
                <w:snapToGrid/>
                <w:color w:val="000000" w:themeColor="text1"/>
                <w:kern w:val="2"/>
                <w:lang w:eastAsia="zh-CN"/>
              </w:rPr>
              <w:t>，</w:t>
            </w:r>
            <w:r>
              <w:rPr>
                <w:rFonts w:ascii="Times New Roman" w:eastAsia="仿宋_GB2312" w:hAnsi="Times New Roman" w:cs="Times New Roman"/>
                <w:snapToGrid/>
                <w:kern w:val="2"/>
                <w:lang w:eastAsia="zh-CN"/>
              </w:rPr>
              <w:t>可在补报年报后申请移出经营异常名录或恢复正常记载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状态。</w:t>
            </w:r>
          </w:p>
        </w:tc>
        <w:tc>
          <w:tcPr>
            <w:tcW w:w="1452" w:type="dxa"/>
            <w:tcBorders>
              <w:bottom w:val="single" w:sz="6" w:space="0" w:color="000000"/>
              <w:right w:val="single" w:sz="6" w:space="0" w:color="000000"/>
            </w:tcBorders>
          </w:tcPr>
          <w:p w:rsidR="00E9569A" w:rsidRDefault="00E9569A" w:rsidP="00E9569A">
            <w:pPr>
              <w:spacing w:line="256" w:lineRule="auto"/>
              <w:rPr>
                <w:lang w:eastAsia="zh-CN"/>
              </w:rPr>
            </w:pPr>
          </w:p>
          <w:p w:rsidR="00E9569A" w:rsidRDefault="00E9569A" w:rsidP="00E9569A">
            <w:pPr>
              <w:spacing w:line="256"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pStyle w:val="TableText"/>
              <w:spacing w:before="90" w:line="167" w:lineRule="auto"/>
              <w:ind w:left="38" w:right="23"/>
              <w:jc w:val="center"/>
              <w:rPr>
                <w:lang w:eastAsia="zh-CN"/>
              </w:rPr>
            </w:pPr>
          </w:p>
        </w:tc>
      </w:tr>
      <w:tr w:rsidR="00E9569A">
        <w:trPr>
          <w:trHeight w:val="405"/>
        </w:trPr>
        <w:tc>
          <w:tcPr>
            <w:tcW w:w="646" w:type="dxa"/>
            <w:tcBorders>
              <w:top w:val="single" w:sz="6" w:space="0" w:color="000000"/>
              <w:left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244" w:type="dxa"/>
            <w:tcBorders>
              <w:top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611" w:type="dxa"/>
            <w:tcBorders>
              <w:top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20" w:type="dxa"/>
            <w:tcBorders>
              <w:top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52" w:type="dxa"/>
            <w:tcBorders>
              <w:top w:val="single" w:sz="6" w:space="0" w:color="000000"/>
              <w:right w:val="single" w:sz="6" w:space="0" w:color="000000"/>
            </w:tcBorders>
          </w:tcPr>
          <w:p w:rsidR="00E9569A" w:rsidRDefault="00E9569A" w:rsidP="00E9569A">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E9569A">
        <w:trPr>
          <w:trHeight w:val="7303"/>
        </w:trPr>
        <w:tc>
          <w:tcPr>
            <w:tcW w:w="646" w:type="dxa"/>
            <w:tcBorders>
              <w:left w:val="single" w:sz="6" w:space="0" w:color="000000"/>
              <w:bottom w:val="single" w:sz="6" w:space="0" w:color="000000"/>
            </w:tcBorders>
          </w:tcPr>
          <w:p w:rsidR="00E9569A" w:rsidRDefault="00E9569A" w:rsidP="00E9569A">
            <w:pPr>
              <w:spacing w:line="249" w:lineRule="auto"/>
              <w:rPr>
                <w:lang w:eastAsia="zh-CN"/>
              </w:rPr>
            </w:pPr>
          </w:p>
          <w:p w:rsidR="00E9569A" w:rsidRDefault="00E9569A" w:rsidP="00E9569A">
            <w:pPr>
              <w:spacing w:line="249" w:lineRule="auto"/>
              <w:rPr>
                <w:lang w:eastAsia="zh-CN"/>
              </w:rPr>
            </w:pPr>
          </w:p>
          <w:p w:rsidR="00E9569A" w:rsidRDefault="00E9569A" w:rsidP="00E9569A">
            <w:pPr>
              <w:spacing w:line="249" w:lineRule="auto"/>
              <w:rPr>
                <w:lang w:eastAsia="zh-CN"/>
              </w:rPr>
            </w:pPr>
          </w:p>
          <w:p w:rsidR="00E9569A" w:rsidRDefault="00E9569A" w:rsidP="00E9569A">
            <w:pPr>
              <w:spacing w:line="249" w:lineRule="auto"/>
              <w:rPr>
                <w:lang w:eastAsia="zh-CN"/>
              </w:rPr>
            </w:pPr>
          </w:p>
          <w:p w:rsidR="00E9569A" w:rsidRDefault="00E9569A" w:rsidP="00E9569A">
            <w:pPr>
              <w:spacing w:line="249" w:lineRule="auto"/>
              <w:rPr>
                <w:lang w:eastAsia="zh-CN"/>
              </w:rPr>
            </w:pPr>
          </w:p>
          <w:p w:rsidR="00E9569A" w:rsidRDefault="00E9569A" w:rsidP="00E9569A">
            <w:pPr>
              <w:spacing w:line="249"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line="250" w:lineRule="auto"/>
              <w:rPr>
                <w:lang w:eastAsia="zh-CN"/>
              </w:rPr>
            </w:pPr>
          </w:p>
          <w:p w:rsidR="00E9569A" w:rsidRDefault="00E9569A" w:rsidP="00E9569A">
            <w:pPr>
              <w:spacing w:before="61" w:line="186" w:lineRule="auto"/>
              <w:ind w:left="265"/>
              <w:rPr>
                <w:rFonts w:ascii="Times New Roman" w:eastAsia="Times New Roman" w:hAnsi="Times New Roman" w:cs="Times New Roman"/>
              </w:rPr>
            </w:pPr>
            <w:r>
              <w:rPr>
                <w:rFonts w:ascii="Times New Roman" w:eastAsia="Times New Roman" w:hAnsi="Times New Roman" w:cs="Times New Roman"/>
              </w:rPr>
              <w:t>2</w:t>
            </w:r>
          </w:p>
        </w:tc>
        <w:tc>
          <w:tcPr>
            <w:tcW w:w="1244" w:type="dxa"/>
            <w:tcBorders>
              <w:bottom w:val="single" w:sz="6" w:space="0" w:color="000000"/>
            </w:tcBorders>
          </w:tcPr>
          <w:p w:rsidR="00E9569A" w:rsidRDefault="00E9569A" w:rsidP="00E9569A">
            <w:pPr>
              <w:spacing w:line="247" w:lineRule="auto"/>
              <w:rPr>
                <w:lang w:eastAsia="zh-CN"/>
              </w:rPr>
            </w:pPr>
          </w:p>
          <w:p w:rsidR="00E9569A" w:rsidRDefault="00E9569A" w:rsidP="00E9569A">
            <w:pPr>
              <w:spacing w:line="247"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pStyle w:val="TableText"/>
              <w:spacing w:line="192" w:lineRule="auto"/>
              <w:ind w:left="23" w:right="28" w:firstLine="17"/>
              <w:jc w:val="both"/>
              <w:rPr>
                <w:lang w:eastAsia="zh-CN"/>
              </w:rPr>
            </w:pPr>
            <w:r>
              <w:rPr>
                <w:rFonts w:ascii="Times New Roman" w:eastAsia="仿宋_GB2312" w:hAnsi="Times New Roman" w:cs="Times New Roman"/>
                <w:snapToGrid/>
                <w:kern w:val="2"/>
                <w:lang w:eastAsia="zh-CN"/>
              </w:rPr>
              <w:t>市场主体领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后方可从事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般项目的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经营活动</w:t>
            </w:r>
          </w:p>
        </w:tc>
        <w:tc>
          <w:tcPr>
            <w:tcW w:w="2611" w:type="dxa"/>
            <w:tcBorders>
              <w:bottom w:val="single" w:sz="6" w:space="0" w:color="000000"/>
            </w:tcBorders>
          </w:tcPr>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263" w:lineRule="auto"/>
              <w:rPr>
                <w:lang w:eastAsia="zh-CN"/>
              </w:rPr>
            </w:pPr>
          </w:p>
          <w:p w:rsidR="00E9569A" w:rsidRDefault="00E9569A" w:rsidP="00E9569A">
            <w:pPr>
              <w:spacing w:line="192" w:lineRule="auto"/>
              <w:rPr>
                <w:rFonts w:ascii="Times New Roman" w:eastAsia="仿宋_GB2312" w:hAnsi="Times New Roman" w:cs="Times New Roman"/>
                <w:snapToGrid/>
                <w:kern w:val="2"/>
                <w:lang w:eastAsia="zh-CN"/>
              </w:rPr>
            </w:pPr>
          </w:p>
          <w:p w:rsidR="00E9569A" w:rsidRDefault="00E9569A" w:rsidP="00E9569A">
            <w:pPr>
              <w:pStyle w:val="TableText"/>
              <w:spacing w:line="192" w:lineRule="auto"/>
              <w:ind w:left="24" w:right="2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市场主体在未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领取营业执照的情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况下从事一般项目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的经营活动。</w:t>
            </w:r>
          </w:p>
          <w:p w:rsidR="00E9569A" w:rsidRDefault="00E9569A" w:rsidP="00E9569A">
            <w:pPr>
              <w:pStyle w:val="TableText"/>
              <w:spacing w:line="192" w:lineRule="auto"/>
              <w:ind w:left="32" w:right="28" w:firstLine="420"/>
              <w:jc w:val="both"/>
              <w:rPr>
                <w:lang w:eastAsia="zh-CN"/>
              </w:rPr>
            </w:pPr>
            <w:r>
              <w:rPr>
                <w:rFonts w:ascii="Times New Roman" w:eastAsia="仿宋_GB2312" w:hAnsi="Times New Roman" w:cs="Times New Roman"/>
                <w:snapToGrid/>
                <w:kern w:val="2"/>
                <w:lang w:eastAsia="zh-CN"/>
              </w:rPr>
              <w:t>如：刘某未依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法取得营业执照从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事一般项目的经营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w:t>
            </w:r>
          </w:p>
        </w:tc>
        <w:tc>
          <w:tcPr>
            <w:tcW w:w="1110" w:type="dxa"/>
            <w:tcBorders>
              <w:bottom w:val="single" w:sz="6" w:space="0" w:color="000000"/>
            </w:tcBorders>
          </w:tcPr>
          <w:p w:rsidR="00E9569A" w:rsidRDefault="00E9569A" w:rsidP="00E9569A">
            <w:pPr>
              <w:spacing w:line="244" w:lineRule="auto"/>
              <w:rPr>
                <w:lang w:eastAsia="zh-CN"/>
              </w:rPr>
            </w:pPr>
          </w:p>
          <w:p w:rsidR="00E9569A" w:rsidRDefault="00E9569A" w:rsidP="00E9569A">
            <w:pPr>
              <w:spacing w:line="244" w:lineRule="auto"/>
              <w:rPr>
                <w:lang w:eastAsia="zh-CN"/>
              </w:rPr>
            </w:pPr>
          </w:p>
          <w:p w:rsidR="00E9569A" w:rsidRDefault="00E9569A" w:rsidP="00E9569A">
            <w:pPr>
              <w:spacing w:line="244" w:lineRule="auto"/>
              <w:rPr>
                <w:lang w:eastAsia="zh-CN"/>
              </w:rPr>
            </w:pPr>
          </w:p>
          <w:p w:rsidR="00E9569A" w:rsidRDefault="00E9569A" w:rsidP="00E9569A">
            <w:pPr>
              <w:spacing w:line="244" w:lineRule="auto"/>
              <w:rPr>
                <w:lang w:eastAsia="zh-CN"/>
              </w:rPr>
            </w:pPr>
          </w:p>
          <w:p w:rsidR="00E9569A" w:rsidRDefault="00E9569A" w:rsidP="00E9569A">
            <w:pPr>
              <w:spacing w:line="244" w:lineRule="auto"/>
              <w:rPr>
                <w:lang w:eastAsia="zh-CN"/>
              </w:rPr>
            </w:pPr>
          </w:p>
          <w:p w:rsidR="00E9569A" w:rsidRDefault="00E9569A" w:rsidP="00E9569A">
            <w:pPr>
              <w:spacing w:line="244"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spacing w:line="245" w:lineRule="auto"/>
              <w:rPr>
                <w:lang w:eastAsia="zh-CN"/>
              </w:rPr>
            </w:pPr>
          </w:p>
          <w:p w:rsidR="00E9569A" w:rsidRDefault="00E9569A" w:rsidP="00E9569A">
            <w:pPr>
              <w:pStyle w:val="TableText"/>
              <w:spacing w:before="90" w:line="226" w:lineRule="auto"/>
              <w:ind w:left="307"/>
            </w:pPr>
            <w:r>
              <w:rPr>
                <w:spacing w:val="28"/>
              </w:rPr>
              <w:t>☆☆☆</w:t>
            </w:r>
          </w:p>
        </w:tc>
        <w:tc>
          <w:tcPr>
            <w:tcW w:w="3720" w:type="dxa"/>
            <w:tcBorders>
              <w:bottom w:val="single" w:sz="6" w:space="0" w:color="000000"/>
            </w:tcBorders>
          </w:tcPr>
          <w:p w:rsidR="00E9569A" w:rsidRDefault="00E9569A" w:rsidP="003D7021">
            <w:pPr>
              <w:pStyle w:val="TableText"/>
              <w:spacing w:line="216"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《中华人民共和国公司法》</w:t>
            </w:r>
          </w:p>
          <w:p w:rsidR="00E9569A" w:rsidRDefault="00E9569A" w:rsidP="003D7021">
            <w:pPr>
              <w:pStyle w:val="TableText"/>
              <w:spacing w:line="216"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snapToGrid/>
                <w:kern w:val="2"/>
                <w:lang w:eastAsia="zh-CN"/>
              </w:rPr>
              <w:t>第二百一十条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未依法登记为有限责任公司或者股份有限公司，而冒用有限责任公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司或者股份有限公司名义的，或者未依法登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记为有限责任公司或者股份有限公司的分公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司，而冒用有限责任公司或者股份有限公司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的分公司名义的，由公司登记机关责令改正或者予以取缔，可以并处十万元以下的罚款。</w:t>
            </w:r>
          </w:p>
          <w:p w:rsidR="00E9569A" w:rsidRDefault="00E9569A" w:rsidP="003D7021">
            <w:pPr>
              <w:pStyle w:val="TableText"/>
              <w:spacing w:line="216"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《中华人民共和国个人独资企业法》</w:t>
            </w:r>
          </w:p>
          <w:p w:rsidR="00E9569A" w:rsidRDefault="00E9569A" w:rsidP="003D7021">
            <w:pPr>
              <w:pStyle w:val="TableText"/>
              <w:spacing w:line="216"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第三十七条第一款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领取营业执照，以个人独资企业名义从事经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营活动的，责令停止经营活动，处以三千元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w:t>
            </w:r>
          </w:p>
          <w:p w:rsidR="00E9569A" w:rsidRDefault="00E9569A" w:rsidP="003D7021">
            <w:pPr>
              <w:pStyle w:val="TableText"/>
              <w:spacing w:line="216" w:lineRule="auto"/>
              <w:ind w:left="34" w:right="23" w:firstLine="23"/>
              <w:rPr>
                <w:rFonts w:ascii="Times New Roman" w:eastAsia="仿宋_GB2312" w:hAnsi="Times New Roman" w:cs="Times New Roman"/>
                <w:b/>
                <w:snapToGrid/>
                <w:kern w:val="2"/>
                <w:lang w:eastAsia="zh-CN"/>
              </w:rPr>
            </w:pPr>
            <w:r>
              <w:rPr>
                <w:rFonts w:ascii="Times New Roman" w:eastAsia="仿宋_GB2312" w:hAnsi="Times New Roman" w:cs="Times New Roman"/>
                <w:b/>
                <w:snapToGrid/>
                <w:kern w:val="2"/>
                <w:lang w:eastAsia="zh-CN"/>
              </w:rPr>
              <w:t>《中华人民共和国合伙企业法》</w:t>
            </w:r>
          </w:p>
          <w:p w:rsidR="00E9569A" w:rsidRDefault="00E9569A" w:rsidP="003D7021">
            <w:pPr>
              <w:pStyle w:val="TableText"/>
              <w:spacing w:line="216"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第九十五条第一款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领取营业执照，而以合伙企业或者合伙企业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分支机构名义从事合伙业务的，由企业登记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机关责令停止，处以五千元以上五万元以下的罚款。</w:t>
            </w:r>
          </w:p>
          <w:p w:rsidR="00E9569A" w:rsidRDefault="00E9569A" w:rsidP="003D7021">
            <w:pPr>
              <w:pStyle w:val="TableText"/>
              <w:spacing w:line="216"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《中华人民共和国市场主体登记管理条例》</w:t>
            </w:r>
          </w:p>
          <w:p w:rsidR="00E9569A" w:rsidRDefault="00E9569A" w:rsidP="003D7021">
            <w:pPr>
              <w:pStyle w:val="TableText"/>
              <w:spacing w:line="216"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未经设立登记从事经营活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由登记机关责令改正，没收违法所得；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拒不改正的，处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万元以下的罚款；情节严重的，依法责令关闭停业，并处</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万元以下的罚款。</w:t>
            </w:r>
          </w:p>
          <w:p w:rsidR="00E9569A" w:rsidRDefault="00E9569A" w:rsidP="003D7021">
            <w:pPr>
              <w:pStyle w:val="TableText"/>
              <w:spacing w:line="216"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《中华人民共和国市场主体登记管理条例实</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施细则》</w:t>
            </w:r>
          </w:p>
          <w:p w:rsidR="00E9569A" w:rsidRDefault="00E9569A" w:rsidP="003D7021">
            <w:pPr>
              <w:pStyle w:val="TableText"/>
              <w:spacing w:line="216" w:lineRule="auto"/>
              <w:ind w:left="34" w:right="23" w:firstLine="23"/>
              <w:rPr>
                <w:lang w:eastAsia="zh-CN"/>
              </w:rPr>
            </w:pPr>
            <w:r>
              <w:rPr>
                <w:rFonts w:ascii="Times New Roman" w:eastAsia="仿宋_GB2312" w:hAnsi="Times New Roman" w:cs="Times New Roman"/>
                <w:snapToGrid/>
                <w:kern w:val="2"/>
                <w:lang w:eastAsia="zh-CN"/>
              </w:rPr>
              <w:t>第六十八条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未经设立登记从事一般经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营活动的，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由登记机关责令改正，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拒不改正的，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依法责令关闭停业，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万元以下的罚款。</w:t>
            </w:r>
          </w:p>
        </w:tc>
        <w:tc>
          <w:tcPr>
            <w:tcW w:w="2715" w:type="dxa"/>
            <w:tcBorders>
              <w:bottom w:val="single" w:sz="6" w:space="0" w:color="000000"/>
            </w:tcBorders>
          </w:tcPr>
          <w:p w:rsidR="00E9569A" w:rsidRDefault="00E9569A" w:rsidP="00E9569A">
            <w:pPr>
              <w:spacing w:line="247" w:lineRule="auto"/>
              <w:rPr>
                <w:lang w:eastAsia="zh-CN"/>
              </w:rPr>
            </w:pPr>
          </w:p>
          <w:p w:rsidR="00E9569A" w:rsidRDefault="00E9569A" w:rsidP="00E9569A">
            <w:pPr>
              <w:spacing w:line="247" w:lineRule="auto"/>
              <w:rPr>
                <w:lang w:eastAsia="zh-CN"/>
              </w:rPr>
            </w:pPr>
          </w:p>
          <w:p w:rsidR="00E9569A" w:rsidRDefault="00E9569A" w:rsidP="00E9569A">
            <w:pPr>
              <w:spacing w:line="247" w:lineRule="auto"/>
              <w:rPr>
                <w:lang w:eastAsia="zh-CN"/>
              </w:rPr>
            </w:pPr>
          </w:p>
          <w:p w:rsidR="00E9569A" w:rsidRDefault="00E9569A" w:rsidP="00E9569A">
            <w:pPr>
              <w:spacing w:line="247" w:lineRule="auto"/>
              <w:rPr>
                <w:lang w:eastAsia="zh-CN"/>
              </w:rPr>
            </w:pPr>
          </w:p>
          <w:p w:rsidR="00E9569A" w:rsidRDefault="00E9569A" w:rsidP="00E9569A">
            <w:pPr>
              <w:spacing w:line="247" w:lineRule="auto"/>
              <w:rPr>
                <w:lang w:eastAsia="zh-CN"/>
              </w:rPr>
            </w:pPr>
          </w:p>
          <w:p w:rsidR="00E9569A" w:rsidRDefault="00E9569A" w:rsidP="00E9569A">
            <w:pPr>
              <w:spacing w:line="247"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spacing w:line="248" w:lineRule="auto"/>
              <w:rPr>
                <w:lang w:eastAsia="zh-CN"/>
              </w:rPr>
            </w:pPr>
          </w:p>
          <w:p w:rsidR="00E9569A" w:rsidRDefault="00E9569A" w:rsidP="00E9569A">
            <w:pPr>
              <w:pStyle w:val="TableText"/>
              <w:spacing w:line="192" w:lineRule="auto"/>
              <w:ind w:left="34" w:firstLine="431"/>
              <w:jc w:val="both"/>
              <w:rPr>
                <w:lang w:eastAsia="zh-CN"/>
              </w:rPr>
            </w:pPr>
            <w:r>
              <w:rPr>
                <w:rFonts w:ascii="Times New Roman" w:eastAsia="仿宋_GB2312" w:hAnsi="Times New Roman" w:cs="Times New Roman"/>
                <w:snapToGrid/>
                <w:kern w:val="2"/>
                <w:lang w:eastAsia="zh-CN"/>
              </w:rPr>
              <w:t>市场主体从事经营活动前，应主动向登记机关办理设立登记。未经登记，不得以市场主体名义从事经营活动。法律、行政法规规定无需办理登记的除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外。</w:t>
            </w:r>
          </w:p>
        </w:tc>
        <w:tc>
          <w:tcPr>
            <w:tcW w:w="1452" w:type="dxa"/>
            <w:tcBorders>
              <w:bottom w:val="single" w:sz="6" w:space="0" w:color="000000"/>
              <w:right w:val="single" w:sz="6" w:space="0" w:color="000000"/>
            </w:tcBorders>
          </w:tcPr>
          <w:p w:rsidR="00E9569A" w:rsidRDefault="00E9569A" w:rsidP="00E9569A">
            <w:pPr>
              <w:spacing w:line="256" w:lineRule="auto"/>
              <w:rPr>
                <w:lang w:eastAsia="zh-CN"/>
              </w:rPr>
            </w:pPr>
          </w:p>
          <w:p w:rsidR="00E9569A" w:rsidRDefault="00E9569A" w:rsidP="00E9569A">
            <w:pPr>
              <w:spacing w:line="256"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spacing w:line="257" w:lineRule="auto"/>
              <w:rPr>
                <w:lang w:eastAsia="zh-CN"/>
              </w:rPr>
            </w:pPr>
          </w:p>
          <w:p w:rsidR="00E9569A" w:rsidRDefault="00E9569A" w:rsidP="00E9569A">
            <w:pPr>
              <w:pStyle w:val="TableText"/>
              <w:spacing w:before="90" w:line="166" w:lineRule="auto"/>
              <w:ind w:left="38" w:right="23"/>
              <w:jc w:val="both"/>
            </w:pPr>
            <w:r>
              <w:rPr>
                <w:rFonts w:ascii="Times New Roman" w:eastAsia="仿宋_GB2312" w:hAnsi="Times New Roman" w:cs="Times New Roman" w:hint="eastAsia"/>
                <w:snapToGrid/>
                <w:kern w:val="2"/>
                <w:lang w:eastAsia="zh-CN"/>
              </w:rPr>
              <w:t>信用监管科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244"/>
        <w:gridCol w:w="2611"/>
        <w:gridCol w:w="1110"/>
        <w:gridCol w:w="3705"/>
        <w:gridCol w:w="2715"/>
        <w:gridCol w:w="146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24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6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0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6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285"/>
        </w:trPr>
        <w:tc>
          <w:tcPr>
            <w:tcW w:w="646" w:type="dxa"/>
            <w:tcBorders>
              <w:left w:val="single" w:sz="6" w:space="0" w:color="000000"/>
              <w:bottom w:val="single" w:sz="6" w:space="0" w:color="000000"/>
            </w:tcBorders>
          </w:tcPr>
          <w:p w:rsidR="00A566AC" w:rsidRDefault="00A566AC">
            <w:pPr>
              <w:spacing w:line="248"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1D1250">
            <w:pPr>
              <w:spacing w:before="61" w:line="186" w:lineRule="auto"/>
              <w:ind w:left="269"/>
              <w:rPr>
                <w:rFonts w:ascii="Times New Roman" w:eastAsia="Times New Roman" w:hAnsi="Times New Roman" w:cs="Times New Roman"/>
              </w:rPr>
            </w:pPr>
            <w:r>
              <w:rPr>
                <w:rFonts w:ascii="Times New Roman" w:eastAsia="Times New Roman" w:hAnsi="Times New Roman" w:cs="Times New Roman"/>
              </w:rPr>
              <w:t>3</w:t>
            </w:r>
          </w:p>
        </w:tc>
        <w:tc>
          <w:tcPr>
            <w:tcW w:w="1244" w:type="dxa"/>
            <w:tcBorders>
              <w:bottom w:val="single" w:sz="6" w:space="0" w:color="000000"/>
            </w:tcBorders>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90" w:line="161" w:lineRule="auto"/>
              <w:ind w:left="30" w:right="30" w:firstLine="7"/>
              <w:jc w:val="both"/>
              <w:rPr>
                <w:lang w:eastAsia="zh-CN"/>
              </w:rPr>
            </w:pPr>
            <w:r>
              <w:rPr>
                <w:rFonts w:ascii="Times New Roman" w:eastAsia="仿宋_GB2312" w:hAnsi="Times New Roman" w:cs="Times New Roman"/>
                <w:snapToGrid/>
                <w:kern w:val="2"/>
                <w:lang w:eastAsia="zh-CN"/>
              </w:rPr>
              <w:t>市场主体登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记事项与实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际情况相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致</w:t>
            </w:r>
          </w:p>
        </w:tc>
        <w:tc>
          <w:tcPr>
            <w:tcW w:w="2611"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市场主体登记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事项发生变化，未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按规定办理变更登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如：某公司住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所发生变化，未办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理变更登记。</w:t>
            </w:r>
          </w:p>
        </w:tc>
        <w:tc>
          <w:tcPr>
            <w:tcW w:w="1110"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226" w:lineRule="auto"/>
              <w:ind w:left="307"/>
            </w:pPr>
            <w:r>
              <w:rPr>
                <w:spacing w:val="28"/>
              </w:rPr>
              <w:t>☆☆☆</w:t>
            </w:r>
          </w:p>
        </w:tc>
        <w:tc>
          <w:tcPr>
            <w:tcW w:w="3705" w:type="dxa"/>
            <w:tcBorders>
              <w:bottom w:val="single" w:sz="6" w:space="0" w:color="000000"/>
            </w:tcBorders>
          </w:tcPr>
          <w:p w:rsidR="00A566AC" w:rsidRDefault="00A566AC">
            <w:pPr>
              <w:pStyle w:val="TableText"/>
              <w:spacing w:line="192" w:lineRule="auto"/>
              <w:ind w:left="34" w:right="23" w:firstLine="23"/>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《中华人民共和国公司法》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第二百一十一条第二款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公司登记事项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发生变更时，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未依照本法规定办理有关变更登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记的，由公司登记机关责令限期登记；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处以一万元以上十万元以下的罚款。</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《中华人民共和国个人独资企业法》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违反本法规定，个人独资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企业使用的名称与其在登记机关登记的名称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不相符合的，责令限期改正，处以二千元以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第三十七条第二款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个人独资企业登记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事项发生变更时，未按本法规定办理有关变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更登记的，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责令限期办理变更登记；逾期不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办理的，处以二千元以下的罚款。</w:t>
            </w: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《中华人民共和国合伙企业法》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第九十五条第二款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合伙企业登记事项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发生变更时，未依照本法规定办理变更登记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的，由企业登记机关责令限期登记；逾期不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登记的，处以二千元以上二万元以下的罚款。</w:t>
            </w: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《中华人民共和国市场主体登记管理条例》</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第二十四条第二款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市场主体变更登记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事项属于依法须经批准的，申请人应当在批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准文件有效期内向登记机关申请变更登记。</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市场主体未依照本条例办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理变更登记的，由登记机关责令改正；拒不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改正的，处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情节严重的，吊销营业执照。</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法律、行政法规对市场主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体登记管理违法行为处罚另有规定的，从其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《中华人民共和国市场主体登记管理条例实</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施细则》</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第七十二条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市场主体未按规定办理变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更登记的，由登记机关责令改正；拒不改正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情节严重的，吊销营业执照。</w:t>
            </w:r>
          </w:p>
        </w:tc>
        <w:tc>
          <w:tcPr>
            <w:tcW w:w="2715" w:type="dxa"/>
            <w:tcBorders>
              <w:bottom w:val="single" w:sz="6" w:space="0" w:color="000000"/>
            </w:tcBorders>
          </w:tcPr>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市场主体登记事项发生变更的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应及时向登记机关申请变更登记。</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在登记机关作出责令改正通知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后，应在规定期限内办理变更登记。</w:t>
            </w:r>
          </w:p>
        </w:tc>
        <w:tc>
          <w:tcPr>
            <w:tcW w:w="1467" w:type="dxa"/>
            <w:tcBorders>
              <w:bottom w:val="single" w:sz="6" w:space="0" w:color="000000"/>
              <w:right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90" w:line="167" w:lineRule="auto"/>
              <w:ind w:left="38" w:right="23"/>
              <w:jc w:val="both"/>
            </w:pPr>
            <w:r>
              <w:rPr>
                <w:rFonts w:ascii="Times New Roman" w:eastAsia="仿宋_GB2312" w:hAnsi="Times New Roman" w:cs="Times New Roman" w:hint="eastAsia"/>
                <w:snapToGrid/>
                <w:kern w:val="2"/>
                <w:lang w:eastAsia="zh-CN"/>
              </w:rPr>
              <w:t>信用监管科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244"/>
        <w:gridCol w:w="2611"/>
        <w:gridCol w:w="1110"/>
        <w:gridCol w:w="3705"/>
        <w:gridCol w:w="2715"/>
        <w:gridCol w:w="146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24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6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0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6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328"/>
        </w:trPr>
        <w:tc>
          <w:tcPr>
            <w:tcW w:w="646" w:type="dxa"/>
            <w:tcBorders>
              <w:left w:val="single" w:sz="6" w:space="0" w:color="000000"/>
              <w:bottom w:val="single" w:sz="6" w:space="0" w:color="000000"/>
            </w:tcBorders>
          </w:tcPr>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1D1250">
            <w:pPr>
              <w:spacing w:before="61" w:line="186" w:lineRule="auto"/>
              <w:ind w:left="264"/>
              <w:rPr>
                <w:rFonts w:ascii="Times New Roman" w:eastAsia="Times New Roman" w:hAnsi="Times New Roman" w:cs="Times New Roman"/>
              </w:rPr>
            </w:pPr>
            <w:r>
              <w:rPr>
                <w:rFonts w:ascii="Times New Roman" w:eastAsia="Times New Roman" w:hAnsi="Times New Roman" w:cs="Times New Roman"/>
              </w:rPr>
              <w:t>4</w:t>
            </w:r>
          </w:p>
        </w:tc>
        <w:tc>
          <w:tcPr>
            <w:tcW w:w="1244" w:type="dxa"/>
            <w:tcBorders>
              <w:bottom w:val="single" w:sz="6" w:space="0" w:color="000000"/>
            </w:tcBorders>
          </w:tcPr>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1D1250" w:rsidP="006B4DC2">
            <w:pPr>
              <w:pStyle w:val="TableText"/>
              <w:ind w:left="27" w:right="30" w:hanging="3"/>
              <w:jc w:val="both"/>
              <w:rPr>
                <w:lang w:eastAsia="zh-CN"/>
              </w:rPr>
            </w:pPr>
            <w:r>
              <w:rPr>
                <w:rFonts w:ascii="Times New Roman" w:eastAsia="仿宋_GB2312" w:hAnsi="Times New Roman" w:cs="Times New Roman"/>
                <w:snapToGrid/>
                <w:kern w:val="2"/>
                <w:lang w:eastAsia="zh-CN"/>
              </w:rPr>
              <w:t>领取营业执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照后正常开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展生产经营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w:t>
            </w:r>
          </w:p>
        </w:tc>
        <w:tc>
          <w:tcPr>
            <w:tcW w:w="2611" w:type="dxa"/>
            <w:tcBorders>
              <w:bottom w:val="single" w:sz="6" w:space="0" w:color="000000"/>
            </w:tcBorders>
          </w:tcPr>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公司、个人独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资企业领取营业执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照后无正当理由超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过六个月未开业；</w:t>
            </w: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公司、个人独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资企业开业后自行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停业连续六个月以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w:t>
            </w:r>
          </w:p>
          <w:p w:rsidR="00A566AC" w:rsidRDefault="001D1250" w:rsidP="006B4DC2">
            <w:pPr>
              <w:pStyle w:val="TableText"/>
              <w:ind w:left="34" w:right="23" w:firstLine="23"/>
              <w:rPr>
                <w:lang w:eastAsia="zh-CN"/>
              </w:rPr>
            </w:pPr>
            <w:r>
              <w:rPr>
                <w:rFonts w:ascii="Times New Roman" w:eastAsia="仿宋_GB2312" w:hAnsi="Times New Roman" w:cs="Times New Roman"/>
                <w:snapToGrid/>
                <w:kern w:val="2"/>
                <w:lang w:eastAsia="zh-CN"/>
              </w:rPr>
              <w:t>如：某公司无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正当理由超过六个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月未开业。</w:t>
            </w:r>
          </w:p>
        </w:tc>
        <w:tc>
          <w:tcPr>
            <w:tcW w:w="1110" w:type="dxa"/>
            <w:tcBorders>
              <w:bottom w:val="single" w:sz="6" w:space="0" w:color="000000"/>
            </w:tcBorders>
          </w:tcPr>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1D1250" w:rsidP="006B4DC2">
            <w:pPr>
              <w:pStyle w:val="TableText"/>
              <w:ind w:left="97"/>
            </w:pPr>
            <w:r>
              <w:rPr>
                <w:spacing w:val="31"/>
              </w:rPr>
              <w:t>☆☆☆☆☆</w:t>
            </w:r>
          </w:p>
        </w:tc>
        <w:tc>
          <w:tcPr>
            <w:tcW w:w="3705" w:type="dxa"/>
            <w:tcBorders>
              <w:bottom w:val="single" w:sz="6" w:space="0" w:color="000000"/>
            </w:tcBorders>
          </w:tcPr>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1D1250" w:rsidP="006B4DC2">
            <w:pPr>
              <w:pStyle w:val="TableText"/>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《中华人民共和国公司法》</w:t>
            </w: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第二百一十一条第一款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公司成立后无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正当理由超过六个月未开业的，或者开业后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自行停业连续六个月以上的，可以由公司登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记机关吊销营业执照。</w:t>
            </w: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《中华人民共和国个人独资企业法》</w:t>
            </w: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个人独资企业成立后无正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当理由超过六个月未开业的，或者开业后自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行停业连续六个月以上的，吊销营业执照。</w:t>
            </w:r>
          </w:p>
          <w:p w:rsidR="00A566AC" w:rsidRDefault="001D1250" w:rsidP="006B4DC2">
            <w:pPr>
              <w:pStyle w:val="TableText"/>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b/>
                <w:bCs/>
                <w:snapToGrid/>
                <w:kern w:val="2"/>
                <w:lang w:eastAsia="zh-CN"/>
              </w:rPr>
              <w:t>中华人民共和国农民专业合作社法》</w:t>
            </w:r>
          </w:p>
          <w:p w:rsidR="00A566AC" w:rsidRDefault="001D1250" w:rsidP="006B4DC2">
            <w:pPr>
              <w:pStyle w:val="TableText"/>
              <w:ind w:left="34" w:right="23" w:firstLine="23"/>
              <w:rPr>
                <w:lang w:eastAsia="zh-CN"/>
              </w:rPr>
            </w:pPr>
            <w:r>
              <w:rPr>
                <w:rFonts w:ascii="Times New Roman" w:eastAsia="仿宋_GB2312" w:hAnsi="Times New Roman" w:cs="Times New Roman"/>
                <w:snapToGrid/>
                <w:kern w:val="2"/>
                <w:lang w:eastAsia="zh-CN"/>
              </w:rPr>
              <w:t>第七十一条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农民专业合作社连续两年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未从事经营活动的，吊销其营业执照。</w:t>
            </w:r>
          </w:p>
        </w:tc>
        <w:tc>
          <w:tcPr>
            <w:tcW w:w="2715" w:type="dxa"/>
            <w:tcBorders>
              <w:bottom w:val="single" w:sz="6" w:space="0" w:color="000000"/>
            </w:tcBorders>
          </w:tcPr>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市场主体领取营业执照后应正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常开展生产经营活动，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按规定报送上一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年度年度报告，并向社会公示。</w:t>
            </w: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市场主体终止经营的，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应向登记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机关申请办理注销登记；注销依法须经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批准的，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应当经批准后向登记机关申请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注销登记。</w:t>
            </w:r>
          </w:p>
          <w:p w:rsidR="00A566AC" w:rsidRDefault="001D1250" w:rsidP="006B4DC2">
            <w:pPr>
              <w:pStyle w:val="TableText"/>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市场主体决定歇业的，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应在歇业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前向登记机关办理备案，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歇业期限最长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不得超过</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年，歇业期间需正常进行年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w:t>
            </w:r>
          </w:p>
          <w:p w:rsidR="00A566AC" w:rsidRDefault="001D1250" w:rsidP="006B4DC2">
            <w:pPr>
              <w:pStyle w:val="TableText"/>
              <w:ind w:left="34" w:right="23" w:firstLine="23"/>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市场主体办理歇业备案后，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决定开展或者已实际开展经营活动的，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应当于</w:t>
            </w:r>
            <w:r>
              <w:rPr>
                <w:rFonts w:ascii="Times New Roman" w:eastAsia="仿宋_GB2312" w:hAnsi="Times New Roman" w:cs="Times New Roman"/>
                <w:snapToGrid/>
                <w:kern w:val="2"/>
                <w:lang w:eastAsia="zh-CN"/>
              </w:rPr>
              <w:t xml:space="preserve"> 30  </w:t>
            </w:r>
            <w:r>
              <w:rPr>
                <w:rFonts w:ascii="Times New Roman" w:eastAsia="仿宋_GB2312" w:hAnsi="Times New Roman" w:cs="Times New Roman"/>
                <w:snapToGrid/>
                <w:kern w:val="2"/>
                <w:lang w:eastAsia="zh-CN"/>
              </w:rPr>
              <w:t>日内在国家企业信用信息公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示系统上公示终止歇业。</w:t>
            </w:r>
          </w:p>
        </w:tc>
        <w:tc>
          <w:tcPr>
            <w:tcW w:w="1467" w:type="dxa"/>
            <w:tcBorders>
              <w:bottom w:val="single" w:sz="6" w:space="0" w:color="000000"/>
              <w:right w:val="single" w:sz="6" w:space="0" w:color="000000"/>
            </w:tcBorders>
          </w:tcPr>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A566AC" w:rsidP="006B4DC2">
            <w:pPr>
              <w:rPr>
                <w:lang w:eastAsia="zh-CN"/>
              </w:rPr>
            </w:pPr>
          </w:p>
          <w:p w:rsidR="00A566AC" w:rsidRDefault="001D1250" w:rsidP="006B4DC2">
            <w:pPr>
              <w:pStyle w:val="TableText"/>
              <w:ind w:left="38" w:right="23"/>
              <w:jc w:val="both"/>
            </w:pPr>
            <w:r>
              <w:rPr>
                <w:rFonts w:ascii="Times New Roman" w:eastAsia="仿宋_GB2312" w:hAnsi="Times New Roman" w:cs="Times New Roman" w:hint="eastAsia"/>
                <w:snapToGrid/>
                <w:kern w:val="2"/>
                <w:lang w:eastAsia="zh-CN"/>
              </w:rPr>
              <w:t>信用监管科</w:t>
            </w:r>
          </w:p>
        </w:tc>
      </w:tr>
    </w:tbl>
    <w:p w:rsidR="00A566AC" w:rsidRDefault="001D1250">
      <w:pPr>
        <w:rPr>
          <w:rFonts w:ascii="微软雅黑" w:eastAsia="微软雅黑" w:hAnsi="微软雅黑" w:cs="微软雅黑"/>
          <w:sz w:val="30"/>
          <w:szCs w:val="30"/>
        </w:rPr>
        <w:sectPr w:rsidR="00A566AC">
          <w:footerReference w:type="default" r:id="rId8"/>
          <w:pgSz w:w="16840" w:h="11900"/>
          <w:pgMar w:top="1011" w:right="1776" w:bottom="0" w:left="1550" w:header="0" w:footer="0" w:gutter="0"/>
          <w:pgNumType w:start="1"/>
          <w:cols w:space="720"/>
        </w:sectPr>
      </w:pPr>
      <w:r>
        <w:br w:type="page"/>
      </w:r>
    </w:p>
    <w:p w:rsidR="00A566AC" w:rsidRDefault="00A566AC">
      <w:pPr>
        <w:spacing w:line="374" w:lineRule="auto"/>
      </w:pPr>
    </w:p>
    <w:p w:rsidR="00A566AC" w:rsidRDefault="001D1250">
      <w:pPr>
        <w:spacing w:before="155" w:line="182" w:lineRule="auto"/>
        <w:ind w:left="4965"/>
        <w:rPr>
          <w:rFonts w:ascii="微软雅黑" w:eastAsia="微软雅黑" w:hAnsi="微软雅黑" w:cs="微软雅黑"/>
          <w:sz w:val="36"/>
          <w:szCs w:val="36"/>
        </w:rPr>
      </w:pPr>
      <w:r>
        <w:rPr>
          <w:rFonts w:ascii="微软雅黑" w:eastAsia="微软雅黑" w:hAnsi="微软雅黑" w:cs="微软雅黑"/>
          <w:spacing w:val="-1"/>
          <w:sz w:val="36"/>
          <w:szCs w:val="36"/>
        </w:rPr>
        <w:t>合规行为类型：价格类</w:t>
      </w:r>
    </w:p>
    <w:p w:rsidR="00A566AC" w:rsidRDefault="00A566AC">
      <w:pPr>
        <w:spacing w:before="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285"/>
        <w:gridCol w:w="2520"/>
        <w:gridCol w:w="1170"/>
        <w:gridCol w:w="3750"/>
        <w:gridCol w:w="2640"/>
        <w:gridCol w:w="1482"/>
      </w:tblGrid>
      <w:tr w:rsidR="00A566AC">
        <w:trPr>
          <w:trHeight w:val="405"/>
        </w:trPr>
        <w:tc>
          <w:tcPr>
            <w:tcW w:w="65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52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8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360"/>
        </w:trPr>
        <w:tc>
          <w:tcPr>
            <w:tcW w:w="651" w:type="dxa"/>
            <w:tcBorders>
              <w:left w:val="single" w:sz="6" w:space="0" w:color="000000"/>
            </w:tcBorders>
          </w:tcPr>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1D1250">
            <w:pPr>
              <w:spacing w:before="60" w:line="186" w:lineRule="auto"/>
              <w:ind w:left="286"/>
              <w:rPr>
                <w:rFonts w:ascii="Times New Roman" w:eastAsia="Times New Roman" w:hAnsi="Times New Roman" w:cs="Times New Roman"/>
              </w:rPr>
            </w:pPr>
            <w:r>
              <w:rPr>
                <w:rFonts w:ascii="Times New Roman" w:eastAsia="Times New Roman" w:hAnsi="Times New Roman" w:cs="Times New Roman"/>
              </w:rPr>
              <w:t>1</w:t>
            </w:r>
          </w:p>
        </w:tc>
        <w:tc>
          <w:tcPr>
            <w:tcW w:w="1285" w:type="dxa"/>
          </w:tcPr>
          <w:p w:rsidR="00A566AC" w:rsidRDefault="00A566AC">
            <w:pPr>
              <w:spacing w:line="278"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1D1250">
            <w:pPr>
              <w:pStyle w:val="TableText"/>
              <w:spacing w:before="90" w:line="166" w:lineRule="auto"/>
              <w:ind w:left="24" w:right="30" w:firstLine="6"/>
              <w:rPr>
                <w:lang w:eastAsia="zh-CN"/>
              </w:rPr>
            </w:pPr>
            <w:r>
              <w:rPr>
                <w:rFonts w:ascii="Times New Roman" w:eastAsia="仿宋_GB2312" w:hAnsi="Times New Roman" w:cs="Times New Roman"/>
                <w:snapToGrid/>
                <w:kern w:val="2"/>
                <w:lang w:eastAsia="zh-CN"/>
              </w:rPr>
              <w:t>经营者销售、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收购商品和提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供服务时应按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规定明码标价</w:t>
            </w:r>
          </w:p>
        </w:tc>
        <w:tc>
          <w:tcPr>
            <w:tcW w:w="2520" w:type="dxa"/>
          </w:tcPr>
          <w:p w:rsidR="00A566AC" w:rsidRDefault="00A566AC">
            <w:pPr>
              <w:spacing w:line="399"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商品品名、单价、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计价单位等要素不齐全。</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服务项目名称、服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务内容和价格或计价方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式不齐全。</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商品在销售时没有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使用标价签或标价签遗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失。</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收取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高于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品、服务的标价。</w:t>
            </w:r>
          </w:p>
        </w:tc>
        <w:tc>
          <w:tcPr>
            <w:tcW w:w="1170"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0" w:line="226" w:lineRule="auto"/>
              <w:ind w:left="91"/>
            </w:pPr>
            <w:r>
              <w:rPr>
                <w:spacing w:val="31"/>
              </w:rPr>
              <w:t>☆☆☆☆☆</w:t>
            </w:r>
          </w:p>
        </w:tc>
        <w:tc>
          <w:tcPr>
            <w:tcW w:w="3750" w:type="dxa"/>
          </w:tcPr>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《中华人民共和国价格法》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经营者违反明码标价规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五千元以下的罚款。</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《价格违法行为行政处罚规定》</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经营者违反明码标价规定，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得，可以并处</w:t>
            </w:r>
            <w:r>
              <w:rPr>
                <w:rFonts w:ascii="Times New Roman" w:eastAsia="仿宋_GB2312" w:hAnsi="Times New Roman" w:cs="Times New Roman"/>
                <w:snapToGrid/>
                <w:kern w:val="2"/>
                <w:lang w:eastAsia="zh-CN"/>
              </w:rPr>
              <w:t xml:space="preserve"> 5000 </w:t>
            </w:r>
            <w:r>
              <w:rPr>
                <w:rFonts w:ascii="Times New Roman" w:eastAsia="仿宋_GB2312" w:hAnsi="Times New Roman" w:cs="Times New Roman"/>
                <w:snapToGrid/>
                <w:kern w:val="2"/>
                <w:lang w:eastAsia="zh-CN"/>
              </w:rPr>
              <w:t>元以下的罚款：</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（一）不标明价格的；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（二）不按照规定的内容和方式明码标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（三）在标价之外加价出售商品或者收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取未标明的费用的；</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（四）违反明码标价规定的其他行为。</w:t>
            </w:r>
          </w:p>
        </w:tc>
        <w:tc>
          <w:tcPr>
            <w:tcW w:w="2640" w:type="dxa"/>
          </w:tcPr>
          <w:p w:rsidR="00A566AC" w:rsidRDefault="00A566AC">
            <w:pPr>
              <w:spacing w:line="399"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定期对经营的商品服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务标价情况开展自查。</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涉及新上商品服务或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者原有商品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服务价格调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应重新制作标价签，注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意核对。</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具体要求见《明码标价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和禁止价格欺诈规定》（国家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市场监督管理总局令第</w:t>
            </w:r>
            <w:r>
              <w:rPr>
                <w:rFonts w:ascii="Times New Roman" w:eastAsia="仿宋_GB2312" w:hAnsi="Times New Roman" w:cs="Times New Roman"/>
                <w:snapToGrid/>
                <w:kern w:val="2"/>
                <w:lang w:eastAsia="zh-CN"/>
              </w:rPr>
              <w:t xml:space="preserve">  56 </w:t>
            </w:r>
            <w:r>
              <w:rPr>
                <w:rFonts w:ascii="Times New Roman" w:eastAsia="仿宋_GB2312" w:hAnsi="Times New Roman" w:cs="Times New Roman"/>
                <w:snapToGrid/>
                <w:kern w:val="2"/>
                <w:lang w:eastAsia="zh-CN"/>
              </w:rPr>
              <w:t>号）。</w:t>
            </w:r>
          </w:p>
        </w:tc>
        <w:tc>
          <w:tcPr>
            <w:tcW w:w="1482" w:type="dxa"/>
            <w:tcBorders>
              <w:right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1D1250">
            <w:pPr>
              <w:pStyle w:val="TableText"/>
              <w:spacing w:before="90" w:line="176" w:lineRule="auto"/>
              <w:ind w:left="43" w:right="23" w:hanging="5"/>
              <w:jc w:val="center"/>
              <w:rPr>
                <w:lang w:eastAsia="zh-CN"/>
              </w:rPr>
            </w:pPr>
            <w:r>
              <w:rPr>
                <w:rFonts w:ascii="Times New Roman" w:eastAsia="仿宋_GB2312" w:hAnsi="Times New Roman" w:cs="Times New Roman" w:hint="eastAsia"/>
                <w:snapToGrid/>
                <w:kern w:val="2"/>
                <w:lang w:eastAsia="zh-CN"/>
              </w:rPr>
              <w:t>价监科</w:t>
            </w:r>
          </w:p>
        </w:tc>
      </w:tr>
      <w:tr w:rsidR="00A566AC">
        <w:trPr>
          <w:trHeight w:val="4331"/>
        </w:trPr>
        <w:tc>
          <w:tcPr>
            <w:tcW w:w="651" w:type="dxa"/>
            <w:tcBorders>
              <w:left w:val="single" w:sz="6" w:space="0" w:color="000000"/>
              <w:bottom w:val="single" w:sz="6" w:space="0" w:color="000000"/>
            </w:tcBorders>
          </w:tcPr>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1D1250">
            <w:pPr>
              <w:spacing w:before="60" w:line="186" w:lineRule="auto"/>
              <w:ind w:left="266"/>
              <w:rPr>
                <w:rFonts w:ascii="Times New Roman" w:eastAsia="Times New Roman" w:hAnsi="Times New Roman" w:cs="Times New Roman"/>
              </w:rPr>
            </w:pPr>
            <w:r>
              <w:rPr>
                <w:rFonts w:ascii="Times New Roman" w:eastAsia="Times New Roman" w:hAnsi="Times New Roman" w:cs="Times New Roman"/>
              </w:rPr>
              <w:t>2</w:t>
            </w:r>
          </w:p>
        </w:tc>
        <w:tc>
          <w:tcPr>
            <w:tcW w:w="1285" w:type="dxa"/>
            <w:tcBorders>
              <w:bottom w:val="single" w:sz="6" w:space="0" w:color="000000"/>
            </w:tcBorders>
          </w:tcPr>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1D1250">
            <w:pPr>
              <w:pStyle w:val="TableText"/>
              <w:spacing w:before="90" w:line="164" w:lineRule="auto"/>
              <w:ind w:left="24" w:right="30" w:firstLine="6"/>
              <w:jc w:val="both"/>
              <w:rPr>
                <w:lang w:eastAsia="zh-CN"/>
              </w:rPr>
            </w:pPr>
            <w:r>
              <w:rPr>
                <w:rFonts w:ascii="Times New Roman" w:eastAsia="仿宋_GB2312" w:hAnsi="Times New Roman" w:cs="Times New Roman"/>
                <w:snapToGrid/>
                <w:kern w:val="2"/>
                <w:lang w:eastAsia="zh-CN"/>
              </w:rPr>
              <w:t>经营者执行政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府指导价、政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府定价以及法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定的价格干预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措施、紧急措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w:t>
            </w:r>
          </w:p>
        </w:tc>
        <w:tc>
          <w:tcPr>
            <w:tcW w:w="2520" w:type="dxa"/>
            <w:tcBorders>
              <w:bottom w:val="single" w:sz="6" w:space="0" w:color="000000"/>
            </w:tcBorders>
          </w:tcPr>
          <w:p w:rsidR="00A566AC" w:rsidRDefault="00A566AC">
            <w:pPr>
              <w:spacing w:line="279"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pStyle w:val="TableText"/>
              <w:spacing w:line="192" w:lineRule="auto"/>
              <w:ind w:left="34" w:right="23" w:firstLine="23"/>
              <w:rPr>
                <w:rFonts w:ascii="Times New Roman" w:eastAsia="仿宋_GB2312" w:hAnsi="Times New Roman" w:cs="Times New Roman"/>
                <w:snapToGrid/>
                <w:kern w:val="2"/>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经营者不执行政府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指导价、政府定价；</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经营者不执行法定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的价格干预措施、紧急措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某转供电企业不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执行政府定价，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向用户加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价收取电费。</w:t>
            </w:r>
          </w:p>
        </w:tc>
        <w:tc>
          <w:tcPr>
            <w:tcW w:w="1170"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1D1250">
            <w:pPr>
              <w:pStyle w:val="TableText"/>
              <w:spacing w:before="90" w:line="226" w:lineRule="auto"/>
              <w:ind w:left="301"/>
            </w:pPr>
            <w:r>
              <w:rPr>
                <w:spacing w:val="28"/>
              </w:rPr>
              <w:t>☆☆☆</w:t>
            </w:r>
          </w:p>
        </w:tc>
        <w:tc>
          <w:tcPr>
            <w:tcW w:w="3750" w:type="dxa"/>
            <w:tcBorders>
              <w:bottom w:val="single" w:sz="6" w:space="0" w:color="000000"/>
            </w:tcBorders>
          </w:tcPr>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《中华人民共和国价格法》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经营者不执行政府指导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价、政府定价以及法定的价格干预措施、紧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急措施的，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并处违法所得五倍以下的罚款；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可以处以罚款；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业整顿。</w:t>
            </w: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《价格违法行为行政处罚规定》</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经营者不执行政府指导价、政府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定价，有下列行为之一的，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责令改正，没收违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并处违法所得</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倍以下的罚款；没有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违法所得的，处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款，情节较重的处</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200 </w:t>
            </w:r>
            <w:r>
              <w:rPr>
                <w:rFonts w:ascii="Times New Roman" w:eastAsia="仿宋_GB2312" w:hAnsi="Times New Roman" w:cs="Times New Roman"/>
                <w:snapToGrid/>
                <w:kern w:val="2"/>
                <w:lang w:eastAsia="zh-CN"/>
              </w:rPr>
              <w:t>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（一）超出政府指导价浮动幅度制定价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格的；</w:t>
            </w:r>
          </w:p>
          <w:p w:rsidR="00A566AC" w:rsidRDefault="001D1250">
            <w:pPr>
              <w:pStyle w:val="TableText"/>
              <w:spacing w:line="192" w:lineRule="auto"/>
              <w:ind w:left="34" w:right="23" w:firstLine="23"/>
            </w:pPr>
            <w:r>
              <w:rPr>
                <w:rFonts w:ascii="Times New Roman" w:eastAsia="仿宋_GB2312" w:hAnsi="Times New Roman" w:cs="Times New Roman"/>
                <w:snapToGrid/>
                <w:kern w:val="2"/>
                <w:lang w:eastAsia="zh-CN"/>
              </w:rPr>
              <w:t>（二）高于或者低于政府定价制定价格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tc>
        <w:tc>
          <w:tcPr>
            <w:tcW w:w="2640" w:type="dxa"/>
            <w:tcBorders>
              <w:bottom w:val="single" w:sz="6" w:space="0" w:color="000000"/>
            </w:tcBorders>
          </w:tcPr>
          <w:p w:rsidR="00A566AC" w:rsidRDefault="00A566AC">
            <w:pPr>
              <w:spacing w:line="293" w:lineRule="auto"/>
            </w:pPr>
          </w:p>
          <w:p w:rsidR="00A566AC" w:rsidRDefault="00A566AC">
            <w:pPr>
              <w:spacing w:line="293" w:lineRule="auto"/>
            </w:pPr>
          </w:p>
          <w:p w:rsidR="00A566AC" w:rsidRDefault="00A566AC">
            <w:pPr>
              <w:spacing w:line="293" w:lineRule="auto"/>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经营者应遵守价格法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律规定，执行政府指导价、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政府定价和法定的价格干预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措施、紧急措施。</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经营者应遵守《中华人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民共和国价格法》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《价格违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法行为行政处罚规定》《明码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标价和禁止价格欺诈规定》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等法律法规规章，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收费并公示。</w:t>
            </w:r>
          </w:p>
        </w:tc>
        <w:tc>
          <w:tcPr>
            <w:tcW w:w="1482"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6" w:lineRule="auto"/>
              <w:ind w:left="43" w:right="23" w:hanging="5"/>
              <w:jc w:val="center"/>
            </w:pPr>
            <w:r>
              <w:rPr>
                <w:rFonts w:ascii="Times New Roman" w:eastAsia="仿宋_GB2312" w:hAnsi="Times New Roman" w:cs="Times New Roman" w:hint="eastAsia"/>
                <w:snapToGrid/>
                <w:kern w:val="2"/>
                <w:lang w:eastAsia="zh-CN"/>
              </w:rPr>
              <w:t>价监科</w:t>
            </w:r>
          </w:p>
        </w:tc>
      </w:tr>
    </w:tbl>
    <w:p w:rsidR="00A566AC" w:rsidRDefault="00A566AC"/>
    <w:p w:rsidR="00A566AC" w:rsidRDefault="00A566AC">
      <w:pPr>
        <w:sectPr w:rsidR="00A566AC">
          <w:footerReference w:type="default" r:id="rId9"/>
          <w:pgSz w:w="16840" w:h="11900"/>
          <w:pgMar w:top="1011" w:right="1776" w:bottom="1128" w:left="1550" w:header="0" w:footer="788"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285"/>
        <w:gridCol w:w="2505"/>
        <w:gridCol w:w="1185"/>
        <w:gridCol w:w="3735"/>
        <w:gridCol w:w="2655"/>
        <w:gridCol w:w="1482"/>
      </w:tblGrid>
      <w:tr w:rsidR="00A566AC">
        <w:trPr>
          <w:trHeight w:val="405"/>
        </w:trPr>
        <w:tc>
          <w:tcPr>
            <w:tcW w:w="65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50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3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8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05"/>
        </w:trPr>
        <w:tc>
          <w:tcPr>
            <w:tcW w:w="651" w:type="dxa"/>
            <w:tcBorders>
              <w:left w:val="single" w:sz="6" w:space="0" w:color="000000"/>
              <w:bottom w:val="single" w:sz="6" w:space="0" w:color="000000"/>
            </w:tcBorders>
          </w:tcPr>
          <w:p w:rsidR="00A566AC" w:rsidRDefault="00A566AC"/>
        </w:tc>
        <w:tc>
          <w:tcPr>
            <w:tcW w:w="1285" w:type="dxa"/>
            <w:tcBorders>
              <w:bottom w:val="single" w:sz="6" w:space="0" w:color="000000"/>
            </w:tcBorders>
          </w:tcPr>
          <w:p w:rsidR="00A566AC" w:rsidRDefault="00A566AC"/>
        </w:tc>
        <w:tc>
          <w:tcPr>
            <w:tcW w:w="2505" w:type="dxa"/>
            <w:tcBorders>
              <w:bottom w:val="single" w:sz="6" w:space="0" w:color="000000"/>
            </w:tcBorders>
          </w:tcPr>
          <w:p w:rsidR="00A566AC" w:rsidRDefault="00A566AC"/>
        </w:tc>
        <w:tc>
          <w:tcPr>
            <w:tcW w:w="1185" w:type="dxa"/>
            <w:tcBorders>
              <w:bottom w:val="single" w:sz="6" w:space="0" w:color="000000"/>
            </w:tcBorders>
          </w:tcPr>
          <w:p w:rsidR="00A566AC" w:rsidRDefault="00A566AC"/>
        </w:tc>
        <w:tc>
          <w:tcPr>
            <w:tcW w:w="3735" w:type="dxa"/>
            <w:tcBorders>
              <w:bottom w:val="single" w:sz="6" w:space="0" w:color="000000"/>
            </w:tcBorders>
          </w:tcPr>
          <w:p w:rsidR="00A566AC" w:rsidRDefault="00A566AC">
            <w:pPr>
              <w:pStyle w:val="TableText"/>
              <w:spacing w:line="192" w:lineRule="auto"/>
              <w:ind w:left="34" w:right="23" w:firstLine="23"/>
              <w:rPr>
                <w:rFonts w:ascii="Times New Roman" w:eastAsia="仿宋_GB2312" w:hAnsi="Times New Roman" w:cs="Times New Roman"/>
                <w:snapToGrid/>
                <w:kern w:val="2"/>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（三）擅自制定属于政府指导价、政府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定价范围内的商品或者服务价格的；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（四）提前或者推迟执行政府指导价、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政府定价的；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（五）自立收费项目或者自定标准收费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（六）采取分解收费项目、重复收费、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扩大收费范围等方式变相提高收费标准的；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（七）对政府明令取消的收费项目继续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收费的；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（八）违反规定以保证金、抵押金等形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式变相收费的；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（九）强制或者变相强制服务并收费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（十）不按照规定提供服务而收取费用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（十一）不执行政府指导价、政府定价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的其他行为。</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经营者不执行法定的价格干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预措施、紧急措施，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并处违法所得</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以下的罚款；没有违法所得的，处</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w:t>
            </w:r>
            <w:r>
              <w:rPr>
                <w:rFonts w:ascii="Times New Roman" w:eastAsia="仿宋_GB2312" w:hAnsi="Times New Roman" w:cs="Times New Roman"/>
                <w:snapToGrid/>
                <w:kern w:val="2"/>
                <w:lang w:eastAsia="zh-CN"/>
              </w:rPr>
              <w:t xml:space="preserve">  100  </w:t>
            </w:r>
            <w:r>
              <w:rPr>
                <w:rFonts w:ascii="Times New Roman" w:eastAsia="仿宋_GB2312" w:hAnsi="Times New Roman" w:cs="Times New Roman"/>
                <w:snapToGrid/>
                <w:kern w:val="2"/>
                <w:lang w:eastAsia="zh-CN"/>
              </w:rPr>
              <w:t>万元以下的罚款，情节较重的处</w:t>
            </w:r>
            <w:r>
              <w:rPr>
                <w:rFonts w:ascii="Times New Roman" w:eastAsia="仿宋_GB2312" w:hAnsi="Times New Roman" w:cs="Times New Roman"/>
                <w:snapToGrid/>
                <w:kern w:val="2"/>
                <w:lang w:eastAsia="zh-CN"/>
              </w:rPr>
              <w:t xml:space="preserve"> 100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500 </w:t>
            </w:r>
            <w:r>
              <w:rPr>
                <w:rFonts w:ascii="Times New Roman" w:eastAsia="仿宋_GB2312" w:hAnsi="Times New Roman" w:cs="Times New Roman"/>
                <w:snapToGrid/>
                <w:kern w:val="2"/>
                <w:lang w:eastAsia="zh-CN"/>
              </w:rPr>
              <w:t>万元以下的罚款；情节严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重的，责令停业整顿：</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（一）不执行提价申报或者调价备案制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度的；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（二）超过规定的差价率、利润率幅度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（三）不执行规定的限价、最低保护价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（四）不执行集中定价权限措施的；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（五）不执行冻结价格措施的；</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（六）不执行法定的价格干预措施、紧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急措施的其他行为。</w:t>
            </w:r>
          </w:p>
        </w:tc>
        <w:tc>
          <w:tcPr>
            <w:tcW w:w="2655" w:type="dxa"/>
            <w:tcBorders>
              <w:bottom w:val="single" w:sz="6" w:space="0" w:color="000000"/>
            </w:tcBorders>
          </w:tcPr>
          <w:p w:rsidR="00A566AC" w:rsidRDefault="00A566AC">
            <w:pPr>
              <w:rPr>
                <w:lang w:eastAsia="zh-CN"/>
              </w:rPr>
            </w:pPr>
          </w:p>
        </w:tc>
        <w:tc>
          <w:tcPr>
            <w:tcW w:w="1482" w:type="dxa"/>
            <w:tcBorders>
              <w:bottom w:val="single" w:sz="6" w:space="0" w:color="000000"/>
              <w:right w:val="single" w:sz="6" w:space="0" w:color="000000"/>
            </w:tcBorders>
          </w:tcPr>
          <w:p w:rsidR="00A566AC" w:rsidRDefault="00A566AC">
            <w:pPr>
              <w:rPr>
                <w:lang w:eastAsia="zh-CN"/>
              </w:rPr>
            </w:pPr>
          </w:p>
        </w:tc>
      </w:tr>
    </w:tbl>
    <w:p w:rsidR="00A566AC" w:rsidRDefault="001D1250">
      <w:pPr>
        <w:rPr>
          <w:lang w:eastAsia="zh-CN"/>
        </w:rPr>
      </w:pPr>
      <w:r>
        <w:rPr>
          <w:lang w:eastAsia="zh-CN"/>
        </w:rP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285"/>
        <w:gridCol w:w="2505"/>
        <w:gridCol w:w="1185"/>
        <w:gridCol w:w="3735"/>
        <w:gridCol w:w="2640"/>
        <w:gridCol w:w="1497"/>
      </w:tblGrid>
      <w:tr w:rsidR="00A566AC">
        <w:trPr>
          <w:trHeight w:val="405"/>
        </w:trPr>
        <w:tc>
          <w:tcPr>
            <w:tcW w:w="65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2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50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73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49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01"/>
        </w:trPr>
        <w:tc>
          <w:tcPr>
            <w:tcW w:w="651" w:type="dxa"/>
            <w:tcBorders>
              <w:left w:val="single" w:sz="6" w:space="0" w:color="000000"/>
              <w:bottom w:val="single" w:sz="6" w:space="0" w:color="000000"/>
            </w:tcBorders>
          </w:tcPr>
          <w:p w:rsidR="00A566AC" w:rsidRDefault="00A566AC"/>
          <w:p w:rsidR="00A566AC" w:rsidRDefault="00A566AC"/>
          <w:p w:rsidR="00A566AC" w:rsidRDefault="00A566AC"/>
          <w:p w:rsidR="00A566AC" w:rsidRDefault="00A566AC"/>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1D1250">
            <w:pPr>
              <w:spacing w:before="60" w:line="186" w:lineRule="auto"/>
              <w:ind w:left="270"/>
              <w:rPr>
                <w:rFonts w:ascii="Times New Roman" w:eastAsia="Times New Roman" w:hAnsi="Times New Roman" w:cs="Times New Roman"/>
              </w:rPr>
            </w:pPr>
            <w:r>
              <w:rPr>
                <w:rFonts w:ascii="Times New Roman" w:eastAsia="Times New Roman" w:hAnsi="Times New Roman" w:cs="Times New Roman"/>
              </w:rPr>
              <w:t>3</w:t>
            </w:r>
          </w:p>
        </w:tc>
        <w:tc>
          <w:tcPr>
            <w:tcW w:w="1285" w:type="dxa"/>
            <w:tcBorders>
              <w:bottom w:val="single" w:sz="6" w:space="0" w:color="000000"/>
            </w:tcBorders>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3" w:right="28" w:firstLine="6"/>
              <w:jc w:val="both"/>
              <w:rPr>
                <w:lang w:eastAsia="zh-CN"/>
              </w:rPr>
            </w:pPr>
            <w:r>
              <w:rPr>
                <w:rFonts w:ascii="Times New Roman" w:eastAsia="仿宋_GB2312" w:hAnsi="Times New Roman" w:cs="Times New Roman"/>
                <w:snapToGrid/>
                <w:kern w:val="2"/>
                <w:lang w:eastAsia="zh-CN"/>
              </w:rPr>
              <w:t>经营者提供商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品或服务禁止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价格欺诈行为</w:t>
            </w:r>
          </w:p>
        </w:tc>
        <w:tc>
          <w:tcPr>
            <w:tcW w:w="2505" w:type="dxa"/>
            <w:tcBorders>
              <w:bottom w:val="single" w:sz="6" w:space="0" w:color="000000"/>
            </w:tcBorders>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谎称商品和服务价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格为政府定价或者政府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指导价；</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以低价诱骗消费者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或者其他经营者，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以高价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进行结算；</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通过虚假折价、减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价或者价格比较等方式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销售商品或者提供服务；</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销售商品或者提供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使用欺骗性、误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导性的语言、文字、数字、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图片或者视频等标示价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格以及其他价格信息；</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无正当理由拒绝履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行或者不完全履行价格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承诺；</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不标示或者显著弱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化标示对消费者或者其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他经营者不利的价格条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诱骗消费者或者其他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经营者与其进行交易；</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通过积分、礼券、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兑换券、代金券等折抵价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拒不按约定折抵价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p>
        </w:tc>
        <w:tc>
          <w:tcPr>
            <w:tcW w:w="1185"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91"/>
            </w:pPr>
            <w:r>
              <w:rPr>
                <w:spacing w:val="31"/>
              </w:rPr>
              <w:t>☆☆☆☆☆</w:t>
            </w:r>
          </w:p>
        </w:tc>
        <w:tc>
          <w:tcPr>
            <w:tcW w:w="3735" w:type="dxa"/>
            <w:tcBorders>
              <w:bottom w:val="single" w:sz="6" w:space="0" w:color="000000"/>
            </w:tcBorders>
          </w:tcPr>
          <w:p w:rsidR="00A566AC" w:rsidRDefault="00A566AC">
            <w:pPr>
              <w:spacing w:line="279"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pStyle w:val="TableText"/>
              <w:spacing w:line="192" w:lineRule="auto"/>
              <w:ind w:left="34" w:right="23" w:firstLine="23"/>
              <w:rPr>
                <w:rFonts w:ascii="Times New Roman" w:eastAsia="仿宋_GB2312" w:hAnsi="Times New Roman" w:cs="Times New Roman"/>
                <w:snapToGrid/>
                <w:kern w:val="2"/>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《中华人民共和国价格法》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第十四条第四项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经营者不得有下列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不正当价格行为：</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（四）利用虚假的或者使人误解的价格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手段，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诱骗消费者或者其他经营者与其进行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交易；</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经营者有本法第十四条所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列行为之一的，责令改正，没收违法所得，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可以并处违法所得五倍以下的罚款；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予以警告，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或者由工商行政管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理机关吊销营业执照。有关法律对本法第十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四条所列行为的处罚及处罚机关另有规定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的，可以依照有关法律的规定执行。</w:t>
            </w: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《价格违法行为行政处罚规定》</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第七条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经营者违反价格法第十四条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利用虚假的或者使人误解的价格手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段，诱骗消费者或者其他经营者与其进行交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w:t>
            </w:r>
            <w:r>
              <w:rPr>
                <w:rFonts w:ascii="Times New Roman" w:eastAsia="仿宋_GB2312" w:hAnsi="Times New Roman" w:cs="Times New Roman"/>
                <w:snapToGrid/>
                <w:kern w:val="2"/>
                <w:lang w:eastAsia="zh-CN"/>
              </w:rPr>
              <w:t xml:space="preserve"> 5</w:t>
            </w:r>
            <w:r>
              <w:rPr>
                <w:rFonts w:ascii="Times New Roman" w:eastAsia="仿宋_GB2312" w:hAnsi="Times New Roman" w:cs="Times New Roman"/>
                <w:snapToGrid/>
                <w:kern w:val="2"/>
                <w:lang w:eastAsia="zh-CN"/>
              </w:rPr>
              <w:t>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万元以下的罚款；情节严重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或者由工商行政管理机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关吊销营业执照。</w:t>
            </w:r>
          </w:p>
        </w:tc>
        <w:tc>
          <w:tcPr>
            <w:tcW w:w="2640" w:type="dxa"/>
            <w:tcBorders>
              <w:bottom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经营者在销售商品或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者提供服务时进行价格比较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标明的被比较价格信息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应当真实准确。未标明被比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较价格的详细信息的，被比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较价格应当不高于该经营者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在同一经营场所进行价格比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较前七日内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的最低成交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前七日内没有交易的，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应当不高于本次价格比较前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最后一次交易价格。</w:t>
            </w:r>
            <w:r>
              <w:rPr>
                <w:rFonts w:ascii="Times New Roman" w:eastAsia="仿宋_GB2312" w:hAnsi="Times New Roman" w:cs="Times New Roman" w:hint="eastAsia"/>
                <w:snapToGrid/>
                <w:kern w:val="2"/>
                <w:lang w:eastAsia="zh-CN"/>
              </w:rPr>
              <w:t>与厂商建议零售价进行价格比较的，应当明确标示被比较价格为厂商建议零售价。厂商建议零售价发生变动时，应当立即更新。</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严格按照标价及优惠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折扣收费并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提供商品和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具体要求见《明码标价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和禁止价格欺诈规定》（国家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市场监督管理总局令第</w:t>
            </w:r>
            <w:r>
              <w:rPr>
                <w:rFonts w:ascii="Times New Roman" w:eastAsia="仿宋_GB2312" w:hAnsi="Times New Roman" w:cs="Times New Roman"/>
                <w:snapToGrid/>
                <w:kern w:val="2"/>
                <w:lang w:eastAsia="zh-CN"/>
              </w:rPr>
              <w:t xml:space="preserve">  56 </w:t>
            </w:r>
            <w:r>
              <w:rPr>
                <w:rFonts w:ascii="Times New Roman" w:eastAsia="仿宋_GB2312" w:hAnsi="Times New Roman" w:cs="Times New Roman"/>
                <w:snapToGrid/>
                <w:kern w:val="2"/>
                <w:lang w:eastAsia="zh-CN"/>
              </w:rPr>
              <w:t>号）。</w:t>
            </w:r>
          </w:p>
        </w:tc>
        <w:tc>
          <w:tcPr>
            <w:tcW w:w="1497" w:type="dxa"/>
            <w:tcBorders>
              <w:bottom w:val="single" w:sz="6" w:space="0" w:color="000000"/>
              <w:right w:val="single" w:sz="6" w:space="0" w:color="000000"/>
            </w:tcBorders>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90" w:line="176" w:lineRule="auto"/>
              <w:ind w:left="43" w:right="23" w:hanging="5"/>
              <w:jc w:val="center"/>
            </w:pPr>
            <w:r>
              <w:rPr>
                <w:rFonts w:ascii="Times New Roman" w:eastAsia="仿宋_GB2312" w:hAnsi="Times New Roman" w:cs="Times New Roman" w:hint="eastAsia"/>
                <w:snapToGrid/>
                <w:kern w:val="2"/>
                <w:lang w:eastAsia="zh-CN"/>
              </w:rPr>
              <w:t>价监科</w:t>
            </w:r>
          </w:p>
        </w:tc>
      </w:tr>
    </w:tbl>
    <w:p w:rsidR="00A566AC" w:rsidRDefault="00A566AC">
      <w:pPr>
        <w:spacing w:line="280" w:lineRule="auto"/>
      </w:pPr>
    </w:p>
    <w:p w:rsidR="00A566AC" w:rsidRDefault="00A566AC">
      <w:pPr>
        <w:spacing w:before="129" w:line="159" w:lineRule="auto"/>
        <w:ind w:left="6161"/>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393"/>
        <w:gridCol w:w="2324"/>
        <w:gridCol w:w="1191"/>
        <w:gridCol w:w="3993"/>
        <w:gridCol w:w="2672"/>
        <w:gridCol w:w="1274"/>
      </w:tblGrid>
      <w:tr w:rsidR="00A566AC">
        <w:trPr>
          <w:trHeight w:val="405"/>
        </w:trPr>
        <w:tc>
          <w:tcPr>
            <w:tcW w:w="65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9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9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9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7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4"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28"/>
        </w:trPr>
        <w:tc>
          <w:tcPr>
            <w:tcW w:w="651"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265"/>
              <w:rPr>
                <w:rFonts w:ascii="Times New Roman" w:eastAsia="Times New Roman" w:hAnsi="Times New Roman" w:cs="Times New Roman"/>
              </w:rPr>
            </w:pPr>
            <w:r>
              <w:rPr>
                <w:rFonts w:ascii="Times New Roman" w:eastAsia="Times New Roman" w:hAnsi="Times New Roman" w:cs="Times New Roman"/>
              </w:rPr>
              <w:t>4</w:t>
            </w:r>
          </w:p>
        </w:tc>
        <w:tc>
          <w:tcPr>
            <w:tcW w:w="1393" w:type="dxa"/>
            <w:tcBorders>
              <w:bottom w:val="single" w:sz="6" w:space="0" w:color="000000"/>
            </w:tcBorders>
          </w:tcPr>
          <w:p w:rsidR="00A566AC" w:rsidRDefault="00A566AC">
            <w:pPr>
              <w:spacing w:line="244" w:lineRule="auto"/>
            </w:pPr>
          </w:p>
          <w:p w:rsidR="00A566AC" w:rsidRDefault="00A566AC">
            <w:pPr>
              <w:spacing w:line="244"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pStyle w:val="TableText"/>
              <w:spacing w:before="90" w:line="183" w:lineRule="auto"/>
              <w:ind w:left="28" w:right="30" w:firstLine="3"/>
            </w:pPr>
            <w:r>
              <w:rPr>
                <w:rFonts w:ascii="Times New Roman" w:eastAsia="仿宋_GB2312" w:hAnsi="Times New Roman" w:cs="Times New Roman"/>
                <w:snapToGrid/>
                <w:kern w:val="2"/>
                <w:lang w:eastAsia="zh-CN"/>
              </w:rPr>
              <w:t>经营者不得哄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抬价格</w:t>
            </w:r>
          </w:p>
        </w:tc>
        <w:tc>
          <w:tcPr>
            <w:tcW w:w="2324"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经营者捏造、散布涨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哄抬价格，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商品价格过快、过高上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涨。</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流行性感冒传播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某药店在购进成本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基础上大幅度提高价格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对外销售对症药物。</w:t>
            </w:r>
          </w:p>
        </w:tc>
        <w:tc>
          <w:tcPr>
            <w:tcW w:w="1191" w:type="dxa"/>
            <w:tcBorders>
              <w:bottom w:val="single" w:sz="6" w:space="0" w:color="000000"/>
            </w:tcBorders>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90" w:line="226" w:lineRule="auto"/>
              <w:ind w:left="91"/>
            </w:pPr>
            <w:r>
              <w:rPr>
                <w:spacing w:val="31"/>
              </w:rPr>
              <w:t>☆☆☆☆☆</w:t>
            </w:r>
          </w:p>
        </w:tc>
        <w:tc>
          <w:tcPr>
            <w:tcW w:w="3993" w:type="dxa"/>
            <w:tcBorders>
              <w:bottom w:val="single" w:sz="6" w:space="0" w:color="000000"/>
            </w:tcBorders>
          </w:tcPr>
          <w:p w:rsidR="00A566AC" w:rsidRDefault="00A566AC">
            <w:pPr>
              <w:spacing w:line="289" w:lineRule="auto"/>
              <w:rPr>
                <w:lang w:eastAsia="zh-CN"/>
              </w:rPr>
            </w:pPr>
          </w:p>
          <w:p w:rsidR="00A566AC" w:rsidRDefault="00A566AC">
            <w:pPr>
              <w:spacing w:line="289"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《中华人民共和国价格法》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第十四条第三项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经营者不得有下列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不正当价格行为：</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（三）捏造、散布涨价信息，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哄抬价格，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推动商品价格过高上涨的；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经营者有本法第十四条所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列行为之一的，责令改正，没收违法所得，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可以并处违法所得五倍以下的罚款；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予以警告，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或者由工商行政管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理机关吊销营业执照。有关法律对本法第十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四条所列行为的处罚及处罚机关另有规定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的，可以依照有关法律的规定执行。</w:t>
            </w: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《价格违法行为行政处罚规定》</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经营者违反价格法第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十四条的规定，有下列推动商品价格过快、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过高上涨行为之一的，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并处违法所得</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违法所得的，处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罚款，情节较重的处</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300 </w:t>
            </w:r>
            <w:r>
              <w:rPr>
                <w:rFonts w:ascii="Times New Roman" w:eastAsia="仿宋_GB2312" w:hAnsi="Times New Roman" w:cs="Times New Roman"/>
                <w:snapToGrid/>
                <w:kern w:val="2"/>
                <w:lang w:eastAsia="zh-CN"/>
              </w:rPr>
              <w:t>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以下的罚款；情节严重的，责令停业整顿，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或者由工商行政管理机关吊销营业执照：</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（一）捏造、散布涨价信息，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扰乱市场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价格秩序的；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（二）除生产自用外，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超出正常的存储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数量或者存储周期，大量囤积市场供应紧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张、价格发生异常波动的商品，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经价格主管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部门告诫仍继续囤积的；</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（三）利用其他手段哄抬价格，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推动商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品价格过快、过高上涨的。</w:t>
            </w:r>
          </w:p>
        </w:tc>
        <w:tc>
          <w:tcPr>
            <w:tcW w:w="2672"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经营者应诚信守法经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不得以任何形式发布不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实价格信息。</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国家市场监管总局《关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于查处哄抬价格违法行为的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指导意见》（国市监竞争发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2022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60  </w:t>
            </w:r>
            <w:r>
              <w:rPr>
                <w:rFonts w:ascii="Times New Roman" w:eastAsia="仿宋_GB2312" w:hAnsi="Times New Roman" w:cs="Times New Roman"/>
                <w:snapToGrid/>
                <w:kern w:val="2"/>
                <w:lang w:eastAsia="zh-CN"/>
              </w:rPr>
              <w:t>号）对</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哄抬价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格违法行为认定</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法律适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有详细规定，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建议认真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学习。</w:t>
            </w:r>
          </w:p>
        </w:tc>
        <w:tc>
          <w:tcPr>
            <w:tcW w:w="1274" w:type="dxa"/>
            <w:tcBorders>
              <w:bottom w:val="single" w:sz="6" w:space="0" w:color="000000"/>
              <w:right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1" w:line="176" w:lineRule="auto"/>
              <w:ind w:left="43" w:right="23" w:hanging="5"/>
              <w:jc w:val="center"/>
            </w:pPr>
            <w:r>
              <w:rPr>
                <w:rFonts w:ascii="Times New Roman" w:eastAsia="仿宋_GB2312" w:hAnsi="Times New Roman" w:cs="Times New Roman" w:hint="eastAsia"/>
                <w:snapToGrid/>
                <w:kern w:val="2"/>
                <w:lang w:eastAsia="zh-CN"/>
              </w:rPr>
              <w:t>价监科</w:t>
            </w:r>
          </w:p>
        </w:tc>
      </w:tr>
    </w:tbl>
    <w:p w:rsidR="00A566AC" w:rsidRDefault="001D1250">
      <w:r>
        <w:br w:type="page"/>
      </w: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393"/>
        <w:gridCol w:w="2324"/>
        <w:gridCol w:w="1191"/>
        <w:gridCol w:w="3993"/>
        <w:gridCol w:w="2672"/>
        <w:gridCol w:w="1274"/>
      </w:tblGrid>
      <w:tr w:rsidR="00A566AC">
        <w:trPr>
          <w:trHeight w:val="405"/>
        </w:trPr>
        <w:tc>
          <w:tcPr>
            <w:tcW w:w="65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9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9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9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7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4"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01"/>
        </w:trPr>
        <w:tc>
          <w:tcPr>
            <w:tcW w:w="651" w:type="dxa"/>
            <w:tcBorders>
              <w:left w:val="single" w:sz="6" w:space="0" w:color="000000"/>
              <w:bottom w:val="single" w:sz="6" w:space="0" w:color="000000"/>
            </w:tcBorders>
          </w:tcPr>
          <w:p w:rsidR="00A566AC" w:rsidRDefault="00A566AC"/>
          <w:p w:rsidR="00A566AC" w:rsidRDefault="00A566AC"/>
          <w:p w:rsidR="00A566AC" w:rsidRDefault="00A566AC"/>
          <w:p w:rsidR="00A566AC" w:rsidRDefault="00A566AC"/>
          <w:p w:rsidR="00A566AC" w:rsidRDefault="00A566AC"/>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1D1250">
            <w:pPr>
              <w:spacing w:before="60" w:line="186" w:lineRule="auto"/>
              <w:ind w:left="271"/>
              <w:rPr>
                <w:rFonts w:ascii="Times New Roman" w:eastAsia="宋体" w:hAnsi="Times New Roman" w:cs="Times New Roman"/>
                <w:lang w:eastAsia="zh-CN"/>
              </w:rPr>
            </w:pPr>
            <w:r>
              <w:rPr>
                <w:rFonts w:ascii="Times New Roman" w:eastAsia="宋体" w:hAnsi="Times New Roman" w:cs="Times New Roman" w:hint="eastAsia"/>
                <w:lang w:eastAsia="zh-CN"/>
              </w:rPr>
              <w:t>5</w:t>
            </w:r>
          </w:p>
        </w:tc>
        <w:tc>
          <w:tcPr>
            <w:tcW w:w="1393"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line="192" w:lineRule="auto"/>
              <w:ind w:left="23" w:right="28" w:firstLine="6"/>
              <w:jc w:val="both"/>
              <w:rPr>
                <w:lang w:eastAsia="zh-CN"/>
              </w:rPr>
            </w:pPr>
            <w:r>
              <w:rPr>
                <w:rFonts w:ascii="Times New Roman" w:eastAsia="仿宋_GB2312" w:hAnsi="Times New Roman" w:cs="Times New Roman"/>
                <w:snapToGrid/>
                <w:kern w:val="2"/>
                <w:lang w:eastAsia="zh-CN"/>
              </w:rPr>
              <w:t>行业协会或者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其他单位应当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遵守价格法律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p>
        </w:tc>
        <w:tc>
          <w:tcPr>
            <w:tcW w:w="2324"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line="192" w:lineRule="auto"/>
              <w:ind w:left="34" w:right="17" w:firstLine="42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行业协会组织经营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者相互串通，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操纵市场价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w:t>
            </w:r>
          </w:p>
          <w:p w:rsidR="00A566AC" w:rsidRDefault="001D1250">
            <w:pPr>
              <w:pStyle w:val="TableText"/>
              <w:spacing w:line="192" w:lineRule="auto"/>
              <w:ind w:left="34" w:right="17" w:firstLine="42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行业协会或者为商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品交易提供服务的单位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哄抬价格，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推动商品价格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过快、过高上涨。</w:t>
            </w:r>
          </w:p>
          <w:p w:rsidR="00A566AC" w:rsidRDefault="001D1250">
            <w:pPr>
              <w:pStyle w:val="TableText"/>
              <w:spacing w:line="192" w:lineRule="auto"/>
              <w:ind w:left="34" w:right="17" w:firstLine="420"/>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某市电动自行车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行业协会组织本市电动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车经销商固定商品价格</w:t>
            </w:r>
            <w:r>
              <w:rPr>
                <w:spacing w:val="-3"/>
                <w:lang w:eastAsia="zh-CN"/>
              </w:rPr>
              <w:t>。</w:t>
            </w:r>
          </w:p>
        </w:tc>
        <w:tc>
          <w:tcPr>
            <w:tcW w:w="1191"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301"/>
            </w:pPr>
            <w:r>
              <w:rPr>
                <w:spacing w:val="28"/>
              </w:rPr>
              <w:t>☆☆☆</w:t>
            </w:r>
          </w:p>
        </w:tc>
        <w:tc>
          <w:tcPr>
            <w:tcW w:w="3993" w:type="dxa"/>
            <w:tcBorders>
              <w:bottom w:val="single" w:sz="6" w:space="0" w:color="000000"/>
            </w:tcBorders>
          </w:tcPr>
          <w:p w:rsidR="00A566AC" w:rsidRDefault="00A566AC">
            <w:pPr>
              <w:pStyle w:val="TableText"/>
              <w:spacing w:line="192" w:lineRule="auto"/>
              <w:ind w:left="34" w:right="23" w:firstLine="23"/>
              <w:rPr>
                <w:b/>
                <w:bCs/>
                <w:spacing w:val="3"/>
                <w:lang w:eastAsia="zh-CN"/>
                <w14:textOutline w14:w="2667" w14:cap="flat" w14:cmpd="sng" w14:algn="ctr">
                  <w14:solidFill>
                    <w14:srgbClr w14:val="000000"/>
                  </w14:solidFill>
                  <w14:prstDash w14:val="solid"/>
                  <w14:miter w14:lim="0"/>
                </w14:textOutline>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b/>
                <w:bCs/>
                <w:spacing w:val="3"/>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价格违法行为行政处罚规定》</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经营者违反价格法第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十四条的规定，相互串通，操纵市场价格，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造成商品价格较大幅度上涨的，责令改正，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并处违法所得</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倍以下的罚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款；没有违法所得的，处</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情节较重的处</w:t>
            </w:r>
            <w:r>
              <w:rPr>
                <w:rFonts w:ascii="Times New Roman" w:eastAsia="仿宋_GB2312" w:hAnsi="Times New Roman" w:cs="Times New Roman"/>
                <w:snapToGrid/>
                <w:kern w:val="2"/>
                <w:lang w:eastAsia="zh-CN"/>
              </w:rPr>
              <w:t xml:space="preserve"> 100 </w:t>
            </w:r>
            <w:r>
              <w:rPr>
                <w:rFonts w:ascii="Times New Roman" w:eastAsia="仿宋_GB2312" w:hAnsi="Times New Roman" w:cs="Times New Roman"/>
                <w:snapToGrid/>
                <w:kern w:val="2"/>
                <w:lang w:eastAsia="zh-CN"/>
              </w:rPr>
              <w:t>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w:t>
            </w:r>
            <w:r>
              <w:rPr>
                <w:rFonts w:ascii="Times New Roman" w:eastAsia="仿宋_GB2312" w:hAnsi="Times New Roman" w:cs="Times New Roman"/>
                <w:snapToGrid/>
                <w:kern w:val="2"/>
                <w:lang w:eastAsia="zh-CN"/>
              </w:rPr>
              <w:t xml:space="preserve"> 500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或者由工商行政管理机关吊销营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业执照。</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第五条第三款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行业协会或者其他单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位组织经营者相互串通，操纵市场价格的，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对经营者依照前两款的规定处罚；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对行业协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会或者其他单位，可以处</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由登记管理机关依法撤销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登记、吊销执照。</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经营者违反价格法第十四条的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有下列推动商品价格过快、过高上涨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处违法所得</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万元以下的罚款，情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节较重的处</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300 </w:t>
            </w:r>
            <w:r>
              <w:rPr>
                <w:rFonts w:ascii="Times New Roman" w:eastAsia="仿宋_GB2312" w:hAnsi="Times New Roman" w:cs="Times New Roman"/>
                <w:snapToGrid/>
                <w:kern w:val="2"/>
                <w:lang w:eastAsia="zh-CN"/>
              </w:rPr>
              <w:t>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或者由工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商行政管理机关吊销营业执照：</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（一）捏造、散布涨价信息，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扰乱市场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价格秩序的；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（二）除生产自用外，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超出正常的存储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数量或者存储周期，大量囤积市场供应紧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张、价格发生异常波动的商品，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经价格主管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部门告诫仍继续囤积的；</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（三）利用其他手段哄抬价格，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推动商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品价格过快、过高上涨的。</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行业协会或者为商品交易提供服务的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单位有前款规定的违法行为的，可以处</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由登记管理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机关依法撤销登记、吊销执照。</w:t>
            </w:r>
          </w:p>
        </w:tc>
        <w:tc>
          <w:tcPr>
            <w:tcW w:w="2672" w:type="dxa"/>
            <w:tcBorders>
              <w:bottom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line="192" w:lineRule="auto"/>
              <w:ind w:left="34" w:right="17" w:firstLine="420"/>
              <w:rPr>
                <w:lang w:eastAsia="zh-CN"/>
              </w:rPr>
            </w:pPr>
            <w:r>
              <w:rPr>
                <w:rFonts w:ascii="Times New Roman" w:eastAsia="仿宋_GB2312" w:hAnsi="Times New Roman" w:cs="Times New Roman"/>
                <w:snapToGrid/>
                <w:kern w:val="2"/>
                <w:lang w:eastAsia="zh-CN"/>
              </w:rPr>
              <w:t>行业协会或者其他单位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组织应遵守价格法律规定，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不得组织经营者相互串通、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操纵市场价格，不得哄抬价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推动商品价格过快、过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高上涨。</w:t>
            </w:r>
          </w:p>
        </w:tc>
        <w:tc>
          <w:tcPr>
            <w:tcW w:w="1274" w:type="dxa"/>
            <w:tcBorders>
              <w:bottom w:val="single" w:sz="6" w:space="0" w:color="000000"/>
              <w:right w:val="single" w:sz="6" w:space="0" w:color="000000"/>
            </w:tcBorders>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90" w:line="174" w:lineRule="auto"/>
              <w:ind w:left="43" w:right="23" w:hanging="5"/>
              <w:jc w:val="center"/>
            </w:pPr>
            <w:r>
              <w:rPr>
                <w:rFonts w:ascii="Times New Roman" w:eastAsia="仿宋_GB2312" w:hAnsi="Times New Roman" w:cs="Times New Roman" w:hint="eastAsia"/>
                <w:snapToGrid/>
                <w:kern w:val="2"/>
                <w:lang w:eastAsia="zh-CN"/>
              </w:rPr>
              <w:t>价监科</w:t>
            </w:r>
          </w:p>
        </w:tc>
      </w:tr>
    </w:tbl>
    <w:p w:rsidR="00A566AC" w:rsidRDefault="00A566AC">
      <w:pPr>
        <w:spacing w:line="280"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393"/>
        <w:gridCol w:w="2324"/>
        <w:gridCol w:w="1191"/>
        <w:gridCol w:w="3993"/>
        <w:gridCol w:w="2672"/>
        <w:gridCol w:w="1274"/>
      </w:tblGrid>
      <w:tr w:rsidR="00A566AC">
        <w:trPr>
          <w:trHeight w:val="405"/>
        </w:trPr>
        <w:tc>
          <w:tcPr>
            <w:tcW w:w="65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9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9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9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7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4"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6852"/>
        </w:trPr>
        <w:tc>
          <w:tcPr>
            <w:tcW w:w="651" w:type="dxa"/>
            <w:tcBorders>
              <w:left w:val="single" w:sz="6" w:space="0" w:color="000000"/>
              <w:bottom w:val="single" w:sz="6" w:space="0" w:color="000000"/>
            </w:tcBorders>
          </w:tcPr>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3" w:lineRule="auto"/>
            </w:pPr>
          </w:p>
          <w:p w:rsidR="00A566AC" w:rsidRDefault="001D1250">
            <w:pPr>
              <w:spacing w:before="60" w:line="183" w:lineRule="auto"/>
              <w:ind w:left="269"/>
              <w:rPr>
                <w:rFonts w:ascii="Times New Roman" w:eastAsia="宋体" w:hAnsi="Times New Roman" w:cs="Times New Roman"/>
                <w:lang w:eastAsia="zh-CN"/>
              </w:rPr>
            </w:pPr>
            <w:r>
              <w:rPr>
                <w:rFonts w:ascii="Times New Roman" w:eastAsia="宋体" w:hAnsi="Times New Roman" w:cs="Times New Roman" w:hint="eastAsia"/>
                <w:lang w:eastAsia="zh-CN"/>
              </w:rPr>
              <w:t>6</w:t>
            </w:r>
          </w:p>
        </w:tc>
        <w:tc>
          <w:tcPr>
            <w:tcW w:w="1393" w:type="dxa"/>
            <w:tcBorders>
              <w:bottom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1D1250">
            <w:pPr>
              <w:pStyle w:val="TableText"/>
              <w:spacing w:before="90" w:line="166" w:lineRule="auto"/>
              <w:ind w:left="24" w:right="30" w:firstLine="11"/>
              <w:jc w:val="both"/>
              <w:rPr>
                <w:lang w:eastAsia="zh-CN"/>
              </w:rPr>
            </w:pPr>
            <w:r>
              <w:rPr>
                <w:rFonts w:ascii="Times New Roman" w:eastAsia="仿宋_GB2312" w:hAnsi="Times New Roman" w:cs="Times New Roman"/>
                <w:snapToGrid/>
                <w:kern w:val="2"/>
                <w:lang w:eastAsia="zh-CN"/>
              </w:rPr>
              <w:t>转供电企业按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照交易到户电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价向终端用户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收取电费</w:t>
            </w:r>
          </w:p>
        </w:tc>
        <w:tc>
          <w:tcPr>
            <w:tcW w:w="2324" w:type="dxa"/>
            <w:tcBorders>
              <w:bottom w:val="single" w:sz="6" w:space="0" w:color="000000"/>
            </w:tcBorders>
          </w:tcPr>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一</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是否及时足额将国家规定的降价政策措施传导到终端用户</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二</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自身承担的电费加上向终端用户收取的电费</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否超过向电网企业缴纳的电费</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三</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是否按照目录电价标准向具备表计条件的终端用户收取转供电电费</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四</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是否向不具备表计条件的终端用户公平分摊转供</w:t>
            </w:r>
            <w:r>
              <w:rPr>
                <w:rFonts w:ascii="Times New Roman" w:eastAsia="仿宋_GB2312" w:hAnsi="Times New Roman" w:cs="Times New Roman" w:hint="eastAsia"/>
                <w:snapToGrid/>
                <w:kern w:val="2"/>
                <w:lang w:eastAsia="zh-CN"/>
              </w:rPr>
              <w:t xml:space="preserve"> </w:t>
            </w:r>
            <w:r>
              <w:rPr>
                <w:rFonts w:ascii="Times New Roman" w:eastAsia="仿宋_GB2312" w:hAnsi="Times New Roman" w:cs="Times New Roman" w:hint="eastAsia"/>
                <w:snapToGrid/>
                <w:kern w:val="2"/>
                <w:lang w:eastAsia="zh-CN"/>
              </w:rPr>
              <w:t>电电费</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是否存在在转供电环节以分摊物业公共部位、共用设施和配套设施的运行维护费用为名义加收费用的行为</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五</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是否以电度电费为基数加收服务类费用</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六</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是否在转供电环节以强制服务、捆绑收费等形式</w:t>
            </w:r>
            <w:r>
              <w:rPr>
                <w:rFonts w:ascii="Times New Roman" w:eastAsia="仿宋_GB2312" w:hAnsi="Times New Roman" w:cs="Times New Roman" w:hint="eastAsia"/>
                <w:snapToGrid/>
                <w:kern w:val="2"/>
                <w:lang w:eastAsia="zh-CN"/>
              </w:rPr>
              <w:t xml:space="preserve"> </w:t>
            </w:r>
            <w:r>
              <w:rPr>
                <w:rFonts w:ascii="Times New Roman" w:eastAsia="仿宋_GB2312" w:hAnsi="Times New Roman" w:cs="Times New Roman" w:hint="eastAsia"/>
                <w:snapToGrid/>
                <w:kern w:val="2"/>
                <w:lang w:eastAsia="zh-CN"/>
              </w:rPr>
              <w:t>收取不合理费用</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七</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是否建立健全收取及分摊电费相关信息的公示制度</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并及时向终端用户公开</w:t>
            </w:r>
            <w:r>
              <w:rPr>
                <w:rFonts w:ascii="Times New Roman" w:eastAsia="仿宋_GB2312" w:hAnsi="Times New Roman" w:cs="Times New Roman" w:hint="eastAsia"/>
                <w:snapToGrid/>
                <w:kern w:val="2"/>
                <w:lang w:eastAsia="zh-CN"/>
              </w:rPr>
              <w:t>;</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八</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是否存在不明码标价等其他价格违法行为。</w:t>
            </w:r>
          </w:p>
          <w:p w:rsidR="00A566AC" w:rsidRDefault="00A566AC">
            <w:pPr>
              <w:pStyle w:val="TableText"/>
              <w:spacing w:line="192" w:lineRule="auto"/>
              <w:ind w:left="34" w:right="23" w:firstLine="23"/>
              <w:rPr>
                <w:rFonts w:ascii="Times New Roman" w:eastAsia="仿宋_GB2312" w:hAnsi="Times New Roman" w:cs="Times New Roman"/>
                <w:snapToGrid/>
                <w:kern w:val="2"/>
                <w:lang w:eastAsia="zh-CN"/>
              </w:rPr>
            </w:pPr>
          </w:p>
          <w:p w:rsidR="00A566AC" w:rsidRDefault="00A566AC">
            <w:pPr>
              <w:pStyle w:val="TableText"/>
              <w:spacing w:line="192" w:lineRule="auto"/>
              <w:ind w:left="34" w:right="23" w:firstLine="23"/>
              <w:rPr>
                <w:rFonts w:ascii="Times New Roman" w:eastAsia="仿宋_GB2312" w:hAnsi="Times New Roman" w:cs="Times New Roman"/>
                <w:snapToGrid/>
                <w:kern w:val="2"/>
                <w:lang w:eastAsia="zh-CN"/>
              </w:rPr>
            </w:pPr>
          </w:p>
        </w:tc>
        <w:tc>
          <w:tcPr>
            <w:tcW w:w="1191"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1" w:line="226" w:lineRule="auto"/>
              <w:ind w:left="91"/>
            </w:pPr>
            <w:r>
              <w:rPr>
                <w:spacing w:val="31"/>
              </w:rPr>
              <w:t>☆☆☆☆☆</w:t>
            </w:r>
          </w:p>
        </w:tc>
        <w:tc>
          <w:tcPr>
            <w:tcW w:w="3993"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《中华人民共和国电力法》</w:t>
            </w: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第四十四条第一款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禁止任何单位和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个人在电费中加收其他费用；但是，法律、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行政法规另有规定的，按照规定执行。</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第六十六条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违反本法第三十三条、第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四十三条、第四十四条规定，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未按照国家核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准的电价和用电计量装置的记录向用户计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收电费、超越权限制定电价或者在电费中加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收其他费用的，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由物价行政主管部门给予警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责令返还违法收取的费用，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法收取费用五倍以下的罚款；情节严重的，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对有关主管人员和直接责任人员给予行政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处分。</w:t>
            </w:r>
          </w:p>
        </w:tc>
        <w:tc>
          <w:tcPr>
            <w:tcW w:w="2672" w:type="dxa"/>
            <w:tcBorders>
              <w:bottom w:val="single" w:sz="6" w:space="0" w:color="000000"/>
            </w:tcBorders>
          </w:tcPr>
          <w:p w:rsidR="00A566AC" w:rsidRDefault="00A566AC">
            <w:pPr>
              <w:spacing w:line="349" w:lineRule="auto"/>
              <w:rPr>
                <w:lang w:eastAsia="zh-CN"/>
              </w:rPr>
            </w:pPr>
          </w:p>
          <w:p w:rsidR="00A566AC" w:rsidRDefault="001D1250">
            <w:pPr>
              <w:spacing w:line="349" w:lineRule="auto"/>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《国务院办公厅转发国家发展改革委等部门关于清理规范城镇供水供电供气供暖行业收费促进行业高质量发展意见的通知》（国办函【</w:t>
            </w:r>
            <w:r>
              <w:rPr>
                <w:rFonts w:ascii="Times New Roman" w:eastAsia="仿宋_GB2312" w:hAnsi="Times New Roman" w:cs="Times New Roman" w:hint="eastAsia"/>
                <w:snapToGrid/>
                <w:kern w:val="2"/>
                <w:lang w:eastAsia="zh-CN"/>
              </w:rPr>
              <w:t>2020</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129</w:t>
            </w:r>
            <w:r>
              <w:rPr>
                <w:rFonts w:ascii="Times New Roman" w:eastAsia="仿宋_GB2312" w:hAnsi="Times New Roman" w:cs="Times New Roman" w:hint="eastAsia"/>
                <w:snapToGrid/>
                <w:kern w:val="2"/>
                <w:lang w:eastAsia="zh-CN"/>
              </w:rPr>
              <w:t>号）、《天津市发展改革委关于进一步明确转供电环节价格政策的通知》（津发改价综【</w:t>
            </w:r>
            <w:r>
              <w:rPr>
                <w:rFonts w:ascii="Times New Roman" w:eastAsia="仿宋_GB2312" w:hAnsi="Times New Roman" w:cs="Times New Roman" w:hint="eastAsia"/>
                <w:snapToGrid/>
                <w:kern w:val="2"/>
                <w:lang w:eastAsia="zh-CN"/>
              </w:rPr>
              <w:t>2021</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240</w:t>
            </w:r>
            <w:r>
              <w:rPr>
                <w:rFonts w:ascii="Times New Roman" w:eastAsia="仿宋_GB2312" w:hAnsi="Times New Roman" w:cs="Times New Roman" w:hint="eastAsia"/>
                <w:snapToGrid/>
                <w:kern w:val="2"/>
                <w:lang w:eastAsia="zh-CN"/>
              </w:rPr>
              <w:t>号）、《市发展改革委关于深化电价改革有关事项的通知》（津发改价综【</w:t>
            </w:r>
            <w:r>
              <w:rPr>
                <w:rFonts w:ascii="Times New Roman" w:eastAsia="仿宋_GB2312" w:hAnsi="Times New Roman" w:cs="Times New Roman" w:hint="eastAsia"/>
                <w:snapToGrid/>
                <w:kern w:val="2"/>
                <w:lang w:eastAsia="zh-CN"/>
              </w:rPr>
              <w:t>2021</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hint="eastAsia"/>
                <w:snapToGrid/>
                <w:kern w:val="2"/>
                <w:lang w:eastAsia="zh-CN"/>
              </w:rPr>
              <w:t>313</w:t>
            </w:r>
            <w:r>
              <w:rPr>
                <w:rFonts w:ascii="Times New Roman" w:eastAsia="仿宋_GB2312" w:hAnsi="Times New Roman" w:cs="Times New Roman" w:hint="eastAsia"/>
                <w:snapToGrid/>
                <w:kern w:val="2"/>
                <w:lang w:eastAsia="zh-CN"/>
              </w:rPr>
              <w:t>号）对转供电政策有详细规定，建议认真学习。</w:t>
            </w:r>
          </w:p>
          <w:p w:rsidR="00A566AC" w:rsidRDefault="00A566AC">
            <w:pPr>
              <w:pStyle w:val="TableText"/>
              <w:spacing w:before="2" w:line="171" w:lineRule="auto"/>
              <w:ind w:left="34" w:right="20" w:firstLine="417"/>
              <w:jc w:val="both"/>
              <w:rPr>
                <w:lang w:eastAsia="zh-CN"/>
              </w:rPr>
            </w:pPr>
          </w:p>
        </w:tc>
        <w:tc>
          <w:tcPr>
            <w:tcW w:w="1274" w:type="dxa"/>
            <w:tcBorders>
              <w:bottom w:val="single" w:sz="6" w:space="0" w:color="000000"/>
              <w:right w:val="single" w:sz="6" w:space="0" w:color="000000"/>
            </w:tcBorders>
          </w:tcPr>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176" w:lineRule="auto"/>
              <w:ind w:left="43" w:right="23" w:hanging="5"/>
              <w:jc w:val="center"/>
            </w:pPr>
            <w:r>
              <w:rPr>
                <w:rFonts w:ascii="Times New Roman" w:eastAsia="仿宋_GB2312" w:hAnsi="Times New Roman" w:cs="Times New Roman" w:hint="eastAsia"/>
                <w:snapToGrid/>
                <w:kern w:val="2"/>
                <w:lang w:eastAsia="zh-CN"/>
              </w:rPr>
              <w:t>价监科</w:t>
            </w:r>
          </w:p>
        </w:tc>
      </w:tr>
    </w:tbl>
    <w:p w:rsidR="00A566AC" w:rsidRDefault="001D1250">
      <w:pPr>
        <w:spacing w:before="155" w:line="183" w:lineRule="auto"/>
        <w:ind w:left="424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lastRenderedPageBreak/>
        <w:t>合规行为类型：反不正当竞争类</w:t>
      </w:r>
    </w:p>
    <w:p w:rsidR="00A566AC" w:rsidRDefault="00A566AC">
      <w:pPr>
        <w:spacing w:before="4"/>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376"/>
        <w:gridCol w:w="2311"/>
        <w:gridCol w:w="1185"/>
        <w:gridCol w:w="3986"/>
        <w:gridCol w:w="2689"/>
        <w:gridCol w:w="1272"/>
      </w:tblGrid>
      <w:tr w:rsidR="00A566AC">
        <w:trPr>
          <w:trHeight w:val="405"/>
        </w:trPr>
        <w:tc>
          <w:tcPr>
            <w:tcW w:w="67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8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174"/>
        </w:trPr>
        <w:tc>
          <w:tcPr>
            <w:tcW w:w="679" w:type="dxa"/>
            <w:tcBorders>
              <w:left w:val="single" w:sz="6" w:space="0" w:color="000000"/>
            </w:tcBorders>
          </w:tcPr>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1D1250">
            <w:pPr>
              <w:spacing w:before="60" w:line="186" w:lineRule="auto"/>
              <w:ind w:left="301"/>
              <w:rPr>
                <w:rFonts w:ascii="Times New Roman" w:eastAsia="Times New Roman" w:hAnsi="Times New Roman" w:cs="Times New Roman"/>
              </w:rPr>
            </w:pPr>
            <w:r>
              <w:rPr>
                <w:rFonts w:ascii="Times New Roman" w:eastAsia="Times New Roman" w:hAnsi="Times New Roman" w:cs="Times New Roman"/>
              </w:rPr>
              <w:t>1</w:t>
            </w:r>
          </w:p>
        </w:tc>
        <w:tc>
          <w:tcPr>
            <w:tcW w:w="1376" w:type="dxa"/>
          </w:tcPr>
          <w:p w:rsidR="00A566AC" w:rsidRDefault="00A566AC">
            <w:pPr>
              <w:spacing w:line="289" w:lineRule="auto"/>
              <w:rPr>
                <w:lang w:eastAsia="zh-CN"/>
              </w:rPr>
            </w:pPr>
          </w:p>
          <w:p w:rsidR="00A566AC" w:rsidRDefault="00A566AC">
            <w:pPr>
              <w:spacing w:line="290" w:lineRule="auto"/>
              <w:rPr>
                <w:lang w:eastAsia="zh-CN"/>
              </w:rPr>
            </w:pPr>
          </w:p>
          <w:p w:rsidR="00A566AC" w:rsidRDefault="00A566AC">
            <w:pPr>
              <w:spacing w:line="290" w:lineRule="auto"/>
              <w:rPr>
                <w:lang w:eastAsia="zh-CN"/>
              </w:rPr>
            </w:pPr>
          </w:p>
          <w:p w:rsidR="00A566AC" w:rsidRDefault="00A566AC">
            <w:pPr>
              <w:spacing w:line="290" w:lineRule="auto"/>
              <w:rPr>
                <w:lang w:eastAsia="zh-CN"/>
              </w:rPr>
            </w:pPr>
          </w:p>
          <w:p w:rsidR="00A566AC" w:rsidRDefault="001D1250">
            <w:pPr>
              <w:pStyle w:val="TableText"/>
              <w:spacing w:before="90" w:line="164" w:lineRule="auto"/>
              <w:ind w:left="23" w:right="30" w:firstLine="9"/>
              <w:jc w:val="both"/>
              <w:rPr>
                <w:lang w:eastAsia="zh-CN"/>
              </w:rPr>
            </w:pPr>
            <w:r>
              <w:rPr>
                <w:rFonts w:ascii="Times New Roman" w:eastAsia="仿宋_GB2312" w:hAnsi="Times New Roman" w:cs="Times New Roman"/>
                <w:snapToGrid/>
                <w:kern w:val="2"/>
                <w:lang w:eastAsia="zh-CN"/>
              </w:rPr>
              <w:t>经营者不得擅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自使用与他人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有一定影响的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商品名称、包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装、装潢等相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同或者近似的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w:t>
            </w:r>
          </w:p>
        </w:tc>
        <w:tc>
          <w:tcPr>
            <w:tcW w:w="2311" w:type="dxa"/>
          </w:tcPr>
          <w:p w:rsidR="00A566AC" w:rsidRDefault="00A566AC">
            <w:pPr>
              <w:spacing w:line="309" w:lineRule="auto"/>
              <w:rPr>
                <w:lang w:eastAsia="zh-CN"/>
              </w:rPr>
            </w:pPr>
          </w:p>
          <w:p w:rsidR="00A566AC" w:rsidRDefault="00A566AC">
            <w:pPr>
              <w:spacing w:line="309" w:lineRule="auto"/>
              <w:rPr>
                <w:lang w:eastAsia="zh-CN"/>
              </w:rPr>
            </w:pPr>
          </w:p>
          <w:p w:rsidR="00A566AC" w:rsidRDefault="00A566AC">
            <w:pPr>
              <w:spacing w:line="309"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经营者擅自使用与他人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有一定影响的商品名称、包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装、装潢等相同或者近似的标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识，引人误认为是他人商品或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者与他人存在特定联系。</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太白兔</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治治瓜子</w:t>
            </w:r>
            <w:r>
              <w:rPr>
                <w:rFonts w:ascii="Times New Roman" w:eastAsia="仿宋_GB2312" w:hAnsi="Times New Roman" w:cs="Times New Roman"/>
                <w:snapToGrid/>
                <w:kern w:val="2"/>
                <w:lang w:eastAsia="zh-CN"/>
              </w:rPr>
              <w:t>” “</w:t>
            </w:r>
            <w:r>
              <w:rPr>
                <w:rFonts w:ascii="Times New Roman" w:eastAsia="仿宋_GB2312" w:hAnsi="Times New Roman" w:cs="Times New Roman"/>
                <w:snapToGrid/>
                <w:kern w:val="2"/>
                <w:lang w:eastAsia="zh-CN"/>
              </w:rPr>
              <w:t>拼夕夕</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康帅傅</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等各类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傍名牌</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搭便车</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的混淆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w:t>
            </w:r>
          </w:p>
        </w:tc>
        <w:tc>
          <w:tcPr>
            <w:tcW w:w="1185" w:type="dxa"/>
          </w:tcPr>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9" w:lineRule="auto"/>
              <w:rPr>
                <w:lang w:eastAsia="zh-CN"/>
              </w:rPr>
            </w:pPr>
          </w:p>
          <w:p w:rsidR="00A566AC" w:rsidRDefault="001D1250">
            <w:pPr>
              <w:pStyle w:val="TableText"/>
              <w:spacing w:before="90" w:line="226" w:lineRule="auto"/>
              <w:ind w:left="98"/>
            </w:pPr>
            <w:r>
              <w:rPr>
                <w:spacing w:val="31"/>
              </w:rPr>
              <w:t>☆☆☆☆☆</w:t>
            </w:r>
          </w:p>
        </w:tc>
        <w:tc>
          <w:tcPr>
            <w:tcW w:w="3986" w:type="dxa"/>
          </w:tcPr>
          <w:p w:rsidR="00A566AC" w:rsidRDefault="00A566AC">
            <w:pPr>
              <w:spacing w:line="307" w:lineRule="auto"/>
              <w:rPr>
                <w:lang w:eastAsia="zh-CN"/>
              </w:rPr>
            </w:pPr>
          </w:p>
          <w:p w:rsidR="00A566AC" w:rsidRDefault="00A566AC">
            <w:pPr>
              <w:spacing w:line="308" w:lineRule="auto"/>
              <w:rPr>
                <w:lang w:eastAsia="zh-CN"/>
              </w:rPr>
            </w:pPr>
          </w:p>
          <w:p w:rsidR="00A566AC" w:rsidRDefault="00A566AC">
            <w:pPr>
              <w:spacing w:line="308"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第十八条第一款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法第六条规定实施混淆行为的，由监督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检查部门责令停止违法行为，没收违法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商品。违法经营额五万元以上的，可以并处违法经营额五倍以下的罚款；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违法经营额或者违法经营额不足五万元的，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可以并处二十五万元以下的罚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款。情节严重的，吊销营业执照。</w:t>
            </w:r>
          </w:p>
        </w:tc>
        <w:tc>
          <w:tcPr>
            <w:tcW w:w="2689" w:type="dxa"/>
          </w:tcPr>
          <w:p w:rsidR="00A566AC" w:rsidRDefault="00A566AC">
            <w:pPr>
              <w:spacing w:line="342" w:lineRule="auto"/>
              <w:rPr>
                <w:lang w:eastAsia="zh-CN"/>
              </w:rPr>
            </w:pPr>
          </w:p>
          <w:p w:rsidR="00A566AC" w:rsidRDefault="00A566AC">
            <w:pPr>
              <w:spacing w:line="343"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经营者在生产经营活动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中不得实施擅自使用与他人有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一定影响的商品名称、包装、装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潢等相同或者近似的标识的混淆仿冒行为，引人误认为是他人商品或者与他人存在特定联系。</w:t>
            </w:r>
          </w:p>
          <w:p w:rsidR="00A566AC" w:rsidRDefault="001D1250" w:rsidP="007E75BF">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新上产品或新入市场时，做好相关市场调研工作，尤其是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了解竞品的商标、包装装潢等，坚持原创设计，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避免造成与他人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商品相混淆。</w:t>
            </w:r>
          </w:p>
        </w:tc>
        <w:tc>
          <w:tcPr>
            <w:tcW w:w="1272" w:type="dxa"/>
            <w:tcBorders>
              <w:right w:val="single" w:sz="6" w:space="0" w:color="000000"/>
            </w:tcBorders>
          </w:tcPr>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right="21"/>
              <w:jc w:val="center"/>
              <w:rPr>
                <w:rFonts w:ascii="Times New Roman" w:eastAsia="仿宋_GB2312" w:hAnsi="Times New Roman" w:cs="Times New Roman"/>
                <w:snapToGrid/>
                <w:kern w:val="2"/>
                <w:lang w:eastAsia="zh-CN"/>
              </w:rPr>
            </w:pPr>
          </w:p>
          <w:p w:rsidR="00A566AC" w:rsidRDefault="001D1250">
            <w:pPr>
              <w:pStyle w:val="TableText"/>
              <w:spacing w:before="90" w:line="169" w:lineRule="auto"/>
              <w:ind w:right="21"/>
              <w:jc w:val="center"/>
              <w:rPr>
                <w:lang w:eastAsia="zh-CN"/>
              </w:rPr>
            </w:pPr>
            <w:r>
              <w:rPr>
                <w:rFonts w:ascii="Times New Roman" w:eastAsia="仿宋_GB2312" w:hAnsi="Times New Roman" w:cs="Times New Roman" w:hint="eastAsia"/>
                <w:snapToGrid/>
                <w:kern w:val="2"/>
                <w:lang w:eastAsia="zh-CN"/>
              </w:rPr>
              <w:t>双反科</w:t>
            </w:r>
          </w:p>
        </w:tc>
      </w:tr>
      <w:tr w:rsidR="00A566AC">
        <w:trPr>
          <w:trHeight w:val="3519"/>
        </w:trPr>
        <w:tc>
          <w:tcPr>
            <w:tcW w:w="679" w:type="dxa"/>
            <w:tcBorders>
              <w:left w:val="single" w:sz="6" w:space="0" w:color="000000"/>
              <w:bottom w:val="single" w:sz="6" w:space="0" w:color="000000"/>
            </w:tcBorders>
          </w:tcPr>
          <w:p w:rsidR="00A566AC" w:rsidRDefault="00A566AC">
            <w:pPr>
              <w:spacing w:line="270" w:lineRule="auto"/>
            </w:pPr>
          </w:p>
          <w:p w:rsidR="00A566AC" w:rsidRDefault="00A566AC">
            <w:pPr>
              <w:spacing w:line="270" w:lineRule="auto"/>
            </w:pPr>
          </w:p>
          <w:p w:rsidR="00A566AC" w:rsidRDefault="00A566AC">
            <w:pPr>
              <w:spacing w:line="270" w:lineRule="auto"/>
            </w:pPr>
          </w:p>
          <w:p w:rsidR="00A566AC" w:rsidRDefault="00A566AC">
            <w:pPr>
              <w:spacing w:line="271" w:lineRule="auto"/>
            </w:pPr>
          </w:p>
          <w:p w:rsidR="00A566AC" w:rsidRDefault="00A566AC">
            <w:pPr>
              <w:spacing w:line="271" w:lineRule="auto"/>
            </w:pPr>
          </w:p>
          <w:p w:rsidR="00A566AC" w:rsidRDefault="00A566AC">
            <w:pPr>
              <w:spacing w:line="271" w:lineRule="auto"/>
            </w:pPr>
          </w:p>
          <w:p w:rsidR="00A566AC" w:rsidRDefault="001D1250">
            <w:pPr>
              <w:spacing w:before="60" w:line="186" w:lineRule="auto"/>
              <w:ind w:left="280"/>
              <w:rPr>
                <w:rFonts w:ascii="Times New Roman" w:eastAsia="Times New Roman" w:hAnsi="Times New Roman" w:cs="Times New Roman"/>
              </w:rPr>
            </w:pPr>
            <w:r>
              <w:rPr>
                <w:rFonts w:ascii="Times New Roman" w:eastAsia="Times New Roman" w:hAnsi="Times New Roman" w:cs="Times New Roman"/>
              </w:rPr>
              <w:t>2</w:t>
            </w:r>
          </w:p>
        </w:tc>
        <w:tc>
          <w:tcPr>
            <w:tcW w:w="1376" w:type="dxa"/>
            <w:tcBorders>
              <w:bottom w:val="single" w:sz="6" w:space="0" w:color="000000"/>
            </w:tcBorders>
          </w:tcPr>
          <w:p w:rsidR="00A566AC" w:rsidRDefault="00A566AC">
            <w:pPr>
              <w:spacing w:line="319" w:lineRule="auto"/>
              <w:rPr>
                <w:lang w:eastAsia="zh-CN"/>
              </w:rPr>
            </w:pPr>
          </w:p>
          <w:p w:rsidR="00A566AC" w:rsidRDefault="00A566AC">
            <w:pPr>
              <w:spacing w:line="319" w:lineRule="auto"/>
              <w:rPr>
                <w:lang w:eastAsia="zh-CN"/>
              </w:rPr>
            </w:pPr>
          </w:p>
          <w:p w:rsidR="00A566AC" w:rsidRDefault="00A566AC">
            <w:pPr>
              <w:spacing w:line="319" w:lineRule="auto"/>
              <w:rPr>
                <w:lang w:eastAsia="zh-CN"/>
              </w:rPr>
            </w:pPr>
          </w:p>
          <w:p w:rsidR="00A566AC" w:rsidRDefault="001D1250">
            <w:pPr>
              <w:pStyle w:val="TableText"/>
              <w:spacing w:before="90" w:line="164" w:lineRule="auto"/>
              <w:ind w:left="29" w:right="30" w:firstLine="2"/>
              <w:jc w:val="both"/>
              <w:rPr>
                <w:lang w:eastAsia="zh-CN"/>
              </w:rPr>
            </w:pPr>
            <w:r>
              <w:rPr>
                <w:rFonts w:ascii="Times New Roman" w:eastAsia="仿宋_GB2312" w:hAnsi="Times New Roman" w:cs="Times New Roman"/>
                <w:snapToGrid/>
                <w:kern w:val="2"/>
                <w:lang w:eastAsia="zh-CN"/>
              </w:rPr>
              <w:t>经营者不得擅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自使用他人有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一定影响的企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业名称、社会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组织名称、姓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w:t>
            </w:r>
          </w:p>
        </w:tc>
        <w:tc>
          <w:tcPr>
            <w:tcW w:w="2311" w:type="dxa"/>
            <w:tcBorders>
              <w:bottom w:val="single" w:sz="6" w:space="0" w:color="000000"/>
            </w:tcBorders>
          </w:tcPr>
          <w:p w:rsidR="00A566AC" w:rsidRDefault="00A566AC">
            <w:pPr>
              <w:rPr>
                <w:lang w:eastAsia="zh-CN"/>
              </w:rPr>
            </w:pPr>
          </w:p>
          <w:p w:rsidR="00A566AC" w:rsidRDefault="00A566AC">
            <w:pPr>
              <w:rPr>
                <w:lang w:eastAsia="zh-CN"/>
              </w:rPr>
            </w:pPr>
          </w:p>
          <w:p w:rsidR="00A566AC" w:rsidRDefault="001D1250">
            <w:pPr>
              <w:pStyle w:val="TableText"/>
              <w:spacing w:line="192" w:lineRule="auto"/>
              <w:ind w:left="34" w:right="23" w:firstLine="2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经营者擅自使用他人有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一定影响的企业名称（包括简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称、字号等）、社会组织名称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（包括简称等）、姓名（包括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笔名、艺名、译名等），引人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误认为是他人商品或者与他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人存在特定联系。</w:t>
            </w:r>
          </w:p>
          <w:p w:rsidR="00A566AC" w:rsidRDefault="001D1250">
            <w:pPr>
              <w:pStyle w:val="TableText"/>
              <w:spacing w:line="192" w:lineRule="auto"/>
              <w:ind w:left="34" w:right="23" w:firstLine="23"/>
              <w:rPr>
                <w:lang w:eastAsia="zh-CN"/>
              </w:rPr>
            </w:pPr>
            <w:r>
              <w:rPr>
                <w:rFonts w:ascii="Times New Roman" w:eastAsia="仿宋_GB2312" w:hAnsi="Times New Roman" w:cs="Times New Roman"/>
                <w:snapToGrid/>
                <w:kern w:val="2"/>
                <w:lang w:eastAsia="zh-CN"/>
              </w:rPr>
              <w:t>如：小米科技公司诉深圳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小米公司等侵害商标权及不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正当竞争纠纷案。</w:t>
            </w:r>
          </w:p>
        </w:tc>
        <w:tc>
          <w:tcPr>
            <w:tcW w:w="1185" w:type="dxa"/>
            <w:tcBorders>
              <w:bottom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1D1250">
            <w:pPr>
              <w:pStyle w:val="TableText"/>
              <w:spacing w:before="90" w:line="226" w:lineRule="auto"/>
              <w:ind w:left="98"/>
            </w:pPr>
            <w:r>
              <w:rPr>
                <w:spacing w:val="31"/>
              </w:rPr>
              <w:t>☆☆☆☆☆</w:t>
            </w:r>
          </w:p>
        </w:tc>
        <w:tc>
          <w:tcPr>
            <w:tcW w:w="3986" w:type="dxa"/>
            <w:tcBorders>
              <w:bottom w:val="single" w:sz="6" w:space="0" w:color="000000"/>
            </w:tcBorders>
          </w:tcPr>
          <w:p w:rsidR="00A566AC" w:rsidRDefault="00A566AC">
            <w:pPr>
              <w:spacing w:line="299" w:lineRule="auto"/>
              <w:rPr>
                <w:lang w:eastAsia="zh-CN"/>
              </w:rPr>
            </w:pPr>
          </w:p>
          <w:p w:rsidR="00A566AC" w:rsidRDefault="00A566AC">
            <w:pPr>
              <w:spacing w:line="299" w:lineRule="auto"/>
              <w:rPr>
                <w:b/>
                <w:bCs/>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34" w:right="23" w:firstLine="23"/>
            </w:pPr>
            <w:r>
              <w:rPr>
                <w:rFonts w:ascii="Times New Roman" w:eastAsia="仿宋_GB2312" w:hAnsi="Times New Roman" w:cs="Times New Roman"/>
                <w:snapToGrid/>
                <w:kern w:val="2"/>
                <w:lang w:eastAsia="zh-CN"/>
              </w:rPr>
              <w:t>第十八条第一款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法第六条规定实施混淆行为的，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检查部门责令停止违法行为，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商品。违法经营额五万元以上的，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并处违法经营额五倍以下的罚款；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违法经营额或者违法经营额不足五万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可以并处二十五万元以下的罚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款。情节严重的，吊销营业执照。</w:t>
            </w:r>
          </w:p>
        </w:tc>
        <w:tc>
          <w:tcPr>
            <w:tcW w:w="2689" w:type="dxa"/>
            <w:tcBorders>
              <w:bottom w:val="single" w:sz="6" w:space="0" w:color="000000"/>
            </w:tcBorders>
          </w:tcPr>
          <w:p w:rsidR="00A566AC" w:rsidRDefault="00A566AC">
            <w:pPr>
              <w:spacing w:line="319" w:lineRule="auto"/>
              <w:rPr>
                <w:lang w:eastAsia="zh-CN"/>
              </w:rPr>
            </w:pPr>
          </w:p>
          <w:p w:rsidR="00A566AC" w:rsidRDefault="00A566AC">
            <w:pPr>
              <w:spacing w:line="320" w:lineRule="auto"/>
              <w:rPr>
                <w:lang w:eastAsia="zh-CN"/>
              </w:rPr>
            </w:pPr>
          </w:p>
          <w:p w:rsidR="00A566AC" w:rsidRDefault="00A566AC">
            <w:pPr>
              <w:spacing w:line="320" w:lineRule="auto"/>
              <w:rPr>
                <w:lang w:eastAsia="zh-CN"/>
              </w:rPr>
            </w:pPr>
          </w:p>
          <w:p w:rsidR="00A566AC" w:rsidRDefault="001D1250">
            <w:pPr>
              <w:pStyle w:val="TableText"/>
              <w:spacing w:line="192" w:lineRule="auto"/>
              <w:ind w:left="28" w:right="17" w:firstLine="431"/>
              <w:rPr>
                <w:lang w:eastAsia="zh-CN"/>
              </w:rPr>
            </w:pPr>
            <w:r>
              <w:rPr>
                <w:rFonts w:ascii="Times New Roman" w:eastAsia="仿宋_GB2312" w:hAnsi="Times New Roman" w:cs="Times New Roman"/>
                <w:snapToGrid/>
                <w:kern w:val="2"/>
                <w:lang w:eastAsia="zh-CN"/>
              </w:rPr>
              <w:t>经营者在生产经营活动中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不得擅自使用他人有一定影响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的企业名称（包括简称、字号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等）、社会组织名称（包括简称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等）、姓名（包括笔名、艺名、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译名等）。</w:t>
            </w:r>
          </w:p>
        </w:tc>
        <w:tc>
          <w:tcPr>
            <w:tcW w:w="1272" w:type="dxa"/>
            <w:tcBorders>
              <w:bottom w:val="single" w:sz="6" w:space="0" w:color="000000"/>
              <w:right w:val="single" w:sz="6" w:space="0" w:color="000000"/>
            </w:tcBorders>
          </w:tcPr>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70" w:lineRule="auto"/>
              <w:rPr>
                <w:lang w:eastAsia="zh-CN"/>
              </w:rPr>
            </w:pPr>
          </w:p>
          <w:p w:rsidR="00A566AC" w:rsidRDefault="001D1250">
            <w:pPr>
              <w:pStyle w:val="TableText"/>
              <w:spacing w:before="90" w:line="169" w:lineRule="auto"/>
              <w:ind w:left="39" w:right="21"/>
              <w:jc w:val="center"/>
            </w:pPr>
            <w:r>
              <w:rPr>
                <w:rFonts w:ascii="Times New Roman" w:eastAsia="仿宋_GB2312" w:hAnsi="Times New Roman" w:cs="Times New Roman" w:hint="eastAsia"/>
                <w:snapToGrid/>
                <w:kern w:val="2"/>
                <w:lang w:eastAsia="zh-CN"/>
              </w:rPr>
              <w:t>双反科</w:t>
            </w:r>
          </w:p>
        </w:tc>
      </w:tr>
    </w:tbl>
    <w:p w:rsidR="00A566AC" w:rsidRDefault="001D1250">
      <w:r>
        <w:br w:type="page"/>
      </w: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376"/>
        <w:gridCol w:w="2311"/>
        <w:gridCol w:w="1170"/>
        <w:gridCol w:w="4001"/>
        <w:gridCol w:w="2689"/>
        <w:gridCol w:w="1272"/>
      </w:tblGrid>
      <w:tr w:rsidR="00A566AC">
        <w:trPr>
          <w:trHeight w:val="405"/>
        </w:trPr>
        <w:tc>
          <w:tcPr>
            <w:tcW w:w="67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0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050"/>
        </w:trPr>
        <w:tc>
          <w:tcPr>
            <w:tcW w:w="679" w:type="dxa"/>
            <w:tcBorders>
              <w:left w:val="single" w:sz="6" w:space="0" w:color="000000"/>
            </w:tcBorders>
          </w:tcPr>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70" w:lineRule="auto"/>
            </w:pPr>
          </w:p>
          <w:p w:rsidR="00A566AC" w:rsidRDefault="00A566AC">
            <w:pPr>
              <w:spacing w:line="270" w:lineRule="auto"/>
            </w:pPr>
          </w:p>
          <w:p w:rsidR="00A566AC" w:rsidRDefault="001D1250">
            <w:pPr>
              <w:spacing w:before="61" w:line="186" w:lineRule="auto"/>
              <w:ind w:left="285"/>
              <w:rPr>
                <w:rFonts w:ascii="Times New Roman" w:eastAsia="Times New Roman" w:hAnsi="Times New Roman" w:cs="Times New Roman"/>
              </w:rPr>
            </w:pPr>
            <w:r>
              <w:rPr>
                <w:rFonts w:ascii="Times New Roman" w:eastAsia="Times New Roman" w:hAnsi="Times New Roman" w:cs="Times New Roman"/>
              </w:rPr>
              <w:t>3</w:t>
            </w:r>
          </w:p>
        </w:tc>
        <w:tc>
          <w:tcPr>
            <w:tcW w:w="1376" w:type="dxa"/>
          </w:tcPr>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1D1250">
            <w:pPr>
              <w:spacing w:line="261" w:lineRule="auto"/>
              <w:rPr>
                <w:lang w:eastAsia="zh-CN"/>
              </w:rPr>
            </w:pPr>
            <w:r>
              <w:rPr>
                <w:rFonts w:ascii="Times New Roman" w:eastAsia="仿宋_GB2312" w:hAnsi="Times New Roman" w:cs="Times New Roman"/>
                <w:snapToGrid/>
                <w:kern w:val="2"/>
                <w:lang w:eastAsia="zh-CN"/>
              </w:rPr>
              <w:t>经营者不得擅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自使用他人有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一定影响的域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名主体部分、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网站名称、网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页等</w:t>
            </w:r>
          </w:p>
        </w:tc>
        <w:tc>
          <w:tcPr>
            <w:tcW w:w="2311" w:type="dxa"/>
          </w:tcPr>
          <w:p w:rsidR="00A566AC" w:rsidRDefault="00A566AC">
            <w:pPr>
              <w:spacing w:line="265" w:lineRule="auto"/>
              <w:rPr>
                <w:lang w:eastAsia="zh-CN"/>
              </w:rPr>
            </w:pPr>
          </w:p>
          <w:p w:rsidR="00A566AC" w:rsidRDefault="001D1250">
            <w:pPr>
              <w:pStyle w:val="TableText"/>
              <w:spacing w:line="192" w:lineRule="auto"/>
              <w:ind w:left="40"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经营者擅自使用他人有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一定影响的域名主体部分、网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站名称、网页等，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引人误认为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是他人商品或者与他人存在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特定联系。</w:t>
            </w:r>
          </w:p>
          <w:p w:rsidR="00A566AC" w:rsidRDefault="001D1250">
            <w:pPr>
              <w:pStyle w:val="TableText"/>
              <w:spacing w:line="192" w:lineRule="auto"/>
              <w:ind w:left="40" w:right="17" w:firstLine="420"/>
              <w:jc w:val="both"/>
              <w:rPr>
                <w:lang w:eastAsia="zh-CN"/>
              </w:rPr>
            </w:pPr>
            <w:r>
              <w:rPr>
                <w:rFonts w:ascii="Times New Roman" w:eastAsia="仿宋_GB2312" w:hAnsi="Times New Roman" w:cs="Times New Roman"/>
                <w:snapToGrid/>
                <w:kern w:val="2"/>
                <w:lang w:eastAsia="zh-CN"/>
              </w:rPr>
              <w:t>如：在权利人已是知名企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业的情况下，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注册与权利人域名主体部分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相同的域名，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且在该网站上使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用了权利人网站的文章、案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例、图片、设计要素等内容，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引人误认为是权利人的商品，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或者与权利人存在特定联系，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误导公众。</w:t>
            </w:r>
          </w:p>
        </w:tc>
        <w:tc>
          <w:tcPr>
            <w:tcW w:w="1170" w:type="dxa"/>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before="90" w:line="226" w:lineRule="auto"/>
              <w:ind w:left="308"/>
            </w:pPr>
            <w:r>
              <w:rPr>
                <w:spacing w:val="28"/>
              </w:rPr>
              <w:t>☆☆☆</w:t>
            </w:r>
          </w:p>
        </w:tc>
        <w:tc>
          <w:tcPr>
            <w:tcW w:w="4001" w:type="dxa"/>
          </w:tcPr>
          <w:p w:rsidR="00A566AC" w:rsidRDefault="00A566AC">
            <w:pPr>
              <w:spacing w:line="287" w:lineRule="auto"/>
              <w:rPr>
                <w:lang w:eastAsia="zh-CN"/>
              </w:rPr>
            </w:pPr>
          </w:p>
          <w:p w:rsidR="00A566AC" w:rsidRDefault="00A566AC">
            <w:pPr>
              <w:spacing w:line="287" w:lineRule="auto"/>
              <w:rPr>
                <w:lang w:eastAsia="zh-CN"/>
              </w:rPr>
            </w:pPr>
          </w:p>
          <w:p w:rsidR="00A566AC" w:rsidRDefault="00A566AC">
            <w:pPr>
              <w:spacing w:line="287" w:lineRule="auto"/>
              <w:rPr>
                <w:lang w:eastAsia="zh-CN"/>
              </w:rPr>
            </w:pPr>
          </w:p>
          <w:p w:rsidR="00A566AC" w:rsidRDefault="001D1250">
            <w:pPr>
              <w:pStyle w:val="TableText"/>
              <w:spacing w:line="192" w:lineRule="auto"/>
              <w:ind w:left="34" w:right="23" w:firstLine="2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34" w:right="23" w:firstLine="23"/>
            </w:pPr>
            <w:r>
              <w:rPr>
                <w:rFonts w:ascii="Times New Roman" w:eastAsia="仿宋_GB2312" w:hAnsi="Times New Roman" w:cs="Times New Roman"/>
                <w:snapToGrid/>
                <w:kern w:val="2"/>
                <w:lang w:eastAsia="zh-CN"/>
              </w:rPr>
              <w:t>第十八条第一款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法第六条规定实施混淆行为的，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检查部门责令停止违法行为，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商品。违法经营额五万元以上的，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并处违法经营额五倍以下的罚款；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违法经营额或者违法经营额不足五万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可以并处二十五万元以下的罚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款。情节严重的，吊销营业执照。</w:t>
            </w:r>
          </w:p>
        </w:tc>
        <w:tc>
          <w:tcPr>
            <w:tcW w:w="2689"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1D1250">
            <w:pPr>
              <w:pStyle w:val="TableText"/>
              <w:spacing w:line="192" w:lineRule="auto"/>
              <w:ind w:left="40" w:right="17" w:firstLine="420"/>
              <w:jc w:val="both"/>
              <w:rPr>
                <w:lang w:eastAsia="zh-CN"/>
              </w:rPr>
            </w:pPr>
            <w:r>
              <w:rPr>
                <w:rFonts w:ascii="Times New Roman" w:eastAsia="仿宋_GB2312" w:hAnsi="Times New Roman" w:cs="Times New Roman"/>
                <w:snapToGrid/>
                <w:kern w:val="2"/>
                <w:lang w:eastAsia="zh-CN"/>
              </w:rPr>
              <w:t>经营者在生产经营活动中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不得擅自使用他人有一定影响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的域名主体部分、网站名称、网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页等的混淆行为，包括公益网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站，引人误认为是他人商品或者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与他人存在特定联系。</w:t>
            </w:r>
          </w:p>
        </w:tc>
        <w:tc>
          <w:tcPr>
            <w:tcW w:w="1272" w:type="dxa"/>
            <w:tcBorders>
              <w:right w:val="single" w:sz="6" w:space="0" w:color="000000"/>
            </w:tcBorders>
          </w:tcPr>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1D1250">
            <w:pPr>
              <w:pStyle w:val="TableText"/>
              <w:spacing w:before="90" w:line="169" w:lineRule="auto"/>
              <w:ind w:left="39" w:right="21"/>
              <w:jc w:val="center"/>
            </w:pPr>
            <w:r>
              <w:rPr>
                <w:rFonts w:ascii="Times New Roman" w:eastAsia="仿宋_GB2312" w:hAnsi="Times New Roman" w:cs="Times New Roman" w:hint="eastAsia"/>
                <w:snapToGrid/>
                <w:kern w:val="2"/>
                <w:lang w:eastAsia="zh-CN"/>
              </w:rPr>
              <w:t>双反科</w:t>
            </w:r>
          </w:p>
        </w:tc>
      </w:tr>
      <w:tr w:rsidR="00A566AC">
        <w:trPr>
          <w:trHeight w:val="4454"/>
        </w:trPr>
        <w:tc>
          <w:tcPr>
            <w:tcW w:w="679" w:type="dxa"/>
            <w:tcBorders>
              <w:left w:val="single" w:sz="6" w:space="0" w:color="000000"/>
              <w:bottom w:val="single" w:sz="6" w:space="0" w:color="000000"/>
            </w:tcBorders>
          </w:tcPr>
          <w:p w:rsidR="00A566AC" w:rsidRDefault="00A566AC">
            <w:pPr>
              <w:spacing w:line="260" w:lineRule="auto"/>
              <w:rPr>
                <w:rFonts w:ascii="Times New Roman" w:eastAsia="仿宋_GB2312" w:hAnsi="Times New Roman" w:cs="Times New Roman"/>
                <w:snapToGrid/>
                <w:kern w:val="2"/>
                <w:lang w:eastAsia="zh-CN"/>
              </w:rPr>
            </w:pPr>
          </w:p>
          <w:p w:rsidR="00A566AC" w:rsidRDefault="00A566AC">
            <w:pPr>
              <w:spacing w:line="260"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1D1250">
            <w:pPr>
              <w:spacing w:before="60" w:line="186" w:lineRule="auto"/>
              <w:ind w:left="279"/>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p>
        </w:tc>
        <w:tc>
          <w:tcPr>
            <w:tcW w:w="1376" w:type="dxa"/>
            <w:tcBorders>
              <w:bottom w:val="single" w:sz="6" w:space="0" w:color="000000"/>
            </w:tcBorders>
          </w:tcPr>
          <w:p w:rsidR="00A566AC" w:rsidRDefault="00A566AC">
            <w:pPr>
              <w:spacing w:line="260" w:lineRule="auto"/>
              <w:rPr>
                <w:rFonts w:ascii="Times New Roman" w:eastAsia="仿宋_GB2312" w:hAnsi="Times New Roman" w:cs="Times New Roman"/>
                <w:snapToGrid/>
                <w:kern w:val="2"/>
                <w:lang w:eastAsia="zh-CN"/>
              </w:rPr>
            </w:pPr>
          </w:p>
          <w:p w:rsidR="00A566AC" w:rsidRDefault="00A566AC">
            <w:pPr>
              <w:spacing w:line="260"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3" w:right="28" w:firstLine="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经营者不得实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施其他足以引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人误认为是他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人商品或者与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他人存在特定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联系的混淆行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w:t>
            </w:r>
          </w:p>
        </w:tc>
        <w:tc>
          <w:tcPr>
            <w:tcW w:w="2311" w:type="dxa"/>
            <w:tcBorders>
              <w:bottom w:val="single" w:sz="6" w:space="0" w:color="000000"/>
            </w:tcBorders>
          </w:tcPr>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A566AC">
            <w:pPr>
              <w:spacing w:line="261"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8"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经营者擅自使用与他人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有一定影响的商品独特形状、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节目栏目名称、企业标志、网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店名称、自媒体名称或者标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志、应用软件名称或者图标等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相同或者近似的标识等其他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混淆行为。</w:t>
            </w:r>
          </w:p>
        </w:tc>
        <w:tc>
          <w:tcPr>
            <w:tcW w:w="1170" w:type="dxa"/>
            <w:tcBorders>
              <w:bottom w:val="single" w:sz="6" w:space="0" w:color="000000"/>
            </w:tcBorders>
          </w:tcPr>
          <w:p w:rsidR="00A566AC" w:rsidRDefault="00A566AC">
            <w:pPr>
              <w:spacing w:line="251"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A566AC">
            <w:pPr>
              <w:spacing w:line="252" w:lineRule="auto"/>
              <w:rPr>
                <w:rFonts w:ascii="Times New Roman" w:eastAsia="仿宋_GB2312" w:hAnsi="Times New Roman" w:cs="Times New Roman"/>
                <w:snapToGrid/>
                <w:kern w:val="2"/>
                <w:lang w:eastAsia="zh-CN"/>
              </w:rPr>
            </w:pPr>
          </w:p>
          <w:p w:rsidR="00A566AC" w:rsidRDefault="001D1250">
            <w:pPr>
              <w:pStyle w:val="TableText"/>
              <w:spacing w:before="90" w:line="226" w:lineRule="auto"/>
              <w:ind w:left="30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p>
        </w:tc>
        <w:tc>
          <w:tcPr>
            <w:tcW w:w="4001" w:type="dxa"/>
            <w:tcBorders>
              <w:bottom w:val="single" w:sz="6" w:space="0" w:color="000000"/>
            </w:tcBorders>
          </w:tcPr>
          <w:p w:rsidR="00A566AC" w:rsidRDefault="00A566AC">
            <w:pPr>
              <w:spacing w:line="345" w:lineRule="auto"/>
              <w:rPr>
                <w:rFonts w:ascii="Times New Roman" w:eastAsia="仿宋_GB2312" w:hAnsi="Times New Roman" w:cs="Times New Roman"/>
                <w:snapToGrid/>
                <w:kern w:val="2"/>
                <w:lang w:eastAsia="zh-CN"/>
              </w:rPr>
            </w:pPr>
          </w:p>
          <w:p w:rsidR="00A566AC" w:rsidRPr="00EC7C19" w:rsidRDefault="001D1250">
            <w:pPr>
              <w:pStyle w:val="TableText"/>
              <w:spacing w:line="192" w:lineRule="auto"/>
              <w:ind w:left="6"/>
              <w:rPr>
                <w:rFonts w:ascii="Times New Roman" w:eastAsia="仿宋_GB2312" w:hAnsi="Times New Roman" w:cs="Times New Roman"/>
                <w:b/>
                <w:snapToGrid/>
                <w:kern w:val="2"/>
                <w:lang w:eastAsia="zh-CN"/>
              </w:rPr>
            </w:pPr>
            <w:r w:rsidRPr="00EC7C19">
              <w:rPr>
                <w:rFonts w:ascii="Times New Roman" w:eastAsia="仿宋_GB2312" w:hAnsi="Times New Roman" w:cs="Times New Roman"/>
                <w:b/>
                <w:snapToGrid/>
                <w:kern w:val="2"/>
                <w:lang w:eastAsia="zh-CN"/>
              </w:rPr>
              <w:t>《中华人民共和国反不正当竞争法》</w:t>
            </w:r>
          </w:p>
          <w:p w:rsidR="00A566AC" w:rsidRDefault="001D1250">
            <w:pPr>
              <w:pStyle w:val="TableText"/>
              <w:spacing w:line="192" w:lineRule="auto"/>
              <w:ind w:left="35" w:right="22" w:firstLine="42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第六条第四项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经营者不得实施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下列混淆行为，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引人误认为是他人商品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或者与他人存在特定联系：</w:t>
            </w:r>
          </w:p>
          <w:p w:rsidR="00A566AC" w:rsidRDefault="001D1250">
            <w:pPr>
              <w:pStyle w:val="TableText"/>
              <w:spacing w:line="192" w:lineRule="auto"/>
              <w:ind w:left="32" w:right="23" w:firstLine="40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（四）其他足以引人误认为是他人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商品或者与他人存在特定联系的混淆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w:t>
            </w:r>
          </w:p>
          <w:p w:rsidR="00A566AC" w:rsidRDefault="001D1250">
            <w:pPr>
              <w:pStyle w:val="TableText"/>
              <w:spacing w:line="192" w:lineRule="auto"/>
              <w:ind w:left="30" w:right="21" w:firstLine="43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第十八条第一款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法第六条规定实施混淆行为的，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检查部门责令停止违法行为，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商品。违法经营额五万元以上的，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并处违法经营额五倍以下的罚款；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违法经营额或者违法经营额不足五万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可以并处二十五万元以下的罚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款。情节严重的，吊销营业执照。</w:t>
            </w:r>
          </w:p>
        </w:tc>
        <w:tc>
          <w:tcPr>
            <w:tcW w:w="2689" w:type="dxa"/>
            <w:tcBorders>
              <w:bottom w:val="single" w:sz="6" w:space="0" w:color="000000"/>
            </w:tcBorders>
          </w:tcPr>
          <w:p w:rsidR="00A566AC" w:rsidRDefault="00A566AC">
            <w:pPr>
              <w:spacing w:line="259" w:lineRule="auto"/>
              <w:rPr>
                <w:rFonts w:ascii="Times New Roman" w:eastAsia="仿宋_GB2312" w:hAnsi="Times New Roman" w:cs="Times New Roman"/>
                <w:snapToGrid/>
                <w:kern w:val="2"/>
                <w:lang w:eastAsia="zh-CN"/>
              </w:rPr>
            </w:pPr>
          </w:p>
          <w:p w:rsidR="00A566AC" w:rsidRDefault="00A566AC">
            <w:pPr>
              <w:spacing w:line="259" w:lineRule="auto"/>
              <w:rPr>
                <w:rFonts w:ascii="Times New Roman" w:eastAsia="仿宋_GB2312" w:hAnsi="Times New Roman" w:cs="Times New Roman"/>
                <w:snapToGrid/>
                <w:kern w:val="2"/>
                <w:lang w:eastAsia="zh-CN"/>
              </w:rPr>
            </w:pPr>
          </w:p>
          <w:p w:rsidR="00A566AC" w:rsidRDefault="00A566AC">
            <w:pPr>
              <w:spacing w:line="260" w:lineRule="auto"/>
              <w:rPr>
                <w:rFonts w:ascii="Times New Roman" w:eastAsia="仿宋_GB2312" w:hAnsi="Times New Roman" w:cs="Times New Roman"/>
                <w:snapToGrid/>
                <w:kern w:val="2"/>
                <w:lang w:eastAsia="zh-CN"/>
              </w:rPr>
            </w:pPr>
          </w:p>
          <w:p w:rsidR="00A566AC" w:rsidRDefault="00A566AC">
            <w:pPr>
              <w:spacing w:line="260" w:lineRule="auto"/>
              <w:rPr>
                <w:rFonts w:ascii="Times New Roman" w:eastAsia="仿宋_GB2312" w:hAnsi="Times New Roman" w:cs="Times New Roman"/>
                <w:snapToGrid/>
                <w:kern w:val="2"/>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33" w:right="17" w:firstLine="42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经营者在生产经营活动中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不得擅自使用与他人有一定影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响的商品独特形状、节目栏目名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称、企业标志、网店名称、自媒</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体名称或者标志、应用软件名称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或者图标等相同或者近似的标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识等。</w:t>
            </w:r>
          </w:p>
        </w:tc>
        <w:tc>
          <w:tcPr>
            <w:tcW w:w="1272" w:type="dxa"/>
            <w:tcBorders>
              <w:bottom w:val="single" w:sz="6" w:space="0" w:color="000000"/>
              <w:right w:val="single" w:sz="6" w:space="0" w:color="000000"/>
            </w:tcBorders>
          </w:tcPr>
          <w:p w:rsidR="00A566AC" w:rsidRDefault="00A566AC">
            <w:pPr>
              <w:spacing w:line="256" w:lineRule="auto"/>
              <w:rPr>
                <w:rFonts w:ascii="Times New Roman" w:eastAsia="仿宋_GB2312" w:hAnsi="Times New Roman" w:cs="Times New Roman"/>
                <w:snapToGrid/>
                <w:kern w:val="2"/>
                <w:lang w:eastAsia="zh-CN"/>
              </w:rPr>
            </w:pPr>
          </w:p>
          <w:p w:rsidR="00A566AC" w:rsidRDefault="00A566AC">
            <w:pPr>
              <w:spacing w:line="256" w:lineRule="auto"/>
              <w:rPr>
                <w:rFonts w:ascii="Times New Roman" w:eastAsia="仿宋_GB2312" w:hAnsi="Times New Roman" w:cs="Times New Roman"/>
                <w:snapToGrid/>
                <w:kern w:val="2"/>
                <w:lang w:eastAsia="zh-CN"/>
              </w:rPr>
            </w:pPr>
          </w:p>
          <w:p w:rsidR="00A566AC" w:rsidRDefault="00A566AC">
            <w:pPr>
              <w:spacing w:line="257" w:lineRule="auto"/>
              <w:rPr>
                <w:rFonts w:ascii="Times New Roman" w:eastAsia="仿宋_GB2312" w:hAnsi="Times New Roman" w:cs="Times New Roman"/>
                <w:snapToGrid/>
                <w:kern w:val="2"/>
                <w:lang w:eastAsia="zh-CN"/>
              </w:rPr>
            </w:pPr>
          </w:p>
          <w:p w:rsidR="00A566AC" w:rsidRDefault="00A566AC">
            <w:pPr>
              <w:spacing w:line="257" w:lineRule="auto"/>
              <w:rPr>
                <w:rFonts w:ascii="Times New Roman" w:eastAsia="仿宋_GB2312" w:hAnsi="Times New Roman" w:cs="Times New Roman"/>
                <w:snapToGrid/>
                <w:kern w:val="2"/>
                <w:lang w:eastAsia="zh-CN"/>
              </w:rPr>
            </w:pPr>
          </w:p>
          <w:p w:rsidR="00A566AC" w:rsidRDefault="00A566AC">
            <w:pPr>
              <w:spacing w:line="257" w:lineRule="auto"/>
              <w:rPr>
                <w:rFonts w:ascii="Times New Roman" w:eastAsia="仿宋_GB2312" w:hAnsi="Times New Roman" w:cs="Times New Roman"/>
                <w:snapToGrid/>
                <w:kern w:val="2"/>
                <w:lang w:eastAsia="zh-CN"/>
              </w:rPr>
            </w:pPr>
          </w:p>
          <w:p w:rsidR="00A566AC" w:rsidRDefault="00A566AC">
            <w:pPr>
              <w:spacing w:line="257" w:lineRule="auto"/>
              <w:rPr>
                <w:rFonts w:ascii="Times New Roman" w:eastAsia="仿宋_GB2312" w:hAnsi="Times New Roman" w:cs="Times New Roman"/>
                <w:snapToGrid/>
                <w:kern w:val="2"/>
                <w:lang w:eastAsia="zh-CN"/>
              </w:rPr>
            </w:pPr>
          </w:p>
          <w:p w:rsidR="00A566AC" w:rsidRDefault="001D1250">
            <w:pPr>
              <w:pStyle w:val="TableText"/>
              <w:spacing w:before="90" w:line="169" w:lineRule="auto"/>
              <w:ind w:left="39" w:right="21"/>
              <w:jc w:val="center"/>
              <w:rPr>
                <w:rFonts w:ascii="Times New Roman" w:eastAsia="仿宋_GB2312" w:hAnsi="Times New Roman" w:cs="Times New Roman"/>
                <w:snapToGrid/>
                <w:kern w:val="2"/>
                <w:lang w:eastAsia="zh-CN"/>
              </w:rPr>
            </w:pPr>
            <w:r>
              <w:rPr>
                <w:rFonts w:ascii="Times New Roman" w:eastAsia="仿宋_GB2312" w:hAnsi="Times New Roman" w:cs="Times New Roman" w:hint="eastAsia"/>
                <w:snapToGrid/>
                <w:kern w:val="2"/>
                <w:lang w:eastAsia="zh-CN"/>
              </w:rPr>
              <w:t>双反科</w:t>
            </w:r>
          </w:p>
        </w:tc>
      </w:tr>
    </w:tbl>
    <w:p w:rsidR="00A566AC" w:rsidRDefault="00A566AC">
      <w:pPr>
        <w:spacing w:line="272" w:lineRule="auto"/>
      </w:pPr>
    </w:p>
    <w:p w:rsidR="00A566AC" w:rsidRDefault="00A566AC">
      <w:pPr>
        <w:spacing w:before="129" w:line="159" w:lineRule="auto"/>
        <w:ind w:left="6155"/>
        <w:rPr>
          <w:rFonts w:ascii="微软雅黑" w:eastAsia="微软雅黑" w:hAnsi="微软雅黑" w:cs="微软雅黑"/>
          <w:sz w:val="30"/>
          <w:szCs w:val="30"/>
        </w:rPr>
        <w:sectPr w:rsidR="00A566AC">
          <w:footerReference w:type="default" r:id="rId10"/>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376"/>
        <w:gridCol w:w="2326"/>
        <w:gridCol w:w="1155"/>
        <w:gridCol w:w="4001"/>
        <w:gridCol w:w="2689"/>
        <w:gridCol w:w="1272"/>
      </w:tblGrid>
      <w:tr w:rsidR="00A566AC">
        <w:trPr>
          <w:trHeight w:val="405"/>
        </w:trPr>
        <w:tc>
          <w:tcPr>
            <w:tcW w:w="67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0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121"/>
        </w:trPr>
        <w:tc>
          <w:tcPr>
            <w:tcW w:w="679" w:type="dxa"/>
            <w:tcBorders>
              <w:left w:val="single" w:sz="6" w:space="0" w:color="000000"/>
            </w:tcBorders>
          </w:tcPr>
          <w:p w:rsidR="00A566AC" w:rsidRDefault="00A566AC">
            <w:pPr>
              <w:spacing w:line="285" w:lineRule="auto"/>
            </w:pPr>
          </w:p>
          <w:p w:rsidR="00A566AC" w:rsidRDefault="00A566AC">
            <w:pPr>
              <w:spacing w:line="285" w:lineRule="auto"/>
            </w:pPr>
          </w:p>
          <w:p w:rsidR="00A566AC" w:rsidRDefault="00A566AC">
            <w:pPr>
              <w:spacing w:line="285" w:lineRule="auto"/>
            </w:pPr>
          </w:p>
          <w:p w:rsidR="00A566AC" w:rsidRDefault="00A566AC">
            <w:pPr>
              <w:spacing w:line="285" w:lineRule="auto"/>
            </w:pPr>
          </w:p>
          <w:p w:rsidR="00A566AC" w:rsidRDefault="00A566AC">
            <w:pPr>
              <w:spacing w:line="286" w:lineRule="auto"/>
            </w:pPr>
          </w:p>
          <w:p w:rsidR="00A566AC" w:rsidRDefault="001D1250">
            <w:pPr>
              <w:spacing w:before="60" w:line="183" w:lineRule="auto"/>
              <w:ind w:left="286"/>
              <w:rPr>
                <w:rFonts w:ascii="Times New Roman" w:eastAsia="Times New Roman" w:hAnsi="Times New Roman" w:cs="Times New Roman"/>
              </w:rPr>
            </w:pPr>
            <w:r>
              <w:rPr>
                <w:rFonts w:ascii="Times New Roman" w:eastAsia="Times New Roman" w:hAnsi="Times New Roman" w:cs="Times New Roman"/>
              </w:rPr>
              <w:t>5</w:t>
            </w:r>
          </w:p>
        </w:tc>
        <w:tc>
          <w:tcPr>
            <w:tcW w:w="1376" w:type="dxa"/>
          </w:tcPr>
          <w:p w:rsidR="00A566AC" w:rsidRDefault="00A566AC">
            <w:pPr>
              <w:spacing w:line="293" w:lineRule="auto"/>
              <w:rPr>
                <w:lang w:eastAsia="zh-CN"/>
              </w:rPr>
            </w:pPr>
          </w:p>
          <w:p w:rsidR="00A566AC" w:rsidRDefault="00A566AC">
            <w:pPr>
              <w:spacing w:line="293" w:lineRule="auto"/>
              <w:rPr>
                <w:lang w:eastAsia="zh-CN"/>
              </w:rPr>
            </w:pPr>
          </w:p>
          <w:p w:rsidR="00A566AC" w:rsidRDefault="00A566AC">
            <w:pPr>
              <w:spacing w:line="192" w:lineRule="auto"/>
              <w:rPr>
                <w:lang w:eastAsia="zh-CN"/>
              </w:rPr>
            </w:pPr>
          </w:p>
          <w:p w:rsidR="00A566AC" w:rsidRDefault="001D1250">
            <w:pPr>
              <w:pStyle w:val="TableText"/>
              <w:spacing w:line="192" w:lineRule="auto"/>
              <w:ind w:left="27" w:right="30" w:firstLine="5"/>
              <w:jc w:val="both"/>
              <w:rPr>
                <w:lang w:eastAsia="zh-CN"/>
              </w:rPr>
            </w:pPr>
            <w:r>
              <w:rPr>
                <w:rFonts w:ascii="Times New Roman" w:eastAsia="仿宋_GB2312" w:hAnsi="Times New Roman" w:cs="Times New Roman"/>
                <w:snapToGrid/>
                <w:kern w:val="2"/>
                <w:lang w:eastAsia="zh-CN"/>
              </w:rPr>
              <w:t>经营者不得采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用财物或者其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他手段贿赂相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关单位或者个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w:t>
            </w:r>
          </w:p>
        </w:tc>
        <w:tc>
          <w:tcPr>
            <w:tcW w:w="2326" w:type="dxa"/>
          </w:tcPr>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经营者采用财物或者其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他手段贿赂下列单位或者个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人，以谋取交易机会或者竞争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优势：</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（一）交易相对方的工作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人员；</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（二）受交易相对方委托办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理相关事务的单位或者个人；</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（三）利用职权或者影响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力影响交易的单位或者个人。</w:t>
            </w:r>
          </w:p>
          <w:p w:rsidR="00A566AC" w:rsidRDefault="001D1250">
            <w:pPr>
              <w:pStyle w:val="TableText"/>
              <w:spacing w:line="192" w:lineRule="auto"/>
              <w:ind w:left="34" w:right="23" w:firstLine="403"/>
              <w:jc w:val="both"/>
              <w:rPr>
                <w:lang w:eastAsia="zh-CN"/>
              </w:rPr>
            </w:pPr>
            <w:r>
              <w:rPr>
                <w:rFonts w:ascii="Times New Roman" w:eastAsia="仿宋_GB2312" w:hAnsi="Times New Roman" w:cs="Times New Roman"/>
                <w:snapToGrid/>
                <w:kern w:val="2"/>
                <w:lang w:eastAsia="zh-CN"/>
              </w:rPr>
              <w:t>如：某药品经营企业为向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某医院销售药品，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暗中给予该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医院药品采购人员销售回扣。</w:t>
            </w:r>
          </w:p>
        </w:tc>
        <w:tc>
          <w:tcPr>
            <w:tcW w:w="1155" w:type="dxa"/>
          </w:tcPr>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1D1250">
            <w:pPr>
              <w:pStyle w:val="TableText"/>
              <w:spacing w:before="90" w:line="226" w:lineRule="auto"/>
              <w:ind w:left="98"/>
            </w:pPr>
            <w:r>
              <w:rPr>
                <w:spacing w:val="31"/>
              </w:rPr>
              <w:t>☆☆☆☆☆</w:t>
            </w:r>
          </w:p>
        </w:tc>
        <w:tc>
          <w:tcPr>
            <w:tcW w:w="4001" w:type="dxa"/>
          </w:tcPr>
          <w:p w:rsidR="00A566AC" w:rsidRDefault="00A566AC">
            <w:pPr>
              <w:spacing w:line="291" w:lineRule="auto"/>
              <w:rPr>
                <w:lang w:eastAsia="zh-CN"/>
              </w:rPr>
            </w:pPr>
          </w:p>
          <w:p w:rsidR="00A566AC" w:rsidRDefault="00A566AC">
            <w:pPr>
              <w:spacing w:line="292" w:lineRule="auto"/>
              <w:rPr>
                <w:lang w:eastAsia="zh-CN"/>
              </w:rPr>
            </w:pPr>
          </w:p>
          <w:p w:rsidR="00A566AC" w:rsidRDefault="00A566AC">
            <w:pPr>
              <w:spacing w:line="292" w:lineRule="auto"/>
              <w:rPr>
                <w:lang w:eastAsia="zh-CN"/>
              </w:rPr>
            </w:pPr>
          </w:p>
          <w:p w:rsidR="00A566AC" w:rsidRDefault="001D1250">
            <w:pPr>
              <w:pStyle w:val="TableText"/>
              <w:spacing w:line="192" w:lineRule="auto"/>
              <w:ind w:left="34" w:right="23" w:firstLine="40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34" w:right="23" w:firstLine="403"/>
              <w:jc w:val="both"/>
            </w:pPr>
            <w:r>
              <w:rPr>
                <w:rFonts w:ascii="Times New Roman" w:eastAsia="仿宋_GB2312" w:hAnsi="Times New Roman" w:cs="Times New Roman"/>
                <w:snapToGrid/>
                <w:kern w:val="2"/>
                <w:lang w:eastAsia="zh-CN"/>
              </w:rPr>
              <w:t>第十九条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经营者违反本法第七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条规定贿赂他人的，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由监督检查部门没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处十万元以上三百万元以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吊销营业执照。</w:t>
            </w:r>
          </w:p>
        </w:tc>
        <w:tc>
          <w:tcPr>
            <w:tcW w:w="2689" w:type="dxa"/>
          </w:tcPr>
          <w:p w:rsidR="00A566AC" w:rsidRDefault="00A566AC">
            <w:pPr>
              <w:pStyle w:val="TableText"/>
              <w:spacing w:line="192" w:lineRule="auto"/>
              <w:ind w:left="34" w:right="23" w:firstLine="40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建立反商业贿赂的内部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规章制度。</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设立反商业贿赂部门，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备专职合规人员。</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严格且有效执行内部财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务制度、会计制度和审计制度。</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针对各层级工作人员开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展反商业贿赂培训。</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建立重点岗位监督和风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控机制。</w:t>
            </w:r>
          </w:p>
          <w:p w:rsidR="00A566AC" w:rsidRDefault="001D1250">
            <w:pPr>
              <w:pStyle w:val="TableText"/>
              <w:spacing w:line="192" w:lineRule="auto"/>
              <w:ind w:left="34" w:right="23" w:firstLine="403"/>
              <w:jc w:val="both"/>
              <w:rPr>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可聘请专业人员介入合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规审查、违规人员处理等。</w:t>
            </w:r>
          </w:p>
        </w:tc>
        <w:tc>
          <w:tcPr>
            <w:tcW w:w="1272" w:type="dxa"/>
            <w:tcBorders>
              <w:right w:val="single" w:sz="6" w:space="0" w:color="000000"/>
            </w:tcBorders>
          </w:tcPr>
          <w:p w:rsidR="00A566AC" w:rsidRDefault="00A566AC">
            <w:pPr>
              <w:spacing w:line="292" w:lineRule="auto"/>
              <w:rPr>
                <w:lang w:eastAsia="zh-CN"/>
              </w:rPr>
            </w:pPr>
          </w:p>
          <w:p w:rsidR="00A566AC" w:rsidRDefault="00A566AC">
            <w:pPr>
              <w:spacing w:line="293" w:lineRule="auto"/>
              <w:rPr>
                <w:lang w:eastAsia="zh-CN"/>
              </w:rPr>
            </w:pPr>
          </w:p>
          <w:p w:rsidR="00A566AC" w:rsidRDefault="00A566AC">
            <w:pPr>
              <w:spacing w:line="293" w:lineRule="auto"/>
              <w:rPr>
                <w:lang w:eastAsia="zh-CN"/>
              </w:rPr>
            </w:pPr>
          </w:p>
          <w:p w:rsidR="00A566AC" w:rsidRDefault="00A566AC">
            <w:pPr>
              <w:pStyle w:val="TableText"/>
              <w:spacing w:before="90" w:line="169" w:lineRule="auto"/>
              <w:ind w:left="39"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left="39" w:right="21"/>
              <w:jc w:val="center"/>
              <w:rPr>
                <w:rFonts w:ascii="Times New Roman" w:eastAsia="仿宋_GB2312" w:hAnsi="Times New Roman" w:cs="Times New Roman"/>
                <w:snapToGrid/>
                <w:kern w:val="2"/>
                <w:lang w:eastAsia="zh-CN"/>
              </w:rPr>
            </w:pPr>
          </w:p>
          <w:p w:rsidR="00A566AC" w:rsidRDefault="001D1250">
            <w:pPr>
              <w:pStyle w:val="TableText"/>
              <w:spacing w:before="90" w:line="169" w:lineRule="auto"/>
              <w:ind w:left="39" w:right="21"/>
              <w:jc w:val="center"/>
            </w:pPr>
            <w:r>
              <w:rPr>
                <w:rFonts w:ascii="Times New Roman" w:eastAsia="仿宋_GB2312" w:hAnsi="Times New Roman" w:cs="Times New Roman" w:hint="eastAsia"/>
                <w:snapToGrid/>
                <w:kern w:val="2"/>
                <w:lang w:eastAsia="zh-CN"/>
              </w:rPr>
              <w:t>双反科</w:t>
            </w:r>
          </w:p>
        </w:tc>
      </w:tr>
      <w:tr w:rsidR="00A566AC">
        <w:trPr>
          <w:trHeight w:val="5290"/>
        </w:trPr>
        <w:tc>
          <w:tcPr>
            <w:tcW w:w="679" w:type="dxa"/>
            <w:tcBorders>
              <w:left w:val="single" w:sz="6" w:space="0" w:color="000000"/>
              <w:bottom w:val="single" w:sz="6" w:space="0" w:color="000000"/>
            </w:tcBorders>
          </w:tcPr>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1D1250">
            <w:pPr>
              <w:spacing w:before="60" w:line="186" w:lineRule="auto"/>
              <w:ind w:left="285"/>
              <w:rPr>
                <w:rFonts w:ascii="Times New Roman" w:eastAsia="Times New Roman" w:hAnsi="Times New Roman" w:cs="Times New Roman"/>
              </w:rPr>
            </w:pPr>
            <w:r>
              <w:rPr>
                <w:rFonts w:ascii="Times New Roman" w:eastAsia="Times New Roman" w:hAnsi="Times New Roman" w:cs="Times New Roman"/>
              </w:rPr>
              <w:t>6</w:t>
            </w:r>
          </w:p>
        </w:tc>
        <w:tc>
          <w:tcPr>
            <w:tcW w:w="1376"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line="192" w:lineRule="auto"/>
              <w:ind w:left="23" w:right="28" w:firstLine="11"/>
              <w:jc w:val="both"/>
              <w:rPr>
                <w:lang w:eastAsia="zh-CN"/>
              </w:rPr>
            </w:pPr>
            <w:r>
              <w:rPr>
                <w:rFonts w:ascii="Times New Roman" w:eastAsia="仿宋_GB2312" w:hAnsi="Times New Roman" w:cs="Times New Roman"/>
                <w:snapToGrid/>
                <w:kern w:val="2"/>
                <w:lang w:eastAsia="zh-CN"/>
              </w:rPr>
              <w:t>经营者不得作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虚假或者引人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误解的商业宣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传，欺骗和误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导消费者</w:t>
            </w:r>
          </w:p>
        </w:tc>
        <w:tc>
          <w:tcPr>
            <w:tcW w:w="2326" w:type="dxa"/>
            <w:tcBorders>
              <w:bottom w:val="single" w:sz="6" w:space="0" w:color="000000"/>
            </w:tcBorders>
          </w:tcPr>
          <w:p w:rsidR="00A566AC" w:rsidRDefault="00A566AC">
            <w:pPr>
              <w:spacing w:line="293" w:lineRule="auto"/>
              <w:rPr>
                <w:lang w:eastAsia="zh-CN"/>
              </w:rPr>
            </w:pPr>
          </w:p>
          <w:p w:rsidR="00A566AC" w:rsidRDefault="00A566AC">
            <w:pPr>
              <w:spacing w:line="293" w:lineRule="auto"/>
              <w:rPr>
                <w:lang w:eastAsia="zh-CN"/>
              </w:rPr>
            </w:pPr>
          </w:p>
          <w:p w:rsidR="00A566AC" w:rsidRDefault="00A566AC">
            <w:pPr>
              <w:spacing w:line="293" w:lineRule="auto"/>
              <w:rPr>
                <w:lang w:eastAsia="zh-CN"/>
              </w:rPr>
            </w:pP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经营者对其商品的性能、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功能、质量、销售状况、用户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评价、曾获荣誉等作虚假或者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引人误解的商业宣传，欺骗、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误导消费者。具体表现为：</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内容虚假，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与实际情况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不符；</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使用含糊不清、有多重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语义的表述；</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仅陈述部分事实，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让人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引发错误联想。</w:t>
            </w:r>
          </w:p>
          <w:p w:rsidR="00A566AC" w:rsidRDefault="001D1250">
            <w:pPr>
              <w:pStyle w:val="TableText"/>
              <w:spacing w:line="192" w:lineRule="auto"/>
              <w:ind w:left="34" w:right="23" w:firstLine="40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将国内小企业产品宣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传为国内外知名企业产品；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假评价、假排队（饭托、房托）。</w:t>
            </w:r>
          </w:p>
        </w:tc>
        <w:tc>
          <w:tcPr>
            <w:tcW w:w="1155" w:type="dxa"/>
            <w:tcBorders>
              <w:bottom w:val="single" w:sz="6" w:space="0" w:color="000000"/>
            </w:tcBorders>
          </w:tcPr>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1" w:line="226" w:lineRule="auto"/>
              <w:ind w:left="98"/>
            </w:pPr>
            <w:r>
              <w:rPr>
                <w:spacing w:val="31"/>
              </w:rPr>
              <w:t>☆☆☆☆☆</w:t>
            </w:r>
          </w:p>
        </w:tc>
        <w:tc>
          <w:tcPr>
            <w:tcW w:w="4001" w:type="dxa"/>
            <w:tcBorders>
              <w:bottom w:val="single" w:sz="6" w:space="0" w:color="000000"/>
            </w:tcBorders>
          </w:tcPr>
          <w:p w:rsidR="00A566AC" w:rsidRDefault="00A566AC">
            <w:pPr>
              <w:pStyle w:val="TableText"/>
              <w:spacing w:line="192" w:lineRule="auto"/>
              <w:ind w:left="34" w:right="23" w:firstLine="40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23" w:firstLine="40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法第八条规定对其商品作虚假或者引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人误解的商业宣传，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或者通过组织虚假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交易等方式帮助其他经营者进行虚假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或者引人误解的商业宣传的，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以上一百万元以下的罚款；情节严重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处一百万元以上二百万元以下的罚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款，可以吊销营业执照。</w:t>
            </w:r>
          </w:p>
          <w:p w:rsidR="00A566AC" w:rsidRDefault="001D1250">
            <w:pPr>
              <w:pStyle w:val="TableText"/>
              <w:spacing w:line="192" w:lineRule="auto"/>
              <w:ind w:left="34" w:right="23" w:firstLine="40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第十四条第二款第四项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易经营者不得以下列方式，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作虚假或者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引人误解的商业宣传，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欺骗、误导消费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虚构点击量、关注度等流量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以及虚构点赞、打赏等交易互动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w:t>
            </w:r>
          </w:p>
          <w:p w:rsidR="00A566AC" w:rsidRDefault="001D1250">
            <w:pPr>
              <w:pStyle w:val="TableText"/>
              <w:spacing w:line="192" w:lineRule="auto"/>
              <w:ind w:left="34" w:right="23" w:firstLine="403"/>
              <w:jc w:val="both"/>
              <w:rPr>
                <w:lang w:eastAsia="zh-CN"/>
              </w:rPr>
            </w:pPr>
            <w:r>
              <w:rPr>
                <w:rFonts w:ascii="Times New Roman" w:eastAsia="仿宋_GB2312" w:hAnsi="Times New Roman" w:cs="Times New Roman"/>
                <w:snapToGrid/>
                <w:kern w:val="2"/>
                <w:lang w:eastAsia="zh-CN"/>
              </w:rPr>
              <w:t>第四十三条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网络交易经营者违反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本办法第十四条的，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依照《中华人民共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和国反不正当竞争法》的相关规定进行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处罚。</w:t>
            </w:r>
          </w:p>
        </w:tc>
        <w:tc>
          <w:tcPr>
            <w:tcW w:w="2689" w:type="dxa"/>
            <w:tcBorders>
              <w:bottom w:val="single" w:sz="6" w:space="0" w:color="000000"/>
            </w:tcBorders>
          </w:tcPr>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经营者不得通过在经营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场所内对商品进行演示、说明，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上门推销，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召开宣传体验会、推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介说明会等形式，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对其商品进行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虚假或者引人误解的商业宣传。</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不得虚假宣传的商品相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关信息包括：</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）商品的自然属性信息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（如商品的性能、功能、产地、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用途、质量、成分、有效期限等）；</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）商品的生产者、经营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者的信息（如资质、资产规模、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曾获荣誉，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与知名企业、知名人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士的关系等）；</w:t>
            </w:r>
          </w:p>
          <w:p w:rsidR="00A566AC" w:rsidRDefault="001D1250">
            <w:pPr>
              <w:pStyle w:val="TableText"/>
              <w:spacing w:line="192" w:lineRule="auto"/>
              <w:ind w:left="34" w:right="23" w:firstLine="40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）商品的市场信息（如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价格、销售状况、用户评价等）。</w:t>
            </w:r>
          </w:p>
          <w:p w:rsidR="00A566AC" w:rsidRDefault="001D1250">
            <w:pPr>
              <w:pStyle w:val="TableText"/>
              <w:spacing w:line="192" w:lineRule="auto"/>
              <w:ind w:left="34" w:right="23" w:firstLine="403"/>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经营者在网络营销活动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中不得虚构点击量、关注度等流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以及虚构点赞、打赏等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交易互动数据，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欺骗、误导消费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w:t>
            </w:r>
          </w:p>
        </w:tc>
        <w:tc>
          <w:tcPr>
            <w:tcW w:w="1272"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69" w:lineRule="auto"/>
              <w:ind w:left="39" w:right="21"/>
              <w:jc w:val="center"/>
            </w:pPr>
            <w:r>
              <w:rPr>
                <w:rFonts w:ascii="Times New Roman" w:eastAsia="仿宋_GB2312" w:hAnsi="Times New Roman" w:cs="Times New Roman" w:hint="eastAsia"/>
                <w:snapToGrid/>
                <w:kern w:val="2"/>
                <w:lang w:eastAsia="zh-CN"/>
              </w:rPr>
              <w:t>双反科</w:t>
            </w:r>
          </w:p>
        </w:tc>
      </w:tr>
    </w:tbl>
    <w:p w:rsidR="00A566AC" w:rsidRDefault="00A566AC">
      <w:pPr>
        <w:spacing w:line="365"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376"/>
        <w:gridCol w:w="2326"/>
        <w:gridCol w:w="1155"/>
        <w:gridCol w:w="4001"/>
        <w:gridCol w:w="2689"/>
        <w:gridCol w:w="1272"/>
      </w:tblGrid>
      <w:tr w:rsidR="00A566AC">
        <w:trPr>
          <w:trHeight w:val="405"/>
        </w:trPr>
        <w:tc>
          <w:tcPr>
            <w:tcW w:w="67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0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2683"/>
        </w:trPr>
        <w:tc>
          <w:tcPr>
            <w:tcW w:w="679" w:type="dxa"/>
            <w:tcBorders>
              <w:left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1D1250">
            <w:pPr>
              <w:spacing w:before="61" w:line="183" w:lineRule="auto"/>
              <w:ind w:left="284"/>
              <w:rPr>
                <w:rFonts w:ascii="Times New Roman" w:eastAsia="Times New Roman" w:hAnsi="Times New Roman" w:cs="Times New Roman"/>
              </w:rPr>
            </w:pPr>
            <w:r>
              <w:rPr>
                <w:rFonts w:ascii="Times New Roman" w:eastAsia="Times New Roman" w:hAnsi="Times New Roman" w:cs="Times New Roman"/>
              </w:rPr>
              <w:t>7</w:t>
            </w:r>
          </w:p>
        </w:tc>
        <w:tc>
          <w:tcPr>
            <w:tcW w:w="1376" w:type="dxa"/>
          </w:tcPr>
          <w:p w:rsidR="00A566AC" w:rsidRDefault="00A566AC">
            <w:pPr>
              <w:spacing w:line="329" w:lineRule="auto"/>
              <w:rPr>
                <w:lang w:eastAsia="zh-CN"/>
              </w:rPr>
            </w:pPr>
          </w:p>
          <w:p w:rsidR="00A566AC" w:rsidRDefault="00A566AC">
            <w:pPr>
              <w:spacing w:line="330" w:lineRule="auto"/>
              <w:rPr>
                <w:lang w:eastAsia="zh-CN"/>
              </w:rPr>
            </w:pPr>
          </w:p>
          <w:p w:rsidR="00A566AC" w:rsidRDefault="001D1250">
            <w:pPr>
              <w:pStyle w:val="TableText"/>
              <w:spacing w:line="192" w:lineRule="auto"/>
              <w:ind w:left="23" w:right="28" w:firstLine="6"/>
              <w:jc w:val="both"/>
              <w:rPr>
                <w:lang w:eastAsia="zh-CN"/>
              </w:rPr>
            </w:pPr>
            <w:r>
              <w:rPr>
                <w:rFonts w:ascii="Times New Roman" w:eastAsia="仿宋_GB2312" w:hAnsi="Times New Roman" w:cs="Times New Roman"/>
                <w:snapToGrid/>
                <w:kern w:val="2"/>
                <w:lang w:eastAsia="zh-CN"/>
              </w:rPr>
              <w:t>经营者不得帮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助其他经营者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进行虚假或者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引人误解的商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业宣传</w:t>
            </w:r>
          </w:p>
        </w:tc>
        <w:tc>
          <w:tcPr>
            <w:tcW w:w="2326" w:type="dxa"/>
          </w:tcPr>
          <w:p w:rsidR="00A566AC" w:rsidRDefault="00A566AC">
            <w:pPr>
              <w:spacing w:line="300"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经营者通过组织虚假交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易等方式，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帮助其他经营者进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行虚假或者引人误解的商业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宣传。</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组织刷单炒信（虚构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成交量、交易额、用户好评，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虚假种草）等，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帮助其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他经营者进行虚假商业宣传。</w:t>
            </w:r>
          </w:p>
        </w:tc>
        <w:tc>
          <w:tcPr>
            <w:tcW w:w="1155" w:type="dxa"/>
          </w:tcPr>
          <w:p w:rsidR="00A566AC" w:rsidRDefault="00A566AC">
            <w:pPr>
              <w:spacing w:line="283" w:lineRule="auto"/>
              <w:rPr>
                <w:lang w:eastAsia="zh-CN"/>
              </w:rPr>
            </w:pPr>
          </w:p>
          <w:p w:rsidR="00A566AC" w:rsidRDefault="00A566AC">
            <w:pPr>
              <w:spacing w:line="283" w:lineRule="auto"/>
              <w:rPr>
                <w:lang w:eastAsia="zh-CN"/>
              </w:rPr>
            </w:pPr>
          </w:p>
          <w:p w:rsidR="00A566AC" w:rsidRDefault="00A566AC">
            <w:pPr>
              <w:spacing w:line="284" w:lineRule="auto"/>
              <w:rPr>
                <w:lang w:eastAsia="zh-CN"/>
              </w:rPr>
            </w:pPr>
          </w:p>
          <w:p w:rsidR="00A566AC" w:rsidRDefault="00A566AC">
            <w:pPr>
              <w:spacing w:line="284" w:lineRule="auto"/>
              <w:rPr>
                <w:lang w:eastAsia="zh-CN"/>
              </w:rPr>
            </w:pPr>
          </w:p>
          <w:p w:rsidR="00A566AC" w:rsidRDefault="001D1250">
            <w:pPr>
              <w:pStyle w:val="TableText"/>
              <w:spacing w:before="90" w:line="226" w:lineRule="auto"/>
              <w:ind w:left="98"/>
            </w:pPr>
            <w:r>
              <w:rPr>
                <w:spacing w:val="31"/>
              </w:rPr>
              <w:t>☆☆☆☆☆</w:t>
            </w:r>
          </w:p>
        </w:tc>
        <w:tc>
          <w:tcPr>
            <w:tcW w:w="4001" w:type="dxa"/>
          </w:tcPr>
          <w:p w:rsidR="00A566AC" w:rsidRDefault="00A566AC">
            <w:pPr>
              <w:pStyle w:val="TableText"/>
              <w:spacing w:line="192" w:lineRule="auto"/>
              <w:ind w:left="28" w:firstLine="425"/>
              <w:jc w:val="both"/>
              <w:rPr>
                <w:rFonts w:ascii="Times New Roman" w:eastAsia="仿宋_GB2312" w:hAnsi="Times New Roman" w:cs="Times New Roman"/>
                <w:snapToGrid/>
                <w:kern w:val="2"/>
                <w:lang w:eastAsia="zh-CN"/>
              </w:rPr>
            </w:pP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第二十条第一款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法第八条规定对其商品作虚假或者引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人误解的商业宣传，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或者通过组织虚假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交易等方式帮助其他经营者进行虚假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或者引人误解的商业宣传的，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以上一百万元以下的罚款；情节严重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处一百万元以上二百万元以下的罚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款，可以吊销营业执照。</w:t>
            </w:r>
          </w:p>
        </w:tc>
        <w:tc>
          <w:tcPr>
            <w:tcW w:w="2689" w:type="dxa"/>
          </w:tcPr>
          <w:p w:rsidR="00A566AC" w:rsidRDefault="00A566AC">
            <w:pPr>
              <w:spacing w:line="329" w:lineRule="auto"/>
              <w:rPr>
                <w:lang w:eastAsia="zh-CN"/>
              </w:rPr>
            </w:pPr>
          </w:p>
          <w:p w:rsidR="00A566AC" w:rsidRDefault="00A566AC">
            <w:pPr>
              <w:spacing w:line="330" w:lineRule="auto"/>
              <w:rPr>
                <w:lang w:eastAsia="zh-CN"/>
              </w:rPr>
            </w:pP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经营者在生产经营活动中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不得通过组织虚假交易等方式，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伪造商品热销和不真实评价等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帮助其他经营者进行虚假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或者引人误解的商业宣传。</w:t>
            </w:r>
          </w:p>
        </w:tc>
        <w:tc>
          <w:tcPr>
            <w:tcW w:w="1272" w:type="dxa"/>
            <w:tcBorders>
              <w:right w:val="single" w:sz="6" w:space="0" w:color="000000"/>
            </w:tcBorders>
          </w:tcPr>
          <w:p w:rsidR="00A566AC" w:rsidRDefault="00A566AC">
            <w:pPr>
              <w:spacing w:line="329" w:lineRule="auto"/>
              <w:rPr>
                <w:lang w:eastAsia="zh-CN"/>
              </w:rPr>
            </w:pPr>
          </w:p>
          <w:p w:rsidR="00A566AC" w:rsidRDefault="00A566AC">
            <w:pPr>
              <w:spacing w:line="330" w:lineRule="auto"/>
              <w:rPr>
                <w:lang w:eastAsia="zh-CN"/>
              </w:rPr>
            </w:pPr>
          </w:p>
          <w:p w:rsidR="00A566AC" w:rsidRDefault="00A566AC">
            <w:pPr>
              <w:pStyle w:val="TableText"/>
              <w:spacing w:before="90" w:line="169" w:lineRule="auto"/>
              <w:ind w:left="39" w:right="21"/>
              <w:jc w:val="center"/>
              <w:rPr>
                <w:rFonts w:ascii="Times New Roman" w:eastAsia="仿宋_GB2312" w:hAnsi="Times New Roman" w:cs="Times New Roman"/>
                <w:snapToGrid/>
                <w:kern w:val="2"/>
                <w:lang w:eastAsia="zh-CN"/>
              </w:rPr>
            </w:pPr>
          </w:p>
          <w:p w:rsidR="00A566AC" w:rsidRDefault="00A566AC">
            <w:pPr>
              <w:pStyle w:val="TableText"/>
              <w:spacing w:before="90" w:line="169" w:lineRule="auto"/>
              <w:ind w:left="39" w:right="21"/>
              <w:jc w:val="center"/>
              <w:rPr>
                <w:rFonts w:ascii="Times New Roman" w:eastAsia="仿宋_GB2312" w:hAnsi="Times New Roman" w:cs="Times New Roman"/>
                <w:snapToGrid/>
                <w:kern w:val="2"/>
                <w:lang w:eastAsia="zh-CN"/>
              </w:rPr>
            </w:pPr>
          </w:p>
          <w:p w:rsidR="00A566AC" w:rsidRDefault="001D1250">
            <w:pPr>
              <w:pStyle w:val="TableText"/>
              <w:spacing w:before="90" w:line="169" w:lineRule="auto"/>
              <w:ind w:left="39" w:right="21"/>
              <w:jc w:val="center"/>
            </w:pPr>
            <w:r>
              <w:rPr>
                <w:rFonts w:ascii="Times New Roman" w:eastAsia="仿宋_GB2312" w:hAnsi="Times New Roman" w:cs="Times New Roman" w:hint="eastAsia"/>
                <w:snapToGrid/>
                <w:kern w:val="2"/>
                <w:lang w:eastAsia="zh-CN"/>
              </w:rPr>
              <w:t>双反科</w:t>
            </w:r>
          </w:p>
        </w:tc>
      </w:tr>
      <w:tr w:rsidR="00A566AC">
        <w:trPr>
          <w:trHeight w:val="5834"/>
        </w:trPr>
        <w:tc>
          <w:tcPr>
            <w:tcW w:w="679" w:type="dxa"/>
            <w:tcBorders>
              <w:left w:val="single" w:sz="6" w:space="0" w:color="000000"/>
              <w:bottom w:val="single" w:sz="6" w:space="0" w:color="000000"/>
            </w:tcBorders>
          </w:tcPr>
          <w:p w:rsidR="00A566AC" w:rsidRDefault="00A566AC">
            <w:pPr>
              <w:spacing w:line="251" w:lineRule="auto"/>
            </w:pPr>
          </w:p>
          <w:p w:rsidR="00A566AC" w:rsidRDefault="00A566AC">
            <w:pPr>
              <w:spacing w:line="251"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A566AC">
            <w:pPr>
              <w:spacing w:line="252" w:lineRule="auto"/>
            </w:pPr>
          </w:p>
          <w:p w:rsidR="00A566AC" w:rsidRDefault="001D1250">
            <w:pPr>
              <w:spacing w:before="61" w:line="186" w:lineRule="auto"/>
              <w:ind w:left="289"/>
              <w:rPr>
                <w:rFonts w:ascii="Times New Roman" w:eastAsia="Times New Roman" w:hAnsi="Times New Roman" w:cs="Times New Roman"/>
              </w:rPr>
            </w:pPr>
            <w:r>
              <w:rPr>
                <w:rFonts w:ascii="Times New Roman" w:eastAsia="Times New Roman" w:hAnsi="Times New Roman" w:cs="Times New Roman"/>
              </w:rPr>
              <w:t>8</w:t>
            </w:r>
          </w:p>
        </w:tc>
        <w:tc>
          <w:tcPr>
            <w:tcW w:w="1376"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168" w:lineRule="auto"/>
              <w:ind w:left="29" w:right="30" w:firstLine="2"/>
              <w:jc w:val="both"/>
              <w:rPr>
                <w:lang w:eastAsia="zh-CN"/>
              </w:rPr>
            </w:pPr>
            <w:r>
              <w:rPr>
                <w:rFonts w:ascii="Times New Roman" w:eastAsia="仿宋_GB2312" w:hAnsi="Times New Roman" w:cs="Times New Roman"/>
                <w:snapToGrid/>
                <w:kern w:val="2"/>
                <w:lang w:eastAsia="zh-CN"/>
              </w:rPr>
              <w:t>经营者不得实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施侵犯商业秘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密的行为</w:t>
            </w:r>
          </w:p>
        </w:tc>
        <w:tc>
          <w:tcPr>
            <w:tcW w:w="2326" w:type="dxa"/>
            <w:tcBorders>
              <w:bottom w:val="single" w:sz="6" w:space="0" w:color="000000"/>
            </w:tcBorders>
          </w:tcPr>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经营者实施下列行为，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于侵犯商业秘密：</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以盗窃、贿赂、欺诈、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胁迫、电子侵入或者其他不正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当手段获取权利人的商业秘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密；</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披露、使用或者允许他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人使用以第</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条所列手段获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取的权利人的商业秘密；</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违反保密义务或者违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反权利人有关保守商业秘密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披露、使用或者允许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他人使用其所掌握的商业秘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密；</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教唆、引诱、帮助他人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违反保密义务或者违反权利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人有关保守商业秘密的要求，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获取、披露、使用或者允许他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人使用权利人的商业秘密。</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如：某企业高管违反保密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义务，携带原公司的商业秘密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资料到新任职的公司，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业秘密资料为新任职的公司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谋取利益。</w:t>
            </w:r>
          </w:p>
        </w:tc>
        <w:tc>
          <w:tcPr>
            <w:tcW w:w="1155" w:type="dxa"/>
            <w:tcBorders>
              <w:bottom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0" w:line="226" w:lineRule="auto"/>
              <w:ind w:left="308"/>
            </w:pPr>
            <w:r>
              <w:rPr>
                <w:spacing w:val="28"/>
              </w:rPr>
              <w:t>☆☆☆</w:t>
            </w:r>
          </w:p>
        </w:tc>
        <w:tc>
          <w:tcPr>
            <w:tcW w:w="4001" w:type="dxa"/>
            <w:tcBorders>
              <w:bottom w:val="single" w:sz="6" w:space="0" w:color="000000"/>
            </w:tcBorders>
          </w:tcPr>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b/>
                <w:bCs/>
                <w:lang w:eastAsia="zh-CN"/>
              </w:rPr>
            </w:pP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第二十一条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经营者以及其他自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然人、法人和非法人组织违反本法第九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条规定侵犯商业秘密的，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由监督检查部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门责令停止违法行为，没收违法所得，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处十万元以上一百万元以下的罚款；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处五十万元以上五百万元以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p>
        </w:tc>
        <w:tc>
          <w:tcPr>
            <w:tcW w:w="2689" w:type="dxa"/>
            <w:tcBorders>
              <w:bottom w:val="single" w:sz="6" w:space="0" w:color="000000"/>
            </w:tcBorders>
          </w:tcPr>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严格遵守保密义务或者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权利人有关保守商业秘密的要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不得侵犯他人商业秘密。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在员工招聘环节尽到审慎注意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尤其是</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跳槽</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员工，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否已与原单位解除劳动合同关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系，是否负有竞业限制义务和商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业秘密保密义务，并签订承诺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在进行反向工程时，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反向工程的产品是合法取得的，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反向工程过程中实施</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净室</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术并保存证据。</w:t>
            </w:r>
          </w:p>
        </w:tc>
        <w:tc>
          <w:tcPr>
            <w:tcW w:w="1272" w:type="dxa"/>
            <w:tcBorders>
              <w:bottom w:val="single" w:sz="6" w:space="0" w:color="000000"/>
              <w:right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90" w:line="169" w:lineRule="auto"/>
              <w:ind w:right="22" w:firstLineChars="200" w:firstLine="420"/>
              <w:jc w:val="both"/>
            </w:pPr>
            <w:r>
              <w:rPr>
                <w:rFonts w:ascii="Times New Roman" w:eastAsia="仿宋_GB2312" w:hAnsi="Times New Roman" w:cs="Times New Roman" w:hint="eastAsia"/>
                <w:snapToGrid/>
                <w:kern w:val="2"/>
                <w:lang w:eastAsia="zh-CN"/>
              </w:rPr>
              <w:t>双反科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376"/>
        <w:gridCol w:w="2311"/>
        <w:gridCol w:w="1170"/>
        <w:gridCol w:w="4001"/>
        <w:gridCol w:w="2704"/>
        <w:gridCol w:w="1257"/>
      </w:tblGrid>
      <w:tr w:rsidR="00A566AC">
        <w:trPr>
          <w:trHeight w:val="405"/>
        </w:trPr>
        <w:tc>
          <w:tcPr>
            <w:tcW w:w="67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0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0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306"/>
        </w:trPr>
        <w:tc>
          <w:tcPr>
            <w:tcW w:w="679" w:type="dxa"/>
            <w:tcBorders>
              <w:left w:val="single" w:sz="6" w:space="0" w:color="000000"/>
            </w:tcBorders>
          </w:tcPr>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1D1250">
            <w:pPr>
              <w:spacing w:before="61" w:line="186" w:lineRule="auto"/>
              <w:ind w:left="284"/>
              <w:rPr>
                <w:rFonts w:ascii="Times New Roman" w:eastAsia="Times New Roman" w:hAnsi="Times New Roman" w:cs="Times New Roman"/>
              </w:rPr>
            </w:pPr>
            <w:r>
              <w:rPr>
                <w:rFonts w:ascii="Times New Roman" w:eastAsia="Times New Roman" w:hAnsi="Times New Roman" w:cs="Times New Roman"/>
              </w:rPr>
              <w:t>9</w:t>
            </w:r>
          </w:p>
        </w:tc>
        <w:tc>
          <w:tcPr>
            <w:tcW w:w="1376"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5" w:lineRule="auto"/>
              <w:ind w:left="27" w:right="30" w:firstLine="5"/>
              <w:jc w:val="both"/>
              <w:rPr>
                <w:lang w:eastAsia="zh-CN"/>
              </w:rPr>
            </w:pPr>
            <w:r>
              <w:rPr>
                <w:rFonts w:ascii="Times New Roman" w:eastAsia="仿宋_GB2312" w:hAnsi="Times New Roman" w:cs="Times New Roman"/>
                <w:snapToGrid/>
                <w:kern w:val="2"/>
                <w:lang w:eastAsia="zh-CN"/>
              </w:rPr>
              <w:t>经营者不得进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行违法有奖销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售行为</w:t>
            </w:r>
          </w:p>
        </w:tc>
        <w:tc>
          <w:tcPr>
            <w:tcW w:w="2311" w:type="dxa"/>
          </w:tcPr>
          <w:p w:rsidR="00A566AC" w:rsidRDefault="00A566AC">
            <w:pPr>
              <w:spacing w:line="326" w:lineRule="auto"/>
              <w:rPr>
                <w:lang w:eastAsia="zh-CN"/>
              </w:rPr>
            </w:pPr>
          </w:p>
          <w:p w:rsidR="00A566AC" w:rsidRDefault="00A566AC">
            <w:pPr>
              <w:spacing w:line="326"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经营者进行有奖销售存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在下列情形：</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有奖销售所设奖的种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类、兑奖条件、奖金金额或者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奖品等有奖销售信息不明确，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影响兑奖；</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经营者采用谎称有奖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或者故意让内定人员中奖的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欺骗方式进行有奖销售；</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抽奖式的有奖销售，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高奖的金额超过五万元。</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如：某新开的购物广场为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了提高人气，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举行有奖销售活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动，一等奖奖品为一款热门电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动汽车，该有奖销售的最高奖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超过五万元。</w:t>
            </w:r>
          </w:p>
        </w:tc>
        <w:tc>
          <w:tcPr>
            <w:tcW w:w="1170"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26" w:lineRule="auto"/>
              <w:ind w:left="308"/>
            </w:pPr>
            <w:r>
              <w:rPr>
                <w:spacing w:val="28"/>
              </w:rPr>
              <w:t>☆☆☆</w:t>
            </w:r>
          </w:p>
        </w:tc>
        <w:tc>
          <w:tcPr>
            <w:tcW w:w="4001"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b/>
                <w:bCs/>
                <w:lang w:eastAsia="zh-CN"/>
              </w:rPr>
            </w:pP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第二十二条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十条规定进行有奖销售的，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p>
        </w:tc>
        <w:tc>
          <w:tcPr>
            <w:tcW w:w="2704" w:type="dxa"/>
          </w:tcPr>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保证奖品、赠品符合法律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所设奖的种类、兑奖条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件、奖金金额或者奖品等有奖销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售信息公布要明确。</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不得擅自对已公布的有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奖销售信息做不利于消费者的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变更。</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禁止谎称有奖或人为干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预中奖。</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抽奖式有奖销售最高奖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金额不得超过五万元。</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6. </w:t>
            </w:r>
            <w:r>
              <w:rPr>
                <w:rFonts w:ascii="Times New Roman" w:eastAsia="仿宋_GB2312" w:hAnsi="Times New Roman" w:cs="Times New Roman"/>
                <w:snapToGrid/>
                <w:kern w:val="2"/>
                <w:lang w:eastAsia="zh-CN"/>
              </w:rPr>
              <w:t>经营者在促销活动中提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供的奖品或者赠品必须符合国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家有关规定，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不得以侵权或者不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合格产品、国家明令淘汰并停止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销售的商品等作为奖品或者赠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进一步学习《规范促销行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为暂行规定》（国家市场监督管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理总局令第</w:t>
            </w:r>
            <w:r>
              <w:rPr>
                <w:rFonts w:ascii="Times New Roman" w:eastAsia="仿宋_GB2312" w:hAnsi="Times New Roman" w:cs="Times New Roman"/>
                <w:snapToGrid/>
                <w:kern w:val="2"/>
                <w:lang w:eastAsia="zh-CN"/>
              </w:rPr>
              <w:t xml:space="preserve"> 32 </w:t>
            </w:r>
            <w:r>
              <w:rPr>
                <w:rFonts w:ascii="Times New Roman" w:eastAsia="仿宋_GB2312" w:hAnsi="Times New Roman" w:cs="Times New Roman"/>
                <w:snapToGrid/>
                <w:kern w:val="2"/>
                <w:lang w:eastAsia="zh-CN"/>
              </w:rPr>
              <w:t>号）。</w:t>
            </w:r>
          </w:p>
        </w:tc>
        <w:tc>
          <w:tcPr>
            <w:tcW w:w="1257" w:type="dxa"/>
            <w:tcBorders>
              <w:right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0" w:line="169" w:lineRule="auto"/>
              <w:ind w:left="39" w:right="22" w:firstLineChars="100" w:firstLine="210"/>
              <w:jc w:val="both"/>
            </w:pPr>
            <w:r>
              <w:rPr>
                <w:rFonts w:ascii="Times New Roman" w:eastAsia="仿宋_GB2312" w:hAnsi="Times New Roman" w:cs="Times New Roman" w:hint="eastAsia"/>
                <w:snapToGrid/>
                <w:kern w:val="2"/>
                <w:lang w:eastAsia="zh-CN"/>
              </w:rPr>
              <w:t>双反科</w:t>
            </w:r>
          </w:p>
        </w:tc>
      </w:tr>
      <w:tr w:rsidR="00A566AC">
        <w:trPr>
          <w:trHeight w:val="3253"/>
        </w:trPr>
        <w:tc>
          <w:tcPr>
            <w:tcW w:w="679" w:type="dxa"/>
            <w:tcBorders>
              <w:left w:val="single" w:sz="6" w:space="0" w:color="000000"/>
              <w:bottom w:val="single" w:sz="6" w:space="0" w:color="000000"/>
            </w:tcBorders>
          </w:tcPr>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9" w:lineRule="auto"/>
            </w:pPr>
          </w:p>
          <w:p w:rsidR="00A566AC" w:rsidRDefault="00A566AC">
            <w:pPr>
              <w:spacing w:line="249" w:lineRule="auto"/>
            </w:pPr>
          </w:p>
          <w:p w:rsidR="00A566AC" w:rsidRDefault="001D1250">
            <w:pPr>
              <w:spacing w:before="60" w:line="186" w:lineRule="auto"/>
              <w:ind w:left="248"/>
              <w:rPr>
                <w:rFonts w:ascii="Times New Roman" w:eastAsia="Times New Roman" w:hAnsi="Times New Roman" w:cs="Times New Roman"/>
              </w:rPr>
            </w:pPr>
            <w:r>
              <w:rPr>
                <w:rFonts w:ascii="Times New Roman" w:eastAsia="Times New Roman" w:hAnsi="Times New Roman" w:cs="Times New Roman"/>
                <w:spacing w:val="-6"/>
              </w:rPr>
              <w:t>10</w:t>
            </w:r>
          </w:p>
        </w:tc>
        <w:tc>
          <w:tcPr>
            <w:tcW w:w="1376" w:type="dxa"/>
            <w:tcBorders>
              <w:bottom w:val="single" w:sz="6" w:space="0" w:color="000000"/>
            </w:tcBorders>
          </w:tcPr>
          <w:p w:rsidR="00A566AC" w:rsidRDefault="00A566AC">
            <w:pPr>
              <w:spacing w:line="350" w:lineRule="auto"/>
              <w:rPr>
                <w:lang w:eastAsia="zh-CN"/>
              </w:rPr>
            </w:pPr>
          </w:p>
          <w:p w:rsidR="00A566AC" w:rsidRDefault="00A566AC">
            <w:pPr>
              <w:spacing w:line="350" w:lineRule="auto"/>
              <w:rPr>
                <w:lang w:eastAsia="zh-CN"/>
              </w:rPr>
            </w:pPr>
          </w:p>
          <w:p w:rsidR="00A566AC" w:rsidRDefault="001D1250">
            <w:pPr>
              <w:pStyle w:val="TableText"/>
              <w:spacing w:line="192" w:lineRule="auto"/>
              <w:ind w:left="28" w:right="28" w:firstLine="6"/>
              <w:jc w:val="both"/>
              <w:rPr>
                <w:lang w:eastAsia="zh-CN"/>
              </w:rPr>
            </w:pPr>
            <w:r>
              <w:rPr>
                <w:rFonts w:ascii="Times New Roman" w:eastAsia="仿宋_GB2312" w:hAnsi="Times New Roman" w:cs="Times New Roman"/>
                <w:snapToGrid/>
                <w:kern w:val="2"/>
                <w:lang w:eastAsia="zh-CN"/>
              </w:rPr>
              <w:t>经营者不得编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造、传播虚假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信息或者误导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性信息，损害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竞争对手的商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业信誉、商品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声誉</w:t>
            </w:r>
          </w:p>
        </w:tc>
        <w:tc>
          <w:tcPr>
            <w:tcW w:w="2311" w:type="dxa"/>
            <w:tcBorders>
              <w:bottom w:val="single" w:sz="6" w:space="0" w:color="000000"/>
            </w:tcBorders>
          </w:tcPr>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经营者编造、传播虚假信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息或者事实虽然真实，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但仅陈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述部分事实，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容易引发错误联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想的误导性信息，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对竞争对手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的商业信誉、商品声誉进行恶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意的诋毁、贬低，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以破坏竞争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对手的交易机会和竞争优势，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并为自己谋取不正当利益。</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如：无中生有地宣称竞争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对手商品存在质量问题、被有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关部门查处。</w:t>
            </w:r>
          </w:p>
        </w:tc>
        <w:tc>
          <w:tcPr>
            <w:tcW w:w="1170" w:type="dxa"/>
            <w:tcBorders>
              <w:bottom w:val="single" w:sz="6" w:space="0" w:color="000000"/>
            </w:tcBorders>
          </w:tcPr>
          <w:p w:rsidR="00A566AC" w:rsidRDefault="00A566AC">
            <w:pPr>
              <w:spacing w:line="283" w:lineRule="auto"/>
              <w:rPr>
                <w:lang w:eastAsia="zh-CN"/>
              </w:rPr>
            </w:pPr>
          </w:p>
          <w:p w:rsidR="00A566AC" w:rsidRDefault="00A566AC">
            <w:pPr>
              <w:spacing w:line="284" w:lineRule="auto"/>
              <w:rPr>
                <w:lang w:eastAsia="zh-CN"/>
              </w:rPr>
            </w:pPr>
          </w:p>
          <w:p w:rsidR="00A566AC" w:rsidRDefault="00A566AC">
            <w:pPr>
              <w:spacing w:line="284" w:lineRule="auto"/>
              <w:rPr>
                <w:lang w:eastAsia="zh-CN"/>
              </w:rPr>
            </w:pPr>
          </w:p>
          <w:p w:rsidR="00A566AC" w:rsidRDefault="00A566AC">
            <w:pPr>
              <w:spacing w:line="284" w:lineRule="auto"/>
              <w:rPr>
                <w:lang w:eastAsia="zh-CN"/>
              </w:rPr>
            </w:pPr>
          </w:p>
          <w:p w:rsidR="00A566AC" w:rsidRDefault="00A566AC">
            <w:pPr>
              <w:spacing w:line="284" w:lineRule="auto"/>
              <w:rPr>
                <w:lang w:eastAsia="zh-CN"/>
              </w:rPr>
            </w:pPr>
          </w:p>
          <w:p w:rsidR="00A566AC" w:rsidRDefault="001D1250">
            <w:pPr>
              <w:pStyle w:val="TableText"/>
              <w:spacing w:before="91" w:line="226" w:lineRule="auto"/>
              <w:ind w:left="308"/>
            </w:pPr>
            <w:r>
              <w:rPr>
                <w:spacing w:val="28"/>
              </w:rPr>
              <w:t>☆☆☆</w:t>
            </w:r>
          </w:p>
        </w:tc>
        <w:tc>
          <w:tcPr>
            <w:tcW w:w="4001" w:type="dxa"/>
            <w:tcBorders>
              <w:bottom w:val="single" w:sz="6" w:space="0" w:color="000000"/>
            </w:tcBorders>
          </w:tcPr>
          <w:p w:rsidR="00A566AC" w:rsidRDefault="00A566AC">
            <w:pPr>
              <w:spacing w:line="346" w:lineRule="auto"/>
              <w:rPr>
                <w:b/>
                <w:bCs/>
                <w:lang w:eastAsia="zh-CN"/>
              </w:rPr>
            </w:pP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经营者不得编造、传播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虚假信息或者误导性信息，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损害竞争对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手的商业信誉、商品声誉。</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第二十三条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十一条规定损害竞争对手商业信誉、商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品声誉的，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由监督检查部门责令停止违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法行为、消除影响，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处十万元以上五十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万元以上三百万元以下的罚款。</w:t>
            </w:r>
          </w:p>
        </w:tc>
        <w:tc>
          <w:tcPr>
            <w:tcW w:w="2704" w:type="dxa"/>
            <w:tcBorders>
              <w:bottom w:val="single" w:sz="6" w:space="0" w:color="000000"/>
            </w:tcBorders>
          </w:tcPr>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经营者在生产经营活动中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不得编造、传播虚假信息或者误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导性信息，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损害竞争对手的商业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信誉、商品声誉。</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注意：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竞争对手既包括生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产、销售、提供相同或相似、具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备相似功能、可以相互替代的商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品或服务的经营者，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也包括存在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争夺消费者注意力、购买力等商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业利益冲突的经营者，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房地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产企业和金融企业可能因争夺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社会资金流而成为竞争对手。</w:t>
            </w:r>
          </w:p>
        </w:tc>
        <w:tc>
          <w:tcPr>
            <w:tcW w:w="1257" w:type="dxa"/>
            <w:tcBorders>
              <w:bottom w:val="single" w:sz="6" w:space="0" w:color="000000"/>
              <w:right w:val="single" w:sz="6" w:space="0" w:color="000000"/>
            </w:tcBorders>
          </w:tcPr>
          <w:p w:rsidR="00A566AC" w:rsidRDefault="00A566AC">
            <w:pPr>
              <w:spacing w:line="315" w:lineRule="auto"/>
              <w:rPr>
                <w:lang w:eastAsia="zh-CN"/>
              </w:rPr>
            </w:pPr>
          </w:p>
          <w:p w:rsidR="00A566AC" w:rsidRDefault="00A566AC">
            <w:pPr>
              <w:spacing w:line="315" w:lineRule="auto"/>
              <w:rPr>
                <w:lang w:eastAsia="zh-CN"/>
              </w:rPr>
            </w:pPr>
          </w:p>
          <w:p w:rsidR="00A566AC" w:rsidRDefault="00A566AC">
            <w:pPr>
              <w:spacing w:line="315" w:lineRule="auto"/>
              <w:rPr>
                <w:lang w:eastAsia="zh-CN"/>
              </w:rPr>
            </w:pPr>
          </w:p>
          <w:p w:rsidR="00A566AC" w:rsidRDefault="001D1250">
            <w:pPr>
              <w:pStyle w:val="TableText"/>
              <w:spacing w:before="90" w:line="169" w:lineRule="auto"/>
              <w:ind w:left="39" w:right="22" w:firstLineChars="100" w:firstLine="210"/>
              <w:jc w:val="center"/>
            </w:pPr>
            <w:r>
              <w:rPr>
                <w:rFonts w:ascii="Times New Roman" w:eastAsia="仿宋_GB2312" w:hAnsi="Times New Roman" w:cs="Times New Roman" w:hint="eastAsia"/>
                <w:snapToGrid/>
                <w:kern w:val="2"/>
                <w:lang w:eastAsia="zh-CN"/>
              </w:rPr>
              <w:t>双反科</w:t>
            </w:r>
          </w:p>
        </w:tc>
      </w:tr>
    </w:tbl>
    <w:p w:rsidR="00A566AC" w:rsidRDefault="00A566AC">
      <w:pPr>
        <w:spacing w:before="347"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1376"/>
        <w:gridCol w:w="2311"/>
        <w:gridCol w:w="1170"/>
        <w:gridCol w:w="4001"/>
        <w:gridCol w:w="2719"/>
        <w:gridCol w:w="1242"/>
      </w:tblGrid>
      <w:tr w:rsidR="00A566AC">
        <w:trPr>
          <w:trHeight w:val="405"/>
        </w:trPr>
        <w:tc>
          <w:tcPr>
            <w:tcW w:w="67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0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6684"/>
        </w:trPr>
        <w:tc>
          <w:tcPr>
            <w:tcW w:w="679" w:type="dxa"/>
            <w:tcBorders>
              <w:left w:val="single" w:sz="6" w:space="0" w:color="000000"/>
              <w:bottom w:val="single" w:sz="6" w:space="0" w:color="000000"/>
            </w:tcBorders>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1" w:line="186" w:lineRule="auto"/>
              <w:ind w:left="253"/>
              <w:rPr>
                <w:rFonts w:ascii="Times New Roman" w:eastAsia="Times New Roman" w:hAnsi="Times New Roman" w:cs="Times New Roman"/>
              </w:rPr>
            </w:pPr>
            <w:r>
              <w:rPr>
                <w:rFonts w:ascii="Times New Roman" w:eastAsia="Times New Roman" w:hAnsi="Times New Roman" w:cs="Times New Roman"/>
                <w:spacing w:val="-9"/>
              </w:rPr>
              <w:t>11</w:t>
            </w:r>
          </w:p>
        </w:tc>
        <w:tc>
          <w:tcPr>
            <w:tcW w:w="1376"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pStyle w:val="TableText"/>
              <w:spacing w:line="192" w:lineRule="auto"/>
              <w:ind w:left="28" w:firstLine="425"/>
              <w:jc w:val="both"/>
              <w:rPr>
                <w:rFonts w:ascii="Times New Roman" w:eastAsia="仿宋_GB2312" w:hAnsi="Times New Roman" w:cs="Times New Roman"/>
                <w:snapToGrid/>
                <w:kern w:val="2"/>
                <w:lang w:eastAsia="zh-CN"/>
              </w:rPr>
            </w:pP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经营者不得利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用技术手段，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通过影响用户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选择或者其他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实施妨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碍、破坏其他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经营者合法提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供的网络产品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或者服务正常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运行的行为。</w:t>
            </w:r>
          </w:p>
        </w:tc>
        <w:tc>
          <w:tcPr>
            <w:tcW w:w="2311"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经营者利用技术手段，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过影响用户选择或者其他方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实施下列妨碍、破坏其他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经营者合法提供的网络产品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或者服务正常运行的行为：</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（一）未经其他经营者同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意，在其合法提供的网络产品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或者服务中，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插入链接、强制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进行目标跳转；</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（二）误导、欺骗、强迫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用户修改、关闭、卸载其他经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营者合法提供的网络产品或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（三）恶意对其他经营者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合法提供的网络产品或者服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务实施不兼容；</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（四）其他妨碍、破坏其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他经营者合法提供的网络产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品或者服务正常运行的行为。</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如：在用户登录网络客户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端时自动跳转到经营者的网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站或者平台，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对于其他竞争对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手的软件实施恶意不兼容等。</w:t>
            </w:r>
          </w:p>
        </w:tc>
        <w:tc>
          <w:tcPr>
            <w:tcW w:w="1170" w:type="dxa"/>
            <w:tcBorders>
              <w:bottom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1D1250">
            <w:pPr>
              <w:pStyle w:val="TableText"/>
              <w:spacing w:before="90" w:line="226" w:lineRule="auto"/>
              <w:ind w:left="308"/>
            </w:pPr>
            <w:r>
              <w:rPr>
                <w:spacing w:val="28"/>
              </w:rPr>
              <w:t>☆☆☆</w:t>
            </w:r>
          </w:p>
        </w:tc>
        <w:tc>
          <w:tcPr>
            <w:tcW w:w="4001" w:type="dxa"/>
            <w:tcBorders>
              <w:bottom w:val="single" w:sz="6" w:space="0" w:color="000000"/>
            </w:tcBorders>
          </w:tcPr>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《中华人民共和国反不正当竞争法》</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第二十四条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十二条规定妨碍、破坏其他经营者合法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提供的网络产品或者服务正常运行的，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由监督检查部门责令停止违法行为，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十万元以上五十万元以下的罚款：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处五十万元以上三百万元以下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w:t>
            </w:r>
          </w:p>
        </w:tc>
        <w:tc>
          <w:tcPr>
            <w:tcW w:w="2719" w:type="dxa"/>
            <w:tcBorders>
              <w:bottom w:val="single" w:sz="6" w:space="0" w:color="000000"/>
            </w:tcBorders>
          </w:tcPr>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经营者不得利用技术手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段，通过影响用户选择或者其他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未经其他经营者同意，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其合法提供的网络产品或者服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插入链接、强制进行目标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跳转。</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经营者不得利用技术手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段，通过影响用户选择或者其他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误导、欺骗、强迫用户修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改、关闭、卸载其他经营者合法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提供的网络产品或者服务。</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经营者不得利用技术手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段，通过影响用户选择或者其他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恶意对其他经营者合法提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供的网络产品或者服务实施不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兼容。</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经营者不得利用技术手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段，通过影响用户选择或者其他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实施其他妨碍、破坏其他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经营者合法提供的网络产品或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者服务正常运行的行为。</w:t>
            </w:r>
          </w:p>
        </w:tc>
        <w:tc>
          <w:tcPr>
            <w:tcW w:w="1242" w:type="dxa"/>
            <w:tcBorders>
              <w:bottom w:val="single" w:sz="6" w:space="0" w:color="000000"/>
              <w:right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169" w:lineRule="auto"/>
              <w:ind w:left="39" w:right="22"/>
              <w:jc w:val="center"/>
            </w:pPr>
            <w:r>
              <w:rPr>
                <w:rFonts w:ascii="Times New Roman" w:eastAsia="仿宋_GB2312" w:hAnsi="Times New Roman" w:cs="Times New Roman" w:hint="eastAsia"/>
                <w:snapToGrid/>
                <w:kern w:val="2"/>
                <w:lang w:eastAsia="zh-CN"/>
              </w:rPr>
              <w:t>双反科</w:t>
            </w:r>
          </w:p>
        </w:tc>
      </w:tr>
    </w:tbl>
    <w:p w:rsidR="00A566AC" w:rsidRDefault="00A566AC">
      <w:pPr>
        <w:spacing w:line="260" w:lineRule="auto"/>
      </w:pPr>
    </w:p>
    <w:p w:rsidR="00A566AC" w:rsidRDefault="00A566AC">
      <w:pPr>
        <w:spacing w:before="129" w:line="159" w:lineRule="auto"/>
        <w:ind w:left="6155"/>
        <w:rPr>
          <w:rFonts w:ascii="微软雅黑" w:eastAsia="微软雅黑" w:hAnsi="微软雅黑" w:cs="微软雅黑"/>
          <w:sz w:val="30"/>
          <w:szCs w:val="30"/>
        </w:rPr>
      </w:pPr>
    </w:p>
    <w:p w:rsidR="00A566AC" w:rsidRDefault="00A566AC">
      <w:pPr>
        <w:spacing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line="374" w:lineRule="auto"/>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合规行为类型：网络交易类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1350"/>
        <w:gridCol w:w="2325"/>
        <w:gridCol w:w="1170"/>
        <w:gridCol w:w="4010"/>
        <w:gridCol w:w="2695"/>
        <w:gridCol w:w="1257"/>
      </w:tblGrid>
      <w:tr w:rsidR="00A566AC">
        <w:trPr>
          <w:trHeight w:val="405"/>
        </w:trPr>
        <w:tc>
          <w:tcPr>
            <w:tcW w:w="691"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7662"/>
        </w:trPr>
        <w:tc>
          <w:tcPr>
            <w:tcW w:w="691" w:type="dxa"/>
            <w:tcBorders>
              <w:left w:val="single" w:sz="6" w:space="0" w:color="000000"/>
              <w:bottom w:val="single" w:sz="6" w:space="0" w:color="000000"/>
            </w:tcBorders>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1D1250">
            <w:pPr>
              <w:spacing w:before="60" w:line="186" w:lineRule="auto"/>
              <w:ind w:left="278"/>
              <w:rPr>
                <w:rFonts w:ascii="Times New Roman" w:eastAsia="Times New Roman" w:hAnsi="Times New Roman" w:cs="Times New Roman"/>
              </w:rPr>
            </w:pPr>
            <w:r>
              <w:rPr>
                <w:rFonts w:ascii="Times New Roman" w:eastAsia="Times New Roman" w:hAnsi="Times New Roman" w:cs="Times New Roman"/>
              </w:rPr>
              <w:t>1</w:t>
            </w:r>
          </w:p>
        </w:tc>
        <w:tc>
          <w:tcPr>
            <w:tcW w:w="1350"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line="192" w:lineRule="auto"/>
              <w:ind w:left="23" w:right="28"/>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对申请入驻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经营者提交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的相关信息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应当履行法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定核验、登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记、更新、保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存义务</w:t>
            </w:r>
          </w:p>
        </w:tc>
        <w:tc>
          <w:tcPr>
            <w:tcW w:w="2325" w:type="dxa"/>
            <w:tcBorders>
              <w:bottom w:val="single" w:sz="6" w:space="0" w:color="000000"/>
            </w:tcBorders>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未要求申请进入平台销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售商品或者提供服务的经营者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提交其身份、地址、联系方式、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行政许可等真实信息。</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未对平台内经营者的身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份信息进行核验、登记，建立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登记档案。</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未对入驻经营者的身份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信息进行定期核验更新。</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如：某外卖平台的餐饮服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务提供者线上公示的证照信息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是虚假的，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或许可证已注销，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平台经营者未尽到查验及定期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核验更新义务。</w:t>
            </w:r>
          </w:p>
        </w:tc>
        <w:tc>
          <w:tcPr>
            <w:tcW w:w="1170" w:type="dxa"/>
            <w:tcBorders>
              <w:bottom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226" w:lineRule="auto"/>
              <w:ind w:left="313"/>
            </w:pPr>
            <w:r>
              <w:rPr>
                <w:spacing w:val="28"/>
              </w:rPr>
              <w:t>☆☆☆</w:t>
            </w:r>
          </w:p>
        </w:tc>
        <w:tc>
          <w:tcPr>
            <w:tcW w:w="4010" w:type="dxa"/>
            <w:tcBorders>
              <w:bottom w:val="single" w:sz="6" w:space="0" w:color="000000"/>
            </w:tcBorders>
          </w:tcPr>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b/>
                <w:bCs/>
                <w:lang w:eastAsia="zh-CN"/>
              </w:rPr>
            </w:pP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第八十条第一款第一项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务平台经营者有下列行为之一的，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关主管部门责令限期改正；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的，处二万元以上十万元以下的罚款；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并处十万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元以上五十万元以下的罚款：</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本法第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七条规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定的核验、登记义务的；</w:t>
            </w:r>
          </w:p>
          <w:p w:rsidR="00A566AC" w:rsidRDefault="001D1250">
            <w:pPr>
              <w:pStyle w:val="TableText"/>
              <w:spacing w:line="192" w:lineRule="auto"/>
              <w:ind w:left="28"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第二十四条第一款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台经营者应当要求申请进入平台销售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商品或者提供服务的经营者提交其身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份、地址、联系方式、行政许可等真实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进行核验、登记，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建立登记档案，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并至少每六个月核验更新一次。</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第四十七条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者违反本办法第二十四条第一款、第二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十五条第二款、第三十一条，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不履行法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定核验、登记义务，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有关信息报送义务，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商品和服务信息、交易信息保存义务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的，依照《中华人民共和国电子商务法》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第八十条的规定进行处罚。</w:t>
            </w:r>
          </w:p>
        </w:tc>
        <w:tc>
          <w:tcPr>
            <w:tcW w:w="2695"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建立对平台内经营者资质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资格的审查、核验、登记工作机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制，平台经营者应当做到：</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要求申请入驻平台销售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商品或者提供服务的经营者提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交其身份、地址、联系方式、行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政许可等真实信息。</w:t>
            </w:r>
          </w:p>
          <w:p w:rsidR="00A566AC" w:rsidRDefault="001D1250">
            <w:pPr>
              <w:pStyle w:val="TableText"/>
              <w:spacing w:line="192" w:lineRule="auto"/>
              <w:ind w:left="28"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对平台内经营者提交的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信息进行核验、登记，确保信息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真实有效，并建立登记档案。</w:t>
            </w:r>
          </w:p>
          <w:p w:rsidR="00A566AC" w:rsidRDefault="001D1250">
            <w:pPr>
              <w:pStyle w:val="TableText"/>
              <w:spacing w:line="192" w:lineRule="auto"/>
              <w:ind w:left="28" w:firstLine="425"/>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至少每六个月核验一次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平台内经营者的登记信息、许可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信息、个人身份、地址、联系方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式等信息。发现相关信息有变化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应及时提示变更，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并协助其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变更或修改相关信息。据行业特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征，有针对性地对关系消费者生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命健康的商品或者服务的平台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内经营者，增加核验频次。</w:t>
            </w:r>
          </w:p>
        </w:tc>
        <w:tc>
          <w:tcPr>
            <w:tcW w:w="1257" w:type="dxa"/>
            <w:tcBorders>
              <w:bottom w:val="single" w:sz="6" w:space="0" w:color="000000"/>
              <w:right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before="90" w:line="172" w:lineRule="auto"/>
              <w:ind w:left="43" w:right="22" w:hanging="5"/>
              <w:jc w:val="center"/>
              <w:rPr>
                <w:lang w:eastAsia="zh-CN"/>
              </w:rPr>
            </w:pPr>
            <w:r>
              <w:rPr>
                <w:rFonts w:ascii="Times New Roman" w:eastAsia="仿宋_GB2312" w:hAnsi="Times New Roman" w:cs="Times New Roman" w:hint="eastAsia"/>
                <w:snapToGrid/>
                <w:kern w:val="2"/>
                <w:lang w:eastAsia="zh-CN"/>
              </w:rPr>
              <w:t>市场科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409"/>
        <w:gridCol w:w="2325"/>
        <w:gridCol w:w="1155"/>
        <w:gridCol w:w="4025"/>
        <w:gridCol w:w="2695"/>
        <w:gridCol w:w="1257"/>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40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59"/>
        </w:trPr>
        <w:tc>
          <w:tcPr>
            <w:tcW w:w="632" w:type="dxa"/>
            <w:tcBorders>
              <w:left w:val="single" w:sz="6" w:space="0" w:color="000000"/>
              <w:bottom w:val="single" w:sz="6" w:space="0" w:color="000000"/>
            </w:tcBorders>
          </w:tcPr>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1D1250">
            <w:pPr>
              <w:spacing w:before="60" w:line="186" w:lineRule="auto"/>
              <w:ind w:left="258"/>
              <w:rPr>
                <w:rFonts w:ascii="Times New Roman" w:eastAsia="Times New Roman" w:hAnsi="Times New Roman" w:cs="Times New Roman"/>
              </w:rPr>
            </w:pPr>
            <w:r>
              <w:rPr>
                <w:rFonts w:ascii="Times New Roman" w:eastAsia="Times New Roman" w:hAnsi="Times New Roman" w:cs="Times New Roman"/>
              </w:rPr>
              <w:t>2</w:t>
            </w:r>
          </w:p>
        </w:tc>
        <w:tc>
          <w:tcPr>
            <w:tcW w:w="1409"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对平台内经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营者的身份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信息应当履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行定期报送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w:t>
            </w:r>
          </w:p>
        </w:tc>
        <w:tc>
          <w:tcPr>
            <w:tcW w:w="2325"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36" w:firstLine="39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未按照规定向省级市场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监督管理部门定期报送平台内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经营者的身份信息。</w:t>
            </w:r>
          </w:p>
          <w:p w:rsidR="00A566AC" w:rsidRDefault="001D1250">
            <w:pPr>
              <w:pStyle w:val="TableText"/>
              <w:spacing w:line="192" w:lineRule="auto"/>
              <w:ind w:left="36" w:firstLine="396"/>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未按照国家市场监管总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局下发的数据标准要求对平台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内经营者的身份信息数据进行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报送，数据项填报不完整，未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做到应报尽报。</w:t>
            </w:r>
          </w:p>
        </w:tc>
        <w:tc>
          <w:tcPr>
            <w:tcW w:w="1155"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226" w:lineRule="auto"/>
              <w:ind w:left="103"/>
            </w:pPr>
            <w:r>
              <w:rPr>
                <w:spacing w:val="31"/>
              </w:rPr>
              <w:t>☆☆☆☆☆</w:t>
            </w:r>
          </w:p>
        </w:tc>
        <w:tc>
          <w:tcPr>
            <w:tcW w:w="4025" w:type="dxa"/>
            <w:tcBorders>
              <w:bottom w:val="single" w:sz="6" w:space="0" w:color="000000"/>
            </w:tcBorders>
          </w:tcPr>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b/>
                <w:bCs/>
                <w:lang w:eastAsia="zh-CN"/>
              </w:rPr>
            </w:pPr>
          </w:p>
          <w:p w:rsidR="00A566AC" w:rsidRDefault="001D1250">
            <w:pPr>
              <w:pStyle w:val="TableText"/>
              <w:spacing w:line="192" w:lineRule="auto"/>
              <w:ind w:left="36" w:firstLine="396"/>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36" w:firstLine="39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者违反本办法第二十四条第一款、第二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十五条第二款、第三十一条，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不履行法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定核验、登记义务，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有关信息报送义务，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商品和服务信息、交易信息保存义务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的，依照《中华人民共和国电子商务法》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第八十条的规定进行处罚。</w:t>
            </w:r>
          </w:p>
          <w:p w:rsidR="00A566AC" w:rsidRDefault="001D1250">
            <w:pPr>
              <w:pStyle w:val="TableText"/>
              <w:spacing w:line="192" w:lineRule="auto"/>
              <w:ind w:left="36" w:firstLine="396"/>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36" w:firstLine="39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务平台经营者有下列行为之一的，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关主管部门责令限期改正；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的，处二万元以上十万元以下的罚款；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并处十万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元以上五十万元以下的罚款：</w:t>
            </w:r>
          </w:p>
          <w:p w:rsidR="00A566AC" w:rsidRDefault="001D1250">
            <w:pPr>
              <w:pStyle w:val="TableText"/>
              <w:spacing w:line="192" w:lineRule="auto"/>
              <w:ind w:left="36" w:firstLine="396"/>
              <w:jc w:val="both"/>
              <w:rPr>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不按照本法第二十八条规定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向市场监督管理部门、税务部门报送有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关信息的；</w:t>
            </w:r>
          </w:p>
        </w:tc>
        <w:tc>
          <w:tcPr>
            <w:tcW w:w="2695" w:type="dxa"/>
            <w:tcBorders>
              <w:bottom w:val="single" w:sz="6" w:space="0" w:color="000000"/>
            </w:tcBorders>
          </w:tcPr>
          <w:p w:rsidR="00A566AC" w:rsidRDefault="00A566AC">
            <w:pPr>
              <w:spacing w:line="300" w:lineRule="auto"/>
              <w:rPr>
                <w:lang w:eastAsia="zh-CN"/>
              </w:rPr>
            </w:pPr>
          </w:p>
          <w:p w:rsidR="00A566AC" w:rsidRDefault="00A566AC">
            <w:pPr>
              <w:spacing w:line="300"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36" w:right="19" w:firstLine="44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网络交易平台经营者应当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履行平台内经营者身份信息数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据报送义务，分别于每年</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月和</w:t>
            </w:r>
            <w:r>
              <w:rPr>
                <w:rFonts w:ascii="Times New Roman" w:eastAsia="仿宋_GB2312" w:hAnsi="Times New Roman" w:cs="Times New Roman"/>
                <w:snapToGrid/>
                <w:kern w:val="2"/>
                <w:lang w:eastAsia="zh-CN"/>
              </w:rPr>
              <w:t xml:space="preserve"> 7  </w:t>
            </w:r>
            <w:r>
              <w:rPr>
                <w:rFonts w:ascii="Times New Roman" w:eastAsia="仿宋_GB2312" w:hAnsi="Times New Roman" w:cs="Times New Roman"/>
                <w:snapToGrid/>
                <w:kern w:val="2"/>
                <w:lang w:eastAsia="zh-CN"/>
              </w:rPr>
              <w:t>月向住所地省级市场监管部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门报送平台内经营者的身份信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w:t>
            </w:r>
          </w:p>
          <w:p w:rsidR="00A566AC" w:rsidRDefault="001D1250">
            <w:pPr>
              <w:pStyle w:val="TableText"/>
              <w:spacing w:line="192" w:lineRule="auto"/>
              <w:ind w:left="37" w:right="18" w:firstLine="43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按照总局制定的数据报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送模板格式，开展平台内经营者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的身份信息报送；</w:t>
            </w:r>
          </w:p>
          <w:p w:rsidR="00A566AC" w:rsidRDefault="001D1250">
            <w:pPr>
              <w:pStyle w:val="TableText"/>
              <w:spacing w:line="192" w:lineRule="auto"/>
              <w:ind w:left="39" w:right="18"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目前数据报送采用客户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端报送和数据模板文件相结合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的形式进行：</w:t>
            </w:r>
          </w:p>
          <w:p w:rsidR="00A566AC" w:rsidRDefault="001D1250">
            <w:pPr>
              <w:pStyle w:val="TableText"/>
              <w:spacing w:line="192" w:lineRule="auto"/>
              <w:ind w:left="36" w:firstLine="39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）客户端报送。报送数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据规模较大的网络交易平台，使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用总局分配的数据报送客户端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报送。涉及的相关网络交易平台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经营者及具体要求，另行通知。</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）模板报送。数据规模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较小或缺少技术支撑能力的网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络交易平台，采用模板文件的方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式报送。</w:t>
            </w:r>
          </w:p>
          <w:p w:rsidR="00A566AC" w:rsidRDefault="001D1250">
            <w:pPr>
              <w:pStyle w:val="TableText"/>
              <w:spacing w:line="192" w:lineRule="auto"/>
              <w:ind w:left="36" w:right="18" w:firstLine="421"/>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网络交易平台经营者应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全面对照国家市场监管总局下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发的报送模板，按照数据标准要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求对平台内经营者的身份信息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数据进行报送，确保数据项完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整，做到应报尽报。</w:t>
            </w:r>
          </w:p>
        </w:tc>
        <w:tc>
          <w:tcPr>
            <w:tcW w:w="1257" w:type="dxa"/>
            <w:tcBorders>
              <w:bottom w:val="single" w:sz="6" w:space="0" w:color="000000"/>
              <w:right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bl>
    <w:p w:rsidR="00A566AC" w:rsidRDefault="00A566AC">
      <w:pPr>
        <w:spacing w:line="322" w:lineRule="auto"/>
      </w:pPr>
    </w:p>
    <w:p w:rsidR="00A566AC" w:rsidRDefault="00A566AC">
      <w:pPr>
        <w:spacing w:before="129"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409"/>
        <w:gridCol w:w="2340"/>
        <w:gridCol w:w="1140"/>
        <w:gridCol w:w="4025"/>
        <w:gridCol w:w="2680"/>
        <w:gridCol w:w="1272"/>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40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841"/>
        </w:trPr>
        <w:tc>
          <w:tcPr>
            <w:tcW w:w="632" w:type="dxa"/>
            <w:tcBorders>
              <w:left w:val="single" w:sz="6" w:space="0" w:color="000000"/>
            </w:tcBorders>
          </w:tcPr>
          <w:p w:rsidR="00A566AC" w:rsidRDefault="00A566AC">
            <w:pPr>
              <w:spacing w:line="253"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1D1250">
            <w:pPr>
              <w:spacing w:before="60" w:line="186" w:lineRule="auto"/>
              <w:ind w:left="262"/>
              <w:rPr>
                <w:rFonts w:ascii="Times New Roman" w:eastAsia="Times New Roman" w:hAnsi="Times New Roman" w:cs="Times New Roman"/>
              </w:rPr>
            </w:pPr>
            <w:r>
              <w:rPr>
                <w:rFonts w:ascii="Times New Roman" w:eastAsia="Times New Roman" w:hAnsi="Times New Roman" w:cs="Times New Roman"/>
              </w:rPr>
              <w:t>3</w:t>
            </w:r>
          </w:p>
        </w:tc>
        <w:tc>
          <w:tcPr>
            <w:tcW w:w="1409"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对平台内经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营者身份信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息、商品和服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务信息、交易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信息应当履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行保存义务</w:t>
            </w:r>
          </w:p>
        </w:tc>
        <w:tc>
          <w:tcPr>
            <w:tcW w:w="2340" w:type="dxa"/>
          </w:tcPr>
          <w:p w:rsidR="00A566AC" w:rsidRDefault="00A566AC">
            <w:pPr>
              <w:spacing w:line="347"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平台经营者没有记录、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保存平台上发布的商品和服务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信息、交易信息。</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平台经营者对平台上发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布的商品信息、支付记录等交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易信息的保存时间自交易完成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之日起少于三年。</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平台经营者对平台内商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户身份信息的保存时间自其退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出平台之日起少于三年。</w:t>
            </w:r>
          </w:p>
        </w:tc>
        <w:tc>
          <w:tcPr>
            <w:tcW w:w="1140" w:type="dxa"/>
          </w:tcPr>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26" w:lineRule="auto"/>
              <w:ind w:left="313"/>
            </w:pPr>
            <w:r>
              <w:rPr>
                <w:spacing w:val="28"/>
              </w:rPr>
              <w:t>☆☆☆</w:t>
            </w:r>
          </w:p>
        </w:tc>
        <w:tc>
          <w:tcPr>
            <w:tcW w:w="4025" w:type="dxa"/>
          </w:tcPr>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者违反本办法第二十四条第一款、第二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十五条第二款、第三十一条，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不履行法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定核验、登记义务，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有关信息报送义务，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商品和服务信息、交易信息保存义务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的，依照《中华人民共和国电子商务法》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第八十条的规定进行处罚。</w:t>
            </w: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第八十条第一款第四项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务平台经营者有下列行为之一的，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关主管部门责令限期改正；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的，处二万元以上十万元以下的罚款；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并处十万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元以上五十万元以下的罚款：</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不履行本法第三十一条规定的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商品和服务信息、交易信息保存义务的。</w:t>
            </w:r>
          </w:p>
        </w:tc>
        <w:tc>
          <w:tcPr>
            <w:tcW w:w="2680" w:type="dxa"/>
          </w:tcPr>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对平台内经营者身份信息、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商品或者服务信息等相关信息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的保存，网络交易平台经营者应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当做到：</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记录、保存平台上发布的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商品和服务信息、交易信息，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确保信息的完整性、保密性、可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用性。</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对平台内经营者身份信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息的保存时间自其退出平台之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日起不少于三年。</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对商品或者服务信息，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付记录、物流快递、退换货以及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售后等交易信息的保存时间自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交易完成之日起不少于三年。</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法律、行政法规另有规定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的，依照其规定。</w:t>
            </w:r>
          </w:p>
        </w:tc>
        <w:tc>
          <w:tcPr>
            <w:tcW w:w="1272" w:type="dxa"/>
            <w:tcBorders>
              <w:right w:val="single" w:sz="6" w:space="0" w:color="000000"/>
            </w:tcBorders>
          </w:tcPr>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1D1250">
            <w:pPr>
              <w:pStyle w:val="TableText"/>
              <w:spacing w:before="90" w:line="165" w:lineRule="auto"/>
              <w:ind w:left="43" w:right="22" w:hanging="5"/>
              <w:jc w:val="center"/>
            </w:pPr>
            <w:r>
              <w:rPr>
                <w:rFonts w:ascii="Times New Roman" w:eastAsia="仿宋_GB2312" w:hAnsi="Times New Roman" w:cs="Times New Roman" w:hint="eastAsia"/>
                <w:snapToGrid/>
                <w:kern w:val="2"/>
                <w:lang w:eastAsia="zh-CN"/>
              </w:rPr>
              <w:t>市场科</w:t>
            </w:r>
          </w:p>
        </w:tc>
      </w:tr>
      <w:tr w:rsidR="00A566AC">
        <w:trPr>
          <w:trHeight w:val="4757"/>
        </w:trPr>
        <w:tc>
          <w:tcPr>
            <w:tcW w:w="632" w:type="dxa"/>
            <w:tcBorders>
              <w:left w:val="single" w:sz="6" w:space="0" w:color="000000"/>
              <w:bottom w:val="single" w:sz="6" w:space="0" w:color="000000"/>
            </w:tcBorders>
          </w:tcPr>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9" w:lineRule="auto"/>
            </w:pPr>
          </w:p>
          <w:p w:rsidR="00A566AC" w:rsidRDefault="001D1250">
            <w:pPr>
              <w:spacing w:before="60" w:line="186" w:lineRule="auto"/>
              <w:ind w:left="257"/>
              <w:rPr>
                <w:rFonts w:ascii="Times New Roman" w:eastAsia="Times New Roman" w:hAnsi="Times New Roman" w:cs="Times New Roman"/>
              </w:rPr>
            </w:pPr>
            <w:r>
              <w:rPr>
                <w:rFonts w:ascii="Times New Roman" w:eastAsia="Times New Roman" w:hAnsi="Times New Roman" w:cs="Times New Roman"/>
              </w:rPr>
              <w:t>4</w:t>
            </w:r>
          </w:p>
        </w:tc>
        <w:tc>
          <w:tcPr>
            <w:tcW w:w="1409" w:type="dxa"/>
            <w:tcBorders>
              <w:bottom w:val="single" w:sz="6" w:space="0" w:color="000000"/>
            </w:tcBorders>
          </w:tcPr>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8"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对平台内经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营者的违法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者应采取必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要措施</w:t>
            </w:r>
          </w:p>
        </w:tc>
        <w:tc>
          <w:tcPr>
            <w:tcW w:w="2340" w:type="dxa"/>
            <w:tcBorders>
              <w:bottom w:val="single" w:sz="6" w:space="0" w:color="000000"/>
            </w:tcBorders>
          </w:tcPr>
          <w:p w:rsidR="00A566AC" w:rsidRDefault="00A566AC">
            <w:pPr>
              <w:spacing w:line="310" w:lineRule="auto"/>
              <w:rPr>
                <w:lang w:eastAsia="zh-CN"/>
              </w:rPr>
            </w:pPr>
          </w:p>
          <w:p w:rsidR="00A566AC" w:rsidRDefault="00A566AC">
            <w:pPr>
              <w:spacing w:line="310" w:lineRule="auto"/>
              <w:rPr>
                <w:lang w:eastAsia="zh-CN"/>
              </w:rPr>
            </w:pPr>
          </w:p>
          <w:p w:rsidR="00A566AC" w:rsidRDefault="00A566AC">
            <w:pPr>
              <w:spacing w:line="310"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平台内经营者违反规定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未在首页显著位置公示营业执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照信息、行政许可信息、属于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不需要办理市场主体登记情形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等信息，或者上述信息的链接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标识的，平台经营者对此未采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取必要措施；</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平台内经营者终止电子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未在首页显著位置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持续公示终止电子商务的有关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信息，平台经营者对此未采取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必要措施。</w:t>
            </w:r>
          </w:p>
        </w:tc>
        <w:tc>
          <w:tcPr>
            <w:tcW w:w="1140" w:type="dxa"/>
            <w:tcBorders>
              <w:bottom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226" w:lineRule="auto"/>
              <w:ind w:left="103"/>
            </w:pPr>
            <w:r>
              <w:rPr>
                <w:spacing w:val="31"/>
              </w:rPr>
              <w:t>☆☆☆☆☆</w:t>
            </w:r>
          </w:p>
        </w:tc>
        <w:tc>
          <w:tcPr>
            <w:tcW w:w="4025" w:type="dxa"/>
            <w:tcBorders>
              <w:bottom w:val="single" w:sz="6" w:space="0" w:color="000000"/>
            </w:tcBorders>
          </w:tcPr>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第七十六条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电子商务经营者违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对其中的电子商务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依照本法第八十一条第一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款的规定处罚：</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（一）未在首页显著位置公示营业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执照信息、行政许可信息、属于不需要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办理市场主体登记情形等信息，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述信息的链接标识的；</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未在首页显著位置持续公示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终止电子商务的有关信息的；</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（三）未明示用户信息查询、更正、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删除以及用户注销的方式、程序，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对用户信息查询、更正、删除以及用户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注销设置不合理条件的。</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电子商务平台经营者对违反前款规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定的平台内经营者未采取必要措施的，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市场监督管理部门责令限期改正，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二万元以上十万元以下的罚款。</w:t>
            </w:r>
          </w:p>
        </w:tc>
        <w:tc>
          <w:tcPr>
            <w:tcW w:w="2680" w:type="dxa"/>
            <w:tcBorders>
              <w:bottom w:val="single" w:sz="6" w:space="0" w:color="000000"/>
            </w:tcBorders>
          </w:tcPr>
          <w:p w:rsidR="00A566AC" w:rsidRDefault="00A566AC">
            <w:pPr>
              <w:spacing w:line="309" w:lineRule="auto"/>
              <w:rPr>
                <w:lang w:eastAsia="zh-CN"/>
              </w:rPr>
            </w:pPr>
          </w:p>
          <w:p w:rsidR="00A566AC" w:rsidRDefault="00A566AC">
            <w:pPr>
              <w:spacing w:line="309" w:lineRule="auto"/>
              <w:rPr>
                <w:lang w:eastAsia="zh-CN"/>
              </w:rPr>
            </w:pPr>
          </w:p>
          <w:p w:rsidR="00A566AC" w:rsidRDefault="00A566AC">
            <w:pPr>
              <w:spacing w:line="309"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电子商务平台经营者应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当履行对平台内经营者违法行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为处理义务。</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发现平台内经营者存在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未在首页显著位置公示营业执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照信息、行政许可信息、属于不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需要办理市场主体登记情形等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违反信息公示义务的行为，电子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商务平台经营者应依据法律、法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规、规章的规定或者平台服务协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议和交易规则采取警示、暂停或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者终止服务等处理措施。</w:t>
            </w:r>
          </w:p>
        </w:tc>
        <w:tc>
          <w:tcPr>
            <w:tcW w:w="1272" w:type="dxa"/>
            <w:tcBorders>
              <w:bottom w:val="single" w:sz="6" w:space="0" w:color="000000"/>
              <w:right w:val="single" w:sz="6" w:space="0" w:color="000000"/>
            </w:tcBorders>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before="90" w:line="165" w:lineRule="auto"/>
              <w:ind w:left="43" w:right="22" w:hanging="5"/>
              <w:jc w:val="center"/>
            </w:pPr>
            <w:r>
              <w:rPr>
                <w:rFonts w:ascii="Times New Roman" w:eastAsia="仿宋_GB2312" w:hAnsi="Times New Roman" w:cs="Times New Roman" w:hint="eastAsia"/>
                <w:snapToGrid/>
                <w:kern w:val="2"/>
                <w:lang w:eastAsia="zh-CN"/>
              </w:rPr>
              <w:t>市场科</w:t>
            </w:r>
          </w:p>
        </w:tc>
      </w:tr>
    </w:tbl>
    <w:p w:rsidR="00A566AC" w:rsidRDefault="00A566AC">
      <w:pPr>
        <w:spacing w:before="309"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94"/>
        <w:gridCol w:w="2355"/>
        <w:gridCol w:w="1155"/>
        <w:gridCol w:w="4010"/>
        <w:gridCol w:w="2695"/>
        <w:gridCol w:w="1257"/>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9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581"/>
        </w:trPr>
        <w:tc>
          <w:tcPr>
            <w:tcW w:w="632" w:type="dxa"/>
            <w:tcBorders>
              <w:left w:val="single" w:sz="6" w:space="0" w:color="000000"/>
            </w:tcBorders>
          </w:tcPr>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A566AC">
            <w:pPr>
              <w:spacing w:line="269" w:lineRule="auto"/>
            </w:pPr>
          </w:p>
          <w:p w:rsidR="00A566AC" w:rsidRDefault="001D1250">
            <w:pPr>
              <w:spacing w:before="60" w:line="183" w:lineRule="auto"/>
              <w:ind w:left="263"/>
              <w:rPr>
                <w:rFonts w:ascii="Times New Roman" w:eastAsia="Times New Roman" w:hAnsi="Times New Roman" w:cs="Times New Roman"/>
              </w:rPr>
            </w:pPr>
            <w:r>
              <w:rPr>
                <w:rFonts w:ascii="Times New Roman" w:eastAsia="Times New Roman" w:hAnsi="Times New Roman" w:cs="Times New Roman"/>
              </w:rPr>
              <w:t>5</w:t>
            </w:r>
          </w:p>
        </w:tc>
        <w:tc>
          <w:tcPr>
            <w:tcW w:w="1394" w:type="dxa"/>
          </w:tcPr>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应履行公示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平台服务协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议和交易规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则的义务</w:t>
            </w:r>
          </w:p>
        </w:tc>
        <w:tc>
          <w:tcPr>
            <w:tcW w:w="2355"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如：平台经营者未在其首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页显著位置持续公示平台服务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协议和交易规则信息或者上述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信息的链接标识。</w:t>
            </w:r>
          </w:p>
        </w:tc>
        <w:tc>
          <w:tcPr>
            <w:tcW w:w="1155" w:type="dxa"/>
          </w:tcPr>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before="90" w:line="226" w:lineRule="auto"/>
              <w:ind w:left="313"/>
            </w:pPr>
            <w:r>
              <w:rPr>
                <w:spacing w:val="28"/>
              </w:rPr>
              <w:t>☆☆☆</w:t>
            </w:r>
          </w:p>
        </w:tc>
        <w:tc>
          <w:tcPr>
            <w:tcW w:w="4010" w:type="dxa"/>
          </w:tcPr>
          <w:p w:rsidR="00A566AC" w:rsidRDefault="00A566AC">
            <w:pPr>
              <w:spacing w:line="409"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者应当在其首页显著位置持续公示平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台服务协议和交易规则信息或者上述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信息的链接标识，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并保证经营者和消费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者能够便利、完整地阅览和下载。</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第八十一条第一款第一项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商务平台经营者违反本法规定，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可以处二万元以上十万元以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（一）未在首页显著位置持续公示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平台服务协议、交易规则信息或者上述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信息的链接标识的；</w:t>
            </w:r>
          </w:p>
        </w:tc>
        <w:tc>
          <w:tcPr>
            <w:tcW w:w="2695"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平台服务协议和交易规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则应当在其首页显著位置公示；</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公示应当是持续进行的。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持续</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是指电子商务平台整个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经营期间；</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公示的对象可以是信息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也可以是信息的链接标识；</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公示的方式必须满足经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营者和消费者能够便利、完整地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阅览和下载。</w:t>
            </w:r>
          </w:p>
        </w:tc>
        <w:tc>
          <w:tcPr>
            <w:tcW w:w="1257" w:type="dxa"/>
            <w:tcBorders>
              <w:right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r w:rsidR="00A566AC">
        <w:trPr>
          <w:trHeight w:val="3881"/>
        </w:trPr>
        <w:tc>
          <w:tcPr>
            <w:tcW w:w="632" w:type="dxa"/>
            <w:tcBorders>
              <w:left w:val="single" w:sz="6" w:space="0" w:color="000000"/>
              <w:bottom w:val="single" w:sz="6" w:space="0" w:color="000000"/>
            </w:tcBorders>
          </w:tcPr>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8" w:lineRule="auto"/>
            </w:pPr>
          </w:p>
          <w:p w:rsidR="00A566AC" w:rsidRDefault="00A566AC">
            <w:pPr>
              <w:spacing w:line="258" w:lineRule="auto"/>
            </w:pPr>
          </w:p>
          <w:p w:rsidR="00A566AC" w:rsidRDefault="001D1250">
            <w:pPr>
              <w:spacing w:before="61" w:line="186" w:lineRule="auto"/>
              <w:ind w:left="262"/>
              <w:rPr>
                <w:rFonts w:ascii="Times New Roman" w:eastAsia="Times New Roman" w:hAnsi="Times New Roman" w:cs="Times New Roman"/>
              </w:rPr>
            </w:pPr>
            <w:r>
              <w:rPr>
                <w:rFonts w:ascii="Times New Roman" w:eastAsia="Times New Roman" w:hAnsi="Times New Roman" w:cs="Times New Roman"/>
              </w:rPr>
              <w:t>6</w:t>
            </w:r>
          </w:p>
        </w:tc>
        <w:tc>
          <w:tcPr>
            <w:tcW w:w="1394" w:type="dxa"/>
            <w:tcBorders>
              <w:bottom w:val="single" w:sz="6" w:space="0" w:color="000000"/>
            </w:tcBorders>
          </w:tcPr>
          <w:p w:rsidR="00A566AC" w:rsidRDefault="00A566AC">
            <w:pPr>
              <w:spacing w:line="297" w:lineRule="auto"/>
              <w:rPr>
                <w:lang w:eastAsia="zh-CN"/>
              </w:rPr>
            </w:pPr>
          </w:p>
          <w:p w:rsidR="00A566AC" w:rsidRDefault="00A566AC">
            <w:pPr>
              <w:spacing w:line="298" w:lineRule="auto"/>
              <w:rPr>
                <w:lang w:eastAsia="zh-CN"/>
              </w:rPr>
            </w:pPr>
          </w:p>
          <w:p w:rsidR="00A566AC" w:rsidRDefault="00A566AC">
            <w:pPr>
              <w:spacing w:line="298"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要区分标记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自营业务和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平台内经营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者开展的业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不得误导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w:t>
            </w:r>
          </w:p>
        </w:tc>
        <w:tc>
          <w:tcPr>
            <w:tcW w:w="2355" w:type="dxa"/>
            <w:tcBorders>
              <w:bottom w:val="single" w:sz="6" w:space="0" w:color="000000"/>
            </w:tcBorders>
          </w:tcPr>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5"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平台经营者误导消费者，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未以显著方式区分标记在其平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台上开展的自营业务和平台内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商户开展的业务。</w:t>
            </w:r>
          </w:p>
        </w:tc>
        <w:tc>
          <w:tcPr>
            <w:tcW w:w="1155"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90" w:line="226" w:lineRule="auto"/>
              <w:ind w:left="313"/>
            </w:pPr>
            <w:r>
              <w:rPr>
                <w:spacing w:val="28"/>
              </w:rPr>
              <w:t>☆☆☆</w:t>
            </w:r>
          </w:p>
        </w:tc>
        <w:tc>
          <w:tcPr>
            <w:tcW w:w="4010" w:type="dxa"/>
            <w:tcBorders>
              <w:bottom w:val="single" w:sz="6" w:space="0" w:color="000000"/>
            </w:tcBorders>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b/>
                <w:bCs/>
                <w:spacing w:val="3"/>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第八十一条第一款第三项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商务平台经营者违反本法规定，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可以处二万元以上十万元以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未以显著方式区分标记自营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业务和平台内经营者开展的业务的；</w:t>
            </w:r>
          </w:p>
        </w:tc>
        <w:tc>
          <w:tcPr>
            <w:tcW w:w="2695" w:type="dxa"/>
            <w:tcBorders>
              <w:bottom w:val="single" w:sz="6" w:space="0" w:color="000000"/>
            </w:tcBorders>
          </w:tcPr>
          <w:p w:rsidR="00A566AC" w:rsidRDefault="00A566AC">
            <w:pPr>
              <w:spacing w:line="328" w:lineRule="auto"/>
              <w:rPr>
                <w:lang w:eastAsia="zh-CN"/>
              </w:rPr>
            </w:pPr>
          </w:p>
          <w:p w:rsidR="00A566AC" w:rsidRDefault="00A566AC">
            <w:pPr>
              <w:spacing w:line="328"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平台经营者在其平台上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开展自营业务的，应当以显著方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式区分标记平台自营业务和平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台内经营者开展的业务。</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显著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是足以让消费者了解业务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类型的方式，比如标注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自营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平台经营者应当为标记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为自营的业务承担商品销售或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服务提供者的相应民事责任。</w:t>
            </w:r>
          </w:p>
        </w:tc>
        <w:tc>
          <w:tcPr>
            <w:tcW w:w="1257" w:type="dxa"/>
            <w:tcBorders>
              <w:bottom w:val="single" w:sz="6" w:space="0" w:color="000000"/>
              <w:right w:val="single" w:sz="6" w:space="0" w:color="000000"/>
            </w:tcBorders>
          </w:tcPr>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5"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94"/>
        <w:gridCol w:w="2355"/>
        <w:gridCol w:w="1140"/>
        <w:gridCol w:w="4025"/>
        <w:gridCol w:w="2710"/>
        <w:gridCol w:w="1242"/>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9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204"/>
        </w:trPr>
        <w:tc>
          <w:tcPr>
            <w:tcW w:w="632" w:type="dxa"/>
            <w:tcBorders>
              <w:left w:val="single" w:sz="6" w:space="0" w:color="000000"/>
            </w:tcBorders>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0" w:line="183" w:lineRule="auto"/>
              <w:ind w:left="261"/>
              <w:rPr>
                <w:rFonts w:ascii="Times New Roman" w:eastAsia="Times New Roman" w:hAnsi="Times New Roman" w:cs="Times New Roman"/>
              </w:rPr>
            </w:pPr>
            <w:r>
              <w:rPr>
                <w:rFonts w:ascii="Times New Roman" w:eastAsia="Times New Roman" w:hAnsi="Times New Roman" w:cs="Times New Roman"/>
              </w:rPr>
              <w:t>7</w:t>
            </w:r>
          </w:p>
        </w:tc>
        <w:tc>
          <w:tcPr>
            <w:tcW w:w="1394" w:type="dxa"/>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lang w:eastAsia="zh-CN"/>
              </w:rPr>
            </w:pPr>
          </w:p>
          <w:p w:rsidR="00A566AC" w:rsidRDefault="001D1250">
            <w:pPr>
              <w:pStyle w:val="TableText"/>
              <w:spacing w:before="90" w:line="164" w:lineRule="auto"/>
              <w:ind w:left="23" w:right="29" w:firstLine="2"/>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修改平台服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务协议和交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易规则应当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履行法定义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w:t>
            </w:r>
          </w:p>
        </w:tc>
        <w:tc>
          <w:tcPr>
            <w:tcW w:w="2355" w:type="dxa"/>
          </w:tcPr>
          <w:p w:rsidR="00A566AC" w:rsidRDefault="00A566AC">
            <w:pPr>
              <w:spacing w:line="294" w:lineRule="auto"/>
              <w:rPr>
                <w:lang w:eastAsia="zh-CN"/>
              </w:rPr>
            </w:pPr>
          </w:p>
          <w:p w:rsidR="00A566AC" w:rsidRDefault="00A566AC">
            <w:pPr>
              <w:spacing w:line="294" w:lineRule="auto"/>
              <w:rPr>
                <w:lang w:eastAsia="zh-CN"/>
              </w:rPr>
            </w:pPr>
          </w:p>
          <w:p w:rsidR="00A566AC" w:rsidRDefault="00A566AC">
            <w:pPr>
              <w:spacing w:line="294" w:lineRule="auto"/>
              <w:rPr>
                <w:lang w:eastAsia="zh-CN"/>
              </w:rPr>
            </w:pPr>
          </w:p>
          <w:p w:rsidR="00A566AC" w:rsidRDefault="00A566AC">
            <w:pPr>
              <w:spacing w:line="192"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平台经营者修改平台服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务协议和交易规则，没有在其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首页显著位置公开征求意见。</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平台经营者未按照规定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的时间（至少在实施前七日）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提前公示服务协议和交易规则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的修改内容。</w:t>
            </w:r>
          </w:p>
        </w:tc>
        <w:tc>
          <w:tcPr>
            <w:tcW w:w="1140" w:type="dxa"/>
          </w:tcPr>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1D1250">
            <w:pPr>
              <w:pStyle w:val="TableText"/>
              <w:spacing w:before="90" w:line="226" w:lineRule="auto"/>
              <w:ind w:left="103"/>
            </w:pPr>
            <w:r>
              <w:rPr>
                <w:spacing w:val="31"/>
              </w:rPr>
              <w:t>☆☆☆☆☆</w:t>
            </w:r>
          </w:p>
        </w:tc>
        <w:tc>
          <w:tcPr>
            <w:tcW w:w="4025" w:type="dxa"/>
          </w:tcPr>
          <w:p w:rsidR="00A566AC" w:rsidRDefault="00A566AC">
            <w:pPr>
              <w:spacing w:line="350" w:lineRule="auto"/>
              <w:rPr>
                <w:lang w:eastAsia="zh-CN"/>
              </w:rPr>
            </w:pPr>
          </w:p>
          <w:p w:rsidR="00A566AC" w:rsidRDefault="00A566AC">
            <w:pPr>
              <w:spacing w:line="350" w:lineRule="auto"/>
              <w:rPr>
                <w:b/>
                <w:bCs/>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商务平台经营者违反本法规定，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可以处二万元以上十万元以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修改交易规则未在首页显著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位置公开征求意见，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未按照规定的时间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提前公示修改内容，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或者阻止平台内经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营者退出的；</w:t>
            </w:r>
          </w:p>
        </w:tc>
        <w:tc>
          <w:tcPr>
            <w:tcW w:w="2710" w:type="dxa"/>
          </w:tcPr>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平台经营者修改平台服务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协议和交易规则，应当遵守公开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原则：</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修订过程要公开参与。应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当在其首页显著位置公开征求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意见，采取合理措施确保有关各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方能够及时充分表达意见。</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修订内容要公示。修订内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容实施之前，需要有至少七日的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公示期。</w:t>
            </w:r>
          </w:p>
        </w:tc>
        <w:tc>
          <w:tcPr>
            <w:tcW w:w="1242" w:type="dxa"/>
            <w:tcBorders>
              <w:right w:val="single" w:sz="6" w:space="0" w:color="000000"/>
            </w:tcBorders>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r w:rsidR="00A566AC">
        <w:trPr>
          <w:trHeight w:val="4299"/>
        </w:trPr>
        <w:tc>
          <w:tcPr>
            <w:tcW w:w="632" w:type="dxa"/>
            <w:tcBorders>
              <w:left w:val="single" w:sz="6" w:space="0" w:color="000000"/>
              <w:bottom w:val="single" w:sz="6" w:space="0" w:color="000000"/>
            </w:tcBorders>
          </w:tcPr>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2" w:lineRule="auto"/>
            </w:pPr>
          </w:p>
          <w:p w:rsidR="00A566AC" w:rsidRDefault="001D1250">
            <w:pPr>
              <w:spacing w:before="60" w:line="186" w:lineRule="auto"/>
              <w:ind w:left="266"/>
              <w:rPr>
                <w:rFonts w:ascii="Times New Roman" w:eastAsia="Times New Roman" w:hAnsi="Times New Roman" w:cs="Times New Roman"/>
              </w:rPr>
            </w:pPr>
            <w:r>
              <w:rPr>
                <w:rFonts w:ascii="Times New Roman" w:eastAsia="Times New Roman" w:hAnsi="Times New Roman" w:cs="Times New Roman"/>
              </w:rPr>
              <w:t>8</w:t>
            </w:r>
          </w:p>
        </w:tc>
        <w:tc>
          <w:tcPr>
            <w:tcW w:w="1394" w:type="dxa"/>
            <w:tcBorders>
              <w:bottom w:val="single" w:sz="6" w:space="0" w:color="000000"/>
            </w:tcBorders>
          </w:tcPr>
          <w:p w:rsidR="00A566AC" w:rsidRDefault="00A566AC">
            <w:pPr>
              <w:spacing w:line="267"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1D1250">
            <w:pPr>
              <w:pStyle w:val="TableText"/>
              <w:spacing w:line="192" w:lineRule="auto"/>
              <w:ind w:left="23" w:right="28"/>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要为消费者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提供评价的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途径，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除消费者的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真实评价</w:t>
            </w:r>
          </w:p>
        </w:tc>
        <w:tc>
          <w:tcPr>
            <w:tcW w:w="2355"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平台经营者没有为消费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者提供对平台内销售的商品或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者提供的服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务进行评价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径。</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平台经营者删除消费者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的真实评价来控制、歪曲商品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或服务的介绍。</w:t>
            </w:r>
          </w:p>
        </w:tc>
        <w:tc>
          <w:tcPr>
            <w:tcW w:w="1140"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226" w:lineRule="auto"/>
              <w:ind w:left="313"/>
            </w:pPr>
            <w:r>
              <w:rPr>
                <w:spacing w:val="28"/>
              </w:rPr>
              <w:t>☆☆☆</w:t>
            </w:r>
          </w:p>
        </w:tc>
        <w:tc>
          <w:tcPr>
            <w:tcW w:w="4025" w:type="dxa"/>
            <w:tcBorders>
              <w:bottom w:val="single" w:sz="6" w:space="0" w:color="000000"/>
            </w:tcBorders>
          </w:tcPr>
          <w:p w:rsidR="00A566AC" w:rsidRDefault="00A566AC">
            <w:pPr>
              <w:spacing w:line="288" w:lineRule="auto"/>
              <w:rPr>
                <w:lang w:eastAsia="zh-CN"/>
              </w:rPr>
            </w:pPr>
          </w:p>
          <w:p w:rsidR="00A566AC" w:rsidRDefault="00A566AC">
            <w:pPr>
              <w:spacing w:line="289" w:lineRule="auto"/>
              <w:rPr>
                <w:lang w:eastAsia="zh-CN"/>
              </w:rPr>
            </w:pPr>
          </w:p>
          <w:p w:rsidR="00A566AC" w:rsidRDefault="00A566AC">
            <w:pPr>
              <w:spacing w:line="289"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第八十一条第一款第四项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商务平台经营者违反本法规定，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可以处二万元以上十万元以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未为消费者提供对平台内销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售的商品或者提供的服务进行评价的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途径，或者擅自删除消费者的评价的。</w:t>
            </w:r>
          </w:p>
        </w:tc>
        <w:tc>
          <w:tcPr>
            <w:tcW w:w="2710"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pStyle w:val="TableText"/>
              <w:spacing w:line="192" w:lineRule="auto"/>
              <w:ind w:left="41" w:right="19" w:firstLine="399"/>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平台经营者应当将信用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评价规则的内容予以公示。</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平台经营者应当为消费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者提供对平台内销售的商品或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者提供的服务进行评价的途径，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并要将评价内容公开展示。</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平台经营者不得删除消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费者对其平台内销售的商品或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者提供的服务的真实评价。</w:t>
            </w:r>
          </w:p>
        </w:tc>
        <w:tc>
          <w:tcPr>
            <w:tcW w:w="1242" w:type="dxa"/>
            <w:tcBorders>
              <w:bottom w:val="single" w:sz="6" w:space="0" w:color="000000"/>
              <w:right w:val="single" w:sz="6" w:space="0" w:color="000000"/>
            </w:tcBorders>
          </w:tcPr>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4" w:lineRule="auto"/>
              <w:rPr>
                <w:lang w:eastAsia="zh-CN"/>
              </w:rPr>
            </w:pPr>
          </w:p>
          <w:p w:rsidR="00A566AC" w:rsidRDefault="001D1250">
            <w:pPr>
              <w:pStyle w:val="TableText"/>
              <w:spacing w:before="90" w:line="172" w:lineRule="auto"/>
              <w:ind w:left="43" w:right="21" w:hanging="5"/>
              <w:jc w:val="center"/>
            </w:pPr>
            <w:r>
              <w:rPr>
                <w:rFonts w:ascii="Times New Roman" w:eastAsia="仿宋_GB2312" w:hAnsi="Times New Roman" w:cs="Times New Roman" w:hint="eastAsia"/>
                <w:snapToGrid/>
                <w:kern w:val="2"/>
                <w:lang w:eastAsia="zh-CN"/>
              </w:rPr>
              <w:t>市场科</w:t>
            </w:r>
          </w:p>
        </w:tc>
      </w:tr>
    </w:tbl>
    <w:p w:rsidR="00A566AC" w:rsidRDefault="00A566AC">
      <w:pPr>
        <w:spacing w:line="273"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94"/>
        <w:gridCol w:w="2355"/>
        <w:gridCol w:w="1155"/>
        <w:gridCol w:w="4010"/>
        <w:gridCol w:w="2725"/>
        <w:gridCol w:w="1227"/>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9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632"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262"/>
              <w:rPr>
                <w:rFonts w:ascii="Times New Roman" w:eastAsia="Times New Roman" w:hAnsi="Times New Roman" w:cs="Times New Roman"/>
              </w:rPr>
            </w:pPr>
            <w:r>
              <w:rPr>
                <w:rFonts w:ascii="Times New Roman" w:eastAsia="Times New Roman" w:hAnsi="Times New Roman" w:cs="Times New Roman"/>
              </w:rPr>
              <w:t>9</w:t>
            </w:r>
          </w:p>
        </w:tc>
        <w:tc>
          <w:tcPr>
            <w:tcW w:w="1394"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line="192" w:lineRule="auto"/>
              <w:ind w:left="23" w:right="28"/>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应当履行对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平台内经营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者侵害消费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者合法权益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行为采取必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要措施的义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务、平台内经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营者资质资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格审核义务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和消费者安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全保障义务</w:t>
            </w:r>
          </w:p>
        </w:tc>
        <w:tc>
          <w:tcPr>
            <w:tcW w:w="2355" w:type="dxa"/>
            <w:tcBorders>
              <w:bottom w:val="single" w:sz="6" w:space="0" w:color="000000"/>
            </w:tcBorders>
          </w:tcPr>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平台内销售食品的商户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存在未取得许可或进行备案问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题，平台经营者未尽到资质资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格审核义务。</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平台内销售食品的商户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存在许可证过期的问题，平台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经营者未尽到资质资格审核义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发现平台内经营者销售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不符合新国标、无强制性产品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w:t>
            </w:r>
            <w:r>
              <w:rPr>
                <w:rFonts w:ascii="Times New Roman" w:eastAsia="仿宋_GB2312" w:hAnsi="Times New Roman" w:cs="Times New Roman"/>
                <w:snapToGrid/>
                <w:kern w:val="2"/>
                <w:lang w:eastAsia="zh-CN"/>
              </w:rPr>
              <w:t xml:space="preserve">CCC </w:t>
            </w:r>
            <w:r>
              <w:rPr>
                <w:rFonts w:ascii="Times New Roman" w:eastAsia="仿宋_GB2312" w:hAnsi="Times New Roman" w:cs="Times New Roman"/>
                <w:snapToGrid/>
                <w:kern w:val="2"/>
                <w:lang w:eastAsia="zh-CN"/>
              </w:rPr>
              <w:t>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电动自行车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及其相关产品，平台经营者未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采取必要措施。</w:t>
            </w:r>
          </w:p>
        </w:tc>
        <w:tc>
          <w:tcPr>
            <w:tcW w:w="1155"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313"/>
            </w:pPr>
            <w:r>
              <w:rPr>
                <w:spacing w:val="28"/>
              </w:rPr>
              <w:t>☆☆☆</w:t>
            </w:r>
          </w:p>
        </w:tc>
        <w:tc>
          <w:tcPr>
            <w:tcW w:w="4010" w:type="dxa"/>
            <w:tcBorders>
              <w:bottom w:val="single" w:sz="6" w:space="0" w:color="000000"/>
            </w:tcBorders>
          </w:tcPr>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2" w:lineRule="auto"/>
              <w:rPr>
                <w:b/>
                <w:bCs/>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者知道或者应当知道平台内经营者销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售的商品或者提供的服务不符合保障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人身、财产安全的要求，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或者有其他侵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害消费者合法权益行为，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未采取必要措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依法与该平台内经营者承担连带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责任。</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对关系消费者生命健康的商品或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电子商务平台经营者对平台内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经营者的资质资格未尽到审核义务，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者对消费者未尽到安全保障义务，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消费者损害的，依法承担相应的责任。</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第八十三条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者违反本法第三十八条规定，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对平台内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经营者侵害消费者合法权益行为未采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取必要措施，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或者对平台内经营者未尽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到资质资格审核义务，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或者对消费者未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尽到安全保障义务的，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可以处五万元以上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并处五十万元以上二百万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元以下的罚款。</w:t>
            </w:r>
          </w:p>
        </w:tc>
        <w:tc>
          <w:tcPr>
            <w:tcW w:w="2725" w:type="dxa"/>
            <w:tcBorders>
              <w:bottom w:val="single" w:sz="6" w:space="0" w:color="000000"/>
            </w:tcBorders>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平台经营者应当要求申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请进入平台销售商品或者提供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服务的经营者提交其身份、地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址、联系方式、行政许可等真实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进行核验、登记，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记档案，并定期核验更新。</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平台经营者应当对平台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内经营者及其发布的商品或者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服务信息建立检查监控制度。</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平台经营者发现平台内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的商品或者服务信息有违反市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场监督管理法律、法规、规章，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损害国家利益和社会公共利益，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违背公序良俗的，应当依法采取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必要的处置措施，保存有关记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录，并向平台住所地县级以上市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场监督管理部门报告。</w:t>
            </w:r>
          </w:p>
        </w:tc>
        <w:tc>
          <w:tcPr>
            <w:tcW w:w="122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79"/>
        <w:gridCol w:w="2385"/>
        <w:gridCol w:w="1125"/>
        <w:gridCol w:w="4025"/>
        <w:gridCol w:w="2695"/>
        <w:gridCol w:w="1257"/>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72"/>
        </w:trPr>
        <w:tc>
          <w:tcPr>
            <w:tcW w:w="632" w:type="dxa"/>
            <w:tcBorders>
              <w:left w:val="single" w:sz="6" w:space="0" w:color="000000"/>
              <w:bottom w:val="single" w:sz="6" w:space="0" w:color="000000"/>
            </w:tcBorders>
          </w:tcPr>
          <w:p w:rsidR="00A566AC" w:rsidRDefault="00A566AC">
            <w:pPr>
              <w:spacing w:line="242" w:lineRule="auto"/>
            </w:pPr>
          </w:p>
          <w:p w:rsidR="00A566AC" w:rsidRDefault="00A566AC">
            <w:pPr>
              <w:spacing w:line="242"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1D1250">
            <w:pPr>
              <w:spacing w:before="60" w:line="186" w:lineRule="auto"/>
              <w:ind w:left="225"/>
              <w:rPr>
                <w:rFonts w:ascii="Times New Roman" w:eastAsia="Times New Roman" w:hAnsi="Times New Roman" w:cs="Times New Roman"/>
              </w:rPr>
            </w:pPr>
            <w:r>
              <w:rPr>
                <w:rFonts w:ascii="Times New Roman" w:eastAsia="Times New Roman" w:hAnsi="Times New Roman" w:cs="Times New Roman"/>
                <w:spacing w:val="-6"/>
              </w:rPr>
              <w:t>10</w:t>
            </w:r>
          </w:p>
        </w:tc>
        <w:tc>
          <w:tcPr>
            <w:tcW w:w="1379" w:type="dxa"/>
            <w:tcBorders>
              <w:bottom w:val="single" w:sz="6" w:space="0" w:color="000000"/>
            </w:tcBorders>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line="192" w:lineRule="auto"/>
              <w:ind w:left="23" w:right="28" w:firstLine="28"/>
              <w:jc w:val="both"/>
              <w:rPr>
                <w:lang w:eastAsia="zh-CN"/>
              </w:rPr>
            </w:pPr>
            <w:r>
              <w:rPr>
                <w:rFonts w:ascii="Times New Roman" w:eastAsia="仿宋_GB2312" w:hAnsi="Times New Roman" w:cs="Times New Roman"/>
                <w:snapToGrid/>
                <w:kern w:val="2"/>
                <w:lang w:eastAsia="zh-CN"/>
              </w:rPr>
              <w:t>电子商务平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台经营者应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当建立知识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产权保护规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与知识产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权权利人加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强合作，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保护知识产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w:t>
            </w:r>
          </w:p>
        </w:tc>
        <w:tc>
          <w:tcPr>
            <w:tcW w:w="2385" w:type="dxa"/>
            <w:tcBorders>
              <w:bottom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电子商务平台经营者未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建立知识产权保护规则；</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电子商务平台经营者接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到知识产权权利人关于其知识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产权受到侵害的通知或知道、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应当知道平台内经营者侵犯知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识产权后，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未及时采取删除、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屏蔽、断开链接、终止交易和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服务等必要措施。</w:t>
            </w:r>
          </w:p>
        </w:tc>
        <w:tc>
          <w:tcPr>
            <w:tcW w:w="1125"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90" w:line="226" w:lineRule="auto"/>
              <w:ind w:left="103"/>
            </w:pPr>
            <w:r>
              <w:rPr>
                <w:spacing w:val="31"/>
              </w:rPr>
              <w:t>☆☆☆☆☆</w:t>
            </w:r>
          </w:p>
        </w:tc>
        <w:tc>
          <w:tcPr>
            <w:tcW w:w="4025" w:type="dxa"/>
            <w:tcBorders>
              <w:bottom w:val="single" w:sz="6" w:space="0" w:color="000000"/>
            </w:tcBorders>
          </w:tcPr>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《中华人民共和国电子商务法》</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第四十二条第一款、第二款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产权权利人认为其知识产权受到侵害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有权通知电子商务平台经营者采取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删除、屏蔽、断开链接、终止交易和服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务等必要措施。通知应当包括构成侵权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的初步证据。</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电子商务平台经营者接到通知后，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应当及时采取必要措施，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并将该通知转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送平台内经营者；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未及时采取必要措施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对损害的扩大部分与平台内经营者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承担连带责任。</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者知道或者应当知道平台内经营者侵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犯知识产权的，应当采取删除、屏蔽、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断开链接、终止交易和服务等必要措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未采取必要措施的，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与侵权人承担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连带责任。</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第八十四条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者违反本法第四十二条、第四十五条规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对平台内经营者实施侵犯知识产权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行为未依法采取必要措施的，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由有关知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识产权行政部门责令限期改正；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处五万元以上五十万元以下的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处五十万元以上二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百万元以下的罚款。</w:t>
            </w:r>
          </w:p>
        </w:tc>
        <w:tc>
          <w:tcPr>
            <w:tcW w:w="2695" w:type="dxa"/>
            <w:tcBorders>
              <w:bottom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电子商务平台经营者应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当建立知识产权保护规则，与知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识产权权利人加强合作，规范优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化知识产权侵权处理流程。</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电子商务平台经营者应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当及时公示收到的通知、声明及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处理结果。</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平台内经营者接到通知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后，可以向电子商务平台经营者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提交不存在侵权行为的声明。声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明应当包括不存在侵权行为的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初步证据。</w:t>
            </w:r>
          </w:p>
          <w:p w:rsidR="00A566AC" w:rsidRDefault="001D1250">
            <w:pPr>
              <w:pStyle w:val="TableText"/>
              <w:spacing w:line="192" w:lineRule="auto"/>
              <w:ind w:left="41" w:right="19" w:firstLine="39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电子商务平台经营者接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到声明后，应当将该声明转送发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出通知的知识产权权利人，并告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知其可以向有关主管部门投诉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或者向人民法院起诉。电子商务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平台经营者在转送声明到达知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识产权权利人后十五日内，未收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到权利人已经投诉或者起诉通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知的，应当及时终止所采取的措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电子商务平台经营者要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依法加强知识产权保护、商品知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识产权风险巡查，提升平台管理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人员知识产权侵权投诉处置能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力。开展知识产权法律法规培训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宣传，提升平台内经营者知识产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权保护意识。</w:t>
            </w:r>
          </w:p>
        </w:tc>
        <w:tc>
          <w:tcPr>
            <w:tcW w:w="1257" w:type="dxa"/>
            <w:tcBorders>
              <w:bottom w:val="single" w:sz="6" w:space="0" w:color="000000"/>
              <w:right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94"/>
        <w:gridCol w:w="2340"/>
        <w:gridCol w:w="1140"/>
        <w:gridCol w:w="4040"/>
        <w:gridCol w:w="2680"/>
        <w:gridCol w:w="1272"/>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9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2724"/>
        </w:trPr>
        <w:tc>
          <w:tcPr>
            <w:tcW w:w="632" w:type="dxa"/>
            <w:tcBorders>
              <w:left w:val="single" w:sz="6" w:space="0" w:color="000000"/>
            </w:tcBorders>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0" w:line="186" w:lineRule="auto"/>
              <w:ind w:left="229"/>
              <w:rPr>
                <w:rFonts w:ascii="Times New Roman" w:eastAsia="Times New Roman" w:hAnsi="Times New Roman" w:cs="Times New Roman"/>
              </w:rPr>
            </w:pPr>
            <w:r>
              <w:rPr>
                <w:rFonts w:ascii="Times New Roman" w:eastAsia="Times New Roman" w:hAnsi="Times New Roman" w:cs="Times New Roman"/>
                <w:spacing w:val="-9"/>
              </w:rPr>
              <w:t>11</w:t>
            </w:r>
          </w:p>
        </w:tc>
        <w:tc>
          <w:tcPr>
            <w:tcW w:w="1394" w:type="dxa"/>
          </w:tcPr>
          <w:p w:rsidR="00A566AC" w:rsidRDefault="00A566AC">
            <w:pPr>
              <w:pStyle w:val="TableText"/>
              <w:spacing w:line="192" w:lineRule="auto"/>
              <w:ind w:left="23" w:right="28" w:firstLine="6"/>
              <w:jc w:val="both"/>
              <w:rPr>
                <w:rFonts w:ascii="Times New Roman" w:eastAsia="仿宋_GB2312" w:hAnsi="Times New Roman" w:cs="Times New Roman"/>
                <w:snapToGrid/>
                <w:kern w:val="2"/>
                <w:lang w:eastAsia="zh-CN"/>
              </w:rPr>
            </w:pPr>
          </w:p>
          <w:p w:rsidR="00A566AC" w:rsidRDefault="001D1250">
            <w:pPr>
              <w:pStyle w:val="TableText"/>
              <w:spacing w:line="192" w:lineRule="auto"/>
              <w:ind w:left="23" w:right="28" w:firstLine="6"/>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应当以显著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方式区分标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记已办理市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场主体登记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的经营者和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未办理市场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主体登记的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w:t>
            </w:r>
          </w:p>
        </w:tc>
        <w:tc>
          <w:tcPr>
            <w:tcW w:w="2340" w:type="dxa"/>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1D1250">
            <w:pPr>
              <w:pStyle w:val="TableText"/>
              <w:spacing w:before="90" w:line="172" w:lineRule="auto"/>
              <w:ind w:left="30" w:right="27" w:firstLine="418"/>
              <w:jc w:val="both"/>
              <w:rPr>
                <w:lang w:eastAsia="zh-CN"/>
              </w:rPr>
            </w:pPr>
            <w:r>
              <w:rPr>
                <w:rFonts w:ascii="Times New Roman" w:eastAsia="仿宋_GB2312" w:hAnsi="Times New Roman" w:cs="Times New Roman"/>
                <w:snapToGrid/>
                <w:kern w:val="2"/>
                <w:lang w:eastAsia="zh-CN"/>
              </w:rPr>
              <w:t>平台经营者未以显著方式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区分标记已办理营业执照的经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营者和未办理营业执照的经营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w:t>
            </w:r>
          </w:p>
        </w:tc>
        <w:tc>
          <w:tcPr>
            <w:tcW w:w="1140" w:type="dxa"/>
          </w:tcPr>
          <w:p w:rsidR="00A566AC" w:rsidRDefault="00A566AC">
            <w:pPr>
              <w:spacing w:line="288" w:lineRule="auto"/>
              <w:rPr>
                <w:lang w:eastAsia="zh-CN"/>
              </w:rPr>
            </w:pPr>
          </w:p>
          <w:p w:rsidR="00A566AC" w:rsidRDefault="00A566AC">
            <w:pPr>
              <w:spacing w:line="288" w:lineRule="auto"/>
              <w:rPr>
                <w:lang w:eastAsia="zh-CN"/>
              </w:rPr>
            </w:pPr>
          </w:p>
          <w:p w:rsidR="00A566AC" w:rsidRDefault="00A566AC">
            <w:pPr>
              <w:spacing w:line="289" w:lineRule="auto"/>
              <w:rPr>
                <w:lang w:eastAsia="zh-CN"/>
              </w:rPr>
            </w:pPr>
          </w:p>
          <w:p w:rsidR="00A566AC" w:rsidRDefault="00A566AC">
            <w:pPr>
              <w:spacing w:line="289" w:lineRule="auto"/>
              <w:rPr>
                <w:lang w:eastAsia="zh-CN"/>
              </w:rPr>
            </w:pPr>
          </w:p>
          <w:p w:rsidR="00A566AC" w:rsidRDefault="001D1250">
            <w:pPr>
              <w:pStyle w:val="TableText"/>
              <w:spacing w:before="91" w:line="226" w:lineRule="auto"/>
              <w:ind w:left="313"/>
            </w:pPr>
            <w:r>
              <w:rPr>
                <w:spacing w:val="28"/>
              </w:rPr>
              <w:t>☆☆☆</w:t>
            </w:r>
          </w:p>
        </w:tc>
        <w:tc>
          <w:tcPr>
            <w:tcW w:w="4040" w:type="dxa"/>
          </w:tcPr>
          <w:p w:rsidR="00A566AC" w:rsidRDefault="00A566AC">
            <w:pPr>
              <w:spacing w:line="279" w:lineRule="auto"/>
              <w:rPr>
                <w:lang w:eastAsia="zh-CN"/>
              </w:rPr>
            </w:pPr>
          </w:p>
          <w:p w:rsidR="00A566AC" w:rsidRDefault="00A566AC">
            <w:pPr>
              <w:spacing w:line="279" w:lineRule="auto"/>
              <w:rPr>
                <w:lang w:eastAsia="zh-CN"/>
              </w:rPr>
            </w:pPr>
          </w:p>
          <w:p w:rsidR="00A566AC" w:rsidRDefault="001D1250">
            <w:pPr>
              <w:pStyle w:val="TableText"/>
              <w:spacing w:line="192" w:lineRule="auto"/>
              <w:ind w:left="41" w:right="19" w:firstLine="39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41" w:right="19" w:firstLine="399"/>
              <w:jc w:val="both"/>
              <w:rPr>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者违反本办法第二十七条、第二十八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条、第三十条的，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元以上三万元以下罚款。</w:t>
            </w:r>
          </w:p>
        </w:tc>
        <w:tc>
          <w:tcPr>
            <w:tcW w:w="2680" w:type="dxa"/>
          </w:tcPr>
          <w:p w:rsidR="00A566AC" w:rsidRDefault="00A566AC">
            <w:pPr>
              <w:spacing w:line="339" w:lineRule="auto"/>
              <w:rPr>
                <w:lang w:eastAsia="zh-CN"/>
              </w:rPr>
            </w:pPr>
          </w:p>
          <w:p w:rsidR="00A566AC" w:rsidRDefault="00A566AC">
            <w:pPr>
              <w:spacing w:line="339" w:lineRule="auto"/>
              <w:rPr>
                <w:lang w:eastAsia="zh-CN"/>
              </w:rPr>
            </w:pP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平台经营者对已办理市场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主体登记的经营者和未办理市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场主体登记的经营者，应当以显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著方式区分标记，确保消费者能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够清晰辨认。</w:t>
            </w:r>
          </w:p>
        </w:tc>
        <w:tc>
          <w:tcPr>
            <w:tcW w:w="1272" w:type="dxa"/>
            <w:tcBorders>
              <w:right w:val="single" w:sz="6" w:space="0" w:color="000000"/>
            </w:tcBorders>
          </w:tcPr>
          <w:p w:rsidR="00A566AC" w:rsidRDefault="00A566AC">
            <w:pPr>
              <w:spacing w:line="264"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pStyle w:val="TableText"/>
              <w:spacing w:before="90" w:line="172" w:lineRule="auto"/>
              <w:ind w:left="43" w:right="22" w:hanging="5"/>
              <w:jc w:val="center"/>
              <w:rPr>
                <w:rFonts w:ascii="Times New Roman" w:eastAsia="仿宋_GB2312" w:hAnsi="Times New Roman" w:cs="Times New Roman"/>
                <w:snapToGrid/>
                <w:kern w:val="2"/>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r w:rsidR="00A566AC">
        <w:trPr>
          <w:trHeight w:val="3115"/>
        </w:trPr>
        <w:tc>
          <w:tcPr>
            <w:tcW w:w="632" w:type="dxa"/>
            <w:tcBorders>
              <w:left w:val="single" w:sz="6" w:space="0" w:color="000000"/>
            </w:tcBorders>
          </w:tcPr>
          <w:p w:rsidR="00A566AC" w:rsidRDefault="00A566AC">
            <w:pPr>
              <w:spacing w:line="284" w:lineRule="auto"/>
            </w:pPr>
          </w:p>
          <w:p w:rsidR="00A566AC" w:rsidRDefault="00A566AC">
            <w:pPr>
              <w:spacing w:line="285" w:lineRule="auto"/>
            </w:pPr>
          </w:p>
          <w:p w:rsidR="00A566AC" w:rsidRDefault="00A566AC">
            <w:pPr>
              <w:spacing w:line="285" w:lineRule="auto"/>
            </w:pPr>
          </w:p>
          <w:p w:rsidR="00A566AC" w:rsidRDefault="00A566AC">
            <w:pPr>
              <w:spacing w:line="285" w:lineRule="auto"/>
            </w:pPr>
          </w:p>
          <w:p w:rsidR="00A566AC" w:rsidRDefault="00A566AC">
            <w:pPr>
              <w:spacing w:line="285" w:lineRule="auto"/>
            </w:pPr>
          </w:p>
          <w:p w:rsidR="00A566AC" w:rsidRDefault="001D1250">
            <w:pPr>
              <w:spacing w:before="60" w:line="186" w:lineRule="auto"/>
              <w:ind w:left="225"/>
              <w:rPr>
                <w:rFonts w:ascii="Times New Roman" w:eastAsia="Times New Roman" w:hAnsi="Times New Roman" w:cs="Times New Roman"/>
              </w:rPr>
            </w:pPr>
            <w:r>
              <w:rPr>
                <w:rFonts w:ascii="Times New Roman" w:eastAsia="Times New Roman" w:hAnsi="Times New Roman" w:cs="Times New Roman"/>
                <w:spacing w:val="-6"/>
              </w:rPr>
              <w:t>12</w:t>
            </w:r>
          </w:p>
        </w:tc>
        <w:tc>
          <w:tcPr>
            <w:tcW w:w="1394" w:type="dxa"/>
          </w:tcPr>
          <w:p w:rsidR="00A566AC" w:rsidRDefault="00A566AC">
            <w:pPr>
              <w:spacing w:line="292" w:lineRule="auto"/>
              <w:rPr>
                <w:lang w:eastAsia="zh-CN"/>
              </w:rPr>
            </w:pPr>
          </w:p>
          <w:p w:rsidR="00A566AC" w:rsidRDefault="00A566AC">
            <w:pPr>
              <w:spacing w:line="292" w:lineRule="auto"/>
              <w:rPr>
                <w:lang w:eastAsia="zh-CN"/>
              </w:rPr>
            </w:pPr>
          </w:p>
          <w:p w:rsidR="00A566AC" w:rsidRDefault="00A566AC">
            <w:pPr>
              <w:spacing w:line="192" w:lineRule="auto"/>
              <w:rPr>
                <w:lang w:eastAsia="zh-CN"/>
              </w:rPr>
            </w:pPr>
          </w:p>
          <w:p w:rsidR="00A566AC" w:rsidRDefault="001D1250">
            <w:pPr>
              <w:pStyle w:val="TableText"/>
              <w:spacing w:line="192" w:lineRule="auto"/>
              <w:ind w:left="23" w:right="29" w:firstLine="2"/>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修改平台服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务协议和交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易规则，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合法律规定</w:t>
            </w:r>
          </w:p>
        </w:tc>
        <w:tc>
          <w:tcPr>
            <w:tcW w:w="2340" w:type="dxa"/>
          </w:tcPr>
          <w:p w:rsidR="00A566AC" w:rsidRDefault="00A566AC">
            <w:pPr>
              <w:spacing w:line="259" w:lineRule="auto"/>
              <w:rPr>
                <w:lang w:eastAsia="zh-CN"/>
              </w:rPr>
            </w:pPr>
          </w:p>
          <w:p w:rsidR="00A566AC" w:rsidRDefault="00A566AC">
            <w:pPr>
              <w:spacing w:line="260"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平台经营者没有完整保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存修改后的版本生效之日前三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年的全部历史版本的平台服务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协议和交易规则。</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平台经营者不能保证经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营者和消费者便利、完整地阅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览和下载全部历史版本的平台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服务协议和交易规则。</w:t>
            </w:r>
          </w:p>
        </w:tc>
        <w:tc>
          <w:tcPr>
            <w:tcW w:w="1140" w:type="dxa"/>
          </w:tcPr>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1D1250">
            <w:pPr>
              <w:pStyle w:val="TableText"/>
              <w:spacing w:before="91" w:line="226" w:lineRule="auto"/>
              <w:ind w:left="313"/>
            </w:pPr>
            <w:r>
              <w:rPr>
                <w:spacing w:val="28"/>
              </w:rPr>
              <w:t>☆☆☆</w:t>
            </w:r>
          </w:p>
        </w:tc>
        <w:tc>
          <w:tcPr>
            <w:tcW w:w="4040" w:type="dxa"/>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6" w:firstLineChars="200" w:firstLine="422"/>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32" w:right="21" w:firstLine="430"/>
              <w:jc w:val="both"/>
              <w:rPr>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者违反本办法第二十七条、第二十八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条、第三十条的，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元以上三万元以下罚款。</w:t>
            </w:r>
          </w:p>
        </w:tc>
        <w:tc>
          <w:tcPr>
            <w:tcW w:w="2680" w:type="dxa"/>
          </w:tcPr>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对平台服务协议和交易规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则的修改，网络交易平台经营者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应当做到：</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完整保存修改后的版本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生效之日前三年的全部历史版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本。</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要保证经营者和消费者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能够便利、完整地阅览和下载修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改后的版本生效之日前三年的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全部历史版本的平台服务协议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和交易规则。</w:t>
            </w:r>
          </w:p>
        </w:tc>
        <w:tc>
          <w:tcPr>
            <w:tcW w:w="1272" w:type="dxa"/>
            <w:tcBorders>
              <w:right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1D1250">
            <w:pPr>
              <w:pStyle w:val="TableText"/>
              <w:spacing w:before="91" w:line="172" w:lineRule="auto"/>
              <w:ind w:left="43" w:right="22" w:hanging="5"/>
              <w:jc w:val="center"/>
            </w:pPr>
            <w:r>
              <w:rPr>
                <w:rFonts w:ascii="Times New Roman" w:eastAsia="仿宋_GB2312" w:hAnsi="Times New Roman" w:cs="Times New Roman" w:hint="eastAsia"/>
                <w:snapToGrid/>
                <w:kern w:val="2"/>
                <w:lang w:eastAsia="zh-CN"/>
              </w:rPr>
              <w:t>市场科</w:t>
            </w:r>
          </w:p>
        </w:tc>
      </w:tr>
      <w:tr w:rsidR="00A566AC">
        <w:trPr>
          <w:trHeight w:val="2737"/>
        </w:trPr>
        <w:tc>
          <w:tcPr>
            <w:tcW w:w="632" w:type="dxa"/>
            <w:tcBorders>
              <w:left w:val="single" w:sz="6" w:space="0" w:color="000000"/>
              <w:bottom w:val="single" w:sz="6" w:space="0" w:color="000000"/>
            </w:tcBorders>
          </w:tcPr>
          <w:p w:rsidR="00A566AC" w:rsidRDefault="00A566AC">
            <w:pPr>
              <w:spacing w:line="246"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1D1250">
            <w:pPr>
              <w:spacing w:before="60" w:line="186" w:lineRule="auto"/>
              <w:ind w:left="225"/>
              <w:rPr>
                <w:rFonts w:ascii="Times New Roman" w:eastAsia="Times New Roman" w:hAnsi="Times New Roman" w:cs="Times New Roman"/>
              </w:rPr>
            </w:pPr>
            <w:r>
              <w:rPr>
                <w:rFonts w:ascii="Times New Roman" w:eastAsia="Times New Roman" w:hAnsi="Times New Roman" w:cs="Times New Roman"/>
                <w:spacing w:val="-6"/>
              </w:rPr>
              <w:t>13</w:t>
            </w:r>
          </w:p>
        </w:tc>
        <w:tc>
          <w:tcPr>
            <w:tcW w:w="1394" w:type="dxa"/>
            <w:tcBorders>
              <w:bottom w:val="single" w:sz="6" w:space="0" w:color="000000"/>
            </w:tcBorders>
          </w:tcPr>
          <w:p w:rsidR="00A566AC" w:rsidRDefault="00A566AC">
            <w:pPr>
              <w:spacing w:line="282" w:lineRule="auto"/>
              <w:rPr>
                <w:lang w:eastAsia="zh-CN"/>
              </w:rPr>
            </w:pPr>
          </w:p>
          <w:p w:rsidR="00A566AC" w:rsidRDefault="00A566AC">
            <w:pPr>
              <w:spacing w:line="282"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应及时对外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公示对平台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内经营者违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法行为采取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的处理措施</w:t>
            </w:r>
          </w:p>
        </w:tc>
        <w:tc>
          <w:tcPr>
            <w:tcW w:w="2340" w:type="dxa"/>
            <w:tcBorders>
              <w:bottom w:val="single" w:sz="6" w:space="0" w:color="000000"/>
            </w:tcBorders>
          </w:tcPr>
          <w:p w:rsidR="00A566AC" w:rsidRDefault="00A566AC">
            <w:pPr>
              <w:spacing w:line="330"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平台经营者对平台内经营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者违法行为采取警示、暂停或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者终止服务等处理措施的，未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在法定期限内予以公示。</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如：平台经营者对入驻商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户的违法行为采取了屏蔽店铺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的处理措施，没有及时予以公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w:t>
            </w:r>
          </w:p>
        </w:tc>
        <w:tc>
          <w:tcPr>
            <w:tcW w:w="1140" w:type="dxa"/>
            <w:tcBorders>
              <w:bottom w:val="single" w:sz="6" w:space="0" w:color="000000"/>
            </w:tcBorders>
          </w:tcPr>
          <w:p w:rsidR="00A566AC" w:rsidRDefault="00A566AC">
            <w:pPr>
              <w:spacing w:line="291" w:lineRule="auto"/>
              <w:rPr>
                <w:lang w:eastAsia="zh-CN"/>
              </w:rPr>
            </w:pPr>
          </w:p>
          <w:p w:rsidR="00A566AC" w:rsidRDefault="00A566AC">
            <w:pPr>
              <w:spacing w:line="291" w:lineRule="auto"/>
              <w:rPr>
                <w:lang w:eastAsia="zh-CN"/>
              </w:rPr>
            </w:pPr>
          </w:p>
          <w:p w:rsidR="00A566AC" w:rsidRDefault="00A566AC">
            <w:pPr>
              <w:spacing w:line="291" w:lineRule="auto"/>
              <w:rPr>
                <w:lang w:eastAsia="zh-CN"/>
              </w:rPr>
            </w:pPr>
          </w:p>
          <w:p w:rsidR="00A566AC" w:rsidRDefault="00A566AC">
            <w:pPr>
              <w:spacing w:line="291" w:lineRule="auto"/>
              <w:rPr>
                <w:lang w:eastAsia="zh-CN"/>
              </w:rPr>
            </w:pPr>
          </w:p>
          <w:p w:rsidR="00A566AC" w:rsidRDefault="001D1250">
            <w:pPr>
              <w:pStyle w:val="TableText"/>
              <w:spacing w:before="90" w:line="226" w:lineRule="auto"/>
              <w:ind w:left="103"/>
            </w:pPr>
            <w:r>
              <w:rPr>
                <w:spacing w:val="31"/>
              </w:rPr>
              <w:t>☆☆☆☆☆</w:t>
            </w:r>
          </w:p>
        </w:tc>
        <w:tc>
          <w:tcPr>
            <w:tcW w:w="4040" w:type="dxa"/>
            <w:tcBorders>
              <w:bottom w:val="single" w:sz="6" w:space="0" w:color="000000"/>
            </w:tcBorders>
          </w:tcPr>
          <w:p w:rsidR="00A566AC" w:rsidRDefault="00A566AC">
            <w:pPr>
              <w:spacing w:line="283" w:lineRule="auto"/>
              <w:rPr>
                <w:lang w:eastAsia="zh-CN"/>
              </w:rPr>
            </w:pPr>
          </w:p>
          <w:p w:rsidR="00A566AC" w:rsidRDefault="00A566AC">
            <w:pPr>
              <w:spacing w:line="284" w:lineRule="auto"/>
              <w:rPr>
                <w:b/>
                <w:bCs/>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《网络交易监督管理办法》</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违反本办法第二十七条、第二十八条、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第三十条的，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上三万元以下罚款。</w:t>
            </w:r>
          </w:p>
        </w:tc>
        <w:tc>
          <w:tcPr>
            <w:tcW w:w="2680" w:type="dxa"/>
            <w:tcBorders>
              <w:bottom w:val="single" w:sz="6" w:space="0" w:color="000000"/>
            </w:tcBorders>
          </w:tcPr>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对平台内经营者违法行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为采取的惩罚性处理措施，应及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时对外予以公示。</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公示处理措施应载明平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台内经营者的网店名称、违法行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为、处理措施等信息。</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对平台内经营者违法行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为采取的警示、暂停服务等短期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处理措施的相关信息应当持续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公示至处理措施实施期满之日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w:t>
            </w:r>
          </w:p>
        </w:tc>
        <w:tc>
          <w:tcPr>
            <w:tcW w:w="1272" w:type="dxa"/>
            <w:tcBorders>
              <w:bottom w:val="single" w:sz="6" w:space="0" w:color="000000"/>
              <w:right w:val="single" w:sz="6" w:space="0" w:color="000000"/>
            </w:tcBorders>
          </w:tcPr>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1D1250">
            <w:pPr>
              <w:pStyle w:val="TableText"/>
              <w:spacing w:before="90" w:line="172" w:lineRule="auto"/>
              <w:ind w:left="43" w:right="22" w:hanging="5"/>
              <w:jc w:val="center"/>
            </w:pPr>
            <w:r>
              <w:rPr>
                <w:rFonts w:ascii="Times New Roman" w:eastAsia="仿宋_GB2312" w:hAnsi="Times New Roman" w:cs="Times New Roman" w:hint="eastAsia"/>
                <w:snapToGrid/>
                <w:kern w:val="2"/>
                <w:lang w:eastAsia="zh-CN"/>
              </w:rPr>
              <w:t>市场科</w:t>
            </w:r>
          </w:p>
        </w:tc>
      </w:tr>
    </w:tbl>
    <w:p w:rsidR="00A566AC" w:rsidRDefault="00A566AC">
      <w:pPr>
        <w:spacing w:before="325" w:line="159" w:lineRule="auto"/>
        <w:rPr>
          <w:rFonts w:ascii="微软雅黑" w:eastAsia="微软雅黑" w:hAnsi="微软雅黑" w:cs="微软雅黑"/>
          <w:sz w:val="30"/>
          <w:szCs w:val="30"/>
          <w:lang w:eastAsia="zh-CN"/>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94"/>
        <w:gridCol w:w="2310"/>
        <w:gridCol w:w="1185"/>
        <w:gridCol w:w="4025"/>
        <w:gridCol w:w="2680"/>
        <w:gridCol w:w="1272"/>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9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7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64"/>
        </w:trPr>
        <w:tc>
          <w:tcPr>
            <w:tcW w:w="632" w:type="dxa"/>
            <w:tcBorders>
              <w:left w:val="single" w:sz="6" w:space="0" w:color="000000"/>
              <w:bottom w:val="single" w:sz="6" w:space="0" w:color="000000"/>
            </w:tcBorders>
          </w:tcPr>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1D1250">
            <w:pPr>
              <w:spacing w:before="61" w:line="186" w:lineRule="auto"/>
              <w:ind w:left="225"/>
              <w:rPr>
                <w:rFonts w:ascii="Times New Roman" w:eastAsia="Times New Roman" w:hAnsi="Times New Roman" w:cs="Times New Roman"/>
              </w:rPr>
            </w:pPr>
            <w:r>
              <w:rPr>
                <w:rFonts w:ascii="Times New Roman" w:eastAsia="Times New Roman" w:hAnsi="Times New Roman" w:cs="Times New Roman"/>
                <w:spacing w:val="-6"/>
              </w:rPr>
              <w:t>14</w:t>
            </w:r>
          </w:p>
        </w:tc>
        <w:tc>
          <w:tcPr>
            <w:tcW w:w="1394"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line="192" w:lineRule="auto"/>
              <w:ind w:left="28" w:right="28" w:firstLine="23"/>
              <w:jc w:val="both"/>
              <w:rPr>
                <w:lang w:eastAsia="zh-CN"/>
              </w:rPr>
            </w:pPr>
            <w:r>
              <w:rPr>
                <w:rFonts w:ascii="Times New Roman" w:eastAsia="仿宋_GB2312" w:hAnsi="Times New Roman" w:cs="Times New Roman"/>
                <w:snapToGrid/>
                <w:kern w:val="2"/>
                <w:lang w:eastAsia="zh-CN"/>
              </w:rPr>
              <w:t>网络商品销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售者不得擅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自扩大不适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用七日无理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由退货的商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品范围</w:t>
            </w:r>
          </w:p>
        </w:tc>
        <w:tc>
          <w:tcPr>
            <w:tcW w:w="2310" w:type="dxa"/>
            <w:tcBorders>
              <w:bottom w:val="single" w:sz="6" w:space="0" w:color="000000"/>
            </w:tcBorders>
          </w:tcPr>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37" w:right="27" w:firstLine="41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擅自缩小适用退货的商品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范围且不符合法定不适用退货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情形的。</w:t>
            </w:r>
          </w:p>
          <w:p w:rsidR="00A566AC" w:rsidRDefault="001D1250">
            <w:pPr>
              <w:pStyle w:val="TableText"/>
              <w:spacing w:line="192" w:lineRule="auto"/>
              <w:ind w:left="28" w:right="27" w:firstLine="425"/>
              <w:jc w:val="both"/>
              <w:rPr>
                <w:lang w:eastAsia="zh-CN"/>
              </w:rPr>
            </w:pPr>
            <w:r>
              <w:rPr>
                <w:rFonts w:ascii="Times New Roman" w:eastAsia="仿宋_GB2312" w:hAnsi="Times New Roman" w:cs="Times New Roman"/>
                <w:snapToGrid/>
                <w:kern w:val="2"/>
                <w:lang w:eastAsia="zh-CN"/>
              </w:rPr>
              <w:t>如：网络商品销售者通过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明示其产品不适用七日无理由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退货排除了消费者享有七日无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理由退货的权利，但其明示的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商品类型不属于法定的不适用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情形的</w:t>
            </w:r>
          </w:p>
        </w:tc>
        <w:tc>
          <w:tcPr>
            <w:tcW w:w="1185"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90" w:line="226" w:lineRule="auto"/>
              <w:ind w:left="313"/>
            </w:pPr>
            <w:r>
              <w:rPr>
                <w:spacing w:val="28"/>
              </w:rPr>
              <w:t>☆☆☆</w:t>
            </w:r>
          </w:p>
        </w:tc>
        <w:tc>
          <w:tcPr>
            <w:tcW w:w="4025" w:type="dxa"/>
            <w:tcBorders>
              <w:bottom w:val="single" w:sz="6" w:space="0" w:color="000000"/>
            </w:tcBorders>
          </w:tcPr>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《网络购买商品七日无理由退货暂行办法》</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下列商品不适用七日无理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由退货规定：</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（一）消费者定作的商品；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（二）鲜活易腐的商品；</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在线下载或者消费者拆封的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音像制品、计算机软件等数字化商品；</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（四）交付的报纸、期刊。</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下列性质的商品经消费者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在购买时确认，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可以不适用七日无理由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退货规定：</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（一）拆封后易影响人身安全或者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生命健康的商品，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或者拆封后易导致商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品品质发生改变的商品；</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一经激活或者试用后价值贬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损较大的商品；</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销售时已明示的临近保质期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的商品、有瑕疵的商品。</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网络商品销售者违反本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办法第六条、第七条规定，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擅自扩大不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适用七日无理由退货的商品范围的，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照《消费者权益保护法》第五十六条第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一款第（八）项规定予以处罚。</w:t>
            </w: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《中华人民共和国消费者权益保护法》</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第五十六条第一款第八项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者有下列情形之一，除承担相应的民事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责任外，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其他有关法律、法规对处罚机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关和处罚方式有规定的，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依照法律、法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规的规定执行；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法律、法规未作规定的，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由工商行政管理部门或者其他有关行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政部门责令改正，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可以根据情节单处或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者并处警告、没收违法所得、处以违法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所得一倍以上十倍以下的罚款，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法所得的，处以五十万元以下的罚款；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责令停业整顿、吊销营业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执照：</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（八）对消费者提出的修理、重作、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更换、退货、补足商品数量、退还货款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和服务费用或者赔偿损失的要求，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故意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拖延或者无理拒绝的；</w:t>
            </w:r>
          </w:p>
        </w:tc>
        <w:tc>
          <w:tcPr>
            <w:tcW w:w="2680" w:type="dxa"/>
            <w:tcBorders>
              <w:bottom w:val="single" w:sz="6" w:space="0" w:color="000000"/>
            </w:tcBorders>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网络商品销售者应当依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法履行七日无理由退货义务。对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不适用七日无理由退货的商品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进行明确标注，并经消费者确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网络交易平台提供者应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当引导和督促平台上的网络商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品销售者履行七日无理由退货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进行监督监控，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并提供技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术保障。</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鼓励网络商品销售者作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出比《网络购买商品七日无理由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退货暂行办法》规定的更有利于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消费者的无理由退货承诺。</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网络商品销售者不得擅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自扩大不适用七日无理由退货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的商品范围。</w:t>
            </w:r>
          </w:p>
        </w:tc>
        <w:tc>
          <w:tcPr>
            <w:tcW w:w="1272" w:type="dxa"/>
            <w:tcBorders>
              <w:bottom w:val="single" w:sz="6" w:space="0" w:color="000000"/>
              <w:right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28" w:lineRule="exact"/>
              <w:ind w:left="38"/>
              <w:jc w:val="center"/>
            </w:pPr>
            <w:r>
              <w:rPr>
                <w:rFonts w:ascii="Times New Roman" w:eastAsia="仿宋_GB2312" w:hAnsi="Times New Roman" w:cs="Times New Roman" w:hint="eastAsia"/>
                <w:snapToGrid/>
                <w:kern w:val="2"/>
                <w:lang w:eastAsia="zh-CN"/>
              </w:rPr>
              <w:t>市场科</w:t>
            </w:r>
          </w:p>
        </w:tc>
      </w:tr>
    </w:tbl>
    <w:p w:rsidR="00A566AC" w:rsidRDefault="00A566AC">
      <w:pPr>
        <w:spacing w:before="347"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79"/>
        <w:gridCol w:w="2325"/>
        <w:gridCol w:w="1170"/>
        <w:gridCol w:w="4050"/>
        <w:gridCol w:w="2700"/>
        <w:gridCol w:w="1242"/>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0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85"/>
        </w:trPr>
        <w:tc>
          <w:tcPr>
            <w:tcW w:w="632" w:type="dxa"/>
            <w:tcBorders>
              <w:left w:val="single" w:sz="6" w:space="0" w:color="000000"/>
              <w:bottom w:val="single" w:sz="6" w:space="0" w:color="000000"/>
            </w:tcBorders>
          </w:tcPr>
          <w:p w:rsidR="00A566AC" w:rsidRDefault="00A566AC">
            <w:pPr>
              <w:spacing w:line="242"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1D1250">
            <w:pPr>
              <w:spacing w:before="60" w:line="186" w:lineRule="auto"/>
              <w:ind w:left="225"/>
              <w:rPr>
                <w:rFonts w:ascii="Times New Roman" w:eastAsia="Times New Roman" w:hAnsi="Times New Roman" w:cs="Times New Roman"/>
              </w:rPr>
            </w:pPr>
            <w:r>
              <w:rPr>
                <w:rFonts w:ascii="Times New Roman" w:eastAsia="Times New Roman" w:hAnsi="Times New Roman" w:cs="Times New Roman"/>
                <w:spacing w:val="-6"/>
              </w:rPr>
              <w:t>15</w:t>
            </w:r>
          </w:p>
        </w:tc>
        <w:tc>
          <w:tcPr>
            <w:tcW w:w="1379"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line="192" w:lineRule="auto"/>
              <w:ind w:left="28" w:right="28" w:firstLine="23"/>
              <w:jc w:val="both"/>
              <w:rPr>
                <w:lang w:eastAsia="zh-CN"/>
              </w:rPr>
            </w:pPr>
            <w:r>
              <w:rPr>
                <w:rFonts w:ascii="Times New Roman" w:eastAsia="仿宋_GB2312" w:hAnsi="Times New Roman" w:cs="Times New Roman"/>
                <w:snapToGrid/>
                <w:kern w:val="2"/>
                <w:lang w:eastAsia="zh-CN"/>
              </w:rPr>
              <w:t>网络商品销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售者不得故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意拖延或者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无理拒绝消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费者的退货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请求</w:t>
            </w:r>
          </w:p>
        </w:tc>
        <w:tc>
          <w:tcPr>
            <w:tcW w:w="2325"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以消费者已拆封、查验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影响商品完好为由拒绝退货；</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自收到消费者退货要求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之日起超过十五日未办理退货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手续；</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未向消费者提供真实、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准确的退货地址、退货联系人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等有效联系信息，致使消费者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无法办理退货手续；</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在收到退回商品之日起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超过十五日未向消费者退款。</w:t>
            </w:r>
          </w:p>
        </w:tc>
        <w:tc>
          <w:tcPr>
            <w:tcW w:w="1170"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90" w:line="226" w:lineRule="auto"/>
              <w:ind w:left="313"/>
            </w:pPr>
            <w:r>
              <w:rPr>
                <w:spacing w:val="28"/>
              </w:rPr>
              <w:t>☆☆☆</w:t>
            </w:r>
          </w:p>
        </w:tc>
        <w:tc>
          <w:tcPr>
            <w:tcW w:w="4050" w:type="dxa"/>
            <w:tcBorders>
              <w:bottom w:val="single" w:sz="6" w:space="0" w:color="000000"/>
            </w:tcBorders>
          </w:tcPr>
          <w:p w:rsidR="00A566AC" w:rsidRDefault="00A566AC">
            <w:pPr>
              <w:spacing w:line="451"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《网络购买商品七日无理由退货暂行</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办法》</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网络商品销售者违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反本办法规定，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照《消费者权益保护法》第五十六条第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一款第（八）项规定予以处罚：</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（一）未经消费者在购买时确认，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擅自以商品不适用七日无理由退货为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由拒绝退货，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或者以消费者已拆封、查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验影响商品完好为由拒绝退货的；</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自收到消费者退货要求之日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起超过十五日未办理退货手续，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向消费者提供真实、准确的退货地址、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退货联系人等有效联系信息，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致使消费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者无法办理退货手续的；</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在收到退回商品之日起超过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十五日未向消费者返还已支付的商品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价款的。</w:t>
            </w: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《中华人民共和国消费者权益保护法》</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经营者有下列情形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之一，除承担相应的民事责任外，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有关法律、法规对处罚机关和处罚方式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依照法律、法规的规定执行；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法律、法规未作规定的，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由工商行政管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理部门或者其他有关行政部门责令改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正，可以根据情节单处或者并处警告、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没收违法所得、处以违法所得一倍以上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以五十万元以下的罚款；情节严重的，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责令停业整顿、吊销营业执照：</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（八）对消费者提出的修理、重作、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更换、退货、补足商品数量、退还货款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和服务费用或者赔偿损失的要求，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故意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拖延或者无理拒绝的；</w:t>
            </w:r>
          </w:p>
        </w:tc>
        <w:tc>
          <w:tcPr>
            <w:tcW w:w="2700" w:type="dxa"/>
            <w:tcBorders>
              <w:bottom w:val="single" w:sz="6" w:space="0" w:color="000000"/>
            </w:tcBorders>
          </w:tcPr>
          <w:p w:rsidR="00A566AC" w:rsidRDefault="001D1250">
            <w:pPr>
              <w:pStyle w:val="TableText"/>
              <w:spacing w:line="168"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网络商品销售者对于商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品完好的判断，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应当按照《网络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购买商品七日无理由退货暂行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办法》第八条规定，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对于商品能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够保持原有品质、功能，商品本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身、配件、商标标识齐全的，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为商品完好。消费者基于查验需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要而打开商品包装，或者为确认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商品的品质、功能而进行合理的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调试不影响商品的完好。</w:t>
            </w:r>
          </w:p>
          <w:p w:rsidR="00A566AC" w:rsidRDefault="001D1250">
            <w:pPr>
              <w:pStyle w:val="TableText"/>
              <w:spacing w:line="168"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网络商品销售者对于商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品不完好的判断，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应当按照《网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络购买商品七日无理由退货暂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行办法》第九条规定，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对超出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查验和确认商品品质、功能需要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而使用商品，导致商品价值贬损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较大的，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视为商品不完好。具体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判定标准如下：</w:t>
            </w:r>
          </w:p>
          <w:p w:rsidR="00A566AC" w:rsidRDefault="001D1250">
            <w:pPr>
              <w:pStyle w:val="TableText"/>
              <w:spacing w:line="168"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）食品（含保健食品）、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化妆品、医疗器械、计生用品：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必要的一次性密封包装被损坏；</w:t>
            </w:r>
          </w:p>
          <w:p w:rsidR="00A566AC" w:rsidRDefault="001D1250">
            <w:pPr>
              <w:pStyle w:val="TableText"/>
              <w:spacing w:line="168"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）电子电器类：进行未经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授权的维修、改动，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破坏、涂改强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制性产品认证标志、指示标贴、机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器序列号等，有难以恢复原状的外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观类使用痕迹，或者产生激活、授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权信息、不合理的个人使用数据留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存等数据类使用痕迹；</w:t>
            </w:r>
          </w:p>
          <w:p w:rsidR="00A566AC" w:rsidRDefault="001D1250">
            <w:pPr>
              <w:pStyle w:val="TableText"/>
              <w:spacing w:line="168"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）服装、鞋帽、箱包、玩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具、家纺、家居类：商标标识被摘、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标识被剪，商品受污、受损；</w:t>
            </w:r>
          </w:p>
          <w:p w:rsidR="00A566AC" w:rsidRDefault="001D1250">
            <w:pPr>
              <w:pStyle w:val="TableText"/>
              <w:spacing w:line="168"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网络商品销售者应当自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收到消费者退货要求之日起十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五日内办理退货手续，并向消费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者提供真实、准确的退货地址、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退货联系人等有效联系信息。</w:t>
            </w:r>
          </w:p>
          <w:p w:rsidR="00A566AC" w:rsidRDefault="001D1250">
            <w:pPr>
              <w:pStyle w:val="TableText"/>
              <w:spacing w:line="168" w:lineRule="auto"/>
              <w:ind w:left="34" w:right="17" w:firstLine="425"/>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网络商品销售者应当在收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到退回商品之日起十五日内向消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费者返还已支付的商品价款的。</w:t>
            </w:r>
          </w:p>
        </w:tc>
        <w:tc>
          <w:tcPr>
            <w:tcW w:w="1242" w:type="dxa"/>
            <w:tcBorders>
              <w:bottom w:val="single" w:sz="6" w:space="0" w:color="000000"/>
              <w:right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33" w:lineRule="exact"/>
              <w:ind w:left="38"/>
              <w:jc w:val="center"/>
            </w:pPr>
            <w:r>
              <w:rPr>
                <w:rFonts w:ascii="Times New Roman" w:eastAsia="仿宋_GB2312" w:hAnsi="Times New Roman" w:cs="Times New Roman" w:hint="eastAsia"/>
                <w:snapToGrid/>
                <w:kern w:val="2"/>
                <w:lang w:eastAsia="zh-CN"/>
              </w:rPr>
              <w:t>市场科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64"/>
        <w:gridCol w:w="2325"/>
        <w:gridCol w:w="1185"/>
        <w:gridCol w:w="4040"/>
        <w:gridCol w:w="2710"/>
        <w:gridCol w:w="1242"/>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6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99"/>
        </w:trPr>
        <w:tc>
          <w:tcPr>
            <w:tcW w:w="632" w:type="dxa"/>
            <w:tcBorders>
              <w:left w:val="single" w:sz="6" w:space="0" w:color="000000"/>
              <w:bottom w:val="single" w:sz="6" w:space="0" w:color="000000"/>
            </w:tcBorders>
          </w:tcPr>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1D1250">
            <w:pPr>
              <w:spacing w:before="60" w:line="186" w:lineRule="auto"/>
              <w:ind w:left="225"/>
              <w:rPr>
                <w:rFonts w:ascii="Times New Roman" w:eastAsia="Times New Roman" w:hAnsi="Times New Roman" w:cs="Times New Roman"/>
              </w:rPr>
            </w:pPr>
            <w:r>
              <w:rPr>
                <w:rFonts w:ascii="Times New Roman" w:eastAsia="Times New Roman" w:hAnsi="Times New Roman" w:cs="Times New Roman"/>
                <w:spacing w:val="-6"/>
              </w:rPr>
              <w:t>16</w:t>
            </w:r>
          </w:p>
        </w:tc>
        <w:tc>
          <w:tcPr>
            <w:tcW w:w="1364"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line="192" w:lineRule="auto"/>
              <w:ind w:left="23" w:right="17" w:firstLine="28"/>
              <w:jc w:val="both"/>
              <w:rPr>
                <w:lang w:eastAsia="zh-CN"/>
              </w:rPr>
            </w:pPr>
            <w:r>
              <w:rPr>
                <w:rFonts w:ascii="Times New Roman" w:eastAsia="仿宋_GB2312" w:hAnsi="Times New Roman" w:cs="Times New Roman"/>
                <w:snapToGrid/>
                <w:kern w:val="2"/>
                <w:lang w:eastAsia="zh-CN"/>
              </w:rPr>
              <w:t>网络交易平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当依法建立、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完善其平台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退货规则以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及配套的消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费者权益保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护有关制度，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在其首页显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著位置持续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公示</w:t>
            </w:r>
          </w:p>
        </w:tc>
        <w:tc>
          <w:tcPr>
            <w:tcW w:w="2325"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line="192" w:lineRule="auto"/>
              <w:ind w:left="28" w:right="28" w:firstLine="448"/>
              <w:jc w:val="both"/>
              <w:rPr>
                <w:lang w:eastAsia="zh-CN"/>
              </w:rPr>
            </w:pPr>
            <w:r>
              <w:rPr>
                <w:rFonts w:ascii="Times New Roman" w:eastAsia="仿宋_GB2312" w:hAnsi="Times New Roman" w:cs="Times New Roman"/>
                <w:snapToGrid/>
                <w:kern w:val="2"/>
                <w:lang w:eastAsia="zh-CN"/>
              </w:rPr>
              <w:t>网络交易平台提供者没有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建立、完善其平台七日无理由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退货规则以及配套的消费者权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益保护有关制度，未在其首页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显著位置持续公示。</w:t>
            </w:r>
          </w:p>
        </w:tc>
        <w:tc>
          <w:tcPr>
            <w:tcW w:w="1185" w:type="dxa"/>
            <w:tcBorders>
              <w:bottom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90" w:line="226" w:lineRule="auto"/>
              <w:ind w:left="313"/>
            </w:pPr>
            <w:r>
              <w:rPr>
                <w:spacing w:val="28"/>
              </w:rPr>
              <w:t>☆☆☆</w:t>
            </w:r>
          </w:p>
        </w:tc>
        <w:tc>
          <w:tcPr>
            <w:tcW w:w="4040" w:type="dxa"/>
            <w:tcBorders>
              <w:bottom w:val="single" w:sz="6" w:space="0" w:color="000000"/>
            </w:tcBorders>
          </w:tcPr>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2"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《网络购买商品七日无理由退货暂行</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办法》</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者应当依法建立、完善其平台七日无理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由退货规则以及配套的消费者权益保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护有关制度，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在其首页显著位置持续公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并保证消费者能够便利、完整地阅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览和下载。</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网络交易平台提供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者违反本办法第二十二条规定的，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《电子商务法》第八十一条第一款第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（一）项规定予以处罚。</w:t>
            </w: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《中华人共和国电子商务法》</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第八十一条第一款第</w:t>
            </w:r>
            <w:r>
              <w:rPr>
                <w:rFonts w:ascii="Times New Roman" w:eastAsia="仿宋_GB2312" w:hAnsi="Times New Roman" w:cs="Times New Roman" w:hint="eastAsia"/>
                <w:snapToGrid/>
                <w:kern w:val="2"/>
                <w:lang w:eastAsia="zh-CN"/>
              </w:rPr>
              <w:t>一</w:t>
            </w:r>
            <w:r>
              <w:rPr>
                <w:rFonts w:ascii="Times New Roman" w:eastAsia="仿宋_GB2312" w:hAnsi="Times New Roman" w:cs="Times New Roman"/>
                <w:snapToGrid/>
                <w:kern w:val="2"/>
                <w:lang w:eastAsia="zh-CN"/>
              </w:rPr>
              <w:t>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商务平台经营者违反本法规定，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可以处二万元以上十万元以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处十万元以上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五十万元以下的罚款：</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（一）未在首页显著位置持续公示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平台服务协议、交易规则信息或者上述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信息的链接标识的；</w:t>
            </w:r>
          </w:p>
        </w:tc>
        <w:tc>
          <w:tcPr>
            <w:tcW w:w="2710" w:type="dxa"/>
            <w:tcBorders>
              <w:bottom w:val="single" w:sz="6" w:space="0" w:color="000000"/>
            </w:tcBorders>
          </w:tcPr>
          <w:p w:rsidR="00A566AC" w:rsidRDefault="00A566AC">
            <w:pPr>
              <w:spacing w:line="256"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网络交易平台提供者应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当建立、完善其平台七日无理由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退货规则以及配套的消费者权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益保护有关制度，并在其首页显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著位置持续公示。</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网络交易平台提供者应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当保证消费者能够便利、完整地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阅览和下载其平台七日无理由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退货规则以及配套的消费者权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益保护有关制度。</w:t>
            </w: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网络交易平台提供者应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当建立检查监控制度，对其平台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上的网络商品销售者履行七日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无理由退货义务进行检查监控，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发现有违反相关法律、法规、规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章的，应当及时采取制止措施，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并向网络交易平台提供者或者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网络商品销售者所在地市场监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督管理部门报告，必要时可以停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止对其提供平台服务。</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网络交易平台提供者应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当建立消费纠纷和解和消费维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权自律制度。消费者在网络交易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平台上购买商品，因退货而发生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消费纠纷或其合法权益受到损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害时，要求网络交易平台提供者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调解的，网络交易平台提供者应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当调解；消费者通过其他渠道维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权的，网络交易平台提供者应当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向消费者提供其平台上的网络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商品销售者的真实名称、地址和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有效联系方式，积极协助消费者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维护自身合法权益。</w:t>
            </w:r>
          </w:p>
        </w:tc>
        <w:tc>
          <w:tcPr>
            <w:tcW w:w="1242" w:type="dxa"/>
            <w:tcBorders>
              <w:bottom w:val="single" w:sz="6" w:space="0" w:color="000000"/>
              <w:right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90" w:line="167" w:lineRule="auto"/>
              <w:ind w:left="38"/>
              <w:jc w:val="center"/>
            </w:pPr>
            <w:r>
              <w:rPr>
                <w:rFonts w:ascii="Times New Roman" w:eastAsia="仿宋_GB2312" w:hAnsi="Times New Roman" w:cs="Times New Roman" w:hint="eastAsia"/>
                <w:snapToGrid/>
                <w:kern w:val="2"/>
                <w:lang w:eastAsia="zh-CN"/>
              </w:rPr>
              <w:t>市场科</w:t>
            </w:r>
          </w:p>
        </w:tc>
      </w:tr>
    </w:tbl>
    <w:p w:rsidR="00A566AC" w:rsidRDefault="00A566AC">
      <w:pPr>
        <w:spacing w:before="312"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2"/>
        <w:gridCol w:w="1379"/>
        <w:gridCol w:w="2325"/>
        <w:gridCol w:w="1170"/>
        <w:gridCol w:w="4040"/>
        <w:gridCol w:w="2725"/>
        <w:gridCol w:w="1227"/>
      </w:tblGrid>
      <w:tr w:rsidR="00A566AC">
        <w:trPr>
          <w:trHeight w:val="405"/>
        </w:trPr>
        <w:tc>
          <w:tcPr>
            <w:tcW w:w="632"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7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790"/>
        </w:trPr>
        <w:tc>
          <w:tcPr>
            <w:tcW w:w="632" w:type="dxa"/>
            <w:tcBorders>
              <w:left w:val="single" w:sz="6" w:space="0" w:color="000000"/>
              <w:bottom w:val="single" w:sz="6" w:space="0" w:color="000000"/>
            </w:tcBorders>
          </w:tcPr>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1D1250">
            <w:pPr>
              <w:spacing w:before="60" w:line="186" w:lineRule="auto"/>
              <w:ind w:left="225"/>
              <w:rPr>
                <w:rFonts w:ascii="Times New Roman" w:eastAsia="Times New Roman" w:hAnsi="Times New Roman" w:cs="Times New Roman"/>
              </w:rPr>
            </w:pPr>
            <w:r>
              <w:rPr>
                <w:rFonts w:ascii="Times New Roman" w:eastAsia="Times New Roman" w:hAnsi="Times New Roman" w:cs="Times New Roman"/>
                <w:spacing w:val="-6"/>
              </w:rPr>
              <w:t>17</w:t>
            </w:r>
          </w:p>
        </w:tc>
        <w:tc>
          <w:tcPr>
            <w:tcW w:w="1379"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line="192" w:lineRule="auto"/>
              <w:ind w:left="23" w:right="28" w:firstLine="28"/>
              <w:jc w:val="both"/>
              <w:rPr>
                <w:lang w:eastAsia="zh-CN"/>
              </w:rPr>
            </w:pPr>
            <w:r>
              <w:rPr>
                <w:rFonts w:ascii="Times New Roman" w:eastAsia="仿宋_GB2312" w:hAnsi="Times New Roman" w:cs="Times New Roman"/>
                <w:snapToGrid/>
                <w:kern w:val="2"/>
                <w:lang w:eastAsia="zh-CN"/>
              </w:rPr>
              <w:t>网络商品销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售者销售不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能够完全恢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复到初始销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售状态的七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日无理由退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通过显著的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方式明确标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注商品的实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际情况，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消费者知情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w:t>
            </w:r>
          </w:p>
        </w:tc>
        <w:tc>
          <w:tcPr>
            <w:tcW w:w="2325" w:type="dxa"/>
            <w:tcBorders>
              <w:bottom w:val="single" w:sz="6" w:space="0" w:color="000000"/>
            </w:tcBorders>
          </w:tcPr>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8" w:right="27" w:firstLine="42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销售不能够完全恢复到初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始状态的无理由退货商品的，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未通过显著的方式明确标注商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品实际情况。</w:t>
            </w:r>
          </w:p>
          <w:p w:rsidR="00A566AC" w:rsidRDefault="001D1250">
            <w:pPr>
              <w:pStyle w:val="TableText"/>
              <w:spacing w:line="192" w:lineRule="auto"/>
              <w:ind w:left="30" w:right="27" w:firstLine="423"/>
              <w:rPr>
                <w:lang w:eastAsia="zh-CN"/>
              </w:rPr>
            </w:pPr>
            <w:r>
              <w:rPr>
                <w:rFonts w:ascii="Times New Roman" w:eastAsia="仿宋_GB2312" w:hAnsi="Times New Roman" w:cs="Times New Roman"/>
                <w:snapToGrid/>
                <w:kern w:val="2"/>
                <w:lang w:eastAsia="zh-CN"/>
              </w:rPr>
              <w:t>如：对于已经拆封的商品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无法恢复原状的，未告知消费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者该商品实际情况，仍按照新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的商品进行销售的。</w:t>
            </w:r>
          </w:p>
        </w:tc>
        <w:tc>
          <w:tcPr>
            <w:tcW w:w="1170"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26" w:lineRule="auto"/>
              <w:ind w:left="313"/>
            </w:pPr>
            <w:r>
              <w:rPr>
                <w:spacing w:val="28"/>
              </w:rPr>
              <w:t>☆☆☆</w:t>
            </w:r>
          </w:p>
        </w:tc>
        <w:tc>
          <w:tcPr>
            <w:tcW w:w="4040"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pStyle w:val="TableText"/>
              <w:spacing w:line="192" w:lineRule="auto"/>
              <w:ind w:left="34" w:right="17" w:firstLine="425"/>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《网络购买商品七日无理由退货暂行</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办法》</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第三十三条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网络商品销售者违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反本办法第二十五条规定，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销售不能够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完全恢复到初始状态的无理由退货商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且未通过显著的方式明确标注商品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实际情况的，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违反其他法律、行政法规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依照有关法律、行政法规的规定处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法律、行政法规未作规定的，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予以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并处一万元以上三万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元以下的罚款。</w:t>
            </w:r>
          </w:p>
        </w:tc>
        <w:tc>
          <w:tcPr>
            <w:tcW w:w="2725"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1D1250">
            <w:pPr>
              <w:pStyle w:val="TableText"/>
              <w:spacing w:line="192" w:lineRule="auto"/>
              <w:ind w:left="34"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网络商品销售者应当建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立完善的七日无理由退货商品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检验和处理程序。</w:t>
            </w:r>
          </w:p>
          <w:p w:rsidR="00A566AC" w:rsidRDefault="001D1250">
            <w:pPr>
              <w:pStyle w:val="TableText"/>
              <w:spacing w:line="192" w:lineRule="auto"/>
              <w:ind w:left="34" w:right="17" w:firstLine="425"/>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网络商品销售者对不能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够完全恢复到初始销售状态的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七日无理由退货商品，再次进行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销售的，应当通过显著的方式将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商品的实际情况明确标注，确保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消费者知情权。</w:t>
            </w:r>
          </w:p>
        </w:tc>
        <w:tc>
          <w:tcPr>
            <w:tcW w:w="122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67" w:lineRule="auto"/>
              <w:ind w:left="38"/>
              <w:jc w:val="center"/>
            </w:pPr>
            <w:r>
              <w:rPr>
                <w:rFonts w:ascii="Times New Roman" w:eastAsia="仿宋_GB2312" w:hAnsi="Times New Roman" w:cs="Times New Roman" w:hint="eastAsia"/>
                <w:snapToGrid/>
                <w:kern w:val="2"/>
                <w:lang w:eastAsia="zh-CN"/>
              </w:rPr>
              <w:t>市场科</w:t>
            </w:r>
          </w:p>
        </w:tc>
      </w:tr>
    </w:tbl>
    <w:p w:rsidR="00A566AC" w:rsidRDefault="00A566AC">
      <w:pPr>
        <w:spacing w:line="247" w:lineRule="auto"/>
      </w:pPr>
    </w:p>
    <w:p w:rsidR="00A566AC" w:rsidRDefault="00A566AC">
      <w:pPr>
        <w:spacing w:line="247"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line="372" w:lineRule="auto"/>
      </w:pPr>
    </w:p>
    <w:p w:rsidR="00A566AC" w:rsidRDefault="001D1250">
      <w:pPr>
        <w:spacing w:before="154" w:line="183" w:lineRule="auto"/>
        <w:ind w:left="4965"/>
        <w:rPr>
          <w:rFonts w:ascii="微软雅黑" w:eastAsia="微软雅黑" w:hAnsi="微软雅黑" w:cs="微软雅黑"/>
          <w:sz w:val="36"/>
          <w:szCs w:val="36"/>
        </w:rPr>
      </w:pPr>
      <w:r>
        <w:rPr>
          <w:rFonts w:ascii="微软雅黑" w:eastAsia="微软雅黑" w:hAnsi="微软雅黑" w:cs="微软雅黑"/>
          <w:spacing w:val="-1"/>
          <w:sz w:val="36"/>
          <w:szCs w:val="36"/>
        </w:rPr>
        <w:t>合规行为类型：广告类</w:t>
      </w:r>
    </w:p>
    <w:p w:rsidR="00A566AC" w:rsidRDefault="00A566AC">
      <w:pPr>
        <w:spacing w:before="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414"/>
        <w:gridCol w:w="2261"/>
        <w:gridCol w:w="1185"/>
        <w:gridCol w:w="4050"/>
        <w:gridCol w:w="2715"/>
        <w:gridCol w:w="122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4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078"/>
        </w:trPr>
        <w:tc>
          <w:tcPr>
            <w:tcW w:w="646" w:type="dxa"/>
            <w:tcBorders>
              <w:left w:val="single" w:sz="6" w:space="0" w:color="000000"/>
            </w:tcBorders>
          </w:tcPr>
          <w:p w:rsidR="00A566AC" w:rsidRDefault="00A566AC">
            <w:pPr>
              <w:spacing w:line="271" w:lineRule="auto"/>
            </w:pPr>
          </w:p>
          <w:p w:rsidR="00A566AC" w:rsidRDefault="00A566AC">
            <w:pPr>
              <w:spacing w:line="271" w:lineRule="auto"/>
            </w:pPr>
          </w:p>
          <w:p w:rsidR="00A566AC" w:rsidRDefault="00A566AC">
            <w:pPr>
              <w:spacing w:line="271" w:lineRule="auto"/>
            </w:pPr>
          </w:p>
          <w:p w:rsidR="00A566AC" w:rsidRDefault="00A566AC">
            <w:pPr>
              <w:spacing w:line="271" w:lineRule="auto"/>
            </w:pPr>
          </w:p>
          <w:p w:rsidR="00A566AC" w:rsidRDefault="00A566AC">
            <w:pPr>
              <w:spacing w:line="272" w:lineRule="auto"/>
            </w:pPr>
          </w:p>
          <w:p w:rsidR="00A566AC" w:rsidRDefault="00A566AC">
            <w:pPr>
              <w:spacing w:line="272" w:lineRule="auto"/>
            </w:pPr>
          </w:p>
          <w:p w:rsidR="00A566AC" w:rsidRDefault="00A566AC">
            <w:pPr>
              <w:spacing w:line="272" w:lineRule="auto"/>
            </w:pPr>
          </w:p>
          <w:p w:rsidR="00A566AC" w:rsidRDefault="001D1250">
            <w:pPr>
              <w:spacing w:before="60" w:line="186" w:lineRule="auto"/>
              <w:ind w:left="316"/>
              <w:rPr>
                <w:rFonts w:ascii="Times New Roman" w:eastAsia="Times New Roman" w:hAnsi="Times New Roman" w:cs="Times New Roman"/>
              </w:rPr>
            </w:pPr>
            <w:r>
              <w:rPr>
                <w:rFonts w:ascii="Times New Roman" w:eastAsia="Times New Roman" w:hAnsi="Times New Roman" w:cs="Times New Roman"/>
              </w:rPr>
              <w:t>1</w:t>
            </w:r>
          </w:p>
        </w:tc>
        <w:tc>
          <w:tcPr>
            <w:tcW w:w="1414"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83" w:lineRule="auto"/>
              <w:ind w:left="33" w:right="29" w:hanging="9"/>
              <w:rPr>
                <w:lang w:eastAsia="zh-CN"/>
              </w:rPr>
            </w:pPr>
            <w:r>
              <w:rPr>
                <w:rFonts w:ascii="Times New Roman" w:eastAsia="仿宋_GB2312" w:hAnsi="Times New Roman" w:cs="Times New Roman"/>
                <w:snapToGrid/>
                <w:kern w:val="2"/>
                <w:lang w:eastAsia="zh-CN"/>
              </w:rPr>
              <w:t>广告禁止含有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不良导向内容</w:t>
            </w:r>
          </w:p>
        </w:tc>
        <w:tc>
          <w:tcPr>
            <w:tcW w:w="2261" w:type="dxa"/>
          </w:tcPr>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广告含有下列内容的：</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或变相国家机关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或国家机关工作人员名义或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形象作证明；</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使用或变相使用国旗、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国徽、军旗、军歌、党旗、党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徽等；</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不规范中国地图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损害国家尊严或者利益的；</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广告内容低俗、庸俗、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媚俗等违背社会良好风尚的；</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广告含有淫秽、色情、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赌博、迷信、恐怖、暴力的；</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6. </w:t>
            </w:r>
            <w:r>
              <w:rPr>
                <w:rFonts w:ascii="Times New Roman" w:eastAsia="仿宋_GB2312" w:hAnsi="Times New Roman" w:cs="Times New Roman"/>
                <w:snapToGrid/>
                <w:kern w:val="2"/>
                <w:lang w:eastAsia="zh-CN"/>
              </w:rPr>
              <w:t>损害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未成年人和残疾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人身心健康的。</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如：广告中使用不规范中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国地图没有标明钓鱼岛。</w:t>
            </w:r>
          </w:p>
        </w:tc>
        <w:tc>
          <w:tcPr>
            <w:tcW w:w="1185" w:type="dxa"/>
          </w:tcPr>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before="90" w:line="226" w:lineRule="auto"/>
              <w:ind w:left="106"/>
            </w:pPr>
            <w:r>
              <w:rPr>
                <w:spacing w:val="31"/>
              </w:rPr>
              <w:t>☆☆☆☆☆</w:t>
            </w:r>
          </w:p>
        </w:tc>
        <w:tc>
          <w:tcPr>
            <w:tcW w:w="4050" w:type="dxa"/>
          </w:tcPr>
          <w:p w:rsidR="00A566AC" w:rsidRDefault="00A566AC">
            <w:pPr>
              <w:spacing w:line="399"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第五十七条第一项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有下列行为之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由市场监督管理部门责令停止发布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对广告主处二十万元以上一百万元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并可以吊销营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由广告审查机关撤销广告审查批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一年内不受理其广告审查申请；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对广告经营者、广告发布者，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管理部门没收广告费用，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一百万元以下的罚款，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以吊销营业执照：</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（一）发布有本法第九条、第十条规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定的禁止情形的广告的；</w:t>
            </w:r>
          </w:p>
        </w:tc>
        <w:tc>
          <w:tcPr>
            <w:tcW w:w="2715" w:type="dxa"/>
          </w:tcPr>
          <w:p w:rsidR="00A566AC" w:rsidRDefault="00A566AC">
            <w:pPr>
              <w:spacing w:line="293" w:lineRule="auto"/>
              <w:rPr>
                <w:lang w:eastAsia="zh-CN"/>
              </w:rPr>
            </w:pPr>
          </w:p>
          <w:p w:rsidR="00A566AC" w:rsidRDefault="00A566AC">
            <w:pPr>
              <w:spacing w:line="293" w:lineRule="auto"/>
              <w:rPr>
                <w:lang w:eastAsia="zh-CN"/>
              </w:rPr>
            </w:pPr>
          </w:p>
          <w:p w:rsidR="00A566AC" w:rsidRDefault="00A566AC">
            <w:pPr>
              <w:spacing w:line="293" w:lineRule="auto"/>
              <w:rPr>
                <w:lang w:eastAsia="zh-CN"/>
              </w:rPr>
            </w:pP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《中华人民共和国广告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法》第九条、第十条是禁止性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是关乎广告导向的重要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一旦违反将对社会造成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严重危害后果，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所有商业广告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都不得含有上述内容。广告审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查首先要看广告内容的导向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是否正确，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增强识别导向广告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的能力。</w:t>
            </w:r>
          </w:p>
        </w:tc>
        <w:tc>
          <w:tcPr>
            <w:tcW w:w="1227" w:type="dxa"/>
            <w:tcBorders>
              <w:right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6" w:right="22" w:firstLine="3"/>
              <w:jc w:val="center"/>
              <w:rPr>
                <w:lang w:eastAsia="zh-CN"/>
              </w:rPr>
            </w:pPr>
            <w:r>
              <w:rPr>
                <w:rFonts w:ascii="Times New Roman" w:eastAsia="仿宋_GB2312" w:hAnsi="Times New Roman" w:cs="Times New Roman" w:hint="eastAsia"/>
                <w:snapToGrid/>
                <w:kern w:val="2"/>
                <w:lang w:eastAsia="zh-CN"/>
              </w:rPr>
              <w:t>广告科</w:t>
            </w:r>
          </w:p>
        </w:tc>
      </w:tr>
      <w:tr w:rsidR="00A566AC">
        <w:trPr>
          <w:trHeight w:val="3587"/>
        </w:trPr>
        <w:tc>
          <w:tcPr>
            <w:tcW w:w="646" w:type="dxa"/>
            <w:tcBorders>
              <w:left w:val="single" w:sz="6" w:space="0" w:color="000000"/>
              <w:bottom w:val="single" w:sz="6" w:space="0" w:color="000000"/>
            </w:tcBorders>
          </w:tcPr>
          <w:p w:rsidR="00A566AC" w:rsidRDefault="00A566AC">
            <w:pPr>
              <w:spacing w:line="275" w:lineRule="auto"/>
            </w:pPr>
          </w:p>
          <w:p w:rsidR="00A566AC" w:rsidRDefault="00A566AC">
            <w:pPr>
              <w:spacing w:line="276" w:lineRule="auto"/>
            </w:pPr>
          </w:p>
          <w:p w:rsidR="00A566AC" w:rsidRDefault="00A566AC">
            <w:pPr>
              <w:spacing w:line="276" w:lineRule="auto"/>
            </w:pPr>
          </w:p>
          <w:p w:rsidR="00A566AC" w:rsidRDefault="00A566AC">
            <w:pPr>
              <w:spacing w:line="276" w:lineRule="auto"/>
            </w:pPr>
          </w:p>
          <w:p w:rsidR="00A566AC" w:rsidRDefault="00A566AC">
            <w:pPr>
              <w:spacing w:line="276" w:lineRule="auto"/>
            </w:pPr>
          </w:p>
          <w:p w:rsidR="00A566AC" w:rsidRDefault="00A566AC">
            <w:pPr>
              <w:spacing w:line="276" w:lineRule="auto"/>
            </w:pPr>
          </w:p>
          <w:p w:rsidR="00A566AC" w:rsidRDefault="001D1250">
            <w:pPr>
              <w:spacing w:before="60" w:line="186" w:lineRule="auto"/>
              <w:ind w:left="296"/>
              <w:rPr>
                <w:rFonts w:ascii="Times New Roman" w:eastAsia="Times New Roman" w:hAnsi="Times New Roman" w:cs="Times New Roman"/>
              </w:rPr>
            </w:pPr>
            <w:r>
              <w:rPr>
                <w:rFonts w:ascii="Times New Roman" w:eastAsia="Times New Roman" w:hAnsi="Times New Roman" w:cs="Times New Roman"/>
              </w:rPr>
              <w:t>2</w:t>
            </w:r>
          </w:p>
        </w:tc>
        <w:tc>
          <w:tcPr>
            <w:tcW w:w="1414" w:type="dxa"/>
            <w:tcBorders>
              <w:bottom w:val="single" w:sz="6" w:space="0" w:color="000000"/>
            </w:tcBorders>
          </w:tcPr>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0" w:right="29" w:hanging="6"/>
              <w:rPr>
                <w:lang w:eastAsia="zh-CN"/>
              </w:rPr>
            </w:pPr>
            <w:r>
              <w:rPr>
                <w:rFonts w:ascii="Times New Roman" w:eastAsia="仿宋_GB2312" w:hAnsi="Times New Roman" w:cs="Times New Roman"/>
                <w:snapToGrid/>
                <w:kern w:val="2"/>
                <w:lang w:eastAsia="zh-CN"/>
              </w:rPr>
              <w:t>广告不得使用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虚构、伪造、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无法验证的信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息作证明材料</w:t>
            </w:r>
          </w:p>
        </w:tc>
        <w:tc>
          <w:tcPr>
            <w:tcW w:w="2261" w:type="dxa"/>
            <w:tcBorders>
              <w:bottom w:val="single" w:sz="6" w:space="0" w:color="000000"/>
            </w:tcBorders>
          </w:tcPr>
          <w:p w:rsidR="00A566AC" w:rsidRDefault="00A566AC">
            <w:pPr>
              <w:spacing w:line="289" w:lineRule="auto"/>
              <w:rPr>
                <w:lang w:eastAsia="zh-CN"/>
              </w:rPr>
            </w:pPr>
          </w:p>
          <w:p w:rsidR="00A566AC" w:rsidRDefault="00A566AC">
            <w:pPr>
              <w:spacing w:line="290" w:lineRule="auto"/>
              <w:rPr>
                <w:lang w:eastAsia="zh-CN"/>
              </w:rPr>
            </w:pPr>
          </w:p>
          <w:p w:rsidR="00A566AC" w:rsidRDefault="00A566AC">
            <w:pPr>
              <w:spacing w:line="290"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广告中使用虚构、伪造或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者无法验证的科研成果、统计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资料、调查结果、文摘、引用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语等信息作为证明材料。</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某广告宣称</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权威研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究表明</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，但该研究实为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虚构、伪造或无法验证。</w:t>
            </w:r>
          </w:p>
        </w:tc>
        <w:tc>
          <w:tcPr>
            <w:tcW w:w="1185" w:type="dxa"/>
            <w:tcBorders>
              <w:bottom w:val="single" w:sz="6" w:space="0" w:color="000000"/>
            </w:tcBorders>
          </w:tcPr>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1D1250">
            <w:pPr>
              <w:pStyle w:val="TableText"/>
              <w:spacing w:before="90" w:line="226" w:lineRule="auto"/>
              <w:ind w:left="106"/>
            </w:pPr>
            <w:r>
              <w:rPr>
                <w:spacing w:val="31"/>
              </w:rPr>
              <w:t>☆☆☆☆☆</w:t>
            </w:r>
          </w:p>
        </w:tc>
        <w:tc>
          <w:tcPr>
            <w:tcW w:w="4050" w:type="dxa"/>
            <w:tcBorders>
              <w:bottom w:val="single" w:sz="6" w:space="0" w:color="000000"/>
            </w:tcBorders>
          </w:tcPr>
          <w:p w:rsidR="00A566AC" w:rsidRDefault="00A566AC">
            <w:pPr>
              <w:pStyle w:val="TableText"/>
              <w:spacing w:line="192" w:lineRule="auto"/>
              <w:ind w:left="34" w:right="17" w:firstLine="391"/>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第五十五条第一款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发布虚假广告的，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令停止发布广告，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内消除影响，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款；两年内有三次以上违法行为或者有其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他严重情节的，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处广告费用五倍以上十倍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偏低的，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处一百万元以上二百万元以下的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理其广告审查申请。</w:t>
            </w:r>
          </w:p>
        </w:tc>
        <w:tc>
          <w:tcPr>
            <w:tcW w:w="2715"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广告活动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必须符合法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律的规定，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真实、客观地宣传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有关商品或者服务。</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广告中不得使用虚构、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伪造或者无法验证的科研成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果、统计资料、调查结果、文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摘、引用语等信息作证明材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料，不得欺骗、误导消费者。</w:t>
            </w:r>
          </w:p>
        </w:tc>
        <w:tc>
          <w:tcPr>
            <w:tcW w:w="122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6" w:right="21" w:firstLine="3"/>
              <w:jc w:val="center"/>
            </w:pPr>
            <w:r>
              <w:rPr>
                <w:rFonts w:ascii="Times New Roman" w:eastAsia="仿宋_GB2312" w:hAnsi="Times New Roman" w:cs="Times New Roman" w:hint="eastAsia"/>
                <w:snapToGrid/>
                <w:kern w:val="2"/>
                <w:lang w:eastAsia="zh-CN"/>
              </w:rPr>
              <w:t>广告科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52"/>
        <w:gridCol w:w="2261"/>
        <w:gridCol w:w="1170"/>
        <w:gridCol w:w="4050"/>
        <w:gridCol w:w="2730"/>
        <w:gridCol w:w="122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5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3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708"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300"/>
              <w:rPr>
                <w:rFonts w:ascii="Times New Roman" w:eastAsia="Times New Roman" w:hAnsi="Times New Roman" w:cs="Times New Roman"/>
              </w:rPr>
            </w:pPr>
            <w:r>
              <w:rPr>
                <w:rFonts w:ascii="Times New Roman" w:eastAsia="Times New Roman" w:hAnsi="Times New Roman" w:cs="Times New Roman"/>
              </w:rPr>
              <w:t>3</w:t>
            </w:r>
          </w:p>
        </w:tc>
        <w:tc>
          <w:tcPr>
            <w:tcW w:w="1352"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0" w:right="29" w:hanging="6"/>
              <w:jc w:val="both"/>
              <w:rPr>
                <w:lang w:eastAsia="zh-CN"/>
              </w:rPr>
            </w:pPr>
            <w:r>
              <w:rPr>
                <w:rFonts w:ascii="Times New Roman" w:eastAsia="仿宋_GB2312" w:hAnsi="Times New Roman" w:cs="Times New Roman"/>
                <w:snapToGrid/>
                <w:kern w:val="2"/>
                <w:lang w:eastAsia="zh-CN"/>
              </w:rPr>
              <w:t>广告不得含有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与实际情况不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符的虚假内容</w:t>
            </w:r>
          </w:p>
        </w:tc>
        <w:tc>
          <w:tcPr>
            <w:tcW w:w="2261" w:type="dxa"/>
            <w:tcBorders>
              <w:bottom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pStyle w:val="TableText"/>
              <w:spacing w:line="192" w:lineRule="auto"/>
              <w:ind w:left="34" w:right="17" w:firstLine="391"/>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对商品或者服务内容进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行编造，与实际情况明显不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欺骗、误导消费者，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其选择。</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如：广告中虚假宣称获得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某年度诚信单位</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荣誉。</w:t>
            </w:r>
          </w:p>
        </w:tc>
        <w:tc>
          <w:tcPr>
            <w:tcW w:w="1170"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106"/>
            </w:pPr>
            <w:r>
              <w:rPr>
                <w:spacing w:val="31"/>
              </w:rPr>
              <w:t>☆☆☆☆☆</w:t>
            </w:r>
          </w:p>
        </w:tc>
        <w:tc>
          <w:tcPr>
            <w:tcW w:w="4050" w:type="dxa"/>
            <w:tcBorders>
              <w:bottom w:val="single" w:sz="6" w:space="0" w:color="000000"/>
            </w:tcBorders>
          </w:tcPr>
          <w:p w:rsidR="00A566AC" w:rsidRDefault="00A566AC">
            <w:pPr>
              <w:spacing w:line="309" w:lineRule="auto"/>
              <w:rPr>
                <w:lang w:eastAsia="zh-CN"/>
              </w:rPr>
            </w:pPr>
          </w:p>
          <w:p w:rsidR="00A566AC" w:rsidRDefault="00A566AC">
            <w:pPr>
              <w:spacing w:line="310" w:lineRule="auto"/>
              <w:rPr>
                <w:lang w:eastAsia="zh-CN"/>
              </w:rPr>
            </w:pPr>
          </w:p>
          <w:p w:rsidR="00A566AC" w:rsidRDefault="00A566AC">
            <w:pPr>
              <w:spacing w:line="310"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b/>
                <w:bCs/>
                <w:snapToGrid/>
                <w:kern w:val="2"/>
                <w:lang w:eastAsia="zh-CN"/>
              </w:rPr>
            </w:pPr>
            <w:r>
              <w:rPr>
                <w:b/>
                <w:bCs/>
                <w:spacing w:val="3"/>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广告不得含有虚假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或者引人误解的内容，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不得欺骗、误导消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第二十八条第二款第二项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下列情形之一的，为虚假广告：</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商品的性能、功能、产地、用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途、质量、规格、成分、价格、生产者、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有效期限、销售状况、曾获荣誉等信息，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或者服务的内容、提供者、形式、质量、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价格、销售状况、曾获荣誉等信息，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与商品或者服务有关的允诺等信息与实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际情况不符，对购买行为有实质性影响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第五十五条第一款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发布虚假广告的，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令停止发布广告，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内消除影响，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款；两年内有三次以上违法行为或者有其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他严重情节的，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处广告费用五倍以上十倍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偏低的，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处一百万元以上二百万元以下的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理其广告审查申请。</w:t>
            </w:r>
          </w:p>
        </w:tc>
        <w:tc>
          <w:tcPr>
            <w:tcW w:w="2730"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pStyle w:val="TableText"/>
              <w:spacing w:line="192" w:lineRule="auto"/>
              <w:ind w:left="34" w:right="17" w:firstLine="391"/>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广告活动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必须符合法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律的规定，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真实、客观地宣传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有关商品或者服务，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商品或者服务虚假或者引人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误解的内容，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不得欺骗、误导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广告中的商品性能、功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能、产地、用途、质量、规格、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成分、价格、生产者、有效期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限、销售状况、曾获荣誉等信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息不得与实际情况不符；</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广告中的服务内容、提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供者、形式、质量、价格、销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售状况、曾获荣誉等信息不得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与实际情况不符；</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广告中的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商品或者服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务有关的允诺等信息不得与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实际情况不符。</w:t>
            </w:r>
          </w:p>
        </w:tc>
        <w:tc>
          <w:tcPr>
            <w:tcW w:w="122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6" w:right="22" w:firstLine="3"/>
              <w:jc w:val="center"/>
            </w:pPr>
            <w:r>
              <w:rPr>
                <w:rFonts w:ascii="Times New Roman" w:eastAsia="仿宋_GB2312" w:hAnsi="Times New Roman" w:cs="Times New Roman" w:hint="eastAsia"/>
                <w:snapToGrid/>
                <w:kern w:val="2"/>
                <w:lang w:eastAsia="zh-CN"/>
              </w:rPr>
              <w:t>广告科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52"/>
        <w:gridCol w:w="2276"/>
        <w:gridCol w:w="1140"/>
        <w:gridCol w:w="4080"/>
        <w:gridCol w:w="2715"/>
        <w:gridCol w:w="122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5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7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708"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295"/>
              <w:rPr>
                <w:rFonts w:ascii="Times New Roman" w:eastAsia="Times New Roman" w:hAnsi="Times New Roman" w:cs="Times New Roman"/>
              </w:rPr>
            </w:pPr>
            <w:r>
              <w:rPr>
                <w:rFonts w:ascii="Times New Roman" w:eastAsia="Times New Roman" w:hAnsi="Times New Roman" w:cs="Times New Roman"/>
              </w:rPr>
              <w:t>4</w:t>
            </w:r>
          </w:p>
        </w:tc>
        <w:tc>
          <w:tcPr>
            <w:tcW w:w="1352" w:type="dxa"/>
            <w:tcBorders>
              <w:bottom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pStyle w:val="TableText"/>
              <w:spacing w:line="192" w:lineRule="auto"/>
              <w:ind w:left="34" w:right="17" w:firstLine="391"/>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医疗、药品、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医疗器械广告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不得含有法律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禁止性宣传用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语</w:t>
            </w:r>
          </w:p>
        </w:tc>
        <w:tc>
          <w:tcPr>
            <w:tcW w:w="2276" w:type="dxa"/>
            <w:tcBorders>
              <w:bottom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医疗、药品、医疗器械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广告含有表示功效、安全性的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断言或者保证；</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医疗、药品、医疗器械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广告宣传治愈率、有效率；</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与其他药品、医疗器械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的功效和安全性作或其他医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疗机构比较；</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利用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广告代言人作推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荐证明。</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某医疗广告宣称</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次治愈，绝不复发</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等内容。</w:t>
            </w:r>
          </w:p>
        </w:tc>
        <w:tc>
          <w:tcPr>
            <w:tcW w:w="1140"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106"/>
            </w:pPr>
            <w:r>
              <w:rPr>
                <w:spacing w:val="31"/>
              </w:rPr>
              <w:t>☆☆☆☆☆</w:t>
            </w:r>
          </w:p>
        </w:tc>
        <w:tc>
          <w:tcPr>
            <w:tcW w:w="4080" w:type="dxa"/>
            <w:tcBorders>
              <w:bottom w:val="single" w:sz="6" w:space="0" w:color="000000"/>
            </w:tcBorders>
          </w:tcPr>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第五十八条第一款第一项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责令广告主在相应范围内消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处广告费用一倍以上三倍以下的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罚款，广告费用无法计算或者明显偏低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的，处十万元以上二十万元以下的罚款；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其广告审查申请：</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（一）违反本法第十六条规定发布医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疗、药品、医疗器械广告的；</w:t>
            </w:r>
          </w:p>
        </w:tc>
        <w:tc>
          <w:tcPr>
            <w:tcW w:w="2715" w:type="dxa"/>
            <w:tcBorders>
              <w:bottom w:val="single" w:sz="6" w:space="0" w:color="000000"/>
            </w:tcBorders>
          </w:tcPr>
          <w:p w:rsidR="00A566AC" w:rsidRDefault="00A566AC">
            <w:pPr>
              <w:spacing w:line="452" w:lineRule="auto"/>
              <w:rPr>
                <w:lang w:eastAsia="zh-CN"/>
              </w:rPr>
            </w:pP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医疗广告合规建议：</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）医疗机构发布医疗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应在发布前向卫生行政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部门申请医疗广告审查。未取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得《医疗广告审查证明》，不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得发布医疗广告；</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）医疗广告内容应与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医疗广告审查成品样件保持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一致。</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药品、医疗器械广告合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规建议：</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）药品、医疗器械广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告未经审查不得发布；</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）广告主应当对药品、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医疗器械广告真实性和合法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性负责；</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）处方药不得在大众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传播媒介发布，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非处方药广告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还应显著标明非处方药标识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OTC </w:t>
            </w:r>
            <w:r>
              <w:rPr>
                <w:rFonts w:ascii="Times New Roman" w:eastAsia="仿宋_GB2312" w:hAnsi="Times New Roman" w:cs="Times New Roman"/>
                <w:snapToGrid/>
                <w:kern w:val="2"/>
                <w:lang w:eastAsia="zh-CN"/>
              </w:rPr>
              <w:t>）和</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请按药品说明书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或者在药师指导下购买和使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39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医疗、药品、医疗器械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广告内容不得出现公众人物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或医生、患者、专家等名义和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形象作推荐证明。</w:t>
            </w:r>
          </w:p>
          <w:p w:rsidR="00A566AC" w:rsidRDefault="001D1250">
            <w:pPr>
              <w:pStyle w:val="TableText"/>
              <w:spacing w:line="192" w:lineRule="auto"/>
              <w:ind w:left="34" w:right="17" w:firstLine="391"/>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进一步加强对《药品、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医疗器械、保健食品、特殊医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学用途配方食品广告审查管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理暂行办法》的学习（国家市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场监督管理总局令第</w:t>
            </w:r>
            <w:r>
              <w:rPr>
                <w:rFonts w:ascii="Times New Roman" w:eastAsia="仿宋_GB2312" w:hAnsi="Times New Roman" w:cs="Times New Roman"/>
                <w:snapToGrid/>
                <w:kern w:val="2"/>
                <w:lang w:eastAsia="zh-CN"/>
              </w:rPr>
              <w:t xml:space="preserve"> 21 </w:t>
            </w:r>
            <w:r>
              <w:rPr>
                <w:rFonts w:ascii="Times New Roman" w:eastAsia="仿宋_GB2312" w:hAnsi="Times New Roman" w:cs="Times New Roman"/>
                <w:snapToGrid/>
                <w:kern w:val="2"/>
                <w:lang w:eastAsia="zh-CN"/>
              </w:rPr>
              <w:t>号）。</w:t>
            </w:r>
          </w:p>
        </w:tc>
        <w:tc>
          <w:tcPr>
            <w:tcW w:w="122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6" w:right="21" w:firstLine="3"/>
              <w:jc w:val="center"/>
            </w:pPr>
            <w:r>
              <w:rPr>
                <w:rFonts w:ascii="Times New Roman" w:eastAsia="仿宋_GB2312" w:hAnsi="Times New Roman" w:cs="Times New Roman" w:hint="eastAsia"/>
                <w:snapToGrid/>
                <w:kern w:val="2"/>
                <w:lang w:eastAsia="zh-CN"/>
              </w:rPr>
              <w:t>广告科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52"/>
        <w:gridCol w:w="2261"/>
        <w:gridCol w:w="1155"/>
        <w:gridCol w:w="4095"/>
        <w:gridCol w:w="2700"/>
        <w:gridCol w:w="122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5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0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665"/>
        </w:trPr>
        <w:tc>
          <w:tcPr>
            <w:tcW w:w="708" w:type="dxa"/>
            <w:tcBorders>
              <w:left w:val="single" w:sz="6" w:space="0" w:color="000000"/>
            </w:tcBorders>
          </w:tcPr>
          <w:p w:rsidR="00A566AC" w:rsidRDefault="00A566AC">
            <w:pPr>
              <w:spacing w:line="243" w:lineRule="auto"/>
            </w:pPr>
          </w:p>
          <w:p w:rsidR="00A566AC" w:rsidRDefault="00A566AC">
            <w:pPr>
              <w:spacing w:line="243"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1D1250">
            <w:pPr>
              <w:spacing w:before="60" w:line="183" w:lineRule="auto"/>
              <w:ind w:left="302"/>
              <w:rPr>
                <w:rFonts w:ascii="Times New Roman" w:eastAsia="Times New Roman" w:hAnsi="Times New Roman" w:cs="Times New Roman"/>
              </w:rPr>
            </w:pPr>
            <w:r>
              <w:rPr>
                <w:rFonts w:ascii="Times New Roman" w:eastAsia="Times New Roman" w:hAnsi="Times New Roman" w:cs="Times New Roman"/>
              </w:rPr>
              <w:t>5</w:t>
            </w:r>
          </w:p>
        </w:tc>
        <w:tc>
          <w:tcPr>
            <w:tcW w:w="1352" w:type="dxa"/>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pStyle w:val="TableText"/>
              <w:spacing w:line="192" w:lineRule="auto"/>
              <w:ind w:left="34" w:right="17" w:firstLine="437"/>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疗、药品、医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疗器械广告中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涉及疾病治疗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功能和使用医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疗用语</w:t>
            </w:r>
          </w:p>
        </w:tc>
        <w:tc>
          <w:tcPr>
            <w:tcW w:w="2261" w:type="dxa"/>
          </w:tcPr>
          <w:p w:rsidR="00A566AC" w:rsidRDefault="00A566AC">
            <w:pPr>
              <w:spacing w:line="345" w:lineRule="auto"/>
              <w:rPr>
                <w:lang w:eastAsia="zh-CN"/>
              </w:rPr>
            </w:pPr>
          </w:p>
          <w:p w:rsidR="00A566AC" w:rsidRDefault="00A566AC">
            <w:pPr>
              <w:spacing w:line="345" w:lineRule="auto"/>
              <w:rPr>
                <w:lang w:eastAsia="zh-CN"/>
              </w:rPr>
            </w:pP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普通食品、保健食品、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保健用品、消毒产品、化妆品、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美容美体服务等非医疗、药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品、医疗器械广告涉及疾病治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疗功能；</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普通食品、保健用品、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消毒产品、化妆品、美容美体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服务等非医疗、药品、医疗器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械广告使用医疗用语或者与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药品相混淆的用语。</w:t>
            </w: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如：某保健眼贴宣称能提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高视力，治疗老花等眼部疾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病。</w:t>
            </w:r>
          </w:p>
        </w:tc>
        <w:tc>
          <w:tcPr>
            <w:tcW w:w="1155" w:type="dxa"/>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1D1250">
            <w:pPr>
              <w:pStyle w:val="TableText"/>
              <w:spacing w:before="90" w:line="226" w:lineRule="auto"/>
              <w:ind w:left="106"/>
            </w:pPr>
            <w:r>
              <w:rPr>
                <w:spacing w:val="31"/>
              </w:rPr>
              <w:t>☆☆☆☆☆</w:t>
            </w:r>
          </w:p>
        </w:tc>
        <w:tc>
          <w:tcPr>
            <w:tcW w:w="4095" w:type="dxa"/>
          </w:tcPr>
          <w:p w:rsidR="00A566AC" w:rsidRDefault="00A566AC">
            <w:pPr>
              <w:pStyle w:val="TableText"/>
              <w:spacing w:before="90" w:line="169" w:lineRule="auto"/>
              <w:ind w:left="32" w:right="18" w:firstLine="439"/>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37"/>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第五十八条第一款第二项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责令广告主在相应范围内消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处广告费用一倍以上三倍以下的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罚款，广告费用无法计算或者明显偏低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的，处十万元以上二十万元以下的罚款；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其广告审查申请：</w:t>
            </w: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（二）违反本法第十七条规定，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告中涉及疾病治疗功能，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以及使用医疗用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语或者易使推销的商品与药品、医疗器械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相混淆的用语的；</w:t>
            </w:r>
          </w:p>
        </w:tc>
        <w:tc>
          <w:tcPr>
            <w:tcW w:w="2700" w:type="dxa"/>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除医疗、药品、医疗器械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其他任何广告不得涉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及疾病治疗功能，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并不得使用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医疗用语或者与药品、医疗器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械相混淆的用语。</w:t>
            </w:r>
          </w:p>
        </w:tc>
        <w:tc>
          <w:tcPr>
            <w:tcW w:w="1227" w:type="dxa"/>
            <w:tcBorders>
              <w:right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172" w:lineRule="auto"/>
              <w:ind w:left="36" w:right="22" w:firstLine="3"/>
              <w:jc w:val="center"/>
            </w:pPr>
            <w:r>
              <w:rPr>
                <w:rFonts w:ascii="Times New Roman" w:eastAsia="仿宋_GB2312" w:hAnsi="Times New Roman" w:cs="Times New Roman" w:hint="eastAsia"/>
                <w:snapToGrid/>
                <w:kern w:val="2"/>
                <w:lang w:eastAsia="zh-CN"/>
              </w:rPr>
              <w:t>广告科</w:t>
            </w:r>
          </w:p>
        </w:tc>
      </w:tr>
      <w:tr w:rsidR="00A566AC">
        <w:trPr>
          <w:trHeight w:val="3896"/>
        </w:trPr>
        <w:tc>
          <w:tcPr>
            <w:tcW w:w="708" w:type="dxa"/>
            <w:tcBorders>
              <w:left w:val="single" w:sz="6" w:space="0" w:color="000000"/>
              <w:bottom w:val="single" w:sz="6" w:space="0" w:color="000000"/>
            </w:tcBorders>
          </w:tcPr>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A566AC">
            <w:pPr>
              <w:spacing w:line="259" w:lineRule="auto"/>
            </w:pPr>
          </w:p>
          <w:p w:rsidR="00A566AC" w:rsidRDefault="00A566AC">
            <w:pPr>
              <w:spacing w:line="259" w:lineRule="auto"/>
            </w:pPr>
          </w:p>
          <w:p w:rsidR="00A566AC" w:rsidRDefault="001D1250">
            <w:pPr>
              <w:spacing w:before="61" w:line="186" w:lineRule="auto"/>
              <w:ind w:left="301"/>
              <w:rPr>
                <w:rFonts w:ascii="Times New Roman" w:eastAsia="Times New Roman" w:hAnsi="Times New Roman" w:cs="Times New Roman"/>
              </w:rPr>
            </w:pPr>
            <w:r>
              <w:rPr>
                <w:rFonts w:ascii="Times New Roman" w:eastAsia="Times New Roman" w:hAnsi="Times New Roman" w:cs="Times New Roman"/>
              </w:rPr>
              <w:t>6</w:t>
            </w:r>
          </w:p>
        </w:tc>
        <w:tc>
          <w:tcPr>
            <w:tcW w:w="1352" w:type="dxa"/>
            <w:tcBorders>
              <w:bottom w:val="single" w:sz="6" w:space="0" w:color="000000"/>
            </w:tcBorders>
          </w:tcPr>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6" w:lineRule="auto"/>
              <w:rPr>
                <w:lang w:eastAsia="zh-CN"/>
              </w:rPr>
            </w:pPr>
          </w:p>
          <w:p w:rsidR="00A566AC" w:rsidRDefault="00A566AC">
            <w:pPr>
              <w:spacing w:line="276" w:lineRule="auto"/>
              <w:rPr>
                <w:lang w:eastAsia="zh-CN"/>
              </w:rPr>
            </w:pPr>
          </w:p>
          <w:p w:rsidR="00A566AC" w:rsidRDefault="00A566AC">
            <w:pPr>
              <w:spacing w:line="276" w:lineRule="auto"/>
              <w:rPr>
                <w:lang w:eastAsia="zh-CN"/>
              </w:rPr>
            </w:pPr>
          </w:p>
          <w:p w:rsidR="00A566AC" w:rsidRDefault="001D1250">
            <w:pPr>
              <w:pStyle w:val="TableText"/>
              <w:spacing w:before="91" w:line="172" w:lineRule="auto"/>
              <w:ind w:left="28" w:right="29" w:hanging="4"/>
              <w:jc w:val="both"/>
              <w:rPr>
                <w:lang w:eastAsia="zh-CN"/>
              </w:rPr>
            </w:pPr>
            <w:r>
              <w:rPr>
                <w:rFonts w:ascii="Times New Roman" w:eastAsia="仿宋_GB2312" w:hAnsi="Times New Roman" w:cs="Times New Roman"/>
                <w:snapToGrid/>
                <w:kern w:val="2"/>
                <w:lang w:eastAsia="zh-CN"/>
              </w:rPr>
              <w:t>保健食品广告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不得含有法律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禁止性宣传内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w:t>
            </w:r>
          </w:p>
        </w:tc>
        <w:tc>
          <w:tcPr>
            <w:tcW w:w="2261" w:type="dxa"/>
            <w:tcBorders>
              <w:bottom w:val="single" w:sz="6" w:space="0" w:color="000000"/>
            </w:tcBorders>
          </w:tcPr>
          <w:p w:rsidR="00A566AC" w:rsidRDefault="00A566AC">
            <w:pPr>
              <w:pStyle w:val="TableText"/>
              <w:spacing w:line="192" w:lineRule="auto"/>
              <w:ind w:left="34" w:right="17" w:firstLine="437"/>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表示功效、安全性的断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言或者保证；</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涉及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疾病预防治疗功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声称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或暗示广告商品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为保障健康所必须；</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与其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他保健食品相比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利用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广告代言人作推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荐证明。</w:t>
            </w: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如：某鱼油胶囊宣称只有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高含量</w:t>
            </w:r>
            <w:r>
              <w:rPr>
                <w:rFonts w:ascii="Times New Roman" w:eastAsia="仿宋_GB2312" w:hAnsi="Times New Roman" w:cs="Times New Roman"/>
                <w:snapToGrid/>
                <w:kern w:val="2"/>
                <w:lang w:eastAsia="zh-CN"/>
              </w:rPr>
              <w:t>“DHA ”</w:t>
            </w:r>
            <w:r>
              <w:rPr>
                <w:rFonts w:ascii="Times New Roman" w:eastAsia="仿宋_GB2312" w:hAnsi="Times New Roman" w:cs="Times New Roman"/>
                <w:snapToGrid/>
                <w:kern w:val="2"/>
                <w:lang w:eastAsia="zh-CN"/>
              </w:rPr>
              <w:t>才是真正健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康的守护神。</w:t>
            </w:r>
          </w:p>
        </w:tc>
        <w:tc>
          <w:tcPr>
            <w:tcW w:w="1155"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90" w:line="226" w:lineRule="auto"/>
              <w:ind w:left="106"/>
            </w:pPr>
            <w:r>
              <w:rPr>
                <w:spacing w:val="31"/>
              </w:rPr>
              <w:t>☆☆☆☆☆</w:t>
            </w:r>
          </w:p>
        </w:tc>
        <w:tc>
          <w:tcPr>
            <w:tcW w:w="4095" w:type="dxa"/>
            <w:tcBorders>
              <w:bottom w:val="single" w:sz="6" w:space="0" w:color="000000"/>
            </w:tcBorders>
          </w:tcPr>
          <w:p w:rsidR="00A566AC" w:rsidRDefault="00A566AC">
            <w:pPr>
              <w:pStyle w:val="TableText"/>
              <w:spacing w:line="192" w:lineRule="auto"/>
              <w:ind w:left="34" w:right="17" w:firstLine="437"/>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37"/>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第五十八条第一款第三项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责令广告主在相应范围内消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处广告费用一倍以上三倍以下的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罚款，广告费用无法计算或者明显偏低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的，处十万元以上二十万元以下的罚款；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其广告审查申请：</w:t>
            </w: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（三）违反本法第十八条规定发布保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健食品广告的；</w:t>
            </w:r>
          </w:p>
        </w:tc>
        <w:tc>
          <w:tcPr>
            <w:tcW w:w="2700" w:type="dxa"/>
            <w:tcBorders>
              <w:bottom w:val="single" w:sz="6" w:space="0" w:color="000000"/>
            </w:tcBorders>
          </w:tcPr>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保健食品广告未经审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查不得发布。</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保健食品广告必须标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蓝帽子</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专用标识。</w:t>
            </w:r>
          </w:p>
          <w:p w:rsidR="00A566AC" w:rsidRDefault="001D1250">
            <w:pPr>
              <w:pStyle w:val="TableText"/>
              <w:spacing w:line="192" w:lineRule="auto"/>
              <w:ind w:left="34" w:right="17" w:firstLine="43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保健食品广告应当显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著标明</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本品不能代替药物</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37"/>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广告内容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不得出现公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众人物或医生、患者、专家等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名义和形象作推荐证明。</w:t>
            </w:r>
          </w:p>
        </w:tc>
        <w:tc>
          <w:tcPr>
            <w:tcW w:w="1227" w:type="dxa"/>
            <w:tcBorders>
              <w:bottom w:val="single" w:sz="6" w:space="0" w:color="000000"/>
              <w:right w:val="single" w:sz="6" w:space="0" w:color="000000"/>
            </w:tcBorders>
          </w:tcPr>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6" w:lineRule="auto"/>
              <w:rPr>
                <w:lang w:eastAsia="zh-CN"/>
              </w:rPr>
            </w:pPr>
          </w:p>
          <w:p w:rsidR="00A566AC" w:rsidRDefault="00A566AC">
            <w:pPr>
              <w:spacing w:line="276" w:lineRule="auto"/>
              <w:rPr>
                <w:lang w:eastAsia="zh-CN"/>
              </w:rPr>
            </w:pPr>
          </w:p>
          <w:p w:rsidR="00A566AC" w:rsidRDefault="00A566AC">
            <w:pPr>
              <w:spacing w:line="276" w:lineRule="auto"/>
              <w:rPr>
                <w:lang w:eastAsia="zh-CN"/>
              </w:rPr>
            </w:pPr>
          </w:p>
          <w:p w:rsidR="00A566AC" w:rsidRDefault="001D1250">
            <w:pPr>
              <w:pStyle w:val="TableText"/>
              <w:spacing w:before="90" w:line="172" w:lineRule="auto"/>
              <w:ind w:left="36" w:right="22" w:firstLine="3"/>
              <w:jc w:val="center"/>
            </w:pPr>
            <w:r>
              <w:rPr>
                <w:rFonts w:ascii="Times New Roman" w:eastAsia="仿宋_GB2312" w:hAnsi="Times New Roman" w:cs="Times New Roman" w:hint="eastAsia"/>
                <w:snapToGrid/>
                <w:kern w:val="2"/>
                <w:lang w:eastAsia="zh-CN"/>
              </w:rPr>
              <w:t>广告科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52"/>
        <w:gridCol w:w="2261"/>
        <w:gridCol w:w="1155"/>
        <w:gridCol w:w="4110"/>
        <w:gridCol w:w="2685"/>
        <w:gridCol w:w="1227"/>
      </w:tblGrid>
      <w:tr w:rsidR="00A566AC">
        <w:trPr>
          <w:trHeight w:val="38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5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008"/>
        </w:trPr>
        <w:tc>
          <w:tcPr>
            <w:tcW w:w="708" w:type="dxa"/>
            <w:tcBorders>
              <w:left w:val="single" w:sz="6" w:space="0" w:color="000000"/>
            </w:tcBorders>
          </w:tcPr>
          <w:p w:rsidR="00A566AC" w:rsidRDefault="00A566AC">
            <w:pPr>
              <w:spacing w:line="266" w:lineRule="auto"/>
            </w:pPr>
          </w:p>
          <w:p w:rsidR="00A566AC" w:rsidRDefault="00A566AC">
            <w:pPr>
              <w:spacing w:line="266" w:lineRule="auto"/>
            </w:pPr>
          </w:p>
          <w:p w:rsidR="00A566AC" w:rsidRDefault="00A566AC">
            <w:pPr>
              <w:spacing w:line="267" w:lineRule="auto"/>
            </w:pPr>
          </w:p>
          <w:p w:rsidR="00A566AC" w:rsidRDefault="00A566AC">
            <w:pPr>
              <w:spacing w:line="267" w:lineRule="auto"/>
            </w:pPr>
          </w:p>
          <w:p w:rsidR="00A566AC" w:rsidRDefault="00A566AC">
            <w:pPr>
              <w:spacing w:line="267" w:lineRule="auto"/>
            </w:pPr>
          </w:p>
          <w:p w:rsidR="00A566AC" w:rsidRDefault="00A566AC">
            <w:pPr>
              <w:spacing w:line="267" w:lineRule="auto"/>
            </w:pPr>
          </w:p>
          <w:p w:rsidR="00A566AC" w:rsidRDefault="00A566AC">
            <w:pPr>
              <w:spacing w:line="267" w:lineRule="auto"/>
            </w:pPr>
          </w:p>
          <w:p w:rsidR="00A566AC" w:rsidRDefault="001D1250">
            <w:pPr>
              <w:spacing w:before="60" w:line="183" w:lineRule="auto"/>
              <w:ind w:left="299"/>
              <w:rPr>
                <w:rFonts w:ascii="Times New Roman" w:eastAsia="Times New Roman" w:hAnsi="Times New Roman" w:cs="Times New Roman"/>
              </w:rPr>
            </w:pPr>
            <w:r>
              <w:rPr>
                <w:rFonts w:ascii="Times New Roman" w:eastAsia="Times New Roman" w:hAnsi="Times New Roman" w:cs="Times New Roman"/>
              </w:rPr>
              <w:t>7</w:t>
            </w:r>
          </w:p>
        </w:tc>
        <w:tc>
          <w:tcPr>
            <w:tcW w:w="1352" w:type="dxa"/>
          </w:tcPr>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rFonts w:ascii="Times New Roman" w:eastAsia="仿宋_GB2312" w:hAnsi="Times New Roman" w:cs="Times New Roman"/>
                <w:snapToGrid/>
                <w:kern w:val="2"/>
                <w:lang w:eastAsia="zh-CN"/>
              </w:rPr>
            </w:pPr>
          </w:p>
          <w:p w:rsidR="00A566AC" w:rsidRDefault="001D1250">
            <w:pPr>
              <w:pStyle w:val="TableText"/>
              <w:spacing w:before="90" w:line="176" w:lineRule="auto"/>
              <w:ind w:left="29" w:right="29" w:hanging="5"/>
              <w:jc w:val="both"/>
              <w:rPr>
                <w:lang w:eastAsia="zh-CN"/>
              </w:rPr>
            </w:pPr>
            <w:r>
              <w:rPr>
                <w:rFonts w:ascii="Times New Roman" w:eastAsia="仿宋_GB2312" w:hAnsi="Times New Roman" w:cs="Times New Roman"/>
                <w:snapToGrid/>
                <w:kern w:val="2"/>
                <w:lang w:eastAsia="zh-CN"/>
              </w:rPr>
              <w:t>教育、培训广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告不得含有禁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止性内容</w:t>
            </w:r>
          </w:p>
        </w:tc>
        <w:tc>
          <w:tcPr>
            <w:tcW w:w="2261" w:type="dxa"/>
          </w:tcPr>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line="192" w:lineRule="auto"/>
              <w:ind w:left="34"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教育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培训广告中含有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对升学、通过考试、获得学位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学历、合格证书作出明示或者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暗示的保证性承诺的内容；</w:t>
            </w:r>
          </w:p>
          <w:p w:rsidR="00A566AC" w:rsidRDefault="001D1250">
            <w:pPr>
              <w:pStyle w:val="TableText"/>
              <w:spacing w:line="192" w:lineRule="auto"/>
              <w:ind w:left="34"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教育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培训广告中含有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教育、培训效果的保证性承诺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的内容。</w:t>
            </w:r>
          </w:p>
          <w:p w:rsidR="00A566AC" w:rsidRDefault="001D1250">
            <w:pPr>
              <w:pStyle w:val="TableText"/>
              <w:spacing w:line="192" w:lineRule="auto"/>
              <w:ind w:left="34"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明示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或者暗示有考试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机构工作人员参与培训。</w:t>
            </w:r>
          </w:p>
          <w:p w:rsidR="00A566AC" w:rsidRDefault="001D1250">
            <w:pPr>
              <w:pStyle w:val="TableText"/>
              <w:spacing w:line="192" w:lineRule="auto"/>
              <w:ind w:left="34" w:firstLine="414"/>
              <w:jc w:val="both"/>
              <w:rPr>
                <w:lang w:eastAsia="zh-CN"/>
              </w:rPr>
            </w:pPr>
            <w:r>
              <w:rPr>
                <w:rFonts w:ascii="Times New Roman" w:eastAsia="仿宋_GB2312" w:hAnsi="Times New Roman" w:cs="Times New Roman"/>
                <w:snapToGrid/>
                <w:kern w:val="2"/>
                <w:lang w:eastAsia="zh-CN"/>
              </w:rPr>
              <w:t>如：某教育培训机构在广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告中宣称</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公考命题官亲自授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课，培训效果看得见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p>
        </w:tc>
        <w:tc>
          <w:tcPr>
            <w:tcW w:w="1155"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before="90" w:line="226" w:lineRule="auto"/>
              <w:ind w:left="211"/>
            </w:pPr>
            <w:r>
              <w:rPr>
                <w:spacing w:val="30"/>
              </w:rPr>
              <w:t>☆☆☆☆</w:t>
            </w:r>
          </w:p>
        </w:tc>
        <w:tc>
          <w:tcPr>
            <w:tcW w:w="4110" w:type="dxa"/>
          </w:tcPr>
          <w:p w:rsidR="00A566AC" w:rsidRDefault="00A566AC">
            <w:pPr>
              <w:pStyle w:val="TableText"/>
              <w:spacing w:line="192" w:lineRule="auto"/>
              <w:ind w:left="34" w:firstLine="414"/>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firstLine="414"/>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第五十八条第一款第六项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责令广告主在相应范围内消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处广告费用一倍以上三倍以下的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罚款，广告费用无法计算或者明显偏低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的，处十万元以上二十万元以下的罚款；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其广告审查申请：</w:t>
            </w:r>
          </w:p>
          <w:p w:rsidR="00A566AC" w:rsidRDefault="001D1250">
            <w:pPr>
              <w:pStyle w:val="TableText"/>
              <w:spacing w:line="192" w:lineRule="auto"/>
              <w:ind w:left="34" w:firstLine="414"/>
              <w:jc w:val="both"/>
              <w:rPr>
                <w:lang w:eastAsia="zh-CN"/>
              </w:rPr>
            </w:pPr>
            <w:r>
              <w:rPr>
                <w:rFonts w:ascii="Times New Roman" w:eastAsia="仿宋_GB2312" w:hAnsi="Times New Roman" w:cs="Times New Roman"/>
                <w:snapToGrid/>
                <w:kern w:val="2"/>
                <w:lang w:eastAsia="zh-CN"/>
              </w:rPr>
              <w:t>（六）违反本法第二十四条规定发布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教育、培训广告的；</w:t>
            </w:r>
          </w:p>
        </w:tc>
        <w:tc>
          <w:tcPr>
            <w:tcW w:w="2685" w:type="dxa"/>
          </w:tcPr>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line="192" w:lineRule="auto"/>
              <w:ind w:left="34" w:firstLine="414"/>
              <w:jc w:val="both"/>
              <w:rPr>
                <w:lang w:eastAsia="zh-CN"/>
              </w:rPr>
            </w:pPr>
            <w:r>
              <w:rPr>
                <w:rFonts w:ascii="Times New Roman" w:eastAsia="仿宋_GB2312" w:hAnsi="Times New Roman" w:cs="Times New Roman"/>
                <w:snapToGrid/>
                <w:kern w:val="2"/>
                <w:lang w:eastAsia="zh-CN"/>
              </w:rPr>
              <w:t>教育培训类广告应符合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不得含有保证通过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考试、获得学历、合格证书等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明示或暗示性内容；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通过教育培训能达到什么样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的效果等明示或暗示的保证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性承诺内容；不能用学术机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构、专业人士以及受益人的名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义或形象对培训效果作推荐、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证明。</w:t>
            </w:r>
          </w:p>
        </w:tc>
        <w:tc>
          <w:tcPr>
            <w:tcW w:w="1227" w:type="dxa"/>
            <w:tcBorders>
              <w:right w:val="single" w:sz="6" w:space="0" w:color="000000"/>
            </w:tcBorders>
          </w:tcPr>
          <w:p w:rsidR="00A566AC" w:rsidRDefault="00A566AC">
            <w:pPr>
              <w:spacing w:line="286" w:lineRule="auto"/>
              <w:rPr>
                <w:lang w:eastAsia="zh-CN"/>
              </w:rPr>
            </w:pPr>
          </w:p>
          <w:p w:rsidR="00A566AC" w:rsidRDefault="00A566AC">
            <w:pPr>
              <w:spacing w:line="287" w:lineRule="auto"/>
              <w:rPr>
                <w:lang w:eastAsia="zh-CN"/>
              </w:rPr>
            </w:pPr>
          </w:p>
          <w:p w:rsidR="00A566AC" w:rsidRDefault="00A566AC">
            <w:pPr>
              <w:spacing w:line="287" w:lineRule="auto"/>
              <w:rPr>
                <w:lang w:eastAsia="zh-CN"/>
              </w:rPr>
            </w:pPr>
          </w:p>
          <w:p w:rsidR="00A566AC" w:rsidRDefault="00A566AC">
            <w:pPr>
              <w:spacing w:line="287" w:lineRule="auto"/>
              <w:rPr>
                <w:lang w:eastAsia="zh-CN"/>
              </w:rPr>
            </w:pPr>
          </w:p>
          <w:p w:rsidR="00A566AC" w:rsidRDefault="00A566AC">
            <w:pPr>
              <w:spacing w:line="287" w:lineRule="auto"/>
              <w:rPr>
                <w:lang w:eastAsia="zh-CN"/>
              </w:rPr>
            </w:pPr>
          </w:p>
          <w:p w:rsidR="00A566AC" w:rsidRDefault="00A566AC">
            <w:pPr>
              <w:spacing w:line="276" w:lineRule="auto"/>
              <w:rPr>
                <w:lang w:eastAsia="zh-CN"/>
              </w:rPr>
            </w:pPr>
          </w:p>
          <w:p w:rsidR="00A566AC" w:rsidRDefault="001D1250">
            <w:pPr>
              <w:pStyle w:val="TableText"/>
              <w:spacing w:before="90" w:line="172" w:lineRule="auto"/>
              <w:ind w:left="36" w:right="22" w:firstLine="3"/>
              <w:jc w:val="center"/>
            </w:pPr>
            <w:r>
              <w:rPr>
                <w:rFonts w:ascii="Times New Roman" w:eastAsia="仿宋_GB2312" w:hAnsi="Times New Roman" w:cs="Times New Roman" w:hint="eastAsia"/>
                <w:snapToGrid/>
                <w:kern w:val="2"/>
                <w:lang w:eastAsia="zh-CN"/>
              </w:rPr>
              <w:t>广告科</w:t>
            </w:r>
          </w:p>
        </w:tc>
      </w:tr>
      <w:tr w:rsidR="00A566AC">
        <w:trPr>
          <w:trHeight w:val="4509"/>
        </w:trPr>
        <w:tc>
          <w:tcPr>
            <w:tcW w:w="708" w:type="dxa"/>
            <w:tcBorders>
              <w:left w:val="single" w:sz="6" w:space="0" w:color="000000"/>
              <w:bottom w:val="single" w:sz="6" w:space="0" w:color="000000"/>
            </w:tcBorders>
          </w:tcPr>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5" w:lineRule="auto"/>
            </w:pPr>
          </w:p>
          <w:p w:rsidR="00A566AC" w:rsidRDefault="00A566AC">
            <w:pPr>
              <w:spacing w:line="265" w:lineRule="auto"/>
            </w:pPr>
          </w:p>
          <w:p w:rsidR="00A566AC" w:rsidRDefault="001D1250">
            <w:pPr>
              <w:spacing w:before="61" w:line="186" w:lineRule="auto"/>
              <w:ind w:left="305"/>
              <w:rPr>
                <w:rFonts w:ascii="Times New Roman" w:eastAsia="Times New Roman" w:hAnsi="Times New Roman" w:cs="Times New Roman"/>
              </w:rPr>
            </w:pPr>
            <w:r>
              <w:rPr>
                <w:rFonts w:ascii="Times New Roman" w:eastAsia="Times New Roman" w:hAnsi="Times New Roman" w:cs="Times New Roman"/>
              </w:rPr>
              <w:t>8</w:t>
            </w:r>
          </w:p>
        </w:tc>
        <w:tc>
          <w:tcPr>
            <w:tcW w:w="1352" w:type="dxa"/>
            <w:tcBorders>
              <w:bottom w:val="single" w:sz="6" w:space="0" w:color="000000"/>
            </w:tcBorders>
          </w:tcPr>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before="90" w:line="169" w:lineRule="auto"/>
              <w:ind w:left="30" w:right="29" w:hanging="2"/>
              <w:jc w:val="both"/>
              <w:rPr>
                <w:lang w:eastAsia="zh-CN"/>
              </w:rPr>
            </w:pPr>
            <w:r>
              <w:rPr>
                <w:rFonts w:ascii="Times New Roman" w:eastAsia="仿宋_GB2312" w:hAnsi="Times New Roman" w:cs="Times New Roman"/>
                <w:snapToGrid/>
                <w:kern w:val="2"/>
                <w:lang w:eastAsia="zh-CN"/>
              </w:rPr>
              <w:t>招商等有投资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回报预期的商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品或者服务广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告不得含有禁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止性内容</w:t>
            </w:r>
          </w:p>
        </w:tc>
        <w:tc>
          <w:tcPr>
            <w:tcW w:w="2261" w:type="dxa"/>
            <w:tcBorders>
              <w:bottom w:val="single" w:sz="6" w:space="0" w:color="000000"/>
            </w:tcBorders>
          </w:tcPr>
          <w:p w:rsidR="00A566AC" w:rsidRDefault="001D1250">
            <w:pPr>
              <w:pStyle w:val="TableText"/>
              <w:spacing w:line="192" w:lineRule="auto"/>
              <w:ind w:left="34"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招商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等有投资回报预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期的商品或者服务广告违反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存在对未来效果、收益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作出保证性承诺，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明示或者暗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示保本、无风险等内容的情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况；</w:t>
            </w:r>
          </w:p>
          <w:p w:rsidR="00A566AC" w:rsidRDefault="001D1250">
            <w:pPr>
              <w:pStyle w:val="TableText"/>
              <w:spacing w:line="192" w:lineRule="auto"/>
              <w:ind w:left="34"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招商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等有投资回报预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期的商品或者服务广告违反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利用学术机构、行业协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会、专业人士、受益者的名义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或者形象作推荐、证明。</w:t>
            </w:r>
          </w:p>
          <w:p w:rsidR="00A566AC" w:rsidRDefault="001D1250">
            <w:pPr>
              <w:pStyle w:val="TableText"/>
              <w:spacing w:line="192" w:lineRule="auto"/>
              <w:ind w:left="34" w:firstLine="414"/>
              <w:jc w:val="both"/>
              <w:rPr>
                <w:lang w:eastAsia="zh-CN"/>
              </w:rPr>
            </w:pPr>
            <w:r>
              <w:rPr>
                <w:rFonts w:ascii="Times New Roman" w:eastAsia="仿宋_GB2312" w:hAnsi="Times New Roman" w:cs="Times New Roman"/>
                <w:snapToGrid/>
                <w:kern w:val="2"/>
                <w:lang w:eastAsia="zh-CN"/>
              </w:rPr>
              <w:t>如：某招商加盟广告宣称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三个月回本、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一年盈利超出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你想象</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。钱币、邮票收藏，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不提示风险，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突出宣传包赚不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赔，年收益可达目前购买价的</w:t>
            </w:r>
            <w:r>
              <w:rPr>
                <w:rFonts w:ascii="Times New Roman" w:eastAsia="仿宋_GB2312" w:hAnsi="Times New Roman" w:cs="Times New Roman"/>
                <w:snapToGrid/>
                <w:kern w:val="2"/>
                <w:lang w:eastAsia="zh-CN"/>
              </w:rPr>
              <w:t xml:space="preserve"> 20%</w:t>
            </w:r>
            <w:r>
              <w:rPr>
                <w:rFonts w:ascii="Times New Roman" w:eastAsia="仿宋_GB2312" w:hAnsi="Times New Roman" w:cs="Times New Roman"/>
                <w:snapToGrid/>
                <w:kern w:val="2"/>
                <w:lang w:eastAsia="zh-CN"/>
              </w:rPr>
              <w:t>等。</w:t>
            </w:r>
          </w:p>
        </w:tc>
        <w:tc>
          <w:tcPr>
            <w:tcW w:w="1155" w:type="dxa"/>
            <w:tcBorders>
              <w:bottom w:val="single" w:sz="6" w:space="0" w:color="000000"/>
            </w:tcBorders>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1D1250">
            <w:pPr>
              <w:pStyle w:val="TableText"/>
              <w:spacing w:before="90" w:line="226" w:lineRule="auto"/>
              <w:ind w:left="211"/>
            </w:pPr>
            <w:r>
              <w:rPr>
                <w:spacing w:val="30"/>
              </w:rPr>
              <w:t>☆☆☆☆</w:t>
            </w:r>
          </w:p>
        </w:tc>
        <w:tc>
          <w:tcPr>
            <w:tcW w:w="4110" w:type="dxa"/>
            <w:tcBorders>
              <w:bottom w:val="single" w:sz="6" w:space="0" w:color="000000"/>
            </w:tcBorders>
          </w:tcPr>
          <w:p w:rsidR="00A566AC" w:rsidRDefault="00A566AC">
            <w:pPr>
              <w:spacing w:line="256" w:lineRule="auto"/>
              <w:rPr>
                <w:lang w:eastAsia="zh-CN"/>
              </w:rPr>
            </w:pPr>
          </w:p>
          <w:p w:rsidR="00A566AC" w:rsidRDefault="001D1250">
            <w:pPr>
              <w:pStyle w:val="TableText"/>
              <w:spacing w:line="192" w:lineRule="auto"/>
              <w:ind w:left="40" w:firstLine="414"/>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40"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第五十八条第一款第七项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责令广告主在相应范围内消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处广告费用一倍以上三倍以下的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罚款，广告费用无法计算或者明显偏低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的，处十万元以上二十万元以下的罚款；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其广告审查申请：</w:t>
            </w:r>
          </w:p>
          <w:p w:rsidR="00A566AC" w:rsidRDefault="001D1250">
            <w:pPr>
              <w:pStyle w:val="TableText"/>
              <w:spacing w:line="192" w:lineRule="auto"/>
              <w:ind w:left="40" w:firstLine="414"/>
              <w:jc w:val="both"/>
              <w:rPr>
                <w:lang w:eastAsia="zh-CN"/>
              </w:rPr>
            </w:pPr>
            <w:r>
              <w:rPr>
                <w:rFonts w:ascii="Times New Roman" w:eastAsia="仿宋_GB2312" w:hAnsi="Times New Roman" w:cs="Times New Roman"/>
                <w:snapToGrid/>
                <w:kern w:val="2"/>
                <w:lang w:eastAsia="zh-CN"/>
              </w:rPr>
              <w:t>（七）违反本法第二十五条规定发布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招商等有投资回报预期的商品或者服务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广告的；</w:t>
            </w:r>
          </w:p>
        </w:tc>
        <w:tc>
          <w:tcPr>
            <w:tcW w:w="2685" w:type="dxa"/>
            <w:tcBorders>
              <w:bottom w:val="single" w:sz="6" w:space="0" w:color="000000"/>
            </w:tcBorders>
          </w:tcPr>
          <w:p w:rsidR="00A566AC" w:rsidRDefault="00A566AC">
            <w:pPr>
              <w:spacing w:line="284" w:lineRule="auto"/>
              <w:rPr>
                <w:lang w:eastAsia="zh-CN"/>
              </w:rPr>
            </w:pPr>
          </w:p>
          <w:p w:rsidR="00A566AC" w:rsidRDefault="00A566AC">
            <w:pPr>
              <w:spacing w:line="284" w:lineRule="auto"/>
              <w:rPr>
                <w:lang w:eastAsia="zh-CN"/>
              </w:rPr>
            </w:pPr>
          </w:p>
          <w:p w:rsidR="00A566AC" w:rsidRDefault="00A566AC">
            <w:pPr>
              <w:spacing w:line="285" w:lineRule="auto"/>
              <w:rPr>
                <w:lang w:eastAsia="zh-CN"/>
              </w:rPr>
            </w:pPr>
          </w:p>
          <w:p w:rsidR="00A566AC" w:rsidRDefault="001D1250">
            <w:pPr>
              <w:pStyle w:val="TableText"/>
              <w:spacing w:line="192" w:lineRule="auto"/>
              <w:ind w:left="40" w:firstLine="414"/>
              <w:jc w:val="both"/>
              <w:rPr>
                <w:lang w:eastAsia="zh-CN"/>
              </w:rPr>
            </w:pPr>
            <w:r>
              <w:rPr>
                <w:rFonts w:ascii="Times New Roman" w:eastAsia="仿宋_GB2312" w:hAnsi="Times New Roman" w:cs="Times New Roman"/>
                <w:snapToGrid/>
                <w:kern w:val="2"/>
                <w:lang w:eastAsia="zh-CN"/>
              </w:rPr>
              <w:t>招商等有投资回报预期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的商品或者服务广告，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应对可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能存在的风险以及风险责任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承担有合理提示或者警示，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不得含有对未来效果、收益或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者与其相关的情况作出保证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性承诺，明示或者暗示保本、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无风险或者保收益等；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也不得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利用学术机构、行业协会、专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业人士、受益者的名义或者形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象作推荐、证明。</w:t>
            </w:r>
          </w:p>
        </w:tc>
        <w:tc>
          <w:tcPr>
            <w:tcW w:w="1227" w:type="dxa"/>
            <w:tcBorders>
              <w:bottom w:val="single" w:sz="6" w:space="0" w:color="000000"/>
              <w:right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76" w:lineRule="auto"/>
              <w:rPr>
                <w:lang w:eastAsia="zh-CN"/>
              </w:rPr>
            </w:pPr>
          </w:p>
          <w:p w:rsidR="00A566AC" w:rsidRDefault="001D1250">
            <w:pPr>
              <w:pStyle w:val="TableText"/>
              <w:spacing w:before="90" w:line="172" w:lineRule="auto"/>
              <w:ind w:left="36" w:right="21" w:firstLine="3"/>
              <w:jc w:val="center"/>
            </w:pPr>
            <w:r>
              <w:rPr>
                <w:rFonts w:ascii="Times New Roman" w:eastAsia="仿宋_GB2312" w:hAnsi="Times New Roman" w:cs="Times New Roman" w:hint="eastAsia"/>
                <w:snapToGrid/>
                <w:kern w:val="2"/>
                <w:lang w:eastAsia="zh-CN"/>
              </w:rPr>
              <w:t>广告科</w:t>
            </w:r>
          </w:p>
        </w:tc>
      </w:tr>
    </w:tbl>
    <w:p w:rsidR="00A566AC" w:rsidRDefault="00A566AC">
      <w:pPr>
        <w:spacing w:line="259" w:lineRule="auto"/>
      </w:pPr>
    </w:p>
    <w:p w:rsidR="00A566AC" w:rsidRDefault="00A566AC">
      <w:pPr>
        <w:spacing w:before="128"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52"/>
        <w:gridCol w:w="2261"/>
        <w:gridCol w:w="1170"/>
        <w:gridCol w:w="4080"/>
        <w:gridCol w:w="2700"/>
        <w:gridCol w:w="122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5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0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708"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300"/>
              <w:rPr>
                <w:rFonts w:ascii="Times New Roman" w:eastAsia="Times New Roman" w:hAnsi="Times New Roman" w:cs="Times New Roman"/>
              </w:rPr>
            </w:pPr>
            <w:r>
              <w:rPr>
                <w:rFonts w:ascii="Times New Roman" w:eastAsia="Times New Roman" w:hAnsi="Times New Roman" w:cs="Times New Roman"/>
              </w:rPr>
              <w:t>9</w:t>
            </w:r>
          </w:p>
        </w:tc>
        <w:tc>
          <w:tcPr>
            <w:tcW w:w="1352" w:type="dxa"/>
            <w:tcBorders>
              <w:bottom w:val="single" w:sz="6" w:space="0" w:color="000000"/>
            </w:tcBorders>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90" w:line="175" w:lineRule="auto"/>
              <w:ind w:left="31" w:right="29"/>
              <w:rPr>
                <w:lang w:eastAsia="zh-CN"/>
              </w:rPr>
            </w:pPr>
            <w:r>
              <w:rPr>
                <w:rFonts w:ascii="Times New Roman" w:eastAsia="仿宋_GB2312" w:hAnsi="Times New Roman" w:cs="Times New Roman"/>
                <w:snapToGrid/>
                <w:kern w:val="2"/>
                <w:lang w:eastAsia="zh-CN"/>
              </w:rPr>
              <w:t>房地产广告，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房源等信息应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当真实、合法</w:t>
            </w:r>
          </w:p>
        </w:tc>
        <w:tc>
          <w:tcPr>
            <w:tcW w:w="2261" w:type="dxa"/>
            <w:tcBorders>
              <w:bottom w:val="single" w:sz="6" w:space="0" w:color="000000"/>
            </w:tcBorders>
          </w:tcPr>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70"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面积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未表明为建筑面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积或者套内建筑面积；</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承诺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升值或者投资回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未依法明示项目位置；</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违反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国家有关价格管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理的规定；</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对规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划或者建设中的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交通、商业、文化教育设施以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及其他市政条件作误导宣传；</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6. </w:t>
            </w:r>
            <w:r>
              <w:rPr>
                <w:rFonts w:ascii="Times New Roman" w:eastAsia="仿宋_GB2312" w:hAnsi="Times New Roman" w:cs="Times New Roman"/>
                <w:snapToGrid/>
                <w:kern w:val="2"/>
                <w:lang w:eastAsia="zh-CN"/>
              </w:rPr>
              <w:t>对建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筑物本身和环境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绿化的尺寸、品质描述与实际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不一致；</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7. </w:t>
            </w:r>
            <w:r>
              <w:rPr>
                <w:rFonts w:ascii="Times New Roman" w:eastAsia="仿宋_GB2312" w:hAnsi="Times New Roman" w:cs="Times New Roman"/>
                <w:snapToGrid/>
                <w:kern w:val="2"/>
                <w:lang w:eastAsia="zh-CN"/>
              </w:rPr>
              <w:t>对于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尚处于规划中的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公共设施未注明；</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8.</w:t>
            </w:r>
            <w:r>
              <w:rPr>
                <w:rFonts w:ascii="Times New Roman" w:eastAsia="仿宋_GB2312" w:hAnsi="Times New Roman" w:cs="Times New Roman"/>
                <w:snapToGrid/>
                <w:kern w:val="2"/>
                <w:lang w:eastAsia="zh-CN"/>
              </w:rPr>
              <w:t>其他违法宣传行为。</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如：某房地产广告宣称靠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近高铁站（规划中），实际高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铁站仅处于前期研究阶段。</w:t>
            </w:r>
          </w:p>
        </w:tc>
        <w:tc>
          <w:tcPr>
            <w:tcW w:w="1170"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211"/>
            </w:pPr>
            <w:r>
              <w:rPr>
                <w:spacing w:val="30"/>
              </w:rPr>
              <w:t>☆☆☆☆</w:t>
            </w:r>
          </w:p>
        </w:tc>
        <w:tc>
          <w:tcPr>
            <w:tcW w:w="4080" w:type="dxa"/>
            <w:tcBorders>
              <w:bottom w:val="single" w:sz="6" w:space="0" w:color="000000"/>
            </w:tcBorders>
          </w:tcPr>
          <w:p w:rsidR="00A566AC" w:rsidRDefault="00A566AC">
            <w:pPr>
              <w:spacing w:line="334" w:lineRule="auto"/>
              <w:rPr>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第五十八条第一款第八项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责令广告主在相应范围内消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处广告费用一倍以上三倍以下的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罚款，广告费用无法计算或者明显偏低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的，处十万元以上二十万元以下的罚款；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处广告费用三倍以上五倍以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广告费用无法计算或者明显偏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低的，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处二十万元以上一百万元以下的罚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可以吊销营业执照，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并由广告审查机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关撤销广告审查批准文件、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一年内不受理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其广告审查申请：</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（八）违反本法第二十六条规定发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布房地产广告的；</w:t>
            </w:r>
          </w:p>
          <w:p w:rsidR="00A566AC" w:rsidRDefault="00A566AC">
            <w:pPr>
              <w:pStyle w:val="TableText"/>
              <w:spacing w:line="192" w:lineRule="auto"/>
              <w:ind w:left="34" w:firstLine="420"/>
              <w:jc w:val="both"/>
              <w:rPr>
                <w:lang w:eastAsia="zh-CN"/>
              </w:rPr>
            </w:pPr>
          </w:p>
        </w:tc>
        <w:tc>
          <w:tcPr>
            <w:tcW w:w="2700"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房地产开发企业、房地产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权利人、房地产中介服务机构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发布的房地产项目预售、预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租、出售、出租、项目转让以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及其他房地产项目介绍的广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告，不得含有对规划或者建设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中的交通、商业、文化教育设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施以及其他市政条件作误导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宣传，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涉及的交通、商业、文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化、教育、医疗、体育以及电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力、环境卫生等公共设施尚处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于规划中、建设中的应注明。</w:t>
            </w:r>
          </w:p>
        </w:tc>
        <w:tc>
          <w:tcPr>
            <w:tcW w:w="122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76" w:lineRule="auto"/>
              <w:rPr>
                <w:lang w:eastAsia="zh-CN"/>
              </w:rPr>
            </w:pPr>
          </w:p>
          <w:p w:rsidR="00A566AC" w:rsidRDefault="001D1250">
            <w:pPr>
              <w:pStyle w:val="TableText"/>
              <w:spacing w:before="90" w:line="172" w:lineRule="auto"/>
              <w:ind w:left="36" w:right="21" w:firstLine="3"/>
              <w:jc w:val="center"/>
            </w:pPr>
            <w:r>
              <w:rPr>
                <w:rFonts w:ascii="Times New Roman" w:eastAsia="仿宋_GB2312" w:hAnsi="Times New Roman" w:cs="Times New Roman" w:hint="eastAsia"/>
                <w:snapToGrid/>
                <w:kern w:val="2"/>
                <w:lang w:eastAsia="zh-CN"/>
              </w:rPr>
              <w:t>广告科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52"/>
        <w:gridCol w:w="2261"/>
        <w:gridCol w:w="1155"/>
        <w:gridCol w:w="4110"/>
        <w:gridCol w:w="2655"/>
        <w:gridCol w:w="125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52"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704"/>
        </w:trPr>
        <w:tc>
          <w:tcPr>
            <w:tcW w:w="708" w:type="dxa"/>
            <w:tcBorders>
              <w:left w:val="single" w:sz="6" w:space="0" w:color="000000"/>
            </w:tcBorders>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0" w:line="186" w:lineRule="auto"/>
              <w:ind w:left="267"/>
              <w:rPr>
                <w:rFonts w:ascii="Times New Roman" w:eastAsia="宋体" w:hAnsi="Times New Roman" w:cs="Times New Roman"/>
                <w:lang w:eastAsia="zh-CN"/>
              </w:rPr>
            </w:pPr>
            <w:r>
              <w:rPr>
                <w:rFonts w:ascii="Times New Roman" w:eastAsia="Times New Roman" w:hAnsi="Times New Roman" w:cs="Times New Roman"/>
                <w:spacing w:val="-9"/>
              </w:rPr>
              <w:t>1</w:t>
            </w:r>
            <w:r>
              <w:rPr>
                <w:rFonts w:ascii="Times New Roman" w:eastAsia="宋体" w:hAnsi="Times New Roman" w:cs="Times New Roman" w:hint="eastAsia"/>
                <w:spacing w:val="-9"/>
                <w:lang w:eastAsia="zh-CN"/>
              </w:rPr>
              <w:t>0</w:t>
            </w:r>
          </w:p>
        </w:tc>
        <w:tc>
          <w:tcPr>
            <w:tcW w:w="1352" w:type="dxa"/>
          </w:tcPr>
          <w:p w:rsidR="00A566AC" w:rsidRDefault="00A566AC">
            <w:pPr>
              <w:spacing w:line="285" w:lineRule="auto"/>
              <w:rPr>
                <w:lang w:eastAsia="zh-CN"/>
              </w:rPr>
            </w:pPr>
          </w:p>
          <w:p w:rsidR="00A566AC" w:rsidRDefault="00A566AC">
            <w:pPr>
              <w:spacing w:line="286" w:lineRule="auto"/>
              <w:rPr>
                <w:lang w:eastAsia="zh-CN"/>
              </w:rPr>
            </w:pPr>
          </w:p>
          <w:p w:rsidR="00A566AC" w:rsidRDefault="00A566AC">
            <w:pPr>
              <w:spacing w:line="286" w:lineRule="auto"/>
              <w:rPr>
                <w:lang w:eastAsia="zh-CN"/>
              </w:rPr>
            </w:pPr>
          </w:p>
          <w:p w:rsidR="00A566AC" w:rsidRDefault="00A566AC">
            <w:pPr>
              <w:spacing w:line="286" w:lineRule="auto"/>
              <w:rPr>
                <w:lang w:eastAsia="zh-CN"/>
              </w:rPr>
            </w:pPr>
          </w:p>
          <w:p w:rsidR="00A566AC" w:rsidRDefault="00A566AC">
            <w:pPr>
              <w:spacing w:line="286" w:lineRule="auto"/>
              <w:rPr>
                <w:lang w:eastAsia="zh-CN"/>
              </w:rPr>
            </w:pPr>
          </w:p>
          <w:p w:rsidR="00A566AC" w:rsidRDefault="001D1250">
            <w:pPr>
              <w:pStyle w:val="TableText"/>
              <w:spacing w:line="192" w:lineRule="auto"/>
              <w:ind w:left="23" w:right="28"/>
              <w:jc w:val="both"/>
              <w:rPr>
                <w:lang w:eastAsia="zh-CN"/>
              </w:rPr>
            </w:pPr>
            <w:r>
              <w:rPr>
                <w:rFonts w:ascii="Times New Roman" w:eastAsia="仿宋_GB2312" w:hAnsi="Times New Roman" w:cs="Times New Roman"/>
                <w:snapToGrid/>
                <w:kern w:val="2"/>
                <w:lang w:eastAsia="zh-CN"/>
              </w:rPr>
              <w:t>广告使用的引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证内容应当真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实、准确，并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表明出处，有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适用范围和有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效期限的应当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明确表示</w:t>
            </w:r>
          </w:p>
        </w:tc>
        <w:tc>
          <w:tcPr>
            <w:tcW w:w="2261" w:type="dxa"/>
          </w:tcPr>
          <w:p w:rsidR="00A566AC" w:rsidRDefault="00A566AC">
            <w:pPr>
              <w:spacing w:line="470"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些不真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实或者不正确的数据、统计资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料、调查结果、文摘、引用语，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或者在使用时不表明出处，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容含糊；</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引证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内容在广告中的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使用超过合理程度，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或者与有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关材料原意相背，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给消费者造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成误解；</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引证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内容超出适用范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围或有效期限，误导消费者。</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某广告中宣称</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占有率</w:t>
            </w:r>
            <w:r>
              <w:rPr>
                <w:rFonts w:ascii="Times New Roman" w:eastAsia="仿宋_GB2312" w:hAnsi="Times New Roman" w:cs="Times New Roman"/>
                <w:snapToGrid/>
                <w:kern w:val="2"/>
                <w:lang w:eastAsia="zh-CN"/>
              </w:rPr>
              <w:t xml:space="preserve"> 30%”</w:t>
            </w:r>
            <w:r>
              <w:rPr>
                <w:rFonts w:ascii="Times New Roman" w:eastAsia="仿宋_GB2312" w:hAnsi="Times New Roman" w:cs="Times New Roman"/>
                <w:snapToGrid/>
                <w:kern w:val="2"/>
                <w:lang w:eastAsia="zh-CN"/>
              </w:rPr>
              <w:t>，但未表明是在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某一段时期统计的市场占有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率结果。</w:t>
            </w:r>
          </w:p>
        </w:tc>
        <w:tc>
          <w:tcPr>
            <w:tcW w:w="1155" w:type="dxa"/>
          </w:tcPr>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1D1250">
            <w:pPr>
              <w:pStyle w:val="TableText"/>
              <w:spacing w:before="90" w:line="226" w:lineRule="auto"/>
              <w:ind w:left="316"/>
            </w:pPr>
            <w:r>
              <w:rPr>
                <w:spacing w:val="28"/>
              </w:rPr>
              <w:t>☆☆☆</w:t>
            </w:r>
          </w:p>
        </w:tc>
        <w:tc>
          <w:tcPr>
            <w:tcW w:w="4110" w:type="dxa"/>
          </w:tcPr>
          <w:p w:rsidR="00A566AC" w:rsidRDefault="00A566AC">
            <w:pPr>
              <w:spacing w:line="285" w:lineRule="auto"/>
              <w:rPr>
                <w:lang w:eastAsia="zh-CN"/>
              </w:rPr>
            </w:pPr>
          </w:p>
          <w:p w:rsidR="00A566AC" w:rsidRDefault="00A566AC">
            <w:pPr>
              <w:spacing w:line="285" w:lineRule="auto"/>
              <w:rPr>
                <w:lang w:eastAsia="zh-CN"/>
              </w:rPr>
            </w:pPr>
          </w:p>
          <w:p w:rsidR="00A566AC" w:rsidRDefault="00A566AC">
            <w:pPr>
              <w:spacing w:line="285" w:lineRule="auto"/>
              <w:rPr>
                <w:lang w:eastAsia="zh-CN"/>
              </w:rPr>
            </w:pPr>
          </w:p>
          <w:p w:rsidR="00A566AC" w:rsidRDefault="00A566AC">
            <w:pPr>
              <w:spacing w:line="285" w:lineRule="auto"/>
              <w:rPr>
                <w:lang w:eastAsia="zh-CN"/>
              </w:rPr>
            </w:pPr>
          </w:p>
          <w:p w:rsidR="00A566AC" w:rsidRDefault="00A566AC">
            <w:pPr>
              <w:spacing w:line="285"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第五十九条第一款第二项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对广告主处十万元以下的罚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（二）广告引证内容违反本法第十一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条规定的；</w:t>
            </w:r>
          </w:p>
        </w:tc>
        <w:tc>
          <w:tcPr>
            <w:tcW w:w="2655"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广告使用数据、统计资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料、调查结果、文摘、引用语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等引证内容的，应真实、准确，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并表明出处。</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引证内容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有适用范围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和有效期限的，应明确表示。</w:t>
            </w:r>
          </w:p>
        </w:tc>
        <w:tc>
          <w:tcPr>
            <w:tcW w:w="1257" w:type="dxa"/>
            <w:tcBorders>
              <w:right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76" w:lineRule="auto"/>
              <w:rPr>
                <w:lang w:eastAsia="zh-CN"/>
              </w:rPr>
            </w:pPr>
          </w:p>
          <w:p w:rsidR="00A566AC" w:rsidRDefault="001D1250">
            <w:pPr>
              <w:pStyle w:val="TableText"/>
              <w:spacing w:before="90" w:line="172" w:lineRule="auto"/>
              <w:ind w:left="36" w:right="21" w:firstLine="3"/>
              <w:jc w:val="center"/>
            </w:pPr>
            <w:r>
              <w:rPr>
                <w:rFonts w:ascii="Times New Roman" w:eastAsia="仿宋_GB2312" w:hAnsi="Times New Roman" w:cs="Times New Roman" w:hint="eastAsia"/>
                <w:snapToGrid/>
                <w:kern w:val="2"/>
                <w:lang w:eastAsia="zh-CN"/>
              </w:rPr>
              <w:t>广告科</w:t>
            </w:r>
          </w:p>
        </w:tc>
      </w:tr>
      <w:tr w:rsidR="00A566AC">
        <w:trPr>
          <w:trHeight w:val="3826"/>
        </w:trPr>
        <w:tc>
          <w:tcPr>
            <w:tcW w:w="708" w:type="dxa"/>
            <w:tcBorders>
              <w:left w:val="single" w:sz="6" w:space="0" w:color="000000"/>
            </w:tcBorders>
          </w:tcPr>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4" w:lineRule="auto"/>
            </w:pPr>
          </w:p>
          <w:p w:rsidR="00A566AC" w:rsidRDefault="00A566AC">
            <w:pPr>
              <w:spacing w:line="254" w:lineRule="auto"/>
            </w:pPr>
          </w:p>
          <w:p w:rsidR="00A566AC" w:rsidRDefault="001D1250">
            <w:pPr>
              <w:spacing w:before="61" w:line="186" w:lineRule="auto"/>
              <w:ind w:left="263"/>
              <w:rPr>
                <w:rFonts w:ascii="Times New Roman" w:eastAsia="宋体" w:hAnsi="Times New Roman" w:cs="Times New Roman"/>
                <w:lang w:eastAsia="zh-CN"/>
              </w:rPr>
            </w:pPr>
            <w:r>
              <w:rPr>
                <w:rFonts w:ascii="Times New Roman" w:eastAsia="Times New Roman" w:hAnsi="Times New Roman" w:cs="Times New Roman"/>
                <w:spacing w:val="-6"/>
              </w:rPr>
              <w:t>1</w:t>
            </w:r>
            <w:r>
              <w:rPr>
                <w:rFonts w:ascii="Times New Roman" w:eastAsia="宋体" w:hAnsi="Times New Roman" w:cs="Times New Roman" w:hint="eastAsia"/>
                <w:spacing w:val="-6"/>
                <w:lang w:eastAsia="zh-CN"/>
              </w:rPr>
              <w:t>1</w:t>
            </w:r>
          </w:p>
        </w:tc>
        <w:tc>
          <w:tcPr>
            <w:tcW w:w="1352"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pStyle w:val="TableText"/>
              <w:spacing w:line="192" w:lineRule="auto"/>
              <w:ind w:left="34"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广告中涉及专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利产品或者专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利方法的，应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当标明专利号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和专利种类</w:t>
            </w:r>
          </w:p>
        </w:tc>
        <w:tc>
          <w:tcPr>
            <w:tcW w:w="2261" w:type="dxa"/>
          </w:tcPr>
          <w:p w:rsidR="00A566AC" w:rsidRDefault="00A566AC">
            <w:pPr>
              <w:spacing w:line="255" w:lineRule="auto"/>
              <w:rPr>
                <w:lang w:eastAsia="zh-CN"/>
              </w:rPr>
            </w:pPr>
          </w:p>
          <w:p w:rsidR="00A566AC" w:rsidRDefault="00A566AC">
            <w:pPr>
              <w:spacing w:line="256"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中涉及专利产品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或者专利方法，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未标明专利号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或者专利种类；</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未取得专利权的，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告中谎称取得专利权；</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未授予专利权的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专利申请和已经终止、撤销、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无效的专利作广告。</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如：某广告宣称获得国家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专利，但未标明专利号及专利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种类。</w:t>
            </w:r>
          </w:p>
        </w:tc>
        <w:tc>
          <w:tcPr>
            <w:tcW w:w="1155"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226" w:lineRule="auto"/>
              <w:ind w:left="316"/>
            </w:pPr>
            <w:r>
              <w:rPr>
                <w:spacing w:val="28"/>
              </w:rPr>
              <w:t>☆☆☆</w:t>
            </w:r>
          </w:p>
        </w:tc>
        <w:tc>
          <w:tcPr>
            <w:tcW w:w="4110"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《中华人民共和国广告法》</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第五十九条第一款第三项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止发布广告，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对广告主处十万元以下的罚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（三）涉及专利的广告违反本法第十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二条规定的；</w:t>
            </w:r>
          </w:p>
        </w:tc>
        <w:tc>
          <w:tcPr>
            <w:tcW w:w="2655" w:type="dxa"/>
          </w:tcPr>
          <w:p w:rsidR="00A566AC" w:rsidRDefault="00A566AC">
            <w:pPr>
              <w:spacing w:line="273"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为避免引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起社会公众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的误解，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涉及专利产品或者专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利方法的广告，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应标明专利号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和专利种类。</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专利号是指国家在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授予专利权时在专利证书上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载明的用于区别其他专利的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号码。</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专利种类是指《中华人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民共和国专利法》对其保护对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象及发明创造的分类，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分为发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明专利、实用新型专利和外观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设计专利。</w:t>
            </w:r>
          </w:p>
        </w:tc>
        <w:tc>
          <w:tcPr>
            <w:tcW w:w="1257" w:type="dxa"/>
            <w:tcBorders>
              <w:right w:val="single" w:sz="6" w:space="0" w:color="000000"/>
            </w:tcBorders>
          </w:tcPr>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1D1250">
            <w:pPr>
              <w:pStyle w:val="TableText"/>
              <w:spacing w:before="90" w:line="172" w:lineRule="auto"/>
              <w:ind w:left="36" w:right="21" w:firstLine="3"/>
              <w:jc w:val="center"/>
            </w:pPr>
            <w:r>
              <w:rPr>
                <w:rFonts w:ascii="Times New Roman" w:eastAsia="仿宋_GB2312" w:hAnsi="Times New Roman" w:cs="Times New Roman" w:hint="eastAsia"/>
                <w:snapToGrid/>
                <w:kern w:val="2"/>
                <w:lang w:eastAsia="zh-CN"/>
              </w:rPr>
              <w:t>广告科</w:t>
            </w:r>
          </w:p>
        </w:tc>
      </w:tr>
    </w:tbl>
    <w:p w:rsidR="00A566AC" w:rsidRDefault="001D1250">
      <w:r>
        <w:br w:type="page"/>
      </w:r>
    </w:p>
    <w:p w:rsidR="00A566AC" w:rsidRDefault="00A566AC">
      <w:pPr>
        <w:spacing w:before="155" w:line="182" w:lineRule="auto"/>
        <w:ind w:left="4605"/>
        <w:rPr>
          <w:rFonts w:ascii="微软雅黑" w:eastAsia="微软雅黑" w:hAnsi="微软雅黑" w:cs="微软雅黑"/>
          <w:spacing w:val="-1"/>
          <w:sz w:val="36"/>
          <w:szCs w:val="36"/>
        </w:rPr>
        <w:sectPr w:rsidR="00A566AC">
          <w:pgSz w:w="16840" w:h="11900"/>
          <w:pgMar w:top="1011" w:right="1776" w:bottom="0" w:left="1550" w:header="0" w:footer="0" w:gutter="0"/>
          <w:cols w:space="720"/>
        </w:sectPr>
      </w:pPr>
    </w:p>
    <w:p w:rsidR="00A566AC" w:rsidRDefault="001D1250">
      <w:pPr>
        <w:spacing w:before="154" w:line="183" w:lineRule="auto"/>
        <w:ind w:left="496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lastRenderedPageBreak/>
        <w:t>合规行为类型：</w:t>
      </w:r>
      <w:r>
        <w:rPr>
          <w:rFonts w:ascii="微软雅黑" w:eastAsia="微软雅黑" w:hAnsi="微软雅黑" w:cs="微软雅黑" w:hint="eastAsia"/>
          <w:spacing w:val="-1"/>
          <w:sz w:val="36"/>
          <w:szCs w:val="36"/>
          <w:lang w:eastAsia="zh-CN"/>
        </w:rPr>
        <w:t>消费者权益保护</w:t>
      </w:r>
      <w:r>
        <w:rPr>
          <w:rFonts w:ascii="微软雅黑" w:eastAsia="微软雅黑" w:hAnsi="微软雅黑" w:cs="微软雅黑"/>
          <w:spacing w:val="-1"/>
          <w:sz w:val="36"/>
          <w:szCs w:val="36"/>
          <w:lang w:eastAsia="zh-CN"/>
        </w:rPr>
        <w:t>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414"/>
        <w:gridCol w:w="2261"/>
        <w:gridCol w:w="1185"/>
        <w:gridCol w:w="4050"/>
        <w:gridCol w:w="2715"/>
        <w:gridCol w:w="122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4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646" w:type="dxa"/>
          </w:tcPr>
          <w:p w:rsidR="00A566AC" w:rsidRDefault="00A566AC">
            <w:pPr>
              <w:spacing w:line="244"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250"/>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14" w:type="dxa"/>
          </w:tcPr>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72" w:line="225" w:lineRule="auto"/>
              <w:ind w:left="38" w:right="190"/>
              <w:jc w:val="both"/>
              <w:rPr>
                <w:lang w:eastAsia="zh-CN"/>
              </w:rPr>
            </w:pPr>
            <w:r>
              <w:rPr>
                <w:rFonts w:ascii="Times New Roman" w:eastAsia="仿宋_GB2312" w:hAnsi="Times New Roman" w:cs="Times New Roman"/>
                <w:snapToGrid/>
                <w:kern w:val="2"/>
                <w:lang w:eastAsia="zh-CN"/>
              </w:rPr>
              <w:t>经营者向消费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者提供商品或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者服务使用格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式条款、通知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、声明、店堂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告示等的，应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当以显著方式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提请消费者注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意与消费者有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重大利害关系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的内容，并按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照消费者的要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求予以说明</w:t>
            </w:r>
          </w:p>
        </w:tc>
        <w:tc>
          <w:tcPr>
            <w:tcW w:w="2261" w:type="dxa"/>
          </w:tcPr>
          <w:p w:rsidR="00A566AC" w:rsidRDefault="00A566AC">
            <w:pPr>
              <w:spacing w:line="350" w:lineRule="auto"/>
              <w:rPr>
                <w:lang w:eastAsia="zh-CN"/>
              </w:rPr>
            </w:pPr>
          </w:p>
          <w:p w:rsidR="00A566AC" w:rsidRDefault="00A566AC">
            <w:pPr>
              <w:spacing w:line="350" w:lineRule="auto"/>
              <w:rPr>
                <w:lang w:eastAsia="zh-CN"/>
              </w:rPr>
            </w:pP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免除或者部分免除经营者对其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所提供的商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品或者服务应当承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的修理、重作、更换、退货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、补足商品数量、退还货款和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服务费用、赔偿损失等责任；</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排除或者限制消费者提出修理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、更换、退货、赔偿损失以及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获得违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约金和其他合理赔偿的权利；</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排除或者限制消费者依法投诉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、举报、提起诉讼的权利；</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强制或者变相强制消费者购买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和使用其提供的或者其指定的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经营者提供的商品或者服务，</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对不接受其不合理条件的消费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者拒绝提供相应商品或者服</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务，或者提高收费标准；</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规定经营者有权任意变更或者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解除合同，限制消费者依法变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更或者解除合同权利；</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规定经营者单方享有解释权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或者最终解释权；</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其他对消费者不公平、不合理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的规定。</w:t>
            </w:r>
          </w:p>
        </w:tc>
        <w:tc>
          <w:tcPr>
            <w:tcW w:w="1185" w:type="dxa"/>
          </w:tcPr>
          <w:p w:rsidR="00A566AC" w:rsidRDefault="00A566AC">
            <w:pPr>
              <w:spacing w:line="411" w:lineRule="auto"/>
              <w:rPr>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A566AC">
            <w:pPr>
              <w:pStyle w:val="TableText"/>
              <w:spacing w:before="6" w:line="221" w:lineRule="auto"/>
              <w:ind w:left="61"/>
              <w:rPr>
                <w:spacing w:val="31"/>
                <w:lang w:eastAsia="zh-CN"/>
              </w:rPr>
            </w:pPr>
          </w:p>
          <w:p w:rsidR="00A566AC" w:rsidRDefault="001D1250">
            <w:pPr>
              <w:pStyle w:val="TableText"/>
              <w:spacing w:before="6" w:line="221" w:lineRule="auto"/>
              <w:ind w:left="61"/>
            </w:pPr>
            <w:r>
              <w:rPr>
                <w:spacing w:val="31"/>
              </w:rPr>
              <w:t>☆☆☆☆☆</w:t>
            </w:r>
          </w:p>
        </w:tc>
        <w:tc>
          <w:tcPr>
            <w:tcW w:w="4050" w:type="dxa"/>
          </w:tcPr>
          <w:p w:rsidR="00A566AC" w:rsidRDefault="001D1250">
            <w:pPr>
              <w:pStyle w:val="TableText"/>
              <w:spacing w:line="192" w:lineRule="auto"/>
              <w:ind w:left="34"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《侵害消费者权益行为处罚办法》</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经营者向消费者提供商品或者服务使用格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式条款、通知、声明、店堂告示等的，应当以显著方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式提请消费者注意与消费者有重大利害关系的内容，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并按照消费者的要求予以说明，不得作出含有下列内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容的规定：</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（一）免除或者部分免除经营者对其所提供的商品或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者服务应当承担的修理、重作、更换、退货、补足商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品数量、退还货款和服务费用、赔偿损失等责任；</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（二）排除或者限制消费者提出修理、更换、退货、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赔偿损失以及获得违约金和其他合理赔偿的权利；</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（三）排除或者限制消费者依法投诉、举报、提起诉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讼的权利；</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（四）强制或者变相强制消费者购买和使用其提供的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或者其指定的经营者提供的商品或者服务，对不接受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其不合理条件的消费者拒绝提供相应商品或者服务，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或者提高收费标准；</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（五）规定经营者有权任意变更或者解除合同，限制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消费者依法变更或者解除合同权利；</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（六）规定经营者单方享有解释权或者最终解释权；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（七）其他对消费者不公平、不合理的规定。</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第十五条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经营者违反本办法第十二条、第十三条规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定，其他法律、法规有规定的，依照法律、法规的规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定执行；法律、法规未作规定的，由市场监督管理部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门责令改正，可以单处或者并处警告，违法所得三倍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以下、但最高不超过三万元的罚款，没有违法所得的，处以一万元以下的罚款。</w:t>
            </w:r>
          </w:p>
        </w:tc>
        <w:tc>
          <w:tcPr>
            <w:tcW w:w="2715"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pStyle w:val="TableText"/>
              <w:spacing w:line="192" w:lineRule="auto"/>
              <w:ind w:left="34"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经营者向消费者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提供商品或者服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务使用格式条款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、通知、声明、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店堂告示等的，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应当以显著方式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提请消费者注意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与消费者有重大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利害关系的内容，并按照消费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者的要求予以说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w:t>
            </w:r>
          </w:p>
        </w:tc>
        <w:tc>
          <w:tcPr>
            <w:tcW w:w="1227" w:type="dxa"/>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1D1250">
            <w:pPr>
              <w:pStyle w:val="TableText"/>
              <w:spacing w:before="41" w:line="182" w:lineRule="auto"/>
              <w:ind w:left="52"/>
              <w:jc w:val="center"/>
              <w:rPr>
                <w:lang w:eastAsia="zh-CN"/>
              </w:rPr>
            </w:pPr>
            <w:r>
              <w:rPr>
                <w:rFonts w:ascii="Times New Roman" w:eastAsia="仿宋_GB2312" w:hAnsi="Times New Roman" w:cs="Times New Roman" w:hint="eastAsia"/>
                <w:snapToGrid/>
                <w:kern w:val="2"/>
                <w:lang w:eastAsia="zh-CN"/>
              </w:rPr>
              <w:t>市场科</w:t>
            </w:r>
          </w:p>
        </w:tc>
      </w:tr>
    </w:tbl>
    <w:p w:rsidR="00A566AC" w:rsidRDefault="001D1250">
      <w:pPr>
        <w:rPr>
          <w:rFonts w:ascii="微软雅黑" w:eastAsia="微软雅黑" w:hAnsi="微软雅黑" w:cs="微软雅黑"/>
          <w:spacing w:val="-1"/>
          <w:sz w:val="36"/>
          <w:szCs w:val="36"/>
        </w:rPr>
      </w:pPr>
      <w:r>
        <w:rPr>
          <w:rFonts w:ascii="微软雅黑" w:eastAsia="微软雅黑" w:hAnsi="微软雅黑" w:cs="微软雅黑"/>
          <w:spacing w:val="-1"/>
          <w:sz w:val="36"/>
          <w:szCs w:val="36"/>
        </w:rP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414"/>
        <w:gridCol w:w="2261"/>
        <w:gridCol w:w="1185"/>
        <w:gridCol w:w="4050"/>
        <w:gridCol w:w="2715"/>
        <w:gridCol w:w="122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4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646"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229"/>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414"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72" w:line="225" w:lineRule="auto"/>
              <w:ind w:left="39" w:right="190"/>
              <w:jc w:val="both"/>
              <w:rPr>
                <w:lang w:eastAsia="zh-CN"/>
              </w:rPr>
            </w:pPr>
            <w:r>
              <w:rPr>
                <w:rFonts w:ascii="Times New Roman" w:eastAsia="仿宋_GB2312" w:hAnsi="Times New Roman" w:cs="Times New Roman"/>
                <w:snapToGrid/>
                <w:kern w:val="2"/>
                <w:lang w:eastAsia="zh-CN"/>
              </w:rPr>
              <w:t>从事服务业的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经营者应当遵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守诚实信用原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则，不得损害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消费者权益</w:t>
            </w:r>
          </w:p>
        </w:tc>
        <w:tc>
          <w:tcPr>
            <w:tcW w:w="2261"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1D1250">
            <w:pPr>
              <w:pStyle w:val="TableText"/>
              <w:spacing w:before="71" w:line="225" w:lineRule="auto"/>
              <w:ind w:left="41" w:right="114" w:firstLine="3"/>
              <w:rPr>
                <w:lang w:eastAsia="zh-CN"/>
              </w:rPr>
            </w:pPr>
            <w:r>
              <w:rPr>
                <w:rFonts w:ascii="Times New Roman" w:eastAsia="仿宋_GB2312" w:hAnsi="Times New Roman" w:cs="Times New Roman"/>
                <w:snapToGrid/>
                <w:kern w:val="2"/>
                <w:lang w:eastAsia="zh-CN"/>
              </w:rPr>
              <w:t>从事为消费者提供修理、加工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、安装等服务的经营者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谎报用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工用料，故意损坏、偷换零部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件或材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料，使用不符合国家质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量标准或者与约定不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相符的零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部件或材料，更换不需要更换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部件，或者偷工减料、加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收费用，损害消费者权益的。</w:t>
            </w:r>
          </w:p>
        </w:tc>
        <w:tc>
          <w:tcPr>
            <w:tcW w:w="1185" w:type="dxa"/>
          </w:tcPr>
          <w:p w:rsidR="00A566AC" w:rsidRDefault="00A566AC">
            <w:pPr>
              <w:spacing w:line="268"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1D1250">
            <w:pPr>
              <w:pStyle w:val="TableText"/>
              <w:spacing w:before="6" w:line="220" w:lineRule="auto"/>
              <w:ind w:left="47"/>
            </w:pPr>
            <w:r>
              <w:rPr>
                <w:spacing w:val="31"/>
              </w:rPr>
              <w:t>☆☆☆☆☆</w:t>
            </w:r>
          </w:p>
        </w:tc>
        <w:tc>
          <w:tcPr>
            <w:tcW w:w="4050" w:type="dxa"/>
          </w:tcPr>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《侵害消费者权益行为处罚办法》</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从事服务业的经营者不得有下列行为：</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（一）从事为消费者提供修理、加工、安装、装饰装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修等服务的经营者谎报用工用料，故意损坏、偷换零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部件或材料，使用不符合国家质量标准或者与约定不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相符的零部件或材料，更换不需要更换的零部件，或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者偷工减料、加收费用，损害消费者权益的；</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（二）从事房屋租赁、家政服务等中介服务的经营者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提供虚假信息或者采取欺骗、恶意串通等手段损害消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费者权益的。</w:t>
            </w:r>
          </w:p>
          <w:p w:rsidR="00A566AC" w:rsidRDefault="001D1250">
            <w:pPr>
              <w:pStyle w:val="TableText"/>
              <w:spacing w:line="192" w:lineRule="auto"/>
              <w:ind w:left="34"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经营者违反本办法第十二条、第十三条规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定，其他法律、法规有规定的，依照法律、法规的规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定执行；法律、法规未作规定的，由市场监督管理部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门责令改正，可以单处或者并处警告，违法所得三倍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以下、但最高不超过三万元的罚款，</w:t>
            </w: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没有违法所得的，处以一万元以下的罚款。</w:t>
            </w:r>
          </w:p>
        </w:tc>
        <w:tc>
          <w:tcPr>
            <w:tcW w:w="2715" w:type="dxa"/>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line="192" w:lineRule="auto"/>
              <w:ind w:left="34" w:firstLine="420"/>
              <w:jc w:val="both"/>
              <w:rPr>
                <w:lang w:eastAsia="zh-CN"/>
              </w:rPr>
            </w:pPr>
            <w:r>
              <w:rPr>
                <w:rFonts w:ascii="Times New Roman" w:eastAsia="仿宋_GB2312" w:hAnsi="Times New Roman" w:cs="Times New Roman"/>
                <w:snapToGrid/>
                <w:kern w:val="2"/>
                <w:lang w:eastAsia="zh-CN"/>
              </w:rPr>
              <w:t>从事为消费者提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修理、加工、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安装等服务的经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营者不得谎报用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工用料，故意损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坏、偷换零部件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或材料和使用不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符合国家质量标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准或者与约定不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相符的零部件或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材料，更换不需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要更换的零部件，或者偷工减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料、加收费用，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损害消费者权益。</w:t>
            </w:r>
          </w:p>
        </w:tc>
        <w:tc>
          <w:tcPr>
            <w:tcW w:w="1227"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72" w:line="226" w:lineRule="auto"/>
              <w:ind w:left="52" w:right="46"/>
              <w:jc w:val="center"/>
              <w:rPr>
                <w:rFonts w:ascii="Times New Roman" w:eastAsia="Times New Roman" w:hAnsi="Times New Roman" w:cs="Times New Roman"/>
              </w:rPr>
            </w:pPr>
            <w:r>
              <w:rPr>
                <w:rFonts w:ascii="Times New Roman" w:eastAsia="仿宋_GB2312" w:hAnsi="Times New Roman" w:cs="Times New Roman" w:hint="eastAsia"/>
                <w:snapToGrid/>
                <w:kern w:val="2"/>
                <w:lang w:eastAsia="zh-CN"/>
              </w:rPr>
              <w:t>市场科</w:t>
            </w:r>
          </w:p>
        </w:tc>
      </w:tr>
    </w:tbl>
    <w:p w:rsidR="00A566AC" w:rsidRDefault="001D1250">
      <w:pPr>
        <w:rPr>
          <w:rFonts w:ascii="微软雅黑" w:eastAsia="微软雅黑" w:hAnsi="微软雅黑" w:cs="微软雅黑"/>
          <w:spacing w:val="-1"/>
          <w:sz w:val="36"/>
          <w:szCs w:val="36"/>
        </w:rPr>
      </w:pPr>
      <w:r>
        <w:rPr>
          <w:rFonts w:ascii="微软雅黑" w:eastAsia="微软雅黑" w:hAnsi="微软雅黑" w:cs="微软雅黑"/>
          <w:spacing w:val="-1"/>
          <w:sz w:val="36"/>
          <w:szCs w:val="36"/>
        </w:rPr>
        <w:br w:type="page"/>
      </w:r>
    </w:p>
    <w:p w:rsidR="00A566AC" w:rsidRDefault="00A566AC">
      <w:pPr>
        <w:rPr>
          <w:rFonts w:ascii="微软雅黑" w:eastAsia="微软雅黑" w:hAnsi="微软雅黑" w:cs="微软雅黑"/>
          <w:spacing w:val="-1"/>
          <w:sz w:val="36"/>
          <w:szCs w:val="36"/>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414"/>
        <w:gridCol w:w="2261"/>
        <w:gridCol w:w="1185"/>
        <w:gridCol w:w="4050"/>
        <w:gridCol w:w="2715"/>
        <w:gridCol w:w="122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4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646"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234"/>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414" w:type="dxa"/>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72" w:line="223" w:lineRule="auto"/>
              <w:ind w:left="39" w:right="190"/>
              <w:rPr>
                <w:lang w:eastAsia="zh-CN"/>
              </w:rPr>
            </w:pPr>
            <w:r>
              <w:rPr>
                <w:rFonts w:ascii="Times New Roman" w:eastAsia="仿宋_GB2312" w:hAnsi="Times New Roman" w:cs="Times New Roman"/>
                <w:snapToGrid/>
                <w:kern w:val="2"/>
                <w:lang w:eastAsia="zh-CN"/>
              </w:rPr>
              <w:t>经营者不得欺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诈消费者</w:t>
            </w:r>
          </w:p>
        </w:tc>
        <w:tc>
          <w:tcPr>
            <w:tcW w:w="2261" w:type="dxa"/>
          </w:tcPr>
          <w:p w:rsidR="00A566AC" w:rsidRDefault="001D1250">
            <w:pPr>
              <w:pStyle w:val="TableText"/>
              <w:spacing w:before="71" w:line="233" w:lineRule="auto"/>
              <w:ind w:left="44" w:right="56" w:firstLine="1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销售的商品或者提供的服务不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符合保障人身、财产安全要求；</w:t>
            </w:r>
          </w:p>
          <w:p w:rsidR="00A566AC" w:rsidRDefault="001D1250">
            <w:pPr>
              <w:pStyle w:val="TableText"/>
              <w:spacing w:before="4" w:line="221" w:lineRule="auto"/>
              <w:ind w:left="3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销售失效、变质的商品；</w:t>
            </w:r>
          </w:p>
          <w:p w:rsidR="00A566AC" w:rsidRDefault="001D1250">
            <w:pPr>
              <w:pStyle w:val="TableText"/>
              <w:spacing w:before="29" w:line="231" w:lineRule="auto"/>
              <w:ind w:left="42" w:right="56"/>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销售伪造产地、伪造或者冒用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他人的厂名、厂址、篡改生产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日期的商品；</w:t>
            </w:r>
          </w:p>
          <w:p w:rsidR="00A566AC" w:rsidRDefault="001D1250">
            <w:pPr>
              <w:pStyle w:val="TableText"/>
              <w:spacing w:before="4" w:line="234" w:lineRule="auto"/>
              <w:ind w:left="42" w:right="56" w:hanging="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销售伪造或者冒用认证标志等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质量标志的商品；</w:t>
            </w:r>
          </w:p>
          <w:p w:rsidR="00A566AC" w:rsidRDefault="001D1250">
            <w:pPr>
              <w:pStyle w:val="TableText"/>
              <w:spacing w:before="6" w:line="233" w:lineRule="auto"/>
              <w:ind w:left="43" w:right="56"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销售的商品或者提供的服务侵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犯他人注册商标专用权；</w:t>
            </w:r>
          </w:p>
          <w:p w:rsidR="00A566AC" w:rsidRDefault="001D1250">
            <w:pPr>
              <w:pStyle w:val="TableText"/>
              <w:spacing w:before="7" w:line="233" w:lineRule="auto"/>
              <w:ind w:left="43" w:right="56"/>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销售伪造或者冒用知名商品特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有的名称、包装、装潢的商品；</w:t>
            </w:r>
          </w:p>
          <w:p w:rsidR="00A566AC" w:rsidRDefault="001D1250">
            <w:pPr>
              <w:pStyle w:val="TableText"/>
              <w:spacing w:before="6" w:line="230" w:lineRule="auto"/>
              <w:ind w:left="42" w:right="22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在销售的商品中掺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杂、掺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假，以假充真，以次充好，以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不合格商品冒充合格商品；</w:t>
            </w:r>
          </w:p>
          <w:p w:rsidR="00A566AC" w:rsidRDefault="001D1250">
            <w:pPr>
              <w:pStyle w:val="TableText"/>
              <w:spacing w:before="7" w:line="233" w:lineRule="auto"/>
              <w:ind w:left="60" w:right="56" w:hanging="1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8.</w:t>
            </w:r>
            <w:r>
              <w:rPr>
                <w:rFonts w:ascii="Times New Roman" w:eastAsia="仿宋_GB2312" w:hAnsi="Times New Roman" w:cs="Times New Roman"/>
                <w:snapToGrid/>
                <w:kern w:val="2"/>
                <w:lang w:eastAsia="zh-CN"/>
              </w:rPr>
              <w:t>销售国家明令淘汰并停止销售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的商品；</w:t>
            </w:r>
          </w:p>
          <w:p w:rsidR="00A566AC" w:rsidRDefault="001D1250">
            <w:pPr>
              <w:pStyle w:val="TableText"/>
              <w:spacing w:before="5" w:line="231" w:lineRule="auto"/>
              <w:ind w:left="42" w:right="56"/>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9.</w:t>
            </w:r>
            <w:r>
              <w:rPr>
                <w:rFonts w:ascii="Times New Roman" w:eastAsia="仿宋_GB2312" w:hAnsi="Times New Roman" w:cs="Times New Roman"/>
                <w:snapToGrid/>
                <w:kern w:val="2"/>
                <w:lang w:eastAsia="zh-CN"/>
              </w:rPr>
              <w:t>提供商品或者服务中故意使用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不合格的计量器具或者破坏计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量器具准确度；</w:t>
            </w:r>
          </w:p>
          <w:p w:rsidR="00A566AC" w:rsidRDefault="001D1250">
            <w:pPr>
              <w:pStyle w:val="TableText"/>
              <w:spacing w:before="8" w:line="230" w:lineRule="auto"/>
              <w:ind w:left="46" w:right="166" w:firstLine="1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10.</w:t>
            </w:r>
            <w:r>
              <w:rPr>
                <w:rFonts w:ascii="Times New Roman" w:eastAsia="仿宋_GB2312" w:hAnsi="Times New Roman" w:cs="Times New Roman"/>
                <w:snapToGrid/>
                <w:kern w:val="2"/>
                <w:lang w:eastAsia="zh-CN"/>
              </w:rPr>
              <w:t>骗取消费者价款或者费用而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不提供或者不按照约定提供商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品或者服务；</w:t>
            </w:r>
          </w:p>
          <w:p w:rsidR="00A566AC" w:rsidRDefault="001D1250">
            <w:pPr>
              <w:pStyle w:val="TableText"/>
              <w:spacing w:before="6" w:line="223" w:lineRule="auto"/>
              <w:ind w:left="60" w:right="114" w:hanging="1"/>
              <w:rPr>
                <w:lang w:eastAsia="zh-CN"/>
              </w:rPr>
            </w:pPr>
            <w:r>
              <w:rPr>
                <w:rFonts w:ascii="Times New Roman" w:eastAsia="仿宋_GB2312" w:hAnsi="Times New Roman" w:cs="Times New Roman"/>
                <w:snapToGrid/>
                <w:kern w:val="2"/>
                <w:lang w:eastAsia="zh-CN"/>
              </w:rPr>
              <w:t>11.</w:t>
            </w:r>
            <w:r>
              <w:rPr>
                <w:rFonts w:ascii="Times New Roman" w:eastAsia="仿宋_GB2312" w:hAnsi="Times New Roman" w:cs="Times New Roman"/>
                <w:snapToGrid/>
                <w:kern w:val="2"/>
                <w:lang w:eastAsia="zh-CN"/>
              </w:rPr>
              <w:t>不以真实名称和标记提供商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品或者服务</w:t>
            </w:r>
          </w:p>
        </w:tc>
        <w:tc>
          <w:tcPr>
            <w:tcW w:w="1185" w:type="dxa"/>
          </w:tcPr>
          <w:p w:rsidR="00A566AC" w:rsidRDefault="00A566AC">
            <w:pPr>
              <w:spacing w:line="279" w:lineRule="auto"/>
              <w:rPr>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A566AC">
            <w:pPr>
              <w:pStyle w:val="TableText"/>
              <w:spacing w:before="7" w:line="219" w:lineRule="auto"/>
              <w:ind w:left="50"/>
              <w:rPr>
                <w:spacing w:val="31"/>
                <w:lang w:eastAsia="zh-CN"/>
              </w:rPr>
            </w:pPr>
          </w:p>
          <w:p w:rsidR="00A566AC" w:rsidRDefault="001D1250">
            <w:pPr>
              <w:pStyle w:val="TableText"/>
              <w:spacing w:before="7" w:line="219" w:lineRule="auto"/>
              <w:ind w:left="50"/>
            </w:pPr>
            <w:r>
              <w:rPr>
                <w:spacing w:val="31"/>
              </w:rPr>
              <w:t>☆☆☆☆☆</w:t>
            </w:r>
          </w:p>
        </w:tc>
        <w:tc>
          <w:tcPr>
            <w:tcW w:w="4050" w:type="dxa"/>
          </w:tcPr>
          <w:p w:rsidR="00A566AC" w:rsidRDefault="001D1250">
            <w:pPr>
              <w:pStyle w:val="TableText"/>
              <w:spacing w:before="71" w:line="220" w:lineRule="auto"/>
              <w:ind w:left="4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《侵害消费者权益行为处罚办法》</w:t>
            </w:r>
          </w:p>
          <w:p w:rsidR="00A566AC" w:rsidRDefault="001D1250">
            <w:pPr>
              <w:pStyle w:val="TableText"/>
              <w:spacing w:before="5" w:line="224" w:lineRule="auto"/>
              <w:ind w:left="43" w:right="10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经营者提供商品或者服务不得有下列行为：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（一）销售的商品或者提供的服务不符合保障人身、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财产安全要求；</w:t>
            </w:r>
          </w:p>
          <w:p w:rsidR="00A566AC" w:rsidRDefault="001D1250">
            <w:pPr>
              <w:pStyle w:val="TableText"/>
              <w:spacing w:before="6" w:line="221" w:lineRule="auto"/>
              <w:ind w:left="5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（二）销售失效、变质的商品；</w:t>
            </w:r>
          </w:p>
          <w:p w:rsidR="00A566AC" w:rsidRDefault="001D1250">
            <w:pPr>
              <w:pStyle w:val="TableText"/>
              <w:spacing w:before="5" w:line="223" w:lineRule="auto"/>
              <w:ind w:left="44" w:right="82" w:firstLine="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（三）销售伪造产地、伪造或者冒用他人的厂名、厂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址、篡改生产日期的商品；</w:t>
            </w:r>
          </w:p>
          <w:p w:rsidR="00A566AC" w:rsidRDefault="001D1250">
            <w:pPr>
              <w:pStyle w:val="TableText"/>
              <w:spacing w:before="6" w:line="224" w:lineRule="auto"/>
              <w:ind w:left="61" w:right="304" w:hanging="1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（四）销售伪造或者冒用认证标志等质量标志的商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before="4" w:line="223" w:lineRule="auto"/>
              <w:ind w:left="44" w:right="78" w:firstLine="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（五）销售的商品或者提供的服务侵犯他人注册商标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专用权；</w:t>
            </w:r>
          </w:p>
          <w:p w:rsidR="00A566AC" w:rsidRDefault="001D1250">
            <w:pPr>
              <w:pStyle w:val="TableText"/>
              <w:spacing w:before="7" w:line="223" w:lineRule="auto"/>
              <w:ind w:left="59" w:right="79" w:hanging="9"/>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（六）销售伪造或者冒用知名商品特有的名称、包装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、装潢的商品；</w:t>
            </w:r>
          </w:p>
          <w:p w:rsidR="00A566AC" w:rsidRDefault="001D1250">
            <w:pPr>
              <w:pStyle w:val="TableText"/>
              <w:spacing w:before="6" w:line="223" w:lineRule="auto"/>
              <w:ind w:left="46" w:right="78" w:firstLine="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（七）在销售的商品中掺杂、掺假，以假充真，以次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充好，以不合格商品冒充合格商品；</w:t>
            </w:r>
          </w:p>
          <w:p w:rsidR="00A566AC" w:rsidRDefault="001D1250">
            <w:pPr>
              <w:pStyle w:val="TableText"/>
              <w:spacing w:before="7" w:line="219" w:lineRule="auto"/>
              <w:ind w:left="5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（八）销售国家明令淘汰并停止销售的商品；</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（九）提供商品或者服务中故意使用不合格的计量器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具或者破坏计量器具准确度；</w:t>
            </w:r>
          </w:p>
          <w:p w:rsidR="00A566AC" w:rsidRDefault="001D1250">
            <w:pPr>
              <w:pStyle w:val="TableText"/>
              <w:spacing w:before="4" w:line="223" w:lineRule="auto"/>
              <w:ind w:left="49"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（十）骗取消费者价款或者费用而不提供或者不按照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约定提供商品或者服务。</w:t>
            </w:r>
          </w:p>
          <w:p w:rsidR="00A566AC" w:rsidRDefault="001D1250">
            <w:pPr>
              <w:pStyle w:val="TableText"/>
              <w:spacing w:before="7" w:line="224" w:lineRule="auto"/>
              <w:ind w:left="45" w:right="69" w:hanging="2"/>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经营者向消费者提供有关商品或者服务的信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息应当真实、全面、准确，不得有下列虚假或者引人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误解的宣传行为：</w:t>
            </w:r>
          </w:p>
          <w:p w:rsidR="00A566AC" w:rsidRDefault="001D1250">
            <w:pPr>
              <w:pStyle w:val="TableText"/>
              <w:spacing w:before="7" w:line="219" w:lineRule="auto"/>
              <w:ind w:left="5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（一）不以真实名称和标记提供商品或者服</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务；</w:t>
            </w:r>
          </w:p>
          <w:p w:rsidR="00A566AC" w:rsidRDefault="001D1250">
            <w:pPr>
              <w:pStyle w:val="TableText"/>
              <w:spacing w:before="6" w:line="223" w:lineRule="auto"/>
              <w:ind w:left="49" w:right="101"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（二）以虚假或者引人误解的商品说明、商品标准、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实物样品等方式销售商品或者服务；</w:t>
            </w:r>
          </w:p>
          <w:p w:rsidR="00A566AC" w:rsidRDefault="001D1250">
            <w:pPr>
              <w:pStyle w:val="TableText"/>
              <w:spacing w:before="71" w:line="227" w:lineRule="auto"/>
              <w:ind w:left="87"/>
              <w:rPr>
                <w:lang w:eastAsia="zh-CN"/>
              </w:rPr>
            </w:pPr>
            <w:r>
              <w:rPr>
                <w:rFonts w:ascii="Times New Roman" w:eastAsia="仿宋_GB2312" w:hAnsi="Times New Roman" w:cs="Times New Roman"/>
                <w:snapToGrid/>
                <w:kern w:val="2"/>
                <w:lang w:eastAsia="zh-CN"/>
              </w:rPr>
              <w:t>（三）作虚假或者引人误解的现场说明和演示；</w:t>
            </w:r>
          </w:p>
        </w:tc>
        <w:tc>
          <w:tcPr>
            <w:tcW w:w="2715" w:type="dxa"/>
          </w:tcPr>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spacing w:line="251" w:lineRule="auto"/>
              <w:rPr>
                <w:lang w:eastAsia="zh-CN"/>
              </w:rPr>
            </w:pPr>
            <w:r>
              <w:rPr>
                <w:rFonts w:ascii="Times New Roman" w:eastAsia="仿宋_GB2312" w:hAnsi="Times New Roman" w:cs="Times New Roman"/>
                <w:snapToGrid/>
                <w:kern w:val="2"/>
                <w:lang w:eastAsia="zh-CN"/>
              </w:rPr>
              <w:t>经营者应当遵守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诚实信用原则，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不得欺诈消费者。</w:t>
            </w:r>
          </w:p>
        </w:tc>
        <w:tc>
          <w:tcPr>
            <w:tcW w:w="1227" w:type="dxa"/>
          </w:tcPr>
          <w:p w:rsidR="00A566AC" w:rsidRDefault="00A566AC">
            <w:pPr>
              <w:spacing w:line="264"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A566AC">
            <w:pPr>
              <w:pStyle w:val="TableText"/>
              <w:spacing w:before="41" w:line="182" w:lineRule="auto"/>
              <w:ind w:left="52"/>
              <w:jc w:val="center"/>
              <w:rPr>
                <w:rFonts w:ascii="Times New Roman" w:eastAsia="仿宋_GB2312" w:hAnsi="Times New Roman" w:cs="Times New Roman"/>
                <w:snapToGrid/>
                <w:kern w:val="2"/>
                <w:lang w:eastAsia="zh-CN"/>
              </w:rPr>
            </w:pPr>
          </w:p>
          <w:p w:rsidR="00A566AC" w:rsidRDefault="001D1250">
            <w:pPr>
              <w:pStyle w:val="TableText"/>
              <w:spacing w:before="41" w:line="182" w:lineRule="auto"/>
              <w:ind w:left="52"/>
              <w:jc w:val="center"/>
            </w:pPr>
            <w:r>
              <w:rPr>
                <w:rFonts w:ascii="Times New Roman" w:eastAsia="仿宋_GB2312" w:hAnsi="Times New Roman" w:cs="Times New Roman" w:hint="eastAsia"/>
                <w:snapToGrid/>
                <w:kern w:val="2"/>
                <w:lang w:eastAsia="zh-CN"/>
              </w:rPr>
              <w:t>市场科</w:t>
            </w:r>
          </w:p>
        </w:tc>
      </w:tr>
    </w:tbl>
    <w:p w:rsidR="00A566AC" w:rsidRDefault="00A566AC">
      <w:pPr>
        <w:spacing w:before="155" w:line="182" w:lineRule="auto"/>
        <w:ind w:left="4605"/>
        <w:rPr>
          <w:rFonts w:ascii="微软雅黑" w:eastAsia="微软雅黑" w:hAnsi="微软雅黑" w:cs="微软雅黑"/>
          <w:spacing w:val="-1"/>
          <w:sz w:val="36"/>
          <w:szCs w:val="36"/>
        </w:rPr>
        <w:sectPr w:rsidR="00A566AC">
          <w:pgSz w:w="16840" w:h="11900"/>
          <w:pgMar w:top="1011" w:right="1776" w:bottom="0" w:left="1550" w:header="0" w:footer="0" w:gutter="0"/>
          <w:cols w:space="720"/>
        </w:sect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6"/>
        <w:gridCol w:w="1414"/>
        <w:gridCol w:w="2261"/>
        <w:gridCol w:w="1185"/>
        <w:gridCol w:w="4050"/>
        <w:gridCol w:w="2715"/>
        <w:gridCol w:w="1227"/>
      </w:tblGrid>
      <w:tr w:rsidR="00A566AC">
        <w:trPr>
          <w:trHeight w:val="405"/>
        </w:trPr>
        <w:tc>
          <w:tcPr>
            <w:tcW w:w="646"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4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46"/>
        </w:trPr>
        <w:tc>
          <w:tcPr>
            <w:tcW w:w="646" w:type="dxa"/>
          </w:tcPr>
          <w:p w:rsidR="00A566AC" w:rsidRDefault="00A566AC"/>
        </w:tc>
        <w:tc>
          <w:tcPr>
            <w:tcW w:w="1414" w:type="dxa"/>
          </w:tcPr>
          <w:p w:rsidR="00A566AC" w:rsidRDefault="00A566AC"/>
        </w:tc>
        <w:tc>
          <w:tcPr>
            <w:tcW w:w="2261" w:type="dxa"/>
          </w:tcPr>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12.</w:t>
            </w:r>
            <w:r>
              <w:rPr>
                <w:rFonts w:ascii="Times New Roman" w:eastAsia="仿宋_GB2312" w:hAnsi="Times New Roman" w:cs="Times New Roman"/>
                <w:snapToGrid/>
                <w:kern w:val="2"/>
                <w:lang w:eastAsia="zh-CN"/>
              </w:rPr>
              <w:t>以虚假或者引人误解的商品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说明、商品标准、实物样品等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方式销售商品或者服务；</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13.</w:t>
            </w:r>
            <w:r>
              <w:rPr>
                <w:rFonts w:ascii="Times New Roman" w:eastAsia="仿宋_GB2312" w:hAnsi="Times New Roman" w:cs="Times New Roman"/>
                <w:snapToGrid/>
                <w:kern w:val="2"/>
                <w:lang w:eastAsia="zh-CN"/>
              </w:rPr>
              <w:t>作虚假或者引人误解的现场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说明和演示；</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14.</w:t>
            </w:r>
            <w:r>
              <w:rPr>
                <w:rFonts w:ascii="Times New Roman" w:eastAsia="仿宋_GB2312" w:hAnsi="Times New Roman" w:cs="Times New Roman"/>
                <w:snapToGrid/>
                <w:kern w:val="2"/>
                <w:lang w:eastAsia="zh-CN"/>
              </w:rPr>
              <w:t>采用虚构交易、虚标成交量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、虚假评论或者雇佣他人等方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欺骗性销售诱导；</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15.</w:t>
            </w:r>
            <w:r>
              <w:rPr>
                <w:rFonts w:ascii="Times New Roman" w:eastAsia="仿宋_GB2312" w:hAnsi="Times New Roman" w:cs="Times New Roman"/>
                <w:snapToGrid/>
                <w:kern w:val="2"/>
                <w:lang w:eastAsia="zh-CN"/>
              </w:rPr>
              <w:t>以虚假的</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清仓价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卖价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最低价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优惠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或者其他欺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骗性价格表示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销售商品或者服务；</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16.</w:t>
            </w:r>
            <w:r>
              <w:rPr>
                <w:rFonts w:ascii="Times New Roman" w:eastAsia="仿宋_GB2312" w:hAnsi="Times New Roman" w:cs="Times New Roman"/>
                <w:snapToGrid/>
                <w:kern w:val="2"/>
                <w:lang w:eastAsia="zh-CN"/>
              </w:rPr>
              <w:t>以虚假的</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有奖销售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还本销售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体验销售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方式销售商品或者服务；</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17.</w:t>
            </w:r>
            <w:r>
              <w:rPr>
                <w:rFonts w:ascii="Times New Roman" w:eastAsia="仿宋_GB2312" w:hAnsi="Times New Roman" w:cs="Times New Roman"/>
                <w:snapToGrid/>
                <w:kern w:val="2"/>
                <w:lang w:eastAsia="zh-CN"/>
              </w:rPr>
              <w:t>谎称正品销售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处理品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残次品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等外品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18.</w:t>
            </w:r>
            <w:r>
              <w:rPr>
                <w:rFonts w:ascii="Times New Roman" w:eastAsia="仿宋_GB2312" w:hAnsi="Times New Roman" w:cs="Times New Roman"/>
                <w:snapToGrid/>
                <w:kern w:val="2"/>
                <w:lang w:eastAsia="zh-CN"/>
              </w:rPr>
              <w:t>夸大或隐瞒所提供的商品或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者服务的数量、质量、性能等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与消费者有重大利害关系的信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息误导消费者；</w:t>
            </w:r>
          </w:p>
          <w:p w:rsidR="00A566AC" w:rsidRDefault="001D1250">
            <w:pPr>
              <w:pStyle w:val="TableText"/>
              <w:spacing w:before="8" w:line="220" w:lineRule="auto"/>
              <w:ind w:left="4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19.</w:t>
            </w:r>
            <w:r>
              <w:rPr>
                <w:rFonts w:ascii="Times New Roman" w:eastAsia="仿宋_GB2312" w:hAnsi="Times New Roman" w:cs="Times New Roman"/>
                <w:snapToGrid/>
                <w:kern w:val="2"/>
                <w:lang w:eastAsia="zh-CN"/>
              </w:rPr>
              <w:t>以其他虚假或者引人误解的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宣传方式误导消费者；</w:t>
            </w:r>
          </w:p>
          <w:p w:rsidR="00A566AC" w:rsidRDefault="001D1250">
            <w:pPr>
              <w:pStyle w:val="TableText"/>
              <w:spacing w:before="8" w:line="220" w:lineRule="auto"/>
              <w:ind w:left="45"/>
              <w:rPr>
                <w:lang w:eastAsia="zh-CN"/>
              </w:rPr>
            </w:pPr>
            <w:r>
              <w:rPr>
                <w:rFonts w:ascii="Times New Roman" w:eastAsia="仿宋_GB2312" w:hAnsi="Times New Roman" w:cs="Times New Roman"/>
                <w:snapToGrid/>
                <w:kern w:val="2"/>
                <w:lang w:eastAsia="zh-CN"/>
              </w:rPr>
              <w:t>20.</w:t>
            </w:r>
            <w:r>
              <w:rPr>
                <w:rFonts w:ascii="Times New Roman" w:eastAsia="仿宋_GB2312" w:hAnsi="Times New Roman" w:cs="Times New Roman"/>
                <w:snapToGrid/>
                <w:kern w:val="2"/>
                <w:lang w:eastAsia="zh-CN"/>
              </w:rPr>
              <w:t>从事为消费者提供修理、加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工、安装等服务的经营者谎报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用工用料，故意损坏、偷换零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部件或材料，使用不符合国家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质量标准或者与约定不相符的零部件或材料，更换不需要更</w:t>
            </w:r>
            <w:r>
              <w:rPr>
                <w:rFonts w:ascii="Times New Roman" w:eastAsia="仿宋_GB2312" w:hAnsi="Times New Roman" w:cs="Times New Roman"/>
                <w:snapToGrid/>
                <w:kern w:val="2"/>
                <w:lang w:eastAsia="zh-CN"/>
              </w:rPr>
              <w:t xml:space="preserve"> </w:t>
            </w:r>
          </w:p>
        </w:tc>
        <w:tc>
          <w:tcPr>
            <w:tcW w:w="1185" w:type="dxa"/>
          </w:tcPr>
          <w:p w:rsidR="00A566AC" w:rsidRDefault="00A566AC">
            <w:pPr>
              <w:pStyle w:val="TableText"/>
              <w:spacing w:before="7" w:line="219" w:lineRule="auto"/>
              <w:ind w:left="43"/>
              <w:rPr>
                <w:lang w:eastAsia="zh-CN"/>
              </w:rPr>
            </w:pPr>
          </w:p>
        </w:tc>
        <w:tc>
          <w:tcPr>
            <w:tcW w:w="4050" w:type="dxa"/>
          </w:tcPr>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（四）采用虚构交易、虚标成交量、虚假评论或者雇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佣他人等方式进行欺骗性销售诱导；</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（五）以虚假的</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清仓价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甩卖价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最低价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优惠价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或者其他欺骗性价格表示销售商品或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者服务；</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（六）以虚假的</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有奖销售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还本销售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 </w:t>
            </w:r>
            <w:r>
              <w:rPr>
                <w:rFonts w:ascii="Times New Roman" w:eastAsia="仿宋_GB2312" w:hAnsi="Times New Roman" w:cs="Times New Roman"/>
                <w:snapToGrid/>
                <w:kern w:val="2"/>
                <w:lang w:eastAsia="zh-CN"/>
              </w:rPr>
              <w:t>体验销售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等方式销售商品或者服务；</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（七）谎称正品销售</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处理品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残次品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 </w:t>
            </w:r>
            <w:r>
              <w:rPr>
                <w:rFonts w:ascii="Times New Roman" w:eastAsia="仿宋_GB2312" w:hAnsi="Times New Roman" w:cs="Times New Roman"/>
                <w:snapToGrid/>
                <w:kern w:val="2"/>
                <w:lang w:eastAsia="zh-CN"/>
              </w:rPr>
              <w:t>等外品</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等商品；</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（八）夸大或隐瞒所提供的商品或者服务的数量、质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量、性能等与消费者有重大利害关系的信息误导消费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（九）以其他虚假或者引人误解的宣传方式误导消费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从事服务业的经营者不得有下列行为：</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（一）从事为消费者提供修理、加工、安装、装饰装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修等服务的经营者谎报用工用料，故意损坏、偷换零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部件或材料，使用不符合国家质量标准或者与约定不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相符的零部件或材料，更换不需要更换的零部件，或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者偷工减料、加收费用，损害消费者权益的；</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（二）从事房屋租赁、家政服务等中介服务的经营者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提供虚假信息或者采取欺骗、恶意串通等手段损害消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费者权益的。</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经营者有本办法第五条第（一）项至第</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（六）项规定行为之一且不能证明自己并非欺骗、误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导消费者而实施此种行为的，属于欺诈行为。</w:t>
            </w:r>
          </w:p>
          <w:p w:rsidR="00A566AC" w:rsidRDefault="001D1250">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经营者有本办法第五条第（七）项至第（十）项、第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六条和第十三条规定行为之一的，属于欺诈行为。</w:t>
            </w:r>
          </w:p>
          <w:p w:rsidR="00A566AC" w:rsidRDefault="001D1250">
            <w:pPr>
              <w:pStyle w:val="TableText"/>
              <w:spacing w:before="8" w:line="223" w:lineRule="auto"/>
              <w:ind w:left="48" w:right="78" w:firstLine="1"/>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《中华人民共和国消费者权益保护法》</w:t>
            </w:r>
          </w:p>
          <w:p w:rsidR="00A566AC" w:rsidRDefault="001D1250">
            <w:pPr>
              <w:pStyle w:val="TableText"/>
              <w:spacing w:before="8" w:line="223" w:lineRule="auto"/>
              <w:ind w:left="48" w:right="78" w:firstLine="1"/>
              <w:rPr>
                <w:rFonts w:ascii="Arial"/>
                <w:lang w:eastAsia="zh-CN"/>
              </w:rPr>
            </w:pPr>
            <w:r>
              <w:rPr>
                <w:rFonts w:ascii="Times New Roman" w:eastAsia="仿宋_GB2312" w:hAnsi="Times New Roman" w:cs="Times New Roman"/>
                <w:snapToGrid/>
                <w:kern w:val="2"/>
                <w:lang w:eastAsia="zh-CN"/>
              </w:rPr>
              <w:t>第五十五条第一款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经营者提供商品或者服务有欺诈行为的，应当按照消费者的要求</w:t>
            </w:r>
          </w:p>
        </w:tc>
        <w:tc>
          <w:tcPr>
            <w:tcW w:w="2715" w:type="dxa"/>
          </w:tcPr>
          <w:p w:rsidR="00A566AC" w:rsidRDefault="00A566AC">
            <w:pPr>
              <w:rPr>
                <w:lang w:eastAsia="zh-CN"/>
              </w:rPr>
            </w:pPr>
          </w:p>
        </w:tc>
        <w:tc>
          <w:tcPr>
            <w:tcW w:w="1227" w:type="dxa"/>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pStyle w:val="TableText"/>
              <w:spacing w:before="25" w:line="209" w:lineRule="auto"/>
              <w:ind w:left="66"/>
              <w:rPr>
                <w:lang w:eastAsia="zh-CN"/>
              </w:rPr>
            </w:pPr>
          </w:p>
        </w:tc>
      </w:tr>
      <w:tr w:rsidR="00EC7C19" w:rsidTr="00EC7C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02"/>
        </w:trPr>
        <w:tc>
          <w:tcPr>
            <w:tcW w:w="646" w:type="dxa"/>
          </w:tcPr>
          <w:p w:rsidR="00EC7C19" w:rsidRDefault="00EC7C19" w:rsidP="00EC7C19">
            <w:pPr>
              <w:rPr>
                <w:lang w:eastAsia="zh-CN"/>
              </w:rPr>
            </w:pPr>
          </w:p>
        </w:tc>
        <w:tc>
          <w:tcPr>
            <w:tcW w:w="1414" w:type="dxa"/>
          </w:tcPr>
          <w:p w:rsidR="00EC7C19" w:rsidRDefault="00EC7C19" w:rsidP="00EC7C19">
            <w:pPr>
              <w:rPr>
                <w:lang w:eastAsia="zh-CN"/>
              </w:rPr>
            </w:pPr>
          </w:p>
        </w:tc>
        <w:tc>
          <w:tcPr>
            <w:tcW w:w="2261" w:type="dxa"/>
          </w:tcPr>
          <w:p w:rsidR="00EC7C19" w:rsidRDefault="00EC7C19" w:rsidP="00EC7C19">
            <w:pPr>
              <w:pStyle w:val="TableText"/>
              <w:spacing w:before="8" w:line="223" w:lineRule="auto"/>
              <w:ind w:left="48" w:right="78" w:firstLine="1"/>
              <w:rPr>
                <w:lang w:eastAsia="zh-CN"/>
              </w:rPr>
            </w:pPr>
            <w:r>
              <w:rPr>
                <w:rFonts w:ascii="Times New Roman" w:eastAsia="仿宋_GB2312" w:hAnsi="Times New Roman" w:cs="Times New Roman"/>
                <w:snapToGrid/>
                <w:kern w:val="2"/>
                <w:lang w:eastAsia="zh-CN"/>
              </w:rPr>
              <w:t>换的零部件，或者偷工减料、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加收费用，损害消费者权益的；</w:t>
            </w:r>
          </w:p>
        </w:tc>
        <w:tc>
          <w:tcPr>
            <w:tcW w:w="1185" w:type="dxa"/>
          </w:tcPr>
          <w:p w:rsidR="00EC7C19" w:rsidRDefault="00EC7C19" w:rsidP="00EC7C19">
            <w:pPr>
              <w:pStyle w:val="TableText"/>
              <w:spacing w:before="6" w:line="219" w:lineRule="auto"/>
              <w:ind w:left="61"/>
              <w:rPr>
                <w:lang w:eastAsia="zh-CN"/>
              </w:rPr>
            </w:pPr>
          </w:p>
        </w:tc>
        <w:tc>
          <w:tcPr>
            <w:tcW w:w="4050" w:type="dxa"/>
          </w:tcPr>
          <w:p w:rsidR="00EC7C19" w:rsidRDefault="00EC7C19" w:rsidP="00EC7C19">
            <w:pPr>
              <w:pStyle w:val="TableText"/>
              <w:spacing w:before="8" w:line="223" w:lineRule="auto"/>
              <w:ind w:left="48" w:right="78"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增加赔偿其受到的损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失，增加赔偿的金额为消费者购买商品的价款或者接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受服务的费用的三倍；增加赔偿的金额不足五百元</w:t>
            </w:r>
          </w:p>
          <w:p w:rsidR="00EC7C19" w:rsidRDefault="00EC7C19" w:rsidP="00EC7C19">
            <w:pPr>
              <w:pStyle w:val="TableText"/>
              <w:spacing w:before="8" w:line="223" w:lineRule="auto"/>
              <w:ind w:left="48" w:right="78" w:firstLine="1"/>
              <w:rPr>
                <w:rFonts w:ascii="Arial"/>
                <w:lang w:eastAsia="zh-CN"/>
              </w:rPr>
            </w:pPr>
            <w:r>
              <w:rPr>
                <w:rFonts w:ascii="Times New Roman" w:eastAsia="仿宋_GB2312" w:hAnsi="Times New Roman" w:cs="Times New Roman"/>
                <w:snapToGrid/>
                <w:kern w:val="2"/>
                <w:lang w:eastAsia="zh-CN"/>
              </w:rPr>
              <w:t>的，为五百元。法律另有规定的，依照其规定。</w:t>
            </w:r>
          </w:p>
        </w:tc>
        <w:tc>
          <w:tcPr>
            <w:tcW w:w="2715" w:type="dxa"/>
          </w:tcPr>
          <w:p w:rsidR="00EC7C19" w:rsidRDefault="00EC7C19" w:rsidP="00EC7C19">
            <w:pPr>
              <w:rPr>
                <w:lang w:eastAsia="zh-CN"/>
              </w:rPr>
            </w:pPr>
          </w:p>
        </w:tc>
        <w:tc>
          <w:tcPr>
            <w:tcW w:w="1227" w:type="dxa"/>
          </w:tcPr>
          <w:p w:rsidR="00EC7C19" w:rsidRDefault="00EC7C19" w:rsidP="00EC7C19">
            <w:pPr>
              <w:rPr>
                <w:lang w:eastAsia="zh-CN"/>
              </w:rPr>
            </w:pPr>
          </w:p>
        </w:tc>
      </w:tr>
    </w:tbl>
    <w:p w:rsidR="00EC7C19" w:rsidRDefault="00EC7C19">
      <w:pPr>
        <w:spacing w:before="155" w:line="182" w:lineRule="auto"/>
        <w:ind w:left="4605"/>
        <w:rPr>
          <w:rFonts w:ascii="微软雅黑" w:eastAsia="微软雅黑" w:hAnsi="微软雅黑" w:cs="微软雅黑"/>
          <w:spacing w:val="-1"/>
          <w:sz w:val="36"/>
          <w:szCs w:val="36"/>
          <w:lang w:eastAsia="zh-CN"/>
        </w:rPr>
      </w:pPr>
    </w:p>
    <w:p w:rsidR="00EC7C19" w:rsidRDefault="00EC7C19">
      <w:pPr>
        <w:kinsoku/>
        <w:autoSpaceDE/>
        <w:autoSpaceDN/>
        <w:adjustRightInd/>
        <w:snapToGrid/>
        <w:textAlignment w:val="auto"/>
        <w:rPr>
          <w:rFonts w:ascii="微软雅黑" w:eastAsia="微软雅黑" w:hAnsi="微软雅黑" w:cs="微软雅黑"/>
          <w:spacing w:val="-1"/>
          <w:sz w:val="36"/>
          <w:szCs w:val="36"/>
          <w:lang w:eastAsia="zh-CN"/>
        </w:rPr>
      </w:pPr>
      <w:r>
        <w:rPr>
          <w:rFonts w:ascii="微软雅黑" w:eastAsia="微软雅黑" w:hAnsi="微软雅黑" w:cs="微软雅黑"/>
          <w:spacing w:val="-1"/>
          <w:sz w:val="36"/>
          <w:szCs w:val="36"/>
          <w:lang w:eastAsia="zh-CN"/>
        </w:rPr>
        <w:br w:type="page"/>
      </w: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lastRenderedPageBreak/>
        <w:t>合规行为类型：产品质量类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125"/>
        <w:gridCol w:w="4099"/>
        <w:gridCol w:w="2696"/>
        <w:gridCol w:w="1242"/>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9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7685"/>
        </w:trPr>
        <w:tc>
          <w:tcPr>
            <w:tcW w:w="699" w:type="dxa"/>
            <w:tcBorders>
              <w:left w:val="single" w:sz="6" w:space="0" w:color="000000"/>
              <w:bottom w:val="single" w:sz="6" w:space="0" w:color="000000"/>
            </w:tcBorders>
          </w:tcPr>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0" w:line="186" w:lineRule="auto"/>
              <w:ind w:left="310"/>
              <w:rPr>
                <w:rFonts w:ascii="Times New Roman" w:eastAsia="Times New Roman" w:hAnsi="Times New Roman" w:cs="Times New Roman"/>
              </w:rPr>
            </w:pPr>
            <w:r>
              <w:rPr>
                <w:rFonts w:ascii="Times New Roman" w:eastAsia="Times New Roman" w:hAnsi="Times New Roman" w:cs="Times New Roman"/>
              </w:rPr>
              <w:t>1</w:t>
            </w:r>
          </w:p>
        </w:tc>
        <w:tc>
          <w:tcPr>
            <w:tcW w:w="1331"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企业生产的产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品质量应符合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w:t>
            </w:r>
          </w:p>
        </w:tc>
        <w:tc>
          <w:tcPr>
            <w:tcW w:w="2306"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产品质量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检不符合标准要求。</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某企业生产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的校服可分解致癌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芳香胺染料项目不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格，不符合</w:t>
            </w:r>
            <w:r>
              <w:rPr>
                <w:rFonts w:ascii="Times New Roman" w:eastAsia="仿宋_GB2312" w:hAnsi="Times New Roman" w:cs="Times New Roman"/>
                <w:snapToGrid/>
                <w:kern w:val="2"/>
                <w:lang w:eastAsia="zh-CN"/>
              </w:rPr>
              <w:t xml:space="preserve">  GB 18401-2010 </w:t>
            </w:r>
            <w:r>
              <w:rPr>
                <w:rFonts w:ascii="Times New Roman" w:eastAsia="仿宋_GB2312" w:hAnsi="Times New Roman" w:cs="Times New Roman"/>
                <w:snapToGrid/>
                <w:kern w:val="2"/>
                <w:lang w:eastAsia="zh-CN"/>
              </w:rPr>
              <w:t>相关标准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w:t>
            </w:r>
          </w:p>
        </w:tc>
        <w:tc>
          <w:tcPr>
            <w:tcW w:w="1125"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1" w:line="226" w:lineRule="auto"/>
              <w:ind w:left="112"/>
            </w:pPr>
            <w:r>
              <w:rPr>
                <w:spacing w:val="31"/>
              </w:rPr>
              <w:t>☆☆☆☆☆</w:t>
            </w:r>
          </w:p>
        </w:tc>
        <w:tc>
          <w:tcPr>
            <w:tcW w:w="4099" w:type="dxa"/>
            <w:tcBorders>
              <w:bottom w:val="single" w:sz="6" w:space="0" w:color="000000"/>
            </w:tcBorders>
          </w:tcPr>
          <w:p w:rsidR="00A566AC" w:rsidRDefault="00A566AC">
            <w:pPr>
              <w:pStyle w:val="TableText"/>
              <w:spacing w:line="180" w:lineRule="auto"/>
              <w:ind w:left="40" w:right="17" w:firstLine="431"/>
              <w:jc w:val="both"/>
              <w:rPr>
                <w:rFonts w:ascii="Times New Roman" w:eastAsia="仿宋_GB2312" w:hAnsi="Times New Roman" w:cs="Times New Roman"/>
                <w:b/>
                <w:bCs/>
                <w:snapToGrid/>
                <w:kern w:val="2"/>
                <w:lang w:eastAsia="zh-CN"/>
              </w:rPr>
            </w:pP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生产者应当对其生产的产品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质量负责。</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产品质量应当符合下列要求：</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（一）不存在危及人身、财产安全的不合理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的危险，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有保障人体健康和人身、财产安全的国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家标准、行业标准的，应当符合该标准；</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（二）具备产品应当具备的使用性能，但是，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对产品存在使用性能的瑕疵作出说明的除外；</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（三）符合在产品或者其包装上注明采用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的产品标准，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符合以产品说明、实物样品等方式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表明的质量状况。</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生产、销售不符合保障人体健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康和人身、财产安全的国家标准、行业标准的产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责令停止生产、销售，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没收违法生产、销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并处违法生产、销售产品（包括已售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出和未售出的产品，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下同）货值金额等值以上三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并处没收违法所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得；情节严重的，吊销营业执照；构成犯罪的，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依法追究刑事责任。</w:t>
            </w:r>
          </w:p>
          <w:p w:rsidR="00A566AC" w:rsidRDefault="00A566AC">
            <w:pPr>
              <w:pStyle w:val="TableText"/>
              <w:spacing w:line="180" w:lineRule="auto"/>
              <w:ind w:left="40" w:right="17" w:firstLine="431"/>
              <w:jc w:val="both"/>
              <w:rPr>
                <w:rFonts w:ascii="Times New Roman" w:eastAsia="仿宋_GB2312" w:hAnsi="Times New Roman" w:cs="Times New Roman"/>
                <w:b/>
                <w:bCs/>
                <w:snapToGrid/>
                <w:kern w:val="2"/>
                <w:lang w:eastAsia="zh-CN"/>
              </w:rPr>
            </w:pPr>
          </w:p>
          <w:p w:rsidR="00A566AC" w:rsidRDefault="001D1250">
            <w:pPr>
              <w:pStyle w:val="TableText"/>
              <w:spacing w:line="180" w:lineRule="auto"/>
              <w:ind w:left="40" w:right="17" w:firstLine="43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《工业产品生产单位落实质量安全主体责任监</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督管理规定》</w:t>
            </w:r>
          </w:p>
          <w:p w:rsidR="00A566AC" w:rsidRDefault="001D1250">
            <w:pPr>
              <w:pStyle w:val="TableText"/>
              <w:spacing w:line="180" w:lineRule="auto"/>
              <w:ind w:left="40" w:right="17" w:firstLine="43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生产单位应当建立健全产品质量安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全管理制度，落实产品质量安全责任制，依法配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备与单位规模、产品类别、风险等级相适应的质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量安全总监和质量安全员，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明确生产单位主要负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责人、质量安全总监和质量安全员的岗位职责。</w:t>
            </w:r>
          </w:p>
          <w:p w:rsidR="00A566AC" w:rsidRDefault="001D1250">
            <w:pPr>
              <w:pStyle w:val="TableText"/>
              <w:spacing w:line="180" w:lineRule="auto"/>
              <w:ind w:left="40" w:right="17" w:firstLine="431"/>
              <w:jc w:val="both"/>
              <w:rPr>
                <w:lang w:eastAsia="zh-CN"/>
              </w:rPr>
            </w:pPr>
            <w:r>
              <w:rPr>
                <w:rFonts w:ascii="Times New Roman" w:eastAsia="仿宋_GB2312" w:hAnsi="Times New Roman" w:cs="Times New Roman"/>
                <w:snapToGrid/>
                <w:kern w:val="2"/>
                <w:lang w:eastAsia="zh-CN"/>
              </w:rPr>
              <w:t>生产单位主要负责人对本单位的产品质量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安全工作全面负责，建立并落实产品质量安全主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体责任的长效机制。质量安全总监、质量安全员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应当按照岗位职责协助生产单位主要负责人做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好产品质量安全管理工作。</w:t>
            </w:r>
          </w:p>
        </w:tc>
        <w:tc>
          <w:tcPr>
            <w:tcW w:w="2696"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生产企业应当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建立健全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内部产品质量管理制度，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落实工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业产品生产单位质量安全主体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责任规定，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强化生产单位主要负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责人产品质量安全责任，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规范质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量安全管理人员行为。</w:t>
            </w:r>
          </w:p>
          <w:p w:rsidR="00A566AC" w:rsidRDefault="001D1250">
            <w:pPr>
              <w:pStyle w:val="TableText"/>
              <w:spacing w:line="192" w:lineRule="auto"/>
              <w:ind w:left="34" w:right="17" w:firstLine="419"/>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生产企业应完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善生产全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过程质量管控，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建立健全原材料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进货把关、生产过程控制、产品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出厂检验等制度流程，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质量满足要求。</w:t>
            </w:r>
          </w:p>
        </w:tc>
        <w:tc>
          <w:tcPr>
            <w:tcW w:w="1242" w:type="dxa"/>
            <w:tcBorders>
              <w:bottom w:val="single" w:sz="6" w:space="0" w:color="000000"/>
              <w:right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172" w:lineRule="auto"/>
              <w:ind w:left="41" w:right="20" w:hanging="1"/>
              <w:jc w:val="center"/>
              <w:rPr>
                <w:lang w:eastAsia="zh-CN"/>
              </w:rPr>
            </w:pPr>
            <w:r>
              <w:rPr>
                <w:rFonts w:ascii="Times New Roman" w:eastAsia="仿宋_GB2312" w:hAnsi="Times New Roman" w:cs="Times New Roman" w:hint="eastAsia"/>
                <w:snapToGrid/>
                <w:kern w:val="2"/>
                <w:lang w:eastAsia="zh-CN"/>
              </w:rPr>
              <w:t>质监科</w:t>
            </w:r>
          </w:p>
        </w:tc>
      </w:tr>
    </w:tbl>
    <w:p w:rsidR="00A566AC" w:rsidRDefault="00A566AC"/>
    <w:p w:rsidR="00A566AC" w:rsidRDefault="00A566AC">
      <w:pPr>
        <w:spacing w:before="165"/>
      </w:pPr>
    </w:p>
    <w:p w:rsidR="00A566AC" w:rsidRDefault="00A566AC">
      <w:pPr>
        <w:spacing w:before="165"/>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21"/>
        <w:gridCol w:w="1110"/>
        <w:gridCol w:w="4099"/>
        <w:gridCol w:w="2681"/>
        <w:gridCol w:w="1257"/>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2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9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05"/>
        </w:trPr>
        <w:tc>
          <w:tcPr>
            <w:tcW w:w="699" w:type="dxa"/>
            <w:tcBorders>
              <w:left w:val="single" w:sz="6" w:space="0" w:color="000000"/>
              <w:bottom w:val="single" w:sz="6" w:space="0" w:color="000000"/>
            </w:tcBorders>
          </w:tcPr>
          <w:p w:rsidR="00A566AC" w:rsidRDefault="00A566AC">
            <w:pPr>
              <w:spacing w:line="252"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1D1250">
            <w:pPr>
              <w:spacing w:before="60" w:line="186" w:lineRule="auto"/>
              <w:ind w:left="290"/>
              <w:rPr>
                <w:rFonts w:ascii="Times New Roman" w:eastAsia="Times New Roman" w:hAnsi="Times New Roman" w:cs="Times New Roman"/>
              </w:rPr>
            </w:pPr>
            <w:r>
              <w:rPr>
                <w:rFonts w:ascii="Times New Roman" w:eastAsia="Times New Roman" w:hAnsi="Times New Roman" w:cs="Times New Roman"/>
              </w:rPr>
              <w:t>2</w:t>
            </w:r>
          </w:p>
        </w:tc>
        <w:tc>
          <w:tcPr>
            <w:tcW w:w="1331"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企业生产、销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售的产品应按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要求标注标识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及警示标志</w:t>
            </w:r>
          </w:p>
        </w:tc>
        <w:tc>
          <w:tcPr>
            <w:tcW w:w="2321" w:type="dxa"/>
            <w:tcBorders>
              <w:bottom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生产或销售的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产品包装标识弄虚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作假，无合格证明、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无厂名、厂址等信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伪造或者冒用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他人的厂名、厂址以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及认证标志等质量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限期使用的产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品未明晰生产日期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和安全使用期或者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失效日期。</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使用不当，容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易造成安全事故的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产品未标明警示标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志和警示说明。</w:t>
            </w:r>
          </w:p>
        </w:tc>
        <w:tc>
          <w:tcPr>
            <w:tcW w:w="1110" w:type="dxa"/>
            <w:tcBorders>
              <w:bottom w:val="single" w:sz="6" w:space="0" w:color="000000"/>
            </w:tcBorders>
          </w:tcPr>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226" w:lineRule="auto"/>
              <w:ind w:left="112"/>
            </w:pPr>
            <w:r>
              <w:rPr>
                <w:spacing w:val="31"/>
              </w:rPr>
              <w:t>☆☆☆☆☆</w:t>
            </w:r>
          </w:p>
        </w:tc>
        <w:tc>
          <w:tcPr>
            <w:tcW w:w="4099" w:type="dxa"/>
            <w:tcBorders>
              <w:bottom w:val="single" w:sz="6" w:space="0" w:color="000000"/>
            </w:tcBorders>
          </w:tcPr>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产品或者其包装上的标识必须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真实，并符合下列要求：</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（一）有产品质量检验合格证明；</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（二）有中文标明的产品名称、生产厂厂名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和厂址；</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（三）根据产品的特点和使用要求，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需要标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明产品规格、等级、所含主要成份的名称和含量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用中文相应予以标明；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需要事先让消费者知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晓的，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应当在外包装上标明，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或者预先向消费者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提供有关资料；</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（四）限期使用的产品，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应当在显著位置清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晰地标明生产日期和安全使用期或者失效日期；</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（五）使用不当，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容易造成产品本身损坏或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者可能危及人身、财产安全的产品，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应当有警示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标志或者中文警示说明。</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裸装的食品和其他根据产品的特点难以附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加标识的裸装产品，可以不附加产品标识。</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产品标识不符合本法第二十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七条规定的，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有包装的产品标识不符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合本法第二十七条第（四）项、第（五）项规定，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责令停止生产、销售，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产、销售产品货值金额百分之三十以下的罚款；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有违法所得的，并处没收违法所得。</w:t>
            </w: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《中华人民共和国工业产品生产许可证管理条</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例》</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第三十三条第一款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企业必须在其产品或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者包装、说明书上标注生产许可证标志和编号。</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第四十七条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取得生产许可证的企业未依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照本条例规定在产品、包装或者说明书上标注生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产许可证标志和编号的，责令限期改正；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逾期仍未改正的，处违法生产、销售产品货值金额</w:t>
            </w:r>
            <w:r>
              <w:rPr>
                <w:rFonts w:ascii="Times New Roman" w:eastAsia="仿宋_GB2312" w:hAnsi="Times New Roman" w:cs="Times New Roman"/>
                <w:snapToGrid/>
                <w:kern w:val="2"/>
                <w:lang w:eastAsia="zh-CN"/>
              </w:rPr>
              <w:t xml:space="preserve"> 30% </w:t>
            </w:r>
            <w:r>
              <w:rPr>
                <w:rFonts w:ascii="Times New Roman" w:eastAsia="仿宋_GB2312" w:hAnsi="Times New Roman" w:cs="Times New Roman"/>
                <w:snapToGrid/>
                <w:kern w:val="2"/>
                <w:lang w:eastAsia="zh-CN"/>
              </w:rPr>
              <w:t>以下的罚款；有违法所得的，没收违法所得；情节严重的，吊销生产许可证。</w:t>
            </w:r>
          </w:p>
        </w:tc>
        <w:tc>
          <w:tcPr>
            <w:tcW w:w="2681" w:type="dxa"/>
            <w:tcBorders>
              <w:bottom w:val="single" w:sz="6" w:space="0" w:color="000000"/>
            </w:tcBorders>
          </w:tcPr>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生产企业应熟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悉了解所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生产产品的标识标注要求并按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要求标注</w:t>
            </w:r>
            <w:r>
              <w:rPr>
                <w:rFonts w:ascii="Times New Roman" w:eastAsia="仿宋_GB2312" w:hAnsi="Times New Roman" w:cs="Times New Roman"/>
                <w:snapToGrid/>
                <w:kern w:val="2"/>
                <w:lang w:eastAsia="zh-CN"/>
              </w:rPr>
              <w:t xml:space="preserve"> ,  </w:t>
            </w:r>
            <w:r>
              <w:rPr>
                <w:rFonts w:ascii="Times New Roman" w:eastAsia="仿宋_GB2312" w:hAnsi="Times New Roman" w:cs="Times New Roman"/>
                <w:snapToGrid/>
                <w:kern w:val="2"/>
                <w:lang w:eastAsia="zh-CN"/>
              </w:rPr>
              <w:t>取得生产许可证的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企业应当自准予生产许可之日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起</w:t>
            </w:r>
            <w:r>
              <w:rPr>
                <w:rFonts w:ascii="Times New Roman" w:eastAsia="仿宋_GB2312" w:hAnsi="Times New Roman" w:cs="Times New Roman"/>
                <w:snapToGrid/>
                <w:kern w:val="2"/>
                <w:lang w:eastAsia="zh-CN"/>
              </w:rPr>
              <w:t xml:space="preserve"> 6  </w:t>
            </w:r>
            <w:r>
              <w:rPr>
                <w:rFonts w:ascii="Times New Roman" w:eastAsia="仿宋_GB2312" w:hAnsi="Times New Roman" w:cs="Times New Roman"/>
                <w:snapToGrid/>
                <w:kern w:val="2"/>
                <w:lang w:eastAsia="zh-CN"/>
              </w:rPr>
              <w:t>个月内完成在其产品或者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包装、说明书上标注生产许可证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标志和编号。</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销售企业应做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好进货查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验工作，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确保销售产品上明示的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标识符合要求。</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易碎、易燃、易爆、有毒、</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有腐蚀性、有放射性等危险物品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以及储运中不能倒置和其他有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特殊要求的产品，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其包装质量必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须符合相应要求，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依照国家有关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规定作出警示标志或者中文警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示说明，标明储运注意事项。</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裸装的食品和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其他根据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产品的特点难以附加标识标注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标志的裸装产品，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可以不附加产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不标注生产许可证标志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和编号。</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采取委托方式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加工生产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列入目录产品的，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企业应当在产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品或者其包装、说明书上标注委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托企业的名称、住所，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以及被委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托企业的名称、住所、生产许可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证标志和编号。委托企业具有其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委托加工的产品生产许可证的，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还应当标注委托企业的生产许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可证标志和编号。</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6. </w:t>
            </w:r>
            <w:r>
              <w:rPr>
                <w:rFonts w:ascii="Times New Roman" w:eastAsia="仿宋_GB2312" w:hAnsi="Times New Roman" w:cs="Times New Roman"/>
                <w:snapToGrid/>
                <w:kern w:val="2"/>
                <w:lang w:eastAsia="zh-CN"/>
              </w:rPr>
              <w:t>食品相关产品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应符合《食品相关产品质量安全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监督管理暂行办法》（食品相关产品标识信息）的要求。</w:t>
            </w:r>
          </w:p>
        </w:tc>
        <w:tc>
          <w:tcPr>
            <w:tcW w:w="1257" w:type="dxa"/>
            <w:tcBorders>
              <w:bottom w:val="single" w:sz="6" w:space="0" w:color="000000"/>
              <w:right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1D1250">
            <w:pPr>
              <w:pStyle w:val="TableText"/>
              <w:spacing w:before="90" w:line="172"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110"/>
        <w:gridCol w:w="4114"/>
        <w:gridCol w:w="2696"/>
        <w:gridCol w:w="1242"/>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699"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294"/>
              <w:rPr>
                <w:rFonts w:ascii="Times New Roman" w:eastAsia="Times New Roman" w:hAnsi="Times New Roman" w:cs="Times New Roman"/>
              </w:rPr>
            </w:pPr>
            <w:r>
              <w:rPr>
                <w:rFonts w:ascii="Times New Roman" w:eastAsia="Times New Roman" w:hAnsi="Times New Roman" w:cs="Times New Roman"/>
              </w:rPr>
              <w:t>3</w:t>
            </w:r>
          </w:p>
        </w:tc>
        <w:tc>
          <w:tcPr>
            <w:tcW w:w="1331" w:type="dxa"/>
            <w:tcBorders>
              <w:bottom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0" w:line="168" w:lineRule="auto"/>
              <w:ind w:left="22" w:right="29" w:firstLine="17"/>
              <w:jc w:val="both"/>
              <w:rPr>
                <w:lang w:eastAsia="zh-CN"/>
              </w:rPr>
            </w:pPr>
            <w:r>
              <w:rPr>
                <w:rFonts w:ascii="Times New Roman" w:eastAsia="仿宋_GB2312" w:hAnsi="Times New Roman" w:cs="Times New Roman"/>
                <w:snapToGrid/>
                <w:kern w:val="2"/>
                <w:lang w:eastAsia="zh-CN"/>
              </w:rPr>
              <w:t>生产、销售符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合保障人体健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康和人身、财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产安全的国家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标准、行业标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准的产品</w:t>
            </w:r>
          </w:p>
        </w:tc>
        <w:tc>
          <w:tcPr>
            <w:tcW w:w="2306"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生产、销售不符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合保障人体健康和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人身、财产安全的国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家标准、行业标准的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某企业生产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的安全帽经检验不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w:t>
            </w:r>
            <w:r>
              <w:rPr>
                <w:rFonts w:ascii="Times New Roman" w:eastAsia="仿宋_GB2312" w:hAnsi="Times New Roman" w:cs="Times New Roman"/>
                <w:snapToGrid/>
                <w:kern w:val="2"/>
                <w:lang w:eastAsia="zh-CN"/>
              </w:rPr>
              <w:t xml:space="preserve"> GB2811-2019  </w:t>
            </w:r>
            <w:r>
              <w:rPr>
                <w:rFonts w:ascii="Times New Roman" w:eastAsia="仿宋_GB2312" w:hAnsi="Times New Roman" w:cs="Times New Roman"/>
                <w:snapToGrid/>
                <w:kern w:val="2"/>
                <w:lang w:eastAsia="zh-CN"/>
              </w:rPr>
              <w:t>《头部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防护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安全帽》。</w:t>
            </w:r>
          </w:p>
        </w:tc>
        <w:tc>
          <w:tcPr>
            <w:tcW w:w="1110"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112"/>
            </w:pPr>
            <w:r>
              <w:rPr>
                <w:spacing w:val="31"/>
              </w:rPr>
              <w:t>☆☆☆☆☆</w:t>
            </w:r>
          </w:p>
        </w:tc>
        <w:tc>
          <w:tcPr>
            <w:tcW w:w="4114" w:type="dxa"/>
            <w:tcBorders>
              <w:bottom w:val="single" w:sz="6" w:space="0" w:color="000000"/>
            </w:tcBorders>
          </w:tcPr>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生产、销售不符合保障人体健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康和人身、财产安全的国家标准、行业标准的产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责令停止生产、销售，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没收违法生产、销售的产品，并处违法生产、销售产品（包括已售出和未售出的产品，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下同）货值金额等值以上三倍以下的罚款；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并处没收违法所得；情节严重的，吊销营业执照；构成犯罪的，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依法追究刑事责任。</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服务业的经营者将本法第四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十九条至第五十二条规定禁止销售的产品用于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经营性服务的，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对知道或者应当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知道所使用的产品属于本法规定禁止销售的产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按照违法使用的产品（包括已使用和尚未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使用的产品）的货值金额，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依照本法对销售者的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处罚规定处罚。</w:t>
            </w: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《工业产品销售单位落实质量安全主体责任监</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督管理规定》</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销售单位应当建立健全产品质量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安全管理制度，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落实产品质量安全责任制，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配备与单位规模、产品类别、风险等级相适应的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质量安全总监和质量安全员，明确销售单位主要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负责人、质量安全总监和质量安全员的岗位职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生产单位主要负责人对本单位的产品质量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安全工作全面负责，建立并落实产品质量安全主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体责任的长效机制。质量安全总监、质量安全员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应当按照岗位职责协助生产单位主要负责人做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好产品质量安全管理工作。</w:t>
            </w:r>
          </w:p>
          <w:p w:rsidR="00A566AC" w:rsidRDefault="00A566AC">
            <w:pPr>
              <w:pStyle w:val="TableText"/>
              <w:spacing w:line="192" w:lineRule="auto"/>
              <w:ind w:left="40" w:right="18" w:firstLine="433"/>
              <w:jc w:val="both"/>
              <w:rPr>
                <w:lang w:eastAsia="zh-CN"/>
              </w:rPr>
            </w:pPr>
          </w:p>
        </w:tc>
        <w:tc>
          <w:tcPr>
            <w:tcW w:w="2696" w:type="dxa"/>
            <w:tcBorders>
              <w:bottom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生产者生产的产品应不存在危及人身、财产安全的不合理的危险，有保障人体健康和人身、财产安全的国家标准、行业标准的，应符合该标准。</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销售者应强化销售单位主要负责人产品质量安全责任，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规范质量安全管理人员行为。建立并执行进货检查验收制度，验明产品合格证明和其他标识，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不得销售不符合保障人体健康和人身、财产安全的国家标准、行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业标准的产品。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禁止将假冒伪劣商品用于经营性服务或者作为经营活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动的奖品、赠品。</w:t>
            </w:r>
          </w:p>
        </w:tc>
        <w:tc>
          <w:tcPr>
            <w:tcW w:w="1242"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110"/>
        <w:gridCol w:w="4114"/>
        <w:gridCol w:w="2696"/>
        <w:gridCol w:w="1242"/>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9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29"/>
        </w:trPr>
        <w:tc>
          <w:tcPr>
            <w:tcW w:w="699" w:type="dxa"/>
            <w:tcBorders>
              <w:left w:val="single" w:sz="6" w:space="0" w:color="000000"/>
              <w:bottom w:val="single" w:sz="6" w:space="0" w:color="000000"/>
            </w:tcBorders>
          </w:tcPr>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1D1250">
            <w:pPr>
              <w:spacing w:before="60" w:line="186" w:lineRule="auto"/>
              <w:ind w:left="289"/>
              <w:rPr>
                <w:rFonts w:ascii="Times New Roman" w:eastAsia="Times New Roman" w:hAnsi="Times New Roman" w:cs="Times New Roman"/>
              </w:rPr>
            </w:pPr>
            <w:r>
              <w:rPr>
                <w:rFonts w:ascii="Times New Roman" w:eastAsia="Times New Roman" w:hAnsi="Times New Roman" w:cs="Times New Roman"/>
              </w:rPr>
              <w:t>4</w:t>
            </w:r>
          </w:p>
        </w:tc>
        <w:tc>
          <w:tcPr>
            <w:tcW w:w="1331"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164" w:lineRule="auto"/>
              <w:ind w:left="23" w:right="29" w:firstLine="8"/>
              <w:rPr>
                <w:lang w:eastAsia="zh-CN"/>
              </w:rPr>
            </w:pPr>
            <w:r>
              <w:rPr>
                <w:rFonts w:ascii="Times New Roman" w:eastAsia="仿宋_GB2312" w:hAnsi="Times New Roman" w:cs="Times New Roman"/>
                <w:snapToGrid/>
                <w:kern w:val="2"/>
                <w:lang w:eastAsia="zh-CN"/>
              </w:rPr>
              <w:t>不得在产品中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掺杂、掺假，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以假充真，以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次充好，或者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以不合格产品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冒充合格产品</w:t>
            </w:r>
          </w:p>
        </w:tc>
        <w:tc>
          <w:tcPr>
            <w:tcW w:w="2306"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在产品中掺杂、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掺假，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以假充真，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次充好，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或者以不合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格产品冒充合格产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某服装品牌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销售的羊毛大衣经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检验不含羊毛成分。</w:t>
            </w:r>
          </w:p>
        </w:tc>
        <w:tc>
          <w:tcPr>
            <w:tcW w:w="1110" w:type="dxa"/>
            <w:tcBorders>
              <w:bottom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1D1250">
            <w:pPr>
              <w:pStyle w:val="TableText"/>
              <w:spacing w:before="90" w:line="226" w:lineRule="auto"/>
              <w:ind w:left="112"/>
            </w:pPr>
            <w:r>
              <w:rPr>
                <w:spacing w:val="31"/>
              </w:rPr>
              <w:t>☆☆☆☆☆</w:t>
            </w:r>
          </w:p>
        </w:tc>
        <w:tc>
          <w:tcPr>
            <w:tcW w:w="4114" w:type="dxa"/>
            <w:tcBorders>
              <w:bottom w:val="single" w:sz="6" w:space="0" w:color="000000"/>
            </w:tcBorders>
          </w:tcPr>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生产者生产产品，不得掺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杂、掺假，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不得以假充真、以次充好，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不得以不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合格产品冒充合格产品。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在产品中掺杂、掺假，以假充真，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以次充好，或者以不合格产品冒充合格产品的，责令停止生产、销售，没收违法生产、销售的产品，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并处违法生产、销售产品货值金额百分之五十以上三倍以下的罚款；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有违法所得的，并处没收违法所得；情节严重的，吊销营业执照；构成犯罪的，依法追究刑事责任。</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服务业的经营者将本法第四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九条至第五十二条规定禁止销售的产品用于经营性服务的，责令停止使用；对知道或者应当知道所使用的产品属于本法规定禁止销售的产品的，按照违法使用的产品（包括已使用和尚未使用的产品）的货值金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依照本法对销售者的处罚规定处罚。</w:t>
            </w:r>
          </w:p>
          <w:p w:rsidR="00A566AC" w:rsidRDefault="00A566AC">
            <w:pPr>
              <w:pStyle w:val="TableText"/>
              <w:spacing w:line="192" w:lineRule="auto"/>
              <w:ind w:left="40" w:right="18" w:firstLine="433"/>
              <w:jc w:val="both"/>
              <w:rPr>
                <w:lang w:eastAsia="zh-CN"/>
              </w:rPr>
            </w:pPr>
          </w:p>
        </w:tc>
        <w:tc>
          <w:tcPr>
            <w:tcW w:w="2696" w:type="dxa"/>
            <w:tcBorders>
              <w:bottom w:val="single" w:sz="6" w:space="0" w:color="000000"/>
            </w:tcBorders>
          </w:tcPr>
          <w:p w:rsidR="00A566AC" w:rsidRDefault="00A566AC">
            <w:pPr>
              <w:spacing w:line="298" w:lineRule="auto"/>
              <w:rPr>
                <w:lang w:eastAsia="zh-CN"/>
              </w:rPr>
            </w:pPr>
          </w:p>
          <w:p w:rsidR="00A566AC" w:rsidRDefault="00A566AC">
            <w:pPr>
              <w:spacing w:line="298" w:lineRule="auto"/>
              <w:rPr>
                <w:lang w:eastAsia="zh-CN"/>
              </w:rPr>
            </w:pPr>
          </w:p>
          <w:p w:rsidR="00A566AC" w:rsidRDefault="00A566AC">
            <w:pPr>
              <w:spacing w:line="299" w:lineRule="auto"/>
              <w:rPr>
                <w:lang w:eastAsia="zh-CN"/>
              </w:rPr>
            </w:pPr>
          </w:p>
          <w:p w:rsidR="00A566AC" w:rsidRDefault="00A566AC">
            <w:pPr>
              <w:spacing w:line="299"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生产者、销售者不得在产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品中掺入杂质或者造假，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致使产品中有关物质的成分或者含量不符合国家有关法律、法规、标准规定的要求。</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生产者、销售者不得用</w:t>
            </w:r>
            <w:r>
              <w:rPr>
                <w:rFonts w:ascii="Times New Roman" w:eastAsia="仿宋_GB2312" w:hAnsi="Times New Roman" w:cs="Times New Roman"/>
                <w:snapToGrid/>
                <w:kern w:val="2"/>
                <w:lang w:eastAsia="zh-CN"/>
              </w:rPr>
              <w:t xml:space="preserve"> A </w:t>
            </w:r>
            <w:r>
              <w:rPr>
                <w:rFonts w:ascii="Times New Roman" w:eastAsia="仿宋_GB2312" w:hAnsi="Times New Roman" w:cs="Times New Roman"/>
                <w:snapToGrid/>
                <w:kern w:val="2"/>
                <w:lang w:eastAsia="zh-CN"/>
              </w:rPr>
              <w:t>产品冒充与其特征、特性等不同的</w:t>
            </w:r>
            <w:r>
              <w:rPr>
                <w:rFonts w:ascii="Times New Roman" w:eastAsia="仿宋_GB2312" w:hAnsi="Times New Roman" w:cs="Times New Roman"/>
                <w:snapToGrid/>
                <w:kern w:val="2"/>
                <w:lang w:eastAsia="zh-CN"/>
              </w:rPr>
              <w:t xml:space="preserve"> B </w:t>
            </w:r>
            <w:r>
              <w:rPr>
                <w:rFonts w:ascii="Times New Roman" w:eastAsia="仿宋_GB2312" w:hAnsi="Times New Roman" w:cs="Times New Roman"/>
                <w:snapToGrid/>
                <w:kern w:val="2"/>
                <w:lang w:eastAsia="zh-CN"/>
              </w:rPr>
              <w:t>产品，或者冒充同一类产品中具有特定质量特征、特性的产品。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生产者、销售者不得以低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档次、低等级产品冒充高档次、高等级产品或者以旧产品冒充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新产品。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产品质量应符合在产品或者其包装上注明采用的产品标准，符合以产品说明、实物样品等方式表明的质量状况。</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禁止将假冒伪劣商品用于经营性服务或者作为经营活动的奖品、赠品。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6. </w:t>
            </w:r>
            <w:r>
              <w:rPr>
                <w:rFonts w:ascii="Times New Roman" w:eastAsia="仿宋_GB2312" w:hAnsi="Times New Roman" w:cs="Times New Roman"/>
                <w:snapToGrid/>
                <w:kern w:val="2"/>
                <w:lang w:eastAsia="zh-CN"/>
              </w:rPr>
              <w:t>销售者应当建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立并执行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进货检查验收制度，验明产品合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格证明和其他标识，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确保进货来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源合法可追溯。</w:t>
            </w:r>
          </w:p>
        </w:tc>
        <w:tc>
          <w:tcPr>
            <w:tcW w:w="1242" w:type="dxa"/>
            <w:tcBorders>
              <w:bottom w:val="single" w:sz="6" w:space="0" w:color="000000"/>
              <w:right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169"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110"/>
        <w:gridCol w:w="4114"/>
        <w:gridCol w:w="2711"/>
        <w:gridCol w:w="1227"/>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59"/>
        </w:trPr>
        <w:tc>
          <w:tcPr>
            <w:tcW w:w="699" w:type="dxa"/>
            <w:tcBorders>
              <w:left w:val="single" w:sz="6" w:space="0" w:color="000000"/>
              <w:bottom w:val="single" w:sz="6" w:space="0" w:color="000000"/>
            </w:tcBorders>
          </w:tcPr>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1D1250">
            <w:pPr>
              <w:spacing w:before="60" w:line="183" w:lineRule="auto"/>
              <w:ind w:left="296"/>
              <w:rPr>
                <w:rFonts w:ascii="Times New Roman" w:eastAsia="Times New Roman" w:hAnsi="Times New Roman" w:cs="Times New Roman"/>
              </w:rPr>
            </w:pPr>
            <w:r>
              <w:rPr>
                <w:rFonts w:ascii="Times New Roman" w:eastAsia="Times New Roman" w:hAnsi="Times New Roman" w:cs="Times New Roman"/>
              </w:rPr>
              <w:t>5</w:t>
            </w:r>
          </w:p>
        </w:tc>
        <w:tc>
          <w:tcPr>
            <w:tcW w:w="1331"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169" w:lineRule="auto"/>
              <w:ind w:left="31" w:right="29"/>
              <w:jc w:val="both"/>
              <w:rPr>
                <w:lang w:eastAsia="zh-CN"/>
              </w:rPr>
            </w:pPr>
            <w:r>
              <w:rPr>
                <w:rFonts w:ascii="Times New Roman" w:eastAsia="仿宋_GB2312" w:hAnsi="Times New Roman" w:cs="Times New Roman"/>
                <w:snapToGrid/>
                <w:kern w:val="2"/>
                <w:lang w:eastAsia="zh-CN"/>
              </w:rPr>
              <w:t>不得生产、销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售国家明令淘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汰的产品</w:t>
            </w:r>
          </w:p>
        </w:tc>
        <w:tc>
          <w:tcPr>
            <w:tcW w:w="2306"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生产国家明令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淘汰的产品；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销售国家明令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淘汰并停止销售的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企业暗自生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产国家明令淘汰的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地条钢。</w:t>
            </w:r>
          </w:p>
        </w:tc>
        <w:tc>
          <w:tcPr>
            <w:tcW w:w="1110"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226" w:lineRule="auto"/>
              <w:ind w:left="322"/>
            </w:pPr>
            <w:r>
              <w:rPr>
                <w:spacing w:val="28"/>
              </w:rPr>
              <w:t>☆☆☆</w:t>
            </w:r>
          </w:p>
        </w:tc>
        <w:tc>
          <w:tcPr>
            <w:tcW w:w="4114" w:type="dxa"/>
            <w:tcBorders>
              <w:bottom w:val="single" w:sz="6" w:space="0" w:color="000000"/>
            </w:tcBorders>
          </w:tcPr>
          <w:p w:rsidR="00A566AC" w:rsidRDefault="00A566AC">
            <w:pPr>
              <w:spacing w:line="306"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生产国家明令淘汰的产品的，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销售国家明令淘汰并停止销售的产品的，责令停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止生产、销售，没收违法生产、销售的产品，并处违法生产、销售产品货值金额等值以下的罚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款；有违法所得的，并处没收违法所得；情节严重的，吊销营业执照。</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服务业的经营者将本法第四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十九条至第五十二条规定禁止销售的产品用于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经营性服务的，责令停止使用；对知道或者应当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知道所使用的产品属于本法规定禁止销售的产品的，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按照违法使用的产品（包括已使用和尚未使用的产品）的货值金额，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依照本法对销售者的处罚规定处罚。</w:t>
            </w:r>
          </w:p>
          <w:p w:rsidR="00A566AC" w:rsidRDefault="00A566AC">
            <w:pPr>
              <w:pStyle w:val="TableText"/>
              <w:spacing w:before="4" w:line="166" w:lineRule="auto"/>
              <w:ind w:left="31" w:right="18" w:firstLine="432"/>
              <w:rPr>
                <w:lang w:eastAsia="zh-CN"/>
              </w:rPr>
            </w:pPr>
          </w:p>
        </w:tc>
        <w:tc>
          <w:tcPr>
            <w:tcW w:w="2711" w:type="dxa"/>
            <w:tcBorders>
              <w:bottom w:val="single" w:sz="6" w:space="0" w:color="000000"/>
            </w:tcBorders>
          </w:tcPr>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国家明令淘汰的产品，是指国家行政机关按照一定的程序，发布行政命令，宣布不得继续生产、销售的产品。国家明令淘汰的产品，多是属于性能落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后，耗能高，效能小，环境污染较大，毒副反应大，对人体健康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或者人身、财产安全和动植物安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全危害较大的产品。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为维护国家利益和社会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公共利益，对国家明令淘汰的产品，生产者不得继续生产；销售者在超过规定的时间后，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续销售。</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禁止将假冒伪劣商品用于经营性服务或者作为经营活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动的奖品、赠品。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销售者应当建立并执行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进货检查验收制度，验明产品合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格证明和其他标识，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确保进货来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源合法可追溯。</w:t>
            </w:r>
          </w:p>
        </w:tc>
        <w:tc>
          <w:tcPr>
            <w:tcW w:w="1227" w:type="dxa"/>
            <w:tcBorders>
              <w:bottom w:val="single" w:sz="6" w:space="0" w:color="000000"/>
              <w:right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172"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A566AC">
      <w:pPr>
        <w:spacing w:line="322" w:lineRule="auto"/>
      </w:pPr>
    </w:p>
    <w:p w:rsidR="00A566AC" w:rsidRDefault="00A566AC">
      <w:pPr>
        <w:spacing w:before="129"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125"/>
        <w:gridCol w:w="4099"/>
        <w:gridCol w:w="2681"/>
        <w:gridCol w:w="1257"/>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9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699"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295"/>
              <w:rPr>
                <w:rFonts w:ascii="Times New Roman" w:eastAsia="Times New Roman" w:hAnsi="Times New Roman" w:cs="Times New Roman"/>
              </w:rPr>
            </w:pPr>
            <w:r>
              <w:rPr>
                <w:rFonts w:ascii="Times New Roman" w:eastAsia="Times New Roman" w:hAnsi="Times New Roman" w:cs="Times New Roman"/>
              </w:rPr>
              <w:t>6</w:t>
            </w:r>
          </w:p>
        </w:tc>
        <w:tc>
          <w:tcPr>
            <w:tcW w:w="1331"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企业应在取得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许可后生产列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入工业产品生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产许可证目录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的产品；任何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单位和个人都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应当依法销售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或者使用上述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p>
        </w:tc>
        <w:tc>
          <w:tcPr>
            <w:tcW w:w="2306"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企业未取得许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生产列入目录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销售或者在经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营活动中使用未取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得生产许可证的列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入目录产品的。</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未取得生产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许可证擅自生产列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入目录的电线电缆。</w:t>
            </w:r>
          </w:p>
        </w:tc>
        <w:tc>
          <w:tcPr>
            <w:tcW w:w="1125"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217"/>
            </w:pPr>
            <w:r>
              <w:rPr>
                <w:spacing w:val="30"/>
              </w:rPr>
              <w:t>☆☆☆☆</w:t>
            </w:r>
          </w:p>
        </w:tc>
        <w:tc>
          <w:tcPr>
            <w:tcW w:w="4099" w:type="dxa"/>
            <w:tcBorders>
              <w:bottom w:val="single" w:sz="6" w:space="0" w:color="000000"/>
            </w:tcBorders>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《中华人民共和国工业产品生产许可证管理条</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例》</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任何企业未取得生产许可证不得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生产列入目录的产品。任何单位和个人不得销售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或者在经营活动中使用未取得生产许可证的列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入目录产品。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企业未依照本条例规定申请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取得生产许可证而擅自生产列入目录产品的，由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工业产品生产许可证主管部门责令停止生产，没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收违法生产的产品，处违法生产产品货值金额等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值以上</w:t>
            </w:r>
            <w:r>
              <w:rPr>
                <w:rFonts w:ascii="Times New Roman" w:eastAsia="仿宋_GB2312" w:hAnsi="Times New Roman" w:cs="Times New Roman"/>
                <w:snapToGrid/>
                <w:kern w:val="2"/>
                <w:lang w:eastAsia="zh-CN"/>
              </w:rPr>
              <w:t xml:space="preserve"> 3</w:t>
            </w:r>
            <w:r>
              <w:rPr>
                <w:rFonts w:ascii="Times New Roman" w:eastAsia="仿宋_GB2312" w:hAnsi="Times New Roman" w:cs="Times New Roman"/>
                <w:snapToGrid/>
                <w:kern w:val="2"/>
                <w:lang w:eastAsia="zh-CN"/>
              </w:rPr>
              <w:t>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法所得；构成犯罪的，依法追究刑事责任。</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销售或者在经营活动中使用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未取得生产许可证的列入目录产品的，责令改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20 </w:t>
            </w:r>
            <w:r>
              <w:rPr>
                <w:rFonts w:ascii="Times New Roman" w:eastAsia="仿宋_GB2312" w:hAnsi="Times New Roman" w:cs="Times New Roman"/>
                <w:snapToGrid/>
                <w:kern w:val="2"/>
                <w:lang w:eastAsia="zh-CN"/>
              </w:rPr>
              <w:t>万元以下的罚款；有违法所得的，没收违法所得；构成犯罪的，依法追究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刑事责任。</w:t>
            </w:r>
          </w:p>
        </w:tc>
        <w:tc>
          <w:tcPr>
            <w:tcW w:w="2681"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列入工业产品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证目录的产品，可总局</w:t>
            </w:r>
            <w:r>
              <w:rPr>
                <w:rFonts w:ascii="Times New Roman" w:eastAsia="仿宋_GB2312" w:hAnsi="Times New Roman" w:cs="Times New Roman"/>
                <w:snapToGrid/>
                <w:kern w:val="2"/>
                <w:lang w:eastAsia="zh-CN"/>
              </w:rPr>
              <w:t xml:space="preserve"> </w:t>
            </w:r>
            <w:hyperlink r:id="rId11" w:history="1">
              <w:r>
                <w:rPr>
                  <w:rFonts w:ascii="Times New Roman" w:eastAsia="仿宋_GB2312" w:hAnsi="Times New Roman" w:cs="Times New Roman"/>
                  <w:snapToGrid/>
                  <w:kern w:val="2"/>
                  <w:lang w:eastAsia="zh-CN"/>
                </w:rPr>
                <w:t>https://psp.e-qs.cn/aeaPP/pp/q</w:t>
              </w:r>
            </w:hyperlink>
            <w:r>
              <w:rPr>
                <w:rFonts w:ascii="Times New Roman" w:eastAsia="仿宋_GB2312" w:hAnsi="Times New Roman" w:cs="Times New Roman"/>
                <w:snapToGrid/>
                <w:kern w:val="2"/>
                <w:lang w:eastAsia="zh-CN"/>
              </w:rPr>
              <w:t xml:space="preserve"> uery/certificateQuery/publicityInf o.jsp </w:t>
            </w:r>
            <w:r>
              <w:rPr>
                <w:rFonts w:ascii="Times New Roman" w:eastAsia="仿宋_GB2312" w:hAnsi="Times New Roman" w:cs="Times New Roman"/>
                <w:snapToGrid/>
                <w:kern w:val="2"/>
                <w:lang w:eastAsia="zh-CN"/>
              </w:rPr>
              <w:t>）网站上查询。</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企业未取得生产许可证不得擅自生产列入目录的产品。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原料纳入目录管理的，采购时也应查验产品是否标注许可证号。如食品接触用纸、纸板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销售和在经营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活动中使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用列入目录产品的企业，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应当查验产品的生产许可证标志和编号，并索要许可证复印件存档。</w:t>
            </w:r>
          </w:p>
        </w:tc>
        <w:tc>
          <w:tcPr>
            <w:tcW w:w="125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291"/>
        <w:gridCol w:w="1140"/>
        <w:gridCol w:w="4099"/>
        <w:gridCol w:w="2681"/>
        <w:gridCol w:w="1257"/>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9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9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05"/>
        </w:trPr>
        <w:tc>
          <w:tcPr>
            <w:tcW w:w="699" w:type="dxa"/>
            <w:tcBorders>
              <w:left w:val="single" w:sz="6" w:space="0" w:color="000000"/>
              <w:bottom w:val="single" w:sz="6" w:space="0" w:color="000000"/>
            </w:tcBorders>
          </w:tcPr>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4" w:lineRule="auto"/>
            </w:pPr>
          </w:p>
          <w:p w:rsidR="00A566AC" w:rsidRDefault="00A566AC">
            <w:pPr>
              <w:spacing w:line="254" w:lineRule="auto"/>
            </w:pPr>
          </w:p>
          <w:p w:rsidR="00A566AC" w:rsidRDefault="001D1250">
            <w:pPr>
              <w:spacing w:before="60" w:line="183" w:lineRule="auto"/>
              <w:ind w:left="293"/>
              <w:rPr>
                <w:rFonts w:ascii="Times New Roman" w:eastAsia="Times New Roman" w:hAnsi="Times New Roman" w:cs="Times New Roman"/>
              </w:rPr>
            </w:pPr>
            <w:r>
              <w:rPr>
                <w:rFonts w:ascii="Times New Roman" w:eastAsia="Times New Roman" w:hAnsi="Times New Roman" w:cs="Times New Roman"/>
              </w:rPr>
              <w:t>7</w:t>
            </w:r>
          </w:p>
        </w:tc>
        <w:tc>
          <w:tcPr>
            <w:tcW w:w="1331"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工业产品生产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许可证获证企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业应持续保持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取得生产许可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的规定条件，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若相关事项发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生变化的，应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及时办理变更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或重新办理审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w:t>
            </w:r>
          </w:p>
        </w:tc>
        <w:tc>
          <w:tcPr>
            <w:tcW w:w="2291"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生产企业未常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态保持满足许可要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求的生产条件。</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生产车间环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境、生产设备等出现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较大变化，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但未按要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求申请重新核查。</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获证企业名称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但未按要求提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出变更。</w:t>
            </w:r>
          </w:p>
        </w:tc>
        <w:tc>
          <w:tcPr>
            <w:tcW w:w="1140"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90" w:line="226" w:lineRule="auto"/>
              <w:ind w:left="322"/>
            </w:pPr>
            <w:r>
              <w:rPr>
                <w:spacing w:val="28"/>
              </w:rPr>
              <w:t>☆☆☆</w:t>
            </w:r>
          </w:p>
        </w:tc>
        <w:tc>
          <w:tcPr>
            <w:tcW w:w="4099" w:type="dxa"/>
            <w:tcBorders>
              <w:bottom w:val="single" w:sz="6" w:space="0" w:color="000000"/>
            </w:tcBorders>
          </w:tcPr>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《中华人民共和国工业产品生产许可证管理条</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例》</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第二十六条第二款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企业名称发生变化的，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企业应当及时向企业所在地的省、自治区、直辖市工业产品生产许可证主管部门提出申请，办理变更手续。</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取得生产许可证的企业生产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条件、检验手段、生产技术或者工艺发生变化，未依照本条例规定办理重新审查手续的，责令停止生产、销售，没收违法生产、销售的产品，并限期办理相关手续；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逾期仍未办理的，处违法生产、销售产品（包括已售出和未售出的产品，下同）货值金额</w:t>
            </w:r>
            <w:r>
              <w:rPr>
                <w:rFonts w:ascii="Times New Roman" w:eastAsia="仿宋_GB2312" w:hAnsi="Times New Roman" w:cs="Times New Roman"/>
                <w:snapToGrid/>
                <w:kern w:val="2"/>
                <w:lang w:eastAsia="zh-CN"/>
              </w:rPr>
              <w:t xml:space="preserve"> 3</w:t>
            </w:r>
            <w:r>
              <w:rPr>
                <w:rFonts w:ascii="Times New Roman" w:eastAsia="仿宋_GB2312" w:hAnsi="Times New Roman" w:cs="Times New Roman"/>
                <w:snapToGrid/>
                <w:kern w:val="2"/>
                <w:lang w:eastAsia="zh-CN"/>
              </w:rPr>
              <w:t>倍以下的罚款；有违法所得的，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没收违法所得；构成犯罪的，依法追究刑事责任。</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取得生产许可证的企业名称发生变化，未依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照本条例规定办理变更手续的，责令限期办理相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关手续；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逾期仍未办理的，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责令停止生产、销售，没收违法生产、销售的产品，并处违法生产、销售产品货值金额等值以下的罚款；有违法所得的，没收违法所得。</w:t>
            </w: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《中华人民共和国工业产品生产许可证管理条</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例实施办法》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取得生产许可的企业应当保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证产品质量稳定合格，并持续保持取得生产许可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的规定条件。</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第四十九条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违反本办法第四十六条规定，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取得生产许可的企业未能持续保持取得生产许可的规定条件的，责令改正，处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tc>
        <w:tc>
          <w:tcPr>
            <w:tcW w:w="2681"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获证企业应按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照许可证实施细则要求具备基本生产条件，包括：生产设施、生产设备、检验设备、重要原材料、关键控制点等，并持续保持。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获证企业生产条件、检验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手段、工艺流程发生变化时，应当及时向所在地省、自治区、直辖市工业产品生产许可证主管部门提出申请重新审查。</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获证企业名称发生变化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的，应当及时向企业所在地的省、自治区、直辖市工业产品生产许可证主管部门提出申请，办理变更手续。</w:t>
            </w:r>
          </w:p>
        </w:tc>
        <w:tc>
          <w:tcPr>
            <w:tcW w:w="1257" w:type="dxa"/>
            <w:tcBorders>
              <w:bottom w:val="single" w:sz="6" w:space="0" w:color="000000"/>
              <w:right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172"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110"/>
        <w:gridCol w:w="4114"/>
        <w:gridCol w:w="2681"/>
        <w:gridCol w:w="1257"/>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1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775"/>
        </w:trPr>
        <w:tc>
          <w:tcPr>
            <w:tcW w:w="699" w:type="dxa"/>
            <w:tcBorders>
              <w:left w:val="single" w:sz="6" w:space="0" w:color="000000"/>
            </w:tcBorders>
          </w:tcPr>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1D1250">
            <w:pPr>
              <w:spacing w:before="60" w:line="186" w:lineRule="auto"/>
              <w:ind w:left="299"/>
              <w:rPr>
                <w:rFonts w:ascii="Times New Roman" w:eastAsia="Times New Roman" w:hAnsi="Times New Roman" w:cs="Times New Roman"/>
              </w:rPr>
            </w:pPr>
            <w:r>
              <w:rPr>
                <w:rFonts w:ascii="Times New Roman" w:eastAsia="Times New Roman" w:hAnsi="Times New Roman" w:cs="Times New Roman"/>
              </w:rPr>
              <w:t>8</w:t>
            </w:r>
          </w:p>
        </w:tc>
        <w:tc>
          <w:tcPr>
            <w:tcW w:w="1331" w:type="dxa"/>
          </w:tcPr>
          <w:p w:rsidR="00A566AC" w:rsidRDefault="00A566AC">
            <w:pPr>
              <w:spacing w:line="265"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before="90" w:line="169" w:lineRule="auto"/>
              <w:ind w:left="30" w:right="29"/>
              <w:jc w:val="both"/>
              <w:rPr>
                <w:lang w:eastAsia="zh-CN"/>
              </w:rPr>
            </w:pPr>
            <w:r>
              <w:rPr>
                <w:rFonts w:ascii="Times New Roman" w:eastAsia="仿宋_GB2312" w:hAnsi="Times New Roman" w:cs="Times New Roman"/>
                <w:snapToGrid/>
                <w:kern w:val="2"/>
                <w:lang w:eastAsia="zh-CN"/>
              </w:rPr>
              <w:t>工业产品生产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许可证获证企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业应按时提交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自查报告</w:t>
            </w:r>
          </w:p>
        </w:tc>
        <w:tc>
          <w:tcPr>
            <w:tcW w:w="2306" w:type="dxa"/>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rFonts w:ascii="Times New Roman" w:eastAsia="仿宋_GB2312" w:hAnsi="Times New Roman" w:cs="Times New Roman"/>
                <w:snapToGrid/>
                <w:kern w:val="2"/>
                <w:lang w:eastAsia="zh-CN"/>
              </w:rPr>
            </w:pPr>
          </w:p>
          <w:p w:rsidR="00A566AC" w:rsidRDefault="001D1250">
            <w:pPr>
              <w:pStyle w:val="TableText"/>
              <w:spacing w:before="90" w:line="174" w:lineRule="auto"/>
              <w:ind w:left="32" w:right="26" w:firstLine="418"/>
              <w:jc w:val="both"/>
              <w:rPr>
                <w:lang w:eastAsia="zh-CN"/>
              </w:rPr>
            </w:pPr>
            <w:r>
              <w:rPr>
                <w:rFonts w:ascii="Times New Roman" w:eastAsia="仿宋_GB2312" w:hAnsi="Times New Roman" w:cs="Times New Roman"/>
                <w:snapToGrid/>
                <w:kern w:val="2"/>
                <w:lang w:eastAsia="zh-CN"/>
              </w:rPr>
              <w:t>获证企业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要求每年提交自查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报告</w:t>
            </w:r>
          </w:p>
        </w:tc>
        <w:tc>
          <w:tcPr>
            <w:tcW w:w="1110" w:type="dxa"/>
          </w:tcPr>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1D1250">
            <w:pPr>
              <w:pStyle w:val="TableText"/>
              <w:spacing w:before="90" w:line="226" w:lineRule="auto"/>
              <w:ind w:left="322"/>
            </w:pPr>
            <w:r>
              <w:rPr>
                <w:spacing w:val="28"/>
              </w:rPr>
              <w:t>☆☆☆</w:t>
            </w:r>
          </w:p>
        </w:tc>
        <w:tc>
          <w:tcPr>
            <w:tcW w:w="4114" w:type="dxa"/>
          </w:tcPr>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《中华人民共和国工业产品生产许可证管理条</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例》</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企业应当保证产品质量稳定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并定期向省、自治区、直辖市工业产品生产许可证主管部门提交报告。企业对报告的真实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性负责。</w:t>
            </w: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《中华人民共和国工业产品生产许可证管理条</w:t>
            </w:r>
            <w:r>
              <w:rPr>
                <w:rFonts w:ascii="Times New Roman" w:eastAsia="仿宋_GB2312" w:hAnsi="Times New Roman" w:cs="Times New Roman"/>
                <w:b/>
                <w:bCs/>
                <w:snapToGrid/>
                <w:kern w:val="2"/>
                <w:lang w:eastAsia="zh-CN"/>
              </w:rPr>
              <w:t xml:space="preserve"> </w:t>
            </w:r>
            <w:r>
              <w:rPr>
                <w:rFonts w:ascii="Times New Roman" w:eastAsia="仿宋_GB2312" w:hAnsi="Times New Roman" w:cs="Times New Roman"/>
                <w:b/>
                <w:bCs/>
                <w:snapToGrid/>
                <w:kern w:val="2"/>
                <w:lang w:eastAsia="zh-CN"/>
              </w:rPr>
              <w:t>例实施办法》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自取得生产许可之日起，企业应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当按年度向省级市场监督管理部门或者其委托的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市县级市场监督管理部门提交自查报告。获证未满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一年的企业，可以于下一年度提交自查报告。</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第五十一条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违反本办法第四十八条规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定，企业未向省级市场监督管理部门或者其委托的市县级市场监督管理部门提交自查报告的，责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令改正。</w:t>
            </w:r>
          </w:p>
        </w:tc>
        <w:tc>
          <w:tcPr>
            <w:tcW w:w="2681" w:type="dxa"/>
          </w:tcPr>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获证企业应定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期向辖区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市场监管部门提交自查报告。</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企业自查报告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应当包括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以下内容：</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w:t>
            </w:r>
            <w:r>
              <w:rPr>
                <w:rFonts w:ascii="Times New Roman" w:eastAsia="仿宋_GB2312" w:hAnsi="Times New Roman" w:cs="Times New Roman"/>
                <w:snapToGrid/>
                <w:kern w:val="2"/>
                <w:lang w:eastAsia="zh-CN"/>
              </w:rPr>
              <w:t>）取得生产许可规定条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件的保持情况；</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w:t>
            </w:r>
            <w:r>
              <w:rPr>
                <w:rFonts w:ascii="Times New Roman" w:eastAsia="仿宋_GB2312" w:hAnsi="Times New Roman" w:cs="Times New Roman"/>
                <w:snapToGrid/>
                <w:kern w:val="2"/>
                <w:lang w:eastAsia="zh-CN"/>
              </w:rPr>
              <w:t>）企业名称、住所、生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产地址等变化情况；</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3</w:t>
            </w:r>
            <w:r>
              <w:rPr>
                <w:rFonts w:ascii="Times New Roman" w:eastAsia="仿宋_GB2312" w:hAnsi="Times New Roman" w:cs="Times New Roman"/>
                <w:snapToGrid/>
                <w:kern w:val="2"/>
                <w:lang w:eastAsia="zh-CN"/>
              </w:rPr>
              <w:t>）企业生产状况及产品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变化情况；</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4</w:t>
            </w:r>
            <w:r>
              <w:rPr>
                <w:rFonts w:ascii="Times New Roman" w:eastAsia="仿宋_GB2312" w:hAnsi="Times New Roman" w:cs="Times New Roman"/>
                <w:snapToGrid/>
                <w:kern w:val="2"/>
                <w:lang w:eastAsia="zh-CN"/>
              </w:rPr>
              <w:t>）生产许可证证书、生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产许可证标志和编号使用情况；</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）行政机关对产品质量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的监督检查情况；</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6</w:t>
            </w:r>
            <w:r>
              <w:rPr>
                <w:rFonts w:ascii="Times New Roman" w:eastAsia="仿宋_GB2312" w:hAnsi="Times New Roman" w:cs="Times New Roman"/>
                <w:snapToGrid/>
                <w:kern w:val="2"/>
                <w:lang w:eastAsia="zh-CN"/>
              </w:rPr>
              <w:t>）企业应当说明的其他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情况。</w:t>
            </w:r>
          </w:p>
        </w:tc>
        <w:tc>
          <w:tcPr>
            <w:tcW w:w="1257" w:type="dxa"/>
            <w:tcBorders>
              <w:right w:val="single" w:sz="6" w:space="0" w:color="000000"/>
            </w:tcBorders>
          </w:tcPr>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1D1250">
            <w:pPr>
              <w:pStyle w:val="TableText"/>
              <w:spacing w:before="91" w:line="170" w:lineRule="auto"/>
              <w:ind w:left="41" w:right="20" w:hanging="1"/>
              <w:jc w:val="center"/>
            </w:pPr>
            <w:r>
              <w:rPr>
                <w:rFonts w:ascii="Times New Roman" w:eastAsia="仿宋_GB2312" w:hAnsi="Times New Roman" w:cs="Times New Roman" w:hint="eastAsia"/>
                <w:snapToGrid/>
                <w:kern w:val="2"/>
                <w:lang w:eastAsia="zh-CN"/>
              </w:rPr>
              <w:t>质监科</w:t>
            </w:r>
          </w:p>
        </w:tc>
      </w:tr>
      <w:tr w:rsidR="00A566AC">
        <w:trPr>
          <w:trHeight w:val="4732"/>
        </w:trPr>
        <w:tc>
          <w:tcPr>
            <w:tcW w:w="699" w:type="dxa"/>
            <w:tcBorders>
              <w:left w:val="single" w:sz="6" w:space="0" w:color="000000"/>
              <w:bottom w:val="single" w:sz="6" w:space="0" w:color="000000"/>
            </w:tcBorders>
          </w:tcPr>
          <w:p w:rsidR="00A566AC" w:rsidRDefault="00A566AC">
            <w:pPr>
              <w:spacing w:line="246"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1D1250">
            <w:pPr>
              <w:spacing w:before="60" w:line="186" w:lineRule="auto"/>
              <w:ind w:left="294"/>
              <w:rPr>
                <w:rFonts w:ascii="Times New Roman" w:eastAsia="Times New Roman" w:hAnsi="Times New Roman" w:cs="Times New Roman"/>
              </w:rPr>
            </w:pPr>
            <w:r>
              <w:rPr>
                <w:rFonts w:ascii="Times New Roman" w:eastAsia="Times New Roman" w:hAnsi="Times New Roman" w:cs="Times New Roman"/>
              </w:rPr>
              <w:t>9</w:t>
            </w:r>
          </w:p>
        </w:tc>
        <w:tc>
          <w:tcPr>
            <w:tcW w:w="1331" w:type="dxa"/>
            <w:tcBorders>
              <w:bottom w:val="single" w:sz="6" w:space="0" w:color="000000"/>
            </w:tcBorders>
          </w:tcPr>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A566AC">
            <w:pPr>
              <w:spacing w:line="274" w:lineRule="auto"/>
              <w:rPr>
                <w:lang w:eastAsia="zh-CN"/>
              </w:rPr>
            </w:pPr>
          </w:p>
          <w:p w:rsidR="00A566AC" w:rsidRDefault="001D1250">
            <w:pPr>
              <w:pStyle w:val="TableText"/>
              <w:spacing w:before="90" w:line="174" w:lineRule="auto"/>
              <w:ind w:left="26" w:right="29" w:firstLine="5"/>
              <w:jc w:val="both"/>
              <w:rPr>
                <w:lang w:eastAsia="zh-CN"/>
              </w:rPr>
            </w:pPr>
            <w:r>
              <w:rPr>
                <w:rFonts w:ascii="Times New Roman" w:eastAsia="仿宋_GB2312" w:hAnsi="Times New Roman" w:cs="Times New Roman"/>
                <w:snapToGrid/>
                <w:kern w:val="2"/>
                <w:lang w:eastAsia="zh-CN"/>
              </w:rPr>
              <w:t>不得拼装、改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装或者加装电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动自行车</w:t>
            </w:r>
          </w:p>
        </w:tc>
        <w:tc>
          <w:tcPr>
            <w:tcW w:w="2306" w:type="dxa"/>
            <w:tcBorders>
              <w:bottom w:val="single" w:sz="6" w:space="0" w:color="000000"/>
            </w:tcBorders>
          </w:tcPr>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拼装电动自行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车；</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改装电动自行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车的电动机和蓄电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池等动力装置，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更换不符合强制性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国家标准的电动机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和蓄电池；</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改装电动自行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车的速度装置，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高时速超过强制性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国家标准；</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在电动自行车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上加装车篷、车厢等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改变外形结构影响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行驶安全的装置。</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某公司改装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电动自行车的速度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最高时速超过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了强制性国家标准。</w:t>
            </w:r>
          </w:p>
        </w:tc>
        <w:tc>
          <w:tcPr>
            <w:tcW w:w="1110" w:type="dxa"/>
            <w:tcBorders>
              <w:bottom w:val="single" w:sz="6" w:space="0" w:color="000000"/>
            </w:tcBorders>
          </w:tcPr>
          <w:p w:rsidR="00A566AC" w:rsidRDefault="00A566AC">
            <w:pPr>
              <w:spacing w:line="268"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1D1250">
            <w:pPr>
              <w:pStyle w:val="TableText"/>
              <w:spacing w:before="90" w:line="226" w:lineRule="auto"/>
              <w:ind w:left="112"/>
            </w:pPr>
            <w:r>
              <w:rPr>
                <w:spacing w:val="31"/>
              </w:rPr>
              <w:t>☆☆☆☆☆</w:t>
            </w:r>
          </w:p>
        </w:tc>
        <w:tc>
          <w:tcPr>
            <w:tcW w:w="4114" w:type="dxa"/>
            <w:tcBorders>
              <w:bottom w:val="single" w:sz="6" w:space="0" w:color="000000"/>
            </w:tcBorders>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生产、销售不符合保障人体健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康和人身、财产安全的国家标准、行业标准的产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责令停止生产、销售，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没收违法生产、销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并处违法生产、销售产品（包括已售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出和未售出的产品，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下同）货值金额等值以上三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倍以下的罚款；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并处没收违法所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得；情节严重的，吊销营业执照；构成犯罪的，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依法追究刑事责任。</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服务业的经营者将本法第四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十九条至第五十二条规定禁止销售的产品用于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经营性服务的，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对知道或者应当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知道所使用的产品属于本法规定禁止销售的产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按照违法使用的产品（包括已使用和尚未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使用的产品）的货值金额，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依照本法对销售者的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处罚规定处罚。</w:t>
            </w:r>
          </w:p>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40" w:right="18" w:firstLine="433"/>
              <w:jc w:val="both"/>
              <w:rPr>
                <w:lang w:eastAsia="zh-CN"/>
              </w:rPr>
            </w:pPr>
          </w:p>
        </w:tc>
        <w:tc>
          <w:tcPr>
            <w:tcW w:w="2681" w:type="dxa"/>
            <w:tcBorders>
              <w:bottom w:val="single" w:sz="6" w:space="0" w:color="000000"/>
            </w:tcBorders>
          </w:tcPr>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任何单位和个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人不得违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法拼装、改装或者加装电动自行车。</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电动自行车销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售者应履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行进货查验义务，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并建立进货台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账和销售台账。</w:t>
            </w:r>
          </w:p>
        </w:tc>
        <w:tc>
          <w:tcPr>
            <w:tcW w:w="1257" w:type="dxa"/>
            <w:tcBorders>
              <w:bottom w:val="single" w:sz="6" w:space="0" w:color="000000"/>
              <w:right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before="90" w:line="170"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A566AC">
      <w:pPr>
        <w:spacing w:line="269" w:lineRule="auto"/>
      </w:pPr>
    </w:p>
    <w:p w:rsidR="00A566AC" w:rsidRDefault="00A566AC">
      <w:pPr>
        <w:spacing w:before="129"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9"/>
        <w:gridCol w:w="1331"/>
        <w:gridCol w:w="2306"/>
        <w:gridCol w:w="1095"/>
        <w:gridCol w:w="4129"/>
        <w:gridCol w:w="2681"/>
        <w:gridCol w:w="1257"/>
      </w:tblGrid>
      <w:tr w:rsidR="00A566AC">
        <w:trPr>
          <w:trHeight w:val="405"/>
        </w:trPr>
        <w:tc>
          <w:tcPr>
            <w:tcW w:w="699"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0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0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2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68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063"/>
        </w:trPr>
        <w:tc>
          <w:tcPr>
            <w:tcW w:w="699" w:type="dxa"/>
            <w:tcBorders>
              <w:left w:val="single" w:sz="6" w:space="0" w:color="000000"/>
              <w:bottom w:val="single" w:sz="6" w:space="0" w:color="000000"/>
            </w:tcBorders>
          </w:tcPr>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1D1250">
            <w:pPr>
              <w:spacing w:before="61" w:line="186" w:lineRule="auto"/>
              <w:ind w:left="257"/>
              <w:rPr>
                <w:rFonts w:ascii="Times New Roman" w:eastAsia="Times New Roman" w:hAnsi="Times New Roman" w:cs="Times New Roman"/>
              </w:rPr>
            </w:pPr>
            <w:r>
              <w:rPr>
                <w:rFonts w:ascii="Times New Roman" w:eastAsia="Times New Roman" w:hAnsi="Times New Roman" w:cs="Times New Roman"/>
                <w:spacing w:val="-6"/>
              </w:rPr>
              <w:t>10</w:t>
            </w:r>
          </w:p>
        </w:tc>
        <w:tc>
          <w:tcPr>
            <w:tcW w:w="1331" w:type="dxa"/>
            <w:tcBorders>
              <w:bottom w:val="single" w:sz="6" w:space="0" w:color="000000"/>
            </w:tcBorders>
          </w:tcPr>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66" w:lineRule="auto"/>
              <w:ind w:left="26" w:right="29" w:hanging="1"/>
              <w:jc w:val="both"/>
              <w:rPr>
                <w:lang w:eastAsia="zh-CN"/>
              </w:rPr>
            </w:pPr>
            <w:r>
              <w:rPr>
                <w:rFonts w:ascii="Times New Roman" w:eastAsia="仿宋_GB2312" w:hAnsi="Times New Roman" w:cs="Times New Roman"/>
                <w:snapToGrid/>
                <w:kern w:val="2"/>
                <w:lang w:eastAsia="zh-CN"/>
              </w:rPr>
              <w:t>食品相关产品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生产的原辅料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和添加剂应符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合要求</w:t>
            </w:r>
          </w:p>
        </w:tc>
        <w:tc>
          <w:tcPr>
            <w:tcW w:w="2306" w:type="dxa"/>
            <w:tcBorders>
              <w:bottom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rFonts w:ascii="Times New Roman" w:eastAsia="仿宋_GB2312" w:hAnsi="Times New Roman" w:cs="Times New Roman"/>
                <w:snapToGrid/>
                <w:kern w:val="2"/>
                <w:lang w:eastAsia="zh-CN"/>
              </w:rPr>
            </w:pPr>
          </w:p>
          <w:p w:rsidR="00A566AC" w:rsidRDefault="001D1250">
            <w:pPr>
              <w:pStyle w:val="TableText"/>
              <w:spacing w:before="90" w:line="160" w:lineRule="auto"/>
              <w:ind w:left="28" w:right="26"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食品相关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生产中使用不符合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食品安全标准的原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辅料。</w:t>
            </w:r>
          </w:p>
          <w:p w:rsidR="00A566AC" w:rsidRDefault="001D1250">
            <w:pPr>
              <w:pStyle w:val="TableText"/>
              <w:spacing w:before="1" w:line="182" w:lineRule="auto"/>
              <w:ind w:left="24" w:right="27" w:firstLine="429"/>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生产饮料瓶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使用回收料。</w:t>
            </w:r>
          </w:p>
        </w:tc>
        <w:tc>
          <w:tcPr>
            <w:tcW w:w="1095" w:type="dxa"/>
            <w:tcBorders>
              <w:bottom w:val="single" w:sz="6" w:space="0" w:color="000000"/>
            </w:tcBorders>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90" w:line="226" w:lineRule="auto"/>
              <w:ind w:left="322"/>
            </w:pPr>
            <w:r>
              <w:rPr>
                <w:spacing w:val="28"/>
              </w:rPr>
              <w:t>☆☆☆</w:t>
            </w:r>
          </w:p>
        </w:tc>
        <w:tc>
          <w:tcPr>
            <w:tcW w:w="4129" w:type="dxa"/>
            <w:tcBorders>
              <w:bottom w:val="single" w:sz="6" w:space="0" w:color="000000"/>
            </w:tcBorders>
          </w:tcPr>
          <w:p w:rsidR="00A566AC" w:rsidRDefault="00A566AC">
            <w:pPr>
              <w:spacing w:line="294" w:lineRule="auto"/>
              <w:rPr>
                <w:lang w:eastAsia="zh-CN"/>
              </w:rPr>
            </w:pPr>
          </w:p>
          <w:p w:rsidR="00A566AC" w:rsidRDefault="00A566AC">
            <w:pPr>
              <w:spacing w:line="294" w:lineRule="auto"/>
              <w:rPr>
                <w:lang w:eastAsia="zh-CN"/>
              </w:rPr>
            </w:pPr>
          </w:p>
          <w:p w:rsidR="00A566AC" w:rsidRDefault="00A566AC">
            <w:pPr>
              <w:spacing w:line="295"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b/>
                <w:bCs/>
                <w:spacing w:val="2"/>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食品相关产品质量安全监督管理暂行办法》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禁止生产、销售下列食品相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关产品：</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（一）使用不符合食品安全标准及相关公告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的原辅料和添加剂，以及其他可能危害人体健康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的物质生产的食品相关产品，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或者超范围、超限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量使用添加剂生产的食品相关产品；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第三十五条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违反本办法第六条第一项规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定，使用不符合食品安全标准及相关公告的原辅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料和添加剂，以及其他可能危害人体健康的物质作为原辅料生产食品相关产品，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或者超范围、超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限量使用添加剂生产食品相关产品的，处十万元以下罚款；情节严重的，处二十万元以下罚款。</w:t>
            </w:r>
          </w:p>
        </w:tc>
        <w:tc>
          <w:tcPr>
            <w:tcW w:w="2681" w:type="dxa"/>
            <w:tcBorders>
              <w:bottom w:val="single" w:sz="6" w:space="0" w:color="000000"/>
            </w:tcBorders>
          </w:tcPr>
          <w:p w:rsidR="00A566AC" w:rsidRDefault="00A566AC">
            <w:pPr>
              <w:spacing w:line="280"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生产企业应实施原辅料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控制，包括采购、验收、贮存和使用等过程，形成并保存相关过程记录。食品相关产品生产者应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当对首次使用的原辅料、配方和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生产工艺进行安全评估及验证，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并保存相关记录。</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生产企业应建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立食品相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关产品质量安全追溯制度，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保证从原辅料和添加剂采购到产品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销售所有环节均可有效追溯。</w:t>
            </w:r>
          </w:p>
        </w:tc>
        <w:tc>
          <w:tcPr>
            <w:tcW w:w="1257"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41" w:right="20" w:hanging="1"/>
              <w:jc w:val="center"/>
            </w:pPr>
            <w:r>
              <w:rPr>
                <w:rFonts w:ascii="Times New Roman" w:eastAsia="仿宋_GB2312" w:hAnsi="Times New Roman" w:cs="Times New Roman" w:hint="eastAsia"/>
                <w:snapToGrid/>
                <w:kern w:val="2"/>
                <w:lang w:eastAsia="zh-CN"/>
              </w:rPr>
              <w:t>质监科</w:t>
            </w:r>
          </w:p>
        </w:tc>
      </w:tr>
    </w:tbl>
    <w:p w:rsidR="00A566AC" w:rsidRDefault="00A566AC">
      <w:pPr>
        <w:pStyle w:val="a3"/>
        <w:spacing w:line="246" w:lineRule="auto"/>
      </w:pPr>
    </w:p>
    <w:p w:rsidR="00A566AC" w:rsidRDefault="00A566AC">
      <w:pPr>
        <w:spacing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合规行为类型：食品安全类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080"/>
        <w:gridCol w:w="412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0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1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7685"/>
        </w:trPr>
        <w:tc>
          <w:tcPr>
            <w:tcW w:w="708" w:type="dxa"/>
            <w:tcBorders>
              <w:left w:val="single" w:sz="6" w:space="0" w:color="000000"/>
              <w:bottom w:val="single" w:sz="6" w:space="0" w:color="000000"/>
            </w:tcBorders>
          </w:tcPr>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0" w:line="186" w:lineRule="auto"/>
              <w:ind w:left="316"/>
              <w:rPr>
                <w:rFonts w:ascii="Times New Roman" w:eastAsia="Times New Roman" w:hAnsi="Times New Roman" w:cs="Times New Roman"/>
              </w:rPr>
            </w:pPr>
            <w:r>
              <w:rPr>
                <w:rFonts w:ascii="Times New Roman" w:eastAsia="Times New Roman" w:hAnsi="Times New Roman" w:cs="Times New Roman"/>
              </w:rPr>
              <w:t>1</w:t>
            </w:r>
          </w:p>
        </w:tc>
        <w:tc>
          <w:tcPr>
            <w:tcW w:w="1318"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食品生产经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营者从事食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品生产、销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售、餐饮服务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应当依法取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得许可</w:t>
            </w:r>
          </w:p>
        </w:tc>
        <w:tc>
          <w:tcPr>
            <w:tcW w:w="2310" w:type="dxa"/>
            <w:tcBorders>
              <w:bottom w:val="single" w:sz="6" w:space="0" w:color="000000"/>
            </w:tcBorders>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未取得许可从事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食品生产经营活动；</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间超过许可证载明的有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效期限；</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食品经营许可证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明的事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项发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食品经营者未在变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化后十个工作日内申请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变更食品经营许可；</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食品经营者地址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迁移，未重新申请食品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经营许可；</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伪造涂改、倒卖、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出租、出借、转让食品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生产经营许可证。</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如：某食品企业未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经许可从事食品生产。</w:t>
            </w:r>
          </w:p>
        </w:tc>
        <w:tc>
          <w:tcPr>
            <w:tcW w:w="1080"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226" w:lineRule="auto"/>
              <w:ind w:left="62"/>
            </w:pPr>
            <w:r>
              <w:rPr>
                <w:spacing w:val="31"/>
              </w:rPr>
              <w:t>☆☆☆☆☆</w:t>
            </w:r>
          </w:p>
        </w:tc>
        <w:tc>
          <w:tcPr>
            <w:tcW w:w="4125" w:type="dxa"/>
            <w:tcBorders>
              <w:bottom w:val="single" w:sz="6" w:space="0" w:color="000000"/>
            </w:tcBorders>
          </w:tcPr>
          <w:p w:rsidR="00A566AC" w:rsidRDefault="00A566AC">
            <w:pPr>
              <w:pStyle w:val="TableText"/>
              <w:spacing w:line="192" w:lineRule="auto"/>
              <w:ind w:left="40" w:right="18" w:firstLine="433"/>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第一百二十二条第一款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未取得食品生产经营许可从事食品生产经营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或者未取得食品添加剂生产许可从事食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品添加剂生产活动的，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品安全监督管理部门没收违法所得和违法生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产经营的食品、食品添加剂以及用于违法生产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经营的工具、设备、原料等物品；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营的食品、食品添加剂货值金额不足一万元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并处五万元以上十万元以下罚款；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货值金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额一万元以上的，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并处货值金额十倍以上二十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倍以下罚款。</w:t>
            </w: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《食品经营许可和备案管理办法》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未取得食品经营许可从事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食品经营活动的，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由县级以上地方市场监督管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理部门依照《中华人民共和国食品安全法》第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一百二十二条的规定给予处罚。</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食品经营者地址迁移，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不在原许可的经营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rsidR="00A566AC" w:rsidRDefault="001D1250" w:rsidP="00D5000B">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食品经营许可证载明的主体业态、经营项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目等许可事项发生变化，食品经营者未按照规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定申请变更的，由县级以上地方市场监督管理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部门依照《中华人民共和国食品安全法》第一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百二十二条的规定给予处罚。但是，有下列情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形之一，依照《中华人民共和国行政处罚法》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第三十二条、第三十三条的规定从轻、减轻或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者不予行政处罚：</w:t>
            </w:r>
          </w:p>
        </w:tc>
        <w:tc>
          <w:tcPr>
            <w:tcW w:w="2715" w:type="dxa"/>
            <w:tcBorders>
              <w:bottom w:val="single" w:sz="6" w:space="0" w:color="000000"/>
            </w:tcBorders>
          </w:tcPr>
          <w:p w:rsidR="00A566AC" w:rsidRDefault="00A566AC">
            <w:pPr>
              <w:spacing w:line="318" w:lineRule="auto"/>
              <w:rPr>
                <w:lang w:eastAsia="zh-CN"/>
              </w:rPr>
            </w:pPr>
          </w:p>
          <w:p w:rsidR="00A566AC" w:rsidRDefault="00A566AC">
            <w:pPr>
              <w:spacing w:line="319" w:lineRule="auto"/>
              <w:rPr>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从事食品生产、食品销售、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餐饮服务，应依法取得许可，不得伪造、涂改、倒卖、出租、出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借、转让许可证。销售食用农产品或仅销售预包装食品的，不需要取得食品经营许可证。仅销售预包装食品的，应报所在地市场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监管部门备案。</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食品生产经营者不得超出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许可项目开展生产经营活动。许可事项发生变化的，应在变化后</w:t>
            </w:r>
            <w:r>
              <w:rPr>
                <w:rFonts w:ascii="Times New Roman" w:eastAsia="仿宋_GB2312" w:hAnsi="Times New Roman" w:cs="Times New Roman"/>
                <w:snapToGrid/>
                <w:kern w:val="2"/>
                <w:lang w:eastAsia="zh-CN"/>
              </w:rPr>
              <w:t xml:space="preserve"> 10</w:t>
            </w:r>
            <w:r>
              <w:rPr>
                <w:rFonts w:ascii="Times New Roman" w:eastAsia="仿宋_GB2312" w:hAnsi="Times New Roman" w:cs="Times New Roman"/>
                <w:snapToGrid/>
                <w:kern w:val="2"/>
                <w:lang w:eastAsia="zh-CN"/>
              </w:rPr>
              <w:t>个工作日内向原发证的市场监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管部门申请变更许可。</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食品经营者需要延续依法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取得的食品经营许可有效期的，应当在该食品经营许可有效期届满前九十个工作日至十五个工作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日期间，向原发证的市场监督管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理部门提出申请。在食品经营许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可有效期届满前十五个工作日内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提出延续许可申请的，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原食品经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营许可有效期届满后，食品经营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者应当暂停食品经营活动，原发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证的市场监督管理部门作出准予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延续的决定后，方可继续开展食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品经营活动。</w:t>
            </w:r>
          </w:p>
        </w:tc>
        <w:tc>
          <w:tcPr>
            <w:tcW w:w="1242" w:type="dxa"/>
            <w:tcBorders>
              <w:bottom w:val="single" w:sz="6" w:space="0" w:color="000000"/>
              <w:right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172" w:lineRule="auto"/>
              <w:ind w:left="39" w:right="20"/>
              <w:jc w:val="center"/>
              <w:rPr>
                <w:lang w:eastAsia="zh-CN"/>
              </w:rPr>
            </w:pPr>
            <w:r>
              <w:rPr>
                <w:rFonts w:ascii="Times New Roman" w:eastAsia="仿宋_GB2312" w:hAnsi="Times New Roman" w:cs="Times New Roman" w:hint="eastAsia"/>
                <w:snapToGrid/>
                <w:kern w:val="2"/>
                <w:lang w:eastAsia="zh-CN"/>
              </w:rPr>
              <w:t>食品科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33"/>
        <w:gridCol w:w="2310"/>
        <w:gridCol w:w="1065"/>
        <w:gridCol w:w="4059"/>
        <w:gridCol w:w="2766"/>
        <w:gridCol w:w="1257"/>
      </w:tblGrid>
      <w:tr w:rsidR="00A566AC">
        <w:trPr>
          <w:trHeight w:val="406"/>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3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5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6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249"/>
        </w:trPr>
        <w:tc>
          <w:tcPr>
            <w:tcW w:w="708" w:type="dxa"/>
            <w:tcBorders>
              <w:left w:val="single" w:sz="6" w:space="0" w:color="000000"/>
            </w:tcBorders>
          </w:tcPr>
          <w:p w:rsidR="00A566AC" w:rsidRDefault="00A566AC"/>
        </w:tc>
        <w:tc>
          <w:tcPr>
            <w:tcW w:w="1333" w:type="dxa"/>
          </w:tcPr>
          <w:p w:rsidR="00A566AC" w:rsidRDefault="00A566AC"/>
        </w:tc>
        <w:tc>
          <w:tcPr>
            <w:tcW w:w="2310" w:type="dxa"/>
          </w:tcPr>
          <w:p w:rsidR="00A566AC" w:rsidRDefault="00A566AC"/>
        </w:tc>
        <w:tc>
          <w:tcPr>
            <w:tcW w:w="1065" w:type="dxa"/>
          </w:tcPr>
          <w:p w:rsidR="00A566AC" w:rsidRDefault="00A566AC"/>
        </w:tc>
        <w:tc>
          <w:tcPr>
            <w:tcW w:w="4059" w:type="dxa"/>
          </w:tcPr>
          <w:p w:rsidR="00A566AC" w:rsidRDefault="00A566AC">
            <w:pPr>
              <w:pStyle w:val="TableText"/>
              <w:spacing w:line="192" w:lineRule="auto"/>
              <w:ind w:left="40" w:right="18" w:firstLine="433"/>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（一）主体业态、经营项目发生变化，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食品安全风险等级未升高的；</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（二）增加经营项目类型，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但增加的经营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项目所需的经营条件被已经取得许可的经营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项目涵盖的；</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（三）违法行为轻微，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未对消费者人身健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康和生命安全等造成危害后果的；</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（四）法律、法规、规章规定的其他情形。</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食品经营许可证载明的除许可事项以外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的其他事项发生变化，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食品经营者未按照规定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申请变更的，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逾期不改的，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处一千元以上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一万元以下罚款。</w:t>
            </w:r>
          </w:p>
          <w:p w:rsidR="00A566AC" w:rsidRDefault="001D1250">
            <w:pPr>
              <w:pStyle w:val="TableText"/>
              <w:spacing w:line="192" w:lineRule="auto"/>
              <w:ind w:left="40" w:right="18" w:firstLine="43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《食品生产许可管理办法》</w:t>
            </w:r>
          </w:p>
          <w:p w:rsidR="00A566AC" w:rsidRDefault="001D1250">
            <w:pPr>
              <w:pStyle w:val="TableText"/>
              <w:spacing w:line="192" w:lineRule="auto"/>
              <w:ind w:left="40" w:right="18" w:firstLine="43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未取得食品生产许可从事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食品生产活动的，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由县级以上地方市场监督管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理部门依照《中华人民共和国食品安全法》第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一百二十二条的规定给予处罚。</w:t>
            </w:r>
          </w:p>
          <w:p w:rsidR="00A566AC" w:rsidRDefault="001D1250">
            <w:pPr>
              <w:pStyle w:val="TableText"/>
              <w:spacing w:line="192" w:lineRule="auto"/>
              <w:ind w:left="40" w:right="18" w:firstLine="433"/>
              <w:jc w:val="both"/>
              <w:rPr>
                <w:lang w:eastAsia="zh-CN"/>
              </w:rPr>
            </w:pPr>
            <w:r>
              <w:rPr>
                <w:rFonts w:ascii="Times New Roman" w:eastAsia="仿宋_GB2312" w:hAnsi="Times New Roman" w:cs="Times New Roman"/>
                <w:snapToGrid/>
                <w:kern w:val="2"/>
                <w:lang w:eastAsia="zh-CN"/>
              </w:rPr>
              <w:t>食品生产者生产的食品不属于食品生产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许可证上载明的食品类别的，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视为未取得食品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生产许可从事食品生产活动。</w:t>
            </w:r>
          </w:p>
        </w:tc>
        <w:tc>
          <w:tcPr>
            <w:tcW w:w="2766" w:type="dxa"/>
          </w:tcPr>
          <w:p w:rsidR="00A566AC" w:rsidRDefault="00A566AC">
            <w:pPr>
              <w:rPr>
                <w:lang w:eastAsia="zh-CN"/>
              </w:rPr>
            </w:pPr>
          </w:p>
        </w:tc>
        <w:tc>
          <w:tcPr>
            <w:tcW w:w="1257" w:type="dxa"/>
            <w:tcBorders>
              <w:right w:val="single" w:sz="6" w:space="0" w:color="000000"/>
            </w:tcBorders>
          </w:tcPr>
          <w:p w:rsidR="00A566AC" w:rsidRDefault="00A566AC">
            <w:pPr>
              <w:rPr>
                <w:lang w:eastAsia="zh-CN"/>
              </w:rPr>
            </w:pPr>
          </w:p>
        </w:tc>
      </w:tr>
      <w:tr w:rsidR="00A566AC">
        <w:trPr>
          <w:trHeight w:val="3373"/>
        </w:trPr>
        <w:tc>
          <w:tcPr>
            <w:tcW w:w="708" w:type="dxa"/>
            <w:tcBorders>
              <w:left w:val="single" w:sz="6" w:space="0" w:color="000000"/>
              <w:bottom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1D1250">
            <w:pPr>
              <w:spacing w:before="60" w:line="186" w:lineRule="auto"/>
              <w:ind w:left="296"/>
              <w:rPr>
                <w:rFonts w:ascii="Times New Roman" w:eastAsia="Times New Roman" w:hAnsi="Times New Roman" w:cs="Times New Roman"/>
              </w:rPr>
            </w:pPr>
            <w:r>
              <w:rPr>
                <w:rFonts w:ascii="Times New Roman" w:eastAsia="Times New Roman" w:hAnsi="Times New Roman" w:cs="Times New Roman"/>
              </w:rPr>
              <w:t>2</w:t>
            </w:r>
          </w:p>
        </w:tc>
        <w:tc>
          <w:tcPr>
            <w:tcW w:w="1333" w:type="dxa"/>
            <w:tcBorders>
              <w:bottom w:val="single" w:sz="6" w:space="0" w:color="000000"/>
            </w:tcBorders>
          </w:tcPr>
          <w:p w:rsidR="00A566AC" w:rsidRDefault="00A566AC">
            <w:pPr>
              <w:spacing w:line="321" w:lineRule="auto"/>
              <w:rPr>
                <w:lang w:eastAsia="zh-CN"/>
              </w:rPr>
            </w:pPr>
          </w:p>
          <w:p w:rsidR="00A566AC" w:rsidRDefault="00A566AC">
            <w:pPr>
              <w:spacing w:line="321" w:lineRule="auto"/>
              <w:rPr>
                <w:lang w:eastAsia="zh-CN"/>
              </w:rPr>
            </w:pPr>
          </w:p>
          <w:p w:rsidR="00A566AC" w:rsidRDefault="001D1250">
            <w:pPr>
              <w:pStyle w:val="TableText"/>
              <w:spacing w:line="192" w:lineRule="auto"/>
              <w:ind w:left="28" w:right="28" w:firstLine="11"/>
              <w:jc w:val="both"/>
              <w:rPr>
                <w:lang w:eastAsia="zh-CN"/>
              </w:rPr>
            </w:pPr>
            <w:r>
              <w:rPr>
                <w:rFonts w:ascii="Times New Roman" w:eastAsia="仿宋_GB2312" w:hAnsi="Times New Roman" w:cs="Times New Roman"/>
                <w:snapToGrid/>
                <w:kern w:val="2"/>
                <w:lang w:eastAsia="zh-CN"/>
              </w:rPr>
              <w:t>生产经营的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食品中不得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添加药品，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是可以添加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按照传统既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是食品又是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中药材的物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w:t>
            </w:r>
          </w:p>
        </w:tc>
        <w:tc>
          <w:tcPr>
            <w:tcW w:w="2310" w:type="dxa"/>
            <w:tcBorders>
              <w:bottom w:val="single" w:sz="6" w:space="0" w:color="000000"/>
            </w:tcBorders>
          </w:tcPr>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生产经营违法添加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药品的食品。</w:t>
            </w:r>
          </w:p>
          <w:p w:rsidR="00A566AC" w:rsidRDefault="001D1250">
            <w:pPr>
              <w:pStyle w:val="TableText"/>
              <w:spacing w:line="192" w:lineRule="auto"/>
              <w:ind w:left="40" w:right="17" w:firstLine="414"/>
              <w:jc w:val="both"/>
              <w:rPr>
                <w:lang w:eastAsia="zh-CN"/>
              </w:rPr>
            </w:pPr>
            <w:r>
              <w:rPr>
                <w:rFonts w:ascii="Times New Roman" w:eastAsia="仿宋_GB2312" w:hAnsi="Times New Roman" w:cs="Times New Roman"/>
                <w:snapToGrid/>
                <w:kern w:val="2"/>
                <w:lang w:eastAsia="zh-CN"/>
              </w:rPr>
              <w:t>如：某公司生产添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加醋酸泼尼松（止咳平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喘药品）的茶类饮料。</w:t>
            </w:r>
          </w:p>
        </w:tc>
        <w:tc>
          <w:tcPr>
            <w:tcW w:w="1065"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226" w:lineRule="auto"/>
              <w:ind w:left="272"/>
            </w:pPr>
            <w:r>
              <w:rPr>
                <w:spacing w:val="28"/>
              </w:rPr>
              <w:t>☆☆☆</w:t>
            </w:r>
          </w:p>
        </w:tc>
        <w:tc>
          <w:tcPr>
            <w:tcW w:w="4059" w:type="dxa"/>
            <w:tcBorders>
              <w:bottom w:val="single" w:sz="6" w:space="0" w:color="000000"/>
            </w:tcBorders>
          </w:tcPr>
          <w:p w:rsidR="00A566AC" w:rsidRDefault="001D1250">
            <w:pPr>
              <w:pStyle w:val="TableText"/>
              <w:spacing w:line="192" w:lineRule="auto"/>
              <w:ind w:left="40" w:right="17" w:firstLine="414"/>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第一百二十三条第一款第六项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，尚不构成犯罪的，由县级以上人民政府食品安全监督管理部门没收违法所得和违法生产经营的食品，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w:t>
            </w:r>
            <w:r w:rsidR="00D5000B">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拘留：</w:t>
            </w:r>
          </w:p>
          <w:p w:rsidR="00A566AC" w:rsidRDefault="001D1250">
            <w:pPr>
              <w:pStyle w:val="TableText"/>
              <w:spacing w:line="192" w:lineRule="auto"/>
              <w:ind w:left="40" w:right="17" w:firstLine="414"/>
              <w:jc w:val="both"/>
              <w:rPr>
                <w:lang w:eastAsia="zh-CN"/>
              </w:rPr>
            </w:pPr>
            <w:r>
              <w:rPr>
                <w:rFonts w:ascii="Times New Roman" w:eastAsia="仿宋_GB2312" w:hAnsi="Times New Roman" w:cs="Times New Roman"/>
                <w:snapToGrid/>
                <w:kern w:val="2"/>
                <w:lang w:eastAsia="zh-CN"/>
              </w:rPr>
              <w:t>（六）生产经营添加药品的食品。</w:t>
            </w:r>
          </w:p>
        </w:tc>
        <w:tc>
          <w:tcPr>
            <w:tcW w:w="2766" w:type="dxa"/>
            <w:tcBorders>
              <w:bottom w:val="single" w:sz="6" w:space="0" w:color="000000"/>
            </w:tcBorders>
          </w:tcPr>
          <w:p w:rsidR="00A566AC" w:rsidRDefault="00A566AC">
            <w:pPr>
              <w:spacing w:line="249"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line="192" w:lineRule="auto"/>
              <w:ind w:left="40" w:right="17" w:firstLine="414"/>
              <w:jc w:val="both"/>
              <w:rPr>
                <w:lang w:eastAsia="zh-CN"/>
              </w:rPr>
            </w:pPr>
            <w:r>
              <w:rPr>
                <w:rFonts w:ascii="Times New Roman" w:eastAsia="仿宋_GB2312" w:hAnsi="Times New Roman" w:cs="Times New Roman"/>
                <w:snapToGrid/>
                <w:kern w:val="2"/>
                <w:lang w:eastAsia="zh-CN"/>
              </w:rPr>
              <w:t>食品生产经营者应按照传统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既是食品又是中药材的物质目录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对食品进行甄别，不得生产经营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添加药品的食品。</w:t>
            </w:r>
          </w:p>
        </w:tc>
        <w:tc>
          <w:tcPr>
            <w:tcW w:w="1257" w:type="dxa"/>
            <w:tcBorders>
              <w:bottom w:val="single" w:sz="6" w:space="0" w:color="000000"/>
              <w:right w:val="single" w:sz="6" w:space="0" w:color="000000"/>
            </w:tcBorders>
          </w:tcPr>
          <w:p w:rsidR="00A566AC" w:rsidRDefault="00A566AC">
            <w:pPr>
              <w:spacing w:line="279"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A566AC">
      <w:pPr>
        <w:spacing w:before="283"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33"/>
        <w:gridCol w:w="2295"/>
        <w:gridCol w:w="1095"/>
        <w:gridCol w:w="4044"/>
        <w:gridCol w:w="2766"/>
        <w:gridCol w:w="1257"/>
      </w:tblGrid>
      <w:tr w:rsidR="00A566AC">
        <w:trPr>
          <w:trHeight w:val="406"/>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0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4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6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097"/>
        </w:trPr>
        <w:tc>
          <w:tcPr>
            <w:tcW w:w="708" w:type="dxa"/>
            <w:tcBorders>
              <w:left w:val="single" w:sz="6" w:space="0" w:color="000000"/>
            </w:tcBorders>
          </w:tcPr>
          <w:p w:rsidR="00A566AC" w:rsidRDefault="00A566AC"/>
          <w:p w:rsidR="00A566AC" w:rsidRDefault="00A566AC"/>
          <w:p w:rsidR="00A566AC" w:rsidRDefault="00A566AC"/>
          <w:p w:rsidR="00A566AC" w:rsidRDefault="00A566AC"/>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1D1250">
            <w:pPr>
              <w:spacing w:before="60" w:line="186" w:lineRule="auto"/>
              <w:ind w:left="300"/>
              <w:rPr>
                <w:rFonts w:ascii="Times New Roman" w:eastAsia="Times New Roman" w:hAnsi="Times New Roman" w:cs="Times New Roman"/>
              </w:rPr>
            </w:pPr>
            <w:r>
              <w:rPr>
                <w:rFonts w:ascii="Times New Roman" w:eastAsia="Times New Roman" w:hAnsi="Times New Roman" w:cs="Times New Roman"/>
              </w:rPr>
              <w:t>3</w:t>
            </w:r>
          </w:p>
        </w:tc>
        <w:tc>
          <w:tcPr>
            <w:tcW w:w="1333" w:type="dxa"/>
          </w:tcPr>
          <w:p w:rsidR="00A566AC" w:rsidRDefault="00A566AC">
            <w:pPr>
              <w:spacing w:line="265"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before="90" w:line="169" w:lineRule="auto"/>
              <w:ind w:left="24" w:right="28" w:firstLine="17"/>
              <w:jc w:val="both"/>
              <w:rPr>
                <w:lang w:eastAsia="zh-CN"/>
              </w:rPr>
            </w:pPr>
            <w:r>
              <w:rPr>
                <w:rFonts w:ascii="Times New Roman" w:eastAsia="仿宋_GB2312" w:hAnsi="Times New Roman" w:cs="Times New Roman"/>
                <w:snapToGrid/>
                <w:kern w:val="2"/>
                <w:lang w:eastAsia="zh-CN"/>
              </w:rPr>
              <w:t>生产经营的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加剂应当符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合食品安全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w:t>
            </w:r>
          </w:p>
        </w:tc>
        <w:tc>
          <w:tcPr>
            <w:tcW w:w="2295" w:type="dxa"/>
          </w:tcPr>
          <w:p w:rsidR="00A566AC" w:rsidRDefault="00A566AC">
            <w:pPr>
              <w:spacing w:line="273" w:lineRule="auto"/>
              <w:rPr>
                <w:lang w:eastAsia="zh-CN"/>
              </w:rPr>
            </w:pPr>
          </w:p>
          <w:p w:rsidR="00A566AC" w:rsidRDefault="00A566AC">
            <w:pPr>
              <w:spacing w:line="273" w:lineRule="auto"/>
              <w:rPr>
                <w:lang w:eastAsia="zh-CN"/>
              </w:rPr>
            </w:pP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生产经营致病性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微生物，农药残留、兽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药残留、生物毒素、重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金属等污染物质以及其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他危害人体健康的物质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含量超过食品安全标准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限量的食品、食品添加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w:t>
            </w: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生产经营不符合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法律、法规或者食品安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全标准的食品、食品添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w:t>
            </w:r>
          </w:p>
          <w:p w:rsidR="00A566AC" w:rsidRDefault="001D1250">
            <w:pPr>
              <w:pStyle w:val="TableText"/>
              <w:spacing w:line="192" w:lineRule="auto"/>
              <w:ind w:left="40" w:right="17" w:firstLine="414"/>
              <w:jc w:val="both"/>
              <w:rPr>
                <w:lang w:eastAsia="zh-CN"/>
              </w:rPr>
            </w:pPr>
            <w:r>
              <w:rPr>
                <w:rFonts w:ascii="Times New Roman" w:eastAsia="仿宋_GB2312" w:hAnsi="Times New Roman" w:cs="Times New Roman"/>
                <w:snapToGrid/>
                <w:kern w:val="2"/>
                <w:lang w:eastAsia="zh-CN"/>
              </w:rPr>
              <w:t>如：某企业生产的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食品经检验重金属含量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p>
        </w:tc>
        <w:tc>
          <w:tcPr>
            <w:tcW w:w="1095" w:type="dxa"/>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before="90" w:line="226" w:lineRule="auto"/>
              <w:ind w:left="62"/>
            </w:pPr>
            <w:r>
              <w:rPr>
                <w:spacing w:val="31"/>
              </w:rPr>
              <w:t>☆☆☆☆☆</w:t>
            </w:r>
          </w:p>
        </w:tc>
        <w:tc>
          <w:tcPr>
            <w:tcW w:w="4044" w:type="dxa"/>
          </w:tcPr>
          <w:p w:rsidR="00A566AC" w:rsidRDefault="00A566AC">
            <w:pPr>
              <w:pStyle w:val="TableText"/>
              <w:spacing w:line="192" w:lineRule="auto"/>
              <w:ind w:left="40" w:right="17" w:firstLine="414"/>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7" w:firstLine="414"/>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第一百二十四条第一款第一项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，尚不构成犯罪的，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没收违法所得和违法生产经营的食品、食品添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加剂，并可以没收用于违法生产经营的工具、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设备、原料等物品；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品添加剂货值金额不足一万元的，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以上十万元以下罚款；货值金额一万元以上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的，并处货值金额十倍以上二十倍以下罚款；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情节严重的，吊销许可证：</w:t>
            </w: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（一）生产经营致病性微生物，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农药残留、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兽药残留、生物毒素、重金属等污染物质以及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其他危害人体健康的物质含量超过食品安全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标准限量的食品、食品添加剂；</w:t>
            </w:r>
          </w:p>
          <w:p w:rsidR="00A566AC" w:rsidRDefault="001D1250">
            <w:pPr>
              <w:pStyle w:val="TableText"/>
              <w:spacing w:line="192" w:lineRule="auto"/>
              <w:ind w:left="40" w:right="17" w:firstLine="414"/>
              <w:jc w:val="both"/>
              <w:rPr>
                <w:lang w:eastAsia="zh-CN"/>
              </w:rPr>
            </w:pPr>
            <w:r>
              <w:rPr>
                <w:rFonts w:ascii="Times New Roman" w:eastAsia="仿宋_GB2312" w:hAnsi="Times New Roman" w:cs="Times New Roman"/>
                <w:snapToGrid/>
                <w:kern w:val="2"/>
                <w:lang w:eastAsia="zh-CN"/>
              </w:rPr>
              <w:t>第一百二十四条第二款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除前款和本法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第一百二十三条、第一百二十五条规定的情形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生产经营不符合法律、法规或者食品安全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标准的食品、食品添加剂的，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依照前款规定给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予处罚。</w:t>
            </w:r>
          </w:p>
        </w:tc>
        <w:tc>
          <w:tcPr>
            <w:tcW w:w="2766" w:type="dxa"/>
          </w:tcPr>
          <w:p w:rsidR="00A566AC" w:rsidRDefault="00A566AC">
            <w:pPr>
              <w:spacing w:line="427" w:lineRule="auto"/>
              <w:rPr>
                <w:lang w:eastAsia="zh-CN"/>
              </w:rPr>
            </w:pP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食品、食品添加剂、食品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相关产品的生产企业应严格按照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生产工艺要求生产，做好关键控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制点记录。</w:t>
            </w:r>
          </w:p>
          <w:p w:rsidR="00A566AC" w:rsidRDefault="001D1250">
            <w:pPr>
              <w:pStyle w:val="TableText"/>
              <w:spacing w:line="192" w:lineRule="auto"/>
              <w:ind w:left="40" w:right="17" w:firstLine="41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食品、食品添加剂、食品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相关产品的生产者具备与所检项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目适应的检验室和检验能力的，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检验仪器设备需按期检定；不能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自检的，需委托有资质的检验机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构进行检验；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食品、食品添加剂、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食品相关产品出厂检验合格后方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能出厂。</w:t>
            </w:r>
          </w:p>
          <w:p w:rsidR="00A566AC" w:rsidRDefault="001D1250">
            <w:pPr>
              <w:pStyle w:val="TableText"/>
              <w:spacing w:line="192" w:lineRule="auto"/>
              <w:ind w:left="40" w:right="17" w:firstLine="414"/>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食品经营者应严格履行进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货查验义务，重点查验供货者的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资质及食品相关合格证明。严格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落实全过程食品安全管理，采取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有效措施，避免交叉污染。</w:t>
            </w:r>
          </w:p>
        </w:tc>
        <w:tc>
          <w:tcPr>
            <w:tcW w:w="1257" w:type="dxa"/>
            <w:tcBorders>
              <w:right w:val="single" w:sz="6" w:space="0" w:color="000000"/>
            </w:tcBorders>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r w:rsidR="00A566AC">
        <w:trPr>
          <w:trHeight w:val="3463"/>
        </w:trPr>
        <w:tc>
          <w:tcPr>
            <w:tcW w:w="708" w:type="dxa"/>
            <w:tcBorders>
              <w:left w:val="single" w:sz="6" w:space="0" w:color="000000"/>
              <w:bottom w:val="single" w:sz="6" w:space="0" w:color="000000"/>
            </w:tcBorders>
          </w:tcPr>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6" w:lineRule="auto"/>
            </w:pPr>
          </w:p>
          <w:p w:rsidR="00A566AC" w:rsidRDefault="00A566AC">
            <w:pPr>
              <w:spacing w:line="266" w:lineRule="auto"/>
            </w:pPr>
          </w:p>
          <w:p w:rsidR="00A566AC" w:rsidRDefault="00A566AC">
            <w:pPr>
              <w:spacing w:line="266" w:lineRule="auto"/>
            </w:pPr>
          </w:p>
          <w:p w:rsidR="00A566AC" w:rsidRDefault="001D1250">
            <w:pPr>
              <w:spacing w:before="60" w:line="186" w:lineRule="auto"/>
              <w:ind w:left="295"/>
              <w:rPr>
                <w:rFonts w:ascii="Times New Roman" w:eastAsia="Times New Roman" w:hAnsi="Times New Roman" w:cs="Times New Roman"/>
              </w:rPr>
            </w:pPr>
            <w:r>
              <w:rPr>
                <w:rFonts w:ascii="Times New Roman" w:eastAsia="Times New Roman" w:hAnsi="Times New Roman" w:cs="Times New Roman"/>
              </w:rPr>
              <w:t>4</w:t>
            </w:r>
          </w:p>
        </w:tc>
        <w:tc>
          <w:tcPr>
            <w:tcW w:w="1333" w:type="dxa"/>
            <w:tcBorders>
              <w:bottom w:val="single" w:sz="6" w:space="0" w:color="000000"/>
            </w:tcBorders>
          </w:tcPr>
          <w:p w:rsidR="00A566AC" w:rsidRDefault="00A566AC">
            <w:pPr>
              <w:spacing w:line="348" w:lineRule="auto"/>
              <w:rPr>
                <w:lang w:eastAsia="zh-CN"/>
              </w:rPr>
            </w:pPr>
          </w:p>
          <w:p w:rsidR="00A566AC" w:rsidRDefault="00A566AC">
            <w:pPr>
              <w:spacing w:line="348" w:lineRule="auto"/>
              <w:rPr>
                <w:lang w:eastAsia="zh-CN"/>
              </w:rPr>
            </w:pPr>
          </w:p>
          <w:p w:rsidR="00A566AC" w:rsidRDefault="001D1250">
            <w:pPr>
              <w:pStyle w:val="TableText"/>
              <w:spacing w:line="192" w:lineRule="auto"/>
              <w:ind w:left="23" w:firstLine="6"/>
              <w:jc w:val="both"/>
              <w:rPr>
                <w:lang w:eastAsia="zh-CN"/>
              </w:rPr>
            </w:pPr>
            <w:r>
              <w:rPr>
                <w:rFonts w:ascii="Times New Roman" w:eastAsia="仿宋_GB2312" w:hAnsi="Times New Roman" w:cs="Times New Roman"/>
                <w:snapToGrid/>
                <w:kern w:val="2"/>
                <w:lang w:eastAsia="zh-CN"/>
              </w:rPr>
              <w:t>不得用超过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保质期的食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品原料、食品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添加剂生产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营上述食品、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食品添加剂</w:t>
            </w:r>
          </w:p>
        </w:tc>
        <w:tc>
          <w:tcPr>
            <w:tcW w:w="2295" w:type="dxa"/>
            <w:tcBorders>
              <w:bottom w:val="single" w:sz="6" w:space="0" w:color="000000"/>
            </w:tcBorders>
          </w:tcPr>
          <w:p w:rsidR="00A566AC" w:rsidRDefault="00A566AC">
            <w:pPr>
              <w:spacing w:line="268" w:lineRule="auto"/>
              <w:rPr>
                <w:lang w:eastAsia="zh-CN"/>
              </w:rPr>
            </w:pPr>
          </w:p>
          <w:p w:rsidR="00A566AC" w:rsidRDefault="00A566AC">
            <w:pPr>
              <w:spacing w:line="269"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9" w:right="27" w:firstLine="41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使用超过保质期的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食品原材料、调味料等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生产食品或经营上述食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line="192" w:lineRule="auto"/>
              <w:ind w:left="28" w:right="27" w:firstLine="426"/>
              <w:jc w:val="both"/>
              <w:rPr>
                <w:lang w:eastAsia="zh-CN"/>
              </w:rPr>
            </w:pPr>
            <w:r>
              <w:rPr>
                <w:rFonts w:ascii="Times New Roman" w:eastAsia="仿宋_GB2312" w:hAnsi="Times New Roman" w:cs="Times New Roman"/>
                <w:snapToGrid/>
                <w:kern w:val="2"/>
                <w:lang w:eastAsia="zh-CN"/>
              </w:rPr>
              <w:t>如：某企业使用超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过保质期的番茄汁生产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调味料。</w:t>
            </w:r>
          </w:p>
        </w:tc>
        <w:tc>
          <w:tcPr>
            <w:tcW w:w="1095"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91" w:line="226" w:lineRule="auto"/>
              <w:ind w:left="62"/>
            </w:pPr>
            <w:r>
              <w:rPr>
                <w:spacing w:val="31"/>
              </w:rPr>
              <w:t>☆☆☆☆☆</w:t>
            </w:r>
          </w:p>
        </w:tc>
        <w:tc>
          <w:tcPr>
            <w:tcW w:w="4044" w:type="dxa"/>
            <w:tcBorders>
              <w:bottom w:val="single" w:sz="6" w:space="0" w:color="000000"/>
            </w:tcBorders>
          </w:tcPr>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第一百二十四条第一款第二项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，尚不构成犯罪的，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没收违法所得和违法生产经营的食品、食品添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加剂，并可以没收用于违法生产经营的工具、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设备、原料等物品；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品添加剂货值金额不足一万元的，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以上十万元以下罚款；货值金额一万元以上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的，并处货值金额十倍以上二十倍以下罚款；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情节严重的，吊销许可证：</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（二）用超过保质期的食品原料、食品添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加剂生产食品、食品添加剂，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或者经营上述食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品、食品添加剂；</w:t>
            </w:r>
          </w:p>
        </w:tc>
        <w:tc>
          <w:tcPr>
            <w:tcW w:w="2766" w:type="dxa"/>
            <w:tcBorders>
              <w:bottom w:val="single" w:sz="6" w:space="0" w:color="000000"/>
            </w:tcBorders>
          </w:tcPr>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食品生产经营者应建立食品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原料、食品添加剂管理制度，定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期对食品原料、食品添加剂进行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检查，及时清理过期原料及食品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添加剂。</w:t>
            </w:r>
          </w:p>
        </w:tc>
        <w:tc>
          <w:tcPr>
            <w:tcW w:w="1257" w:type="dxa"/>
            <w:tcBorders>
              <w:bottom w:val="single" w:sz="6" w:space="0" w:color="000000"/>
              <w:right w:val="single" w:sz="6" w:space="0" w:color="000000"/>
            </w:tcBorders>
          </w:tcPr>
          <w:p w:rsidR="00A566AC" w:rsidRDefault="00A566AC">
            <w:pPr>
              <w:spacing w:line="290" w:lineRule="auto"/>
              <w:rPr>
                <w:lang w:eastAsia="zh-CN"/>
              </w:rPr>
            </w:pPr>
          </w:p>
          <w:p w:rsidR="00A566AC" w:rsidRDefault="00A566AC">
            <w:pPr>
              <w:spacing w:line="290" w:lineRule="auto"/>
              <w:rPr>
                <w:lang w:eastAsia="zh-CN"/>
              </w:rPr>
            </w:pPr>
          </w:p>
          <w:p w:rsidR="00A566AC" w:rsidRDefault="00A566AC">
            <w:pPr>
              <w:spacing w:line="291" w:lineRule="auto"/>
              <w:rPr>
                <w:lang w:eastAsia="zh-CN"/>
              </w:rPr>
            </w:pPr>
          </w:p>
          <w:p w:rsidR="00A566AC" w:rsidRDefault="00A566AC">
            <w:pPr>
              <w:spacing w:line="291"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A566AC">
      <w:pPr>
        <w:spacing w:before="346"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33"/>
        <w:gridCol w:w="2295"/>
        <w:gridCol w:w="1110"/>
        <w:gridCol w:w="4029"/>
        <w:gridCol w:w="2766"/>
        <w:gridCol w:w="1257"/>
      </w:tblGrid>
      <w:tr w:rsidR="00A566AC">
        <w:trPr>
          <w:trHeight w:val="406"/>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3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9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6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5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705"/>
        </w:trPr>
        <w:tc>
          <w:tcPr>
            <w:tcW w:w="708" w:type="dxa"/>
            <w:tcBorders>
              <w:left w:val="single" w:sz="6" w:space="0" w:color="000000"/>
            </w:tcBorders>
          </w:tcPr>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0" w:line="183" w:lineRule="auto"/>
              <w:ind w:left="302"/>
              <w:rPr>
                <w:rFonts w:ascii="Times New Roman" w:eastAsia="Times New Roman" w:hAnsi="Times New Roman" w:cs="Times New Roman"/>
              </w:rPr>
            </w:pPr>
            <w:r>
              <w:rPr>
                <w:rFonts w:ascii="Times New Roman" w:eastAsia="Times New Roman" w:hAnsi="Times New Roman" w:cs="Times New Roman"/>
              </w:rPr>
              <w:t>5</w:t>
            </w:r>
          </w:p>
        </w:tc>
        <w:tc>
          <w:tcPr>
            <w:tcW w:w="1333" w:type="dxa"/>
          </w:tcPr>
          <w:p w:rsidR="00A566AC" w:rsidRDefault="00A566AC">
            <w:pPr>
              <w:spacing w:line="277"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禁止生产经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营超范围、超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限量使用食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w:t>
            </w:r>
          </w:p>
        </w:tc>
        <w:tc>
          <w:tcPr>
            <w:tcW w:w="2295" w:type="dxa"/>
          </w:tcPr>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生产经营超范围、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超限量使用食品添加剂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如：某餐饮店在制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作馒头时超范围添加食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w:t>
            </w:r>
          </w:p>
        </w:tc>
        <w:tc>
          <w:tcPr>
            <w:tcW w:w="1110" w:type="dxa"/>
          </w:tcPr>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1D1250">
            <w:pPr>
              <w:pStyle w:val="TableText"/>
              <w:spacing w:before="90" w:line="226" w:lineRule="auto"/>
              <w:ind w:left="62"/>
            </w:pPr>
            <w:r>
              <w:rPr>
                <w:spacing w:val="31"/>
              </w:rPr>
              <w:t>☆☆☆☆☆</w:t>
            </w:r>
          </w:p>
        </w:tc>
        <w:tc>
          <w:tcPr>
            <w:tcW w:w="4029" w:type="dxa"/>
          </w:tcPr>
          <w:p w:rsidR="00A566AC" w:rsidRDefault="00A566AC">
            <w:pPr>
              <w:spacing w:line="354"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第一百二十四条第一款第三项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，尚不构成犯罪的，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没收违法所得和违法生产经营的食品、食品添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加剂，并可以没收用于违法生产经营的工具、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设备、原料等物品；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品添加剂货值金额不足一万元的，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以上十万元以下罚款；货值金额一万元以上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的，并处货值金额十倍以上二十倍以下罚款；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情节严重的，吊销许可证：</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（三）生产经营超范围、超限量使用食品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添加剂的食品；</w:t>
            </w:r>
          </w:p>
        </w:tc>
        <w:tc>
          <w:tcPr>
            <w:tcW w:w="2766" w:type="dxa"/>
          </w:tcPr>
          <w:p w:rsidR="00A566AC" w:rsidRDefault="00A566AC">
            <w:pPr>
              <w:spacing w:line="471"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食品生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营者应按照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GB2760 </w:t>
            </w:r>
            <w:r>
              <w:rPr>
                <w:rFonts w:ascii="Times New Roman" w:eastAsia="仿宋_GB2312" w:hAnsi="Times New Roman" w:cs="Times New Roman"/>
                <w:snapToGrid/>
                <w:kern w:val="2"/>
                <w:lang w:eastAsia="zh-CN"/>
              </w:rPr>
              <w:t>）规定的食品添加剂品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种、使用范围、使用量，精确称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量食品添加剂，投料确保混匀。</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食品添加剂由专人负责保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管、领用、登记，并有相关使用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记录。专册记录使用的食品添加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剂名称、生产日期或批号、添加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的食品品种、添加量、添加时间、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操作人员等信息，加强食品添加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剂使用管理。</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拆包后的食品添加剂，应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在盛放容器上标明食品添加剂名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称等，并保留原包装。</w:t>
            </w:r>
          </w:p>
        </w:tc>
        <w:tc>
          <w:tcPr>
            <w:tcW w:w="1257" w:type="dxa"/>
            <w:tcBorders>
              <w:right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r w:rsidR="00A566AC">
        <w:trPr>
          <w:trHeight w:val="3783"/>
        </w:trPr>
        <w:tc>
          <w:tcPr>
            <w:tcW w:w="708" w:type="dxa"/>
            <w:tcBorders>
              <w:left w:val="single" w:sz="6" w:space="0" w:color="000000"/>
              <w:bottom w:val="single" w:sz="6" w:space="0" w:color="000000"/>
            </w:tcBorders>
          </w:tcPr>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1" w:lineRule="auto"/>
            </w:pPr>
          </w:p>
          <w:p w:rsidR="00A566AC" w:rsidRDefault="00A566AC">
            <w:pPr>
              <w:spacing w:line="251" w:lineRule="auto"/>
            </w:pPr>
          </w:p>
          <w:p w:rsidR="00A566AC" w:rsidRDefault="001D1250">
            <w:pPr>
              <w:spacing w:before="60" w:line="186" w:lineRule="auto"/>
              <w:ind w:left="301"/>
              <w:rPr>
                <w:rFonts w:ascii="Times New Roman" w:eastAsia="Times New Roman" w:hAnsi="Times New Roman" w:cs="Times New Roman"/>
              </w:rPr>
            </w:pPr>
            <w:r>
              <w:rPr>
                <w:rFonts w:ascii="Times New Roman" w:eastAsia="Times New Roman" w:hAnsi="Times New Roman" w:cs="Times New Roman"/>
              </w:rPr>
              <w:t>6</w:t>
            </w:r>
          </w:p>
        </w:tc>
        <w:tc>
          <w:tcPr>
            <w:tcW w:w="1333" w:type="dxa"/>
            <w:tcBorders>
              <w:bottom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166" w:lineRule="auto"/>
              <w:ind w:left="27" w:right="28" w:firstLine="5"/>
              <w:jc w:val="both"/>
              <w:rPr>
                <w:lang w:eastAsia="zh-CN"/>
              </w:rPr>
            </w:pPr>
            <w:r>
              <w:rPr>
                <w:rFonts w:ascii="Times New Roman" w:eastAsia="仿宋_GB2312" w:hAnsi="Times New Roman" w:cs="Times New Roman"/>
                <w:snapToGrid/>
                <w:kern w:val="2"/>
                <w:lang w:eastAsia="zh-CN"/>
              </w:rPr>
              <w:t>不得生产经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营标注虚假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生产日期、保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质期或者超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过保质期的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w:t>
            </w:r>
          </w:p>
        </w:tc>
        <w:tc>
          <w:tcPr>
            <w:tcW w:w="2295" w:type="dxa"/>
            <w:tcBorders>
              <w:bottom w:val="single" w:sz="6" w:space="0" w:color="000000"/>
            </w:tcBorders>
          </w:tcPr>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line="192" w:lineRule="auto"/>
              <w:ind w:left="40" w:firstLine="42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生产经营标注虚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假生产日期、保质期的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食品、食品添加剂；</w:t>
            </w:r>
          </w:p>
          <w:p w:rsidR="00A566AC" w:rsidRDefault="001D1250">
            <w:pPr>
              <w:pStyle w:val="TableText"/>
              <w:spacing w:line="192" w:lineRule="auto"/>
              <w:ind w:left="40" w:firstLine="42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经营超过保质期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的食品、食品添加剂。</w:t>
            </w:r>
          </w:p>
          <w:p w:rsidR="00A566AC" w:rsidRDefault="001D1250">
            <w:pPr>
              <w:pStyle w:val="TableText"/>
              <w:spacing w:line="192" w:lineRule="auto"/>
              <w:ind w:left="40" w:firstLine="424"/>
              <w:jc w:val="both"/>
              <w:rPr>
                <w:lang w:eastAsia="zh-CN"/>
              </w:rPr>
            </w:pPr>
            <w:r>
              <w:rPr>
                <w:rFonts w:ascii="Times New Roman" w:eastAsia="仿宋_GB2312" w:hAnsi="Times New Roman" w:cs="Times New Roman"/>
                <w:snapToGrid/>
                <w:kern w:val="2"/>
                <w:lang w:eastAsia="zh-CN"/>
              </w:rPr>
              <w:t>如：某超市经营超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过保质期的方便面。</w:t>
            </w:r>
          </w:p>
        </w:tc>
        <w:tc>
          <w:tcPr>
            <w:tcW w:w="1110" w:type="dxa"/>
            <w:tcBorders>
              <w:bottom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226" w:lineRule="auto"/>
              <w:ind w:left="62"/>
            </w:pPr>
            <w:r>
              <w:rPr>
                <w:spacing w:val="31"/>
              </w:rPr>
              <w:t>☆☆☆☆☆</w:t>
            </w:r>
          </w:p>
        </w:tc>
        <w:tc>
          <w:tcPr>
            <w:tcW w:w="4029" w:type="dxa"/>
            <w:tcBorders>
              <w:bottom w:val="single" w:sz="6" w:space="0" w:color="000000"/>
            </w:tcBorders>
          </w:tcPr>
          <w:p w:rsidR="00A566AC" w:rsidRDefault="00A566AC">
            <w:pPr>
              <w:spacing w:line="250" w:lineRule="auto"/>
              <w:rPr>
                <w:lang w:eastAsia="zh-CN"/>
              </w:rPr>
            </w:pPr>
          </w:p>
          <w:p w:rsidR="00A566AC" w:rsidRDefault="001D1250">
            <w:pPr>
              <w:spacing w:line="272"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spacing w:line="27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第一百二十四条第一款第五项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，尚不构成犯罪的，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没收违法所得和违法生产经营的食品、食品添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加剂，并可以没收用于违法生产经营的工具、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设备、原料等物品；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品添加剂货值金额不足一万元的，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以上十万元以下罚款；货值金额一万元以上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的，并处货值金额十倍以上二十倍以下罚款；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情节严重的，吊销许可证：</w:t>
            </w:r>
          </w:p>
          <w:p w:rsidR="00A566AC" w:rsidRDefault="001D1250">
            <w:pPr>
              <w:spacing w:line="272" w:lineRule="auto"/>
              <w:rPr>
                <w:lang w:eastAsia="zh-CN"/>
              </w:rPr>
            </w:pPr>
            <w:r>
              <w:rPr>
                <w:rFonts w:ascii="Times New Roman" w:eastAsia="仿宋_GB2312" w:hAnsi="Times New Roman" w:cs="Times New Roman"/>
                <w:snapToGrid/>
                <w:kern w:val="2"/>
                <w:lang w:eastAsia="zh-CN"/>
              </w:rPr>
              <w:t>（五）生产经营标注虚假生产日期、保质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期或者超过保质期的食品、食品添加剂；</w:t>
            </w:r>
          </w:p>
        </w:tc>
        <w:tc>
          <w:tcPr>
            <w:tcW w:w="2766" w:type="dxa"/>
            <w:tcBorders>
              <w:bottom w:val="single" w:sz="6" w:space="0" w:color="000000"/>
            </w:tcBorders>
          </w:tcPr>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40" w:firstLine="42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食品生产经营者应真实标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注生产日期和保质期，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不得伪造、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篡改生产日期。</w:t>
            </w:r>
          </w:p>
          <w:p w:rsidR="00A566AC" w:rsidRDefault="001D1250">
            <w:pPr>
              <w:pStyle w:val="TableText"/>
              <w:spacing w:line="192" w:lineRule="auto"/>
              <w:ind w:left="40" w:firstLine="404"/>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食品生产经营者应真实标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注生产日期和保质期，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不得伪造、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篡改生产日期。</w:t>
            </w:r>
          </w:p>
        </w:tc>
        <w:tc>
          <w:tcPr>
            <w:tcW w:w="1257" w:type="dxa"/>
            <w:tcBorders>
              <w:bottom w:val="single" w:sz="6" w:space="0" w:color="000000"/>
              <w:right w:val="single" w:sz="6" w:space="0" w:color="000000"/>
            </w:tcBorders>
          </w:tcPr>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48"/>
        <w:gridCol w:w="2265"/>
        <w:gridCol w:w="1125"/>
        <w:gridCol w:w="4029"/>
        <w:gridCol w:w="2796"/>
        <w:gridCol w:w="122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4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2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2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9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2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99"/>
        </w:trPr>
        <w:tc>
          <w:tcPr>
            <w:tcW w:w="708" w:type="dxa"/>
            <w:tcBorders>
              <w:left w:val="single" w:sz="6" w:space="0" w:color="000000"/>
              <w:bottom w:val="single" w:sz="6" w:space="0" w:color="000000"/>
            </w:tcBorders>
          </w:tcPr>
          <w:p w:rsidR="00A566AC" w:rsidRDefault="00A566AC">
            <w:pPr>
              <w:pStyle w:val="TableText"/>
              <w:spacing w:line="243" w:lineRule="auto"/>
              <w:jc w:val="both"/>
            </w:pPr>
          </w:p>
          <w:p w:rsidR="00A566AC" w:rsidRDefault="00A566AC">
            <w:pPr>
              <w:pStyle w:val="TableText"/>
              <w:spacing w:line="243" w:lineRule="auto"/>
              <w:jc w:val="both"/>
            </w:pPr>
          </w:p>
          <w:p w:rsidR="00A566AC" w:rsidRDefault="00A566AC">
            <w:pPr>
              <w:pStyle w:val="TableText"/>
              <w:spacing w:line="243" w:lineRule="auto"/>
              <w:jc w:val="both"/>
            </w:pPr>
          </w:p>
          <w:p w:rsidR="00A566AC" w:rsidRDefault="00A566AC">
            <w:pPr>
              <w:pStyle w:val="TableText"/>
              <w:spacing w:line="244" w:lineRule="auto"/>
              <w:jc w:val="both"/>
            </w:pPr>
          </w:p>
          <w:p w:rsidR="00A566AC" w:rsidRDefault="00A566AC">
            <w:pPr>
              <w:pStyle w:val="TableText"/>
              <w:spacing w:line="244" w:lineRule="auto"/>
              <w:jc w:val="both"/>
            </w:pPr>
          </w:p>
          <w:p w:rsidR="00A566AC" w:rsidRDefault="00A566AC">
            <w:pPr>
              <w:pStyle w:val="TableText"/>
              <w:spacing w:line="244" w:lineRule="auto"/>
              <w:jc w:val="both"/>
            </w:pPr>
          </w:p>
          <w:p w:rsidR="00A566AC" w:rsidRDefault="00A566AC">
            <w:pPr>
              <w:pStyle w:val="TableText"/>
              <w:spacing w:line="244" w:lineRule="auto"/>
              <w:jc w:val="both"/>
            </w:pPr>
          </w:p>
          <w:p w:rsidR="00A566AC" w:rsidRDefault="00A566AC">
            <w:pPr>
              <w:pStyle w:val="TableText"/>
              <w:spacing w:line="244" w:lineRule="auto"/>
              <w:jc w:val="both"/>
            </w:pPr>
          </w:p>
          <w:p w:rsidR="00A566AC" w:rsidRDefault="00A566AC">
            <w:pPr>
              <w:pStyle w:val="TableText"/>
              <w:spacing w:line="244" w:lineRule="auto"/>
              <w:jc w:val="both"/>
            </w:pPr>
          </w:p>
          <w:p w:rsidR="00A566AC" w:rsidRDefault="00A566AC">
            <w:pPr>
              <w:pStyle w:val="TableText"/>
              <w:spacing w:line="244" w:lineRule="auto"/>
              <w:jc w:val="both"/>
            </w:pPr>
          </w:p>
          <w:p w:rsidR="00A566AC" w:rsidRDefault="001D1250">
            <w:pPr>
              <w:spacing w:before="60" w:line="183" w:lineRule="auto"/>
              <w:ind w:left="299"/>
              <w:jc w:val="both"/>
              <w:rPr>
                <w:rFonts w:ascii="Times New Roman" w:eastAsia="Times New Roman" w:hAnsi="Times New Roman" w:cs="Times New Roman"/>
              </w:rPr>
            </w:pPr>
            <w:r>
              <w:rPr>
                <w:rFonts w:ascii="Times New Roman" w:eastAsia="Times New Roman" w:hAnsi="Times New Roman" w:cs="Times New Roman"/>
              </w:rPr>
              <w:t>7</w:t>
            </w:r>
          </w:p>
        </w:tc>
        <w:tc>
          <w:tcPr>
            <w:tcW w:w="1348" w:type="dxa"/>
            <w:tcBorders>
              <w:bottom w:val="single" w:sz="6" w:space="0" w:color="000000"/>
            </w:tcBorders>
          </w:tcPr>
          <w:p w:rsidR="00A566AC" w:rsidRDefault="00A566AC">
            <w:pPr>
              <w:pStyle w:val="TableText"/>
              <w:spacing w:line="250" w:lineRule="auto"/>
              <w:jc w:val="both"/>
              <w:rPr>
                <w:lang w:eastAsia="zh-CN"/>
              </w:rPr>
            </w:pPr>
          </w:p>
          <w:p w:rsidR="00A566AC" w:rsidRDefault="00A566AC">
            <w:pPr>
              <w:pStyle w:val="TableText"/>
              <w:spacing w:line="250" w:lineRule="auto"/>
              <w:jc w:val="both"/>
              <w:rPr>
                <w:lang w:eastAsia="zh-CN"/>
              </w:rPr>
            </w:pPr>
          </w:p>
          <w:p w:rsidR="00A566AC" w:rsidRDefault="00A566AC">
            <w:pPr>
              <w:pStyle w:val="TableText"/>
              <w:spacing w:line="250" w:lineRule="auto"/>
              <w:jc w:val="both"/>
              <w:rPr>
                <w:lang w:eastAsia="zh-CN"/>
              </w:rPr>
            </w:pPr>
          </w:p>
          <w:p w:rsidR="00A566AC" w:rsidRDefault="00A566AC">
            <w:pPr>
              <w:pStyle w:val="TableText"/>
              <w:spacing w:line="250" w:lineRule="auto"/>
              <w:jc w:val="both"/>
              <w:rPr>
                <w:lang w:eastAsia="zh-CN"/>
              </w:rPr>
            </w:pPr>
          </w:p>
          <w:p w:rsidR="00A566AC" w:rsidRDefault="00A566AC">
            <w:pPr>
              <w:pStyle w:val="TableText"/>
              <w:spacing w:line="250" w:lineRule="auto"/>
              <w:jc w:val="both"/>
              <w:rPr>
                <w:lang w:eastAsia="zh-CN"/>
              </w:rPr>
            </w:pPr>
          </w:p>
          <w:p w:rsidR="00A566AC" w:rsidRDefault="00A566AC">
            <w:pPr>
              <w:pStyle w:val="TableText"/>
              <w:spacing w:line="250" w:lineRule="auto"/>
              <w:jc w:val="both"/>
              <w:rPr>
                <w:lang w:eastAsia="zh-CN"/>
              </w:rPr>
            </w:pPr>
          </w:p>
          <w:p w:rsidR="00A566AC" w:rsidRDefault="00A566AC">
            <w:pPr>
              <w:pStyle w:val="TableText"/>
              <w:spacing w:line="250" w:lineRule="auto"/>
              <w:jc w:val="both"/>
              <w:rPr>
                <w:lang w:eastAsia="zh-CN"/>
              </w:rPr>
            </w:pPr>
          </w:p>
          <w:p w:rsidR="00A566AC" w:rsidRDefault="00A566AC">
            <w:pPr>
              <w:pStyle w:val="TableText"/>
              <w:spacing w:line="251" w:lineRule="auto"/>
              <w:jc w:val="both"/>
              <w:rPr>
                <w:lang w:eastAsia="zh-CN"/>
              </w:rPr>
            </w:pPr>
          </w:p>
          <w:p w:rsidR="00A566AC" w:rsidRDefault="001D1250">
            <w:pPr>
              <w:spacing w:line="192" w:lineRule="auto"/>
              <w:ind w:left="23" w:firstLine="17"/>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生产经营预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包装的食品、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食品添加剂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标签应当符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合《中华人民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共和国食品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安全法》《预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包装食品标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签通则》等规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p>
        </w:tc>
        <w:tc>
          <w:tcPr>
            <w:tcW w:w="2265" w:type="dxa"/>
            <w:tcBorders>
              <w:bottom w:val="single" w:sz="6" w:space="0" w:color="000000"/>
            </w:tcBorders>
          </w:tcPr>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spacing w:line="241" w:lineRule="auto"/>
              <w:jc w:val="both"/>
              <w:rPr>
                <w:lang w:eastAsia="zh-CN"/>
              </w:rPr>
            </w:pPr>
          </w:p>
          <w:p w:rsidR="00A566AC" w:rsidRDefault="00A566AC">
            <w:pPr>
              <w:pStyle w:val="TableText"/>
              <w:spacing w:line="241" w:lineRule="auto"/>
              <w:jc w:val="both"/>
              <w:rPr>
                <w:lang w:eastAsia="zh-CN"/>
              </w:rPr>
            </w:pPr>
          </w:p>
          <w:p w:rsidR="00A566AC" w:rsidRDefault="001D1250">
            <w:pPr>
              <w:spacing w:line="192" w:lineRule="auto"/>
              <w:ind w:left="31" w:right="28" w:firstLine="43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生产经营无标签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的预包装食品、食品添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w:t>
            </w:r>
          </w:p>
          <w:p w:rsidR="00A566AC" w:rsidRDefault="001D1250">
            <w:pPr>
              <w:spacing w:line="192" w:lineRule="auto"/>
              <w:ind w:left="32" w:right="28" w:firstLine="41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生产经营标签不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符合食品安全相关规定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的食品、食品添加剂；</w:t>
            </w:r>
          </w:p>
          <w:p w:rsidR="00A566AC" w:rsidRDefault="001D1250">
            <w:pPr>
              <w:spacing w:line="192" w:lineRule="auto"/>
              <w:ind w:left="25" w:right="28" w:firstLine="42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进口的预包装食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品、食品添加剂无中文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标签或标签、说明书不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符合食品安全法规定；</w:t>
            </w:r>
          </w:p>
          <w:p w:rsidR="00A566AC" w:rsidRDefault="001D1250">
            <w:pPr>
              <w:spacing w:line="192" w:lineRule="auto"/>
              <w:ind w:left="29" w:right="28" w:firstLine="41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经营转基因食品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未按规定显著标示。</w:t>
            </w:r>
          </w:p>
          <w:p w:rsidR="00A566AC" w:rsidRDefault="001D1250">
            <w:pPr>
              <w:spacing w:line="192" w:lineRule="auto"/>
              <w:ind w:left="30" w:right="28" w:firstLine="424"/>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如：某公司生产的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预包装食品标签未载明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产品标准代号。</w:t>
            </w:r>
          </w:p>
        </w:tc>
        <w:tc>
          <w:tcPr>
            <w:tcW w:w="1125" w:type="dxa"/>
            <w:tcBorders>
              <w:bottom w:val="single" w:sz="6" w:space="0" w:color="000000"/>
            </w:tcBorders>
          </w:tcPr>
          <w:p w:rsidR="00A566AC" w:rsidRDefault="00A566AC">
            <w:pPr>
              <w:pStyle w:val="TableText"/>
              <w:spacing w:line="254" w:lineRule="auto"/>
              <w:jc w:val="both"/>
              <w:rPr>
                <w:lang w:eastAsia="zh-CN"/>
              </w:rPr>
            </w:pPr>
          </w:p>
          <w:p w:rsidR="00A566AC" w:rsidRDefault="00A566AC">
            <w:pPr>
              <w:pStyle w:val="TableText"/>
              <w:spacing w:line="254" w:lineRule="auto"/>
              <w:jc w:val="both"/>
              <w:rPr>
                <w:lang w:eastAsia="zh-CN"/>
              </w:rPr>
            </w:pPr>
          </w:p>
          <w:p w:rsidR="00A566AC" w:rsidRDefault="00A566AC">
            <w:pPr>
              <w:pStyle w:val="TableText"/>
              <w:spacing w:line="254" w:lineRule="auto"/>
              <w:jc w:val="both"/>
              <w:rPr>
                <w:lang w:eastAsia="zh-CN"/>
              </w:rPr>
            </w:pPr>
          </w:p>
          <w:p w:rsidR="00A566AC" w:rsidRDefault="00A566AC">
            <w:pPr>
              <w:pStyle w:val="TableText"/>
              <w:spacing w:line="254" w:lineRule="auto"/>
              <w:jc w:val="both"/>
              <w:rPr>
                <w:lang w:eastAsia="zh-CN"/>
              </w:rPr>
            </w:pPr>
          </w:p>
          <w:p w:rsidR="00A566AC" w:rsidRDefault="00A566AC">
            <w:pPr>
              <w:pStyle w:val="TableText"/>
              <w:spacing w:line="254" w:lineRule="auto"/>
              <w:jc w:val="both"/>
              <w:rPr>
                <w:lang w:eastAsia="zh-CN"/>
              </w:rPr>
            </w:pPr>
          </w:p>
          <w:p w:rsidR="00A566AC" w:rsidRDefault="00A566AC">
            <w:pPr>
              <w:pStyle w:val="TableText"/>
              <w:spacing w:line="254" w:lineRule="auto"/>
              <w:jc w:val="both"/>
              <w:rPr>
                <w:lang w:eastAsia="zh-CN"/>
              </w:rPr>
            </w:pPr>
          </w:p>
          <w:p w:rsidR="00A566AC" w:rsidRDefault="00A566AC">
            <w:pPr>
              <w:pStyle w:val="TableText"/>
              <w:spacing w:line="255" w:lineRule="auto"/>
              <w:jc w:val="both"/>
              <w:rPr>
                <w:lang w:eastAsia="zh-CN"/>
              </w:rPr>
            </w:pPr>
          </w:p>
          <w:p w:rsidR="00A566AC" w:rsidRDefault="00A566AC">
            <w:pPr>
              <w:pStyle w:val="TableText"/>
              <w:spacing w:line="255" w:lineRule="auto"/>
              <w:jc w:val="both"/>
              <w:rPr>
                <w:lang w:eastAsia="zh-CN"/>
              </w:rPr>
            </w:pPr>
          </w:p>
          <w:p w:rsidR="00A566AC" w:rsidRDefault="00A566AC">
            <w:pPr>
              <w:pStyle w:val="TableText"/>
              <w:spacing w:line="255" w:lineRule="auto"/>
              <w:jc w:val="both"/>
              <w:rPr>
                <w:lang w:eastAsia="zh-CN"/>
              </w:rPr>
            </w:pPr>
          </w:p>
          <w:p w:rsidR="00A566AC" w:rsidRDefault="001D1250">
            <w:pPr>
              <w:spacing w:before="90" w:line="226" w:lineRule="auto"/>
              <w:ind w:left="62"/>
              <w:jc w:val="both"/>
              <w:rPr>
                <w:rFonts w:ascii="微软雅黑" w:eastAsia="微软雅黑" w:hAnsi="微软雅黑" w:cs="微软雅黑"/>
              </w:rPr>
            </w:pPr>
            <w:r>
              <w:rPr>
                <w:rFonts w:ascii="微软雅黑" w:eastAsia="微软雅黑" w:hAnsi="微软雅黑" w:cs="微软雅黑"/>
                <w:spacing w:val="31"/>
              </w:rPr>
              <w:t>☆☆☆☆☆</w:t>
            </w:r>
          </w:p>
        </w:tc>
        <w:tc>
          <w:tcPr>
            <w:tcW w:w="4029" w:type="dxa"/>
            <w:tcBorders>
              <w:bottom w:val="single" w:sz="6" w:space="0" w:color="000000"/>
            </w:tcBorders>
          </w:tcPr>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A566AC">
            <w:pPr>
              <w:pStyle w:val="TableText"/>
              <w:jc w:val="both"/>
              <w:rPr>
                <w:lang w:eastAsia="zh-CN"/>
              </w:rPr>
            </w:pPr>
          </w:p>
          <w:p w:rsidR="00A566AC" w:rsidRDefault="001D1250">
            <w:pPr>
              <w:pStyle w:val="TableText"/>
              <w:spacing w:line="192" w:lineRule="auto"/>
              <w:ind w:left="40" w:firstLine="424"/>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40" w:firstLine="42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第一百二十五条第一款第二项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违法生产经营的食品、食品添加剂，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并可以没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收用于违法生产经营的工具、设备、原料等物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违法生产经营的食品、食品添加剂货值金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额不足一万元的，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并处五千元以上五万元以下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货值金额一万元以上的，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并处货值金额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五倍以上十倍以下罚款；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产停业，直至吊销许可证：</w:t>
            </w:r>
          </w:p>
          <w:p w:rsidR="00A566AC" w:rsidRDefault="001D1250">
            <w:pPr>
              <w:pStyle w:val="TableText"/>
              <w:spacing w:line="192" w:lineRule="auto"/>
              <w:ind w:left="40" w:firstLine="424"/>
              <w:jc w:val="both"/>
              <w:rPr>
                <w:lang w:eastAsia="zh-CN"/>
              </w:rPr>
            </w:pPr>
            <w:r>
              <w:rPr>
                <w:rFonts w:ascii="Times New Roman" w:eastAsia="仿宋_GB2312" w:hAnsi="Times New Roman" w:cs="Times New Roman"/>
                <w:snapToGrid/>
                <w:kern w:val="2"/>
                <w:lang w:eastAsia="zh-CN"/>
              </w:rPr>
              <w:t>（二）生产经营无标签的预包装食品、食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品添加剂或者标签、说明书不符合本法规定的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食品、食品添加剂；</w:t>
            </w:r>
          </w:p>
        </w:tc>
        <w:tc>
          <w:tcPr>
            <w:tcW w:w="2796" w:type="dxa"/>
            <w:tcBorders>
              <w:bottom w:val="single" w:sz="6" w:space="0" w:color="000000"/>
            </w:tcBorders>
          </w:tcPr>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1D1250">
            <w:pPr>
              <w:pStyle w:val="TableText"/>
              <w:spacing w:line="192" w:lineRule="auto"/>
              <w:ind w:left="40" w:firstLine="424"/>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食品生产者应按照《预包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装食品标签通则》</w:t>
            </w:r>
            <w:r>
              <w:rPr>
                <w:rFonts w:ascii="Times New Roman" w:eastAsia="仿宋_GB2312" w:hAnsi="Times New Roman" w:cs="Times New Roman"/>
                <w:snapToGrid/>
                <w:kern w:val="2"/>
                <w:lang w:eastAsia="zh-CN"/>
              </w:rPr>
              <w:t xml:space="preserve"> GB7718-2011</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《预包装食品营养标签通则》</w:t>
            </w:r>
            <w:r>
              <w:rPr>
                <w:rFonts w:ascii="Times New Roman" w:eastAsia="仿宋_GB2312" w:hAnsi="Times New Roman" w:cs="Times New Roman"/>
                <w:snapToGrid/>
                <w:kern w:val="2"/>
                <w:lang w:eastAsia="zh-CN"/>
              </w:rPr>
              <w:t xml:space="preserve">  GB28050-2011 </w:t>
            </w:r>
            <w:r>
              <w:rPr>
                <w:rFonts w:ascii="Times New Roman" w:eastAsia="仿宋_GB2312" w:hAnsi="Times New Roman" w:cs="Times New Roman"/>
                <w:snapToGrid/>
                <w:kern w:val="2"/>
                <w:lang w:eastAsia="zh-CN"/>
              </w:rPr>
              <w:t>等标准制作标签。</w:t>
            </w:r>
          </w:p>
          <w:p w:rsidR="00A566AC" w:rsidRDefault="001D1250">
            <w:pPr>
              <w:pStyle w:val="TableText"/>
              <w:spacing w:line="192" w:lineRule="auto"/>
              <w:ind w:left="40" w:firstLine="424"/>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食品生产经营者应加强标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签审核。</w:t>
            </w:r>
          </w:p>
        </w:tc>
        <w:tc>
          <w:tcPr>
            <w:tcW w:w="1227" w:type="dxa"/>
            <w:tcBorders>
              <w:bottom w:val="single" w:sz="6" w:space="0" w:color="000000"/>
              <w:right w:val="single" w:sz="6" w:space="0" w:color="000000"/>
            </w:tcBorders>
          </w:tcPr>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7" w:lineRule="auto"/>
              <w:jc w:val="both"/>
              <w:rPr>
                <w:lang w:eastAsia="zh-CN"/>
              </w:rPr>
            </w:pPr>
          </w:p>
          <w:p w:rsidR="00A566AC" w:rsidRDefault="00A566AC">
            <w:pPr>
              <w:pStyle w:val="TableText"/>
              <w:spacing w:line="248" w:lineRule="auto"/>
              <w:jc w:val="both"/>
              <w:rPr>
                <w:lang w:eastAsia="zh-CN"/>
              </w:rPr>
            </w:pPr>
          </w:p>
          <w:p w:rsidR="00A566AC" w:rsidRDefault="00A566AC">
            <w:pPr>
              <w:pStyle w:val="TableText"/>
              <w:spacing w:line="248" w:lineRule="auto"/>
              <w:jc w:val="both"/>
              <w:rPr>
                <w:lang w:eastAsia="zh-CN"/>
              </w:rPr>
            </w:pPr>
          </w:p>
          <w:p w:rsidR="00A566AC" w:rsidRDefault="001D1250">
            <w:pPr>
              <w:spacing w:before="91" w:line="172" w:lineRule="auto"/>
              <w:ind w:left="39" w:right="20"/>
              <w:jc w:val="both"/>
              <w:rPr>
                <w:rFonts w:ascii="微软雅黑" w:eastAsia="微软雅黑" w:hAnsi="微软雅黑" w:cs="微软雅黑"/>
              </w:rPr>
            </w:pPr>
            <w:r>
              <w:rPr>
                <w:rFonts w:ascii="Times New Roman" w:eastAsia="仿宋_GB2312" w:hAnsi="Times New Roman" w:cs="Times New Roman" w:hint="eastAsia"/>
                <w:snapToGrid/>
                <w:kern w:val="2"/>
                <w:lang w:eastAsia="zh-CN"/>
              </w:rPr>
              <w:t>食品科</w:t>
            </w:r>
          </w:p>
        </w:tc>
      </w:tr>
    </w:tbl>
    <w:p w:rsidR="00A566AC" w:rsidRDefault="00A566AC">
      <w:pPr>
        <w:spacing w:before="312"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63"/>
        <w:gridCol w:w="2280"/>
        <w:gridCol w:w="1155"/>
        <w:gridCol w:w="3969"/>
        <w:gridCol w:w="2811"/>
        <w:gridCol w:w="121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6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8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5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6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1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615"/>
        </w:trPr>
        <w:tc>
          <w:tcPr>
            <w:tcW w:w="708" w:type="dxa"/>
            <w:tcBorders>
              <w:left w:val="single" w:sz="6" w:space="0" w:color="000000"/>
              <w:bottom w:val="single" w:sz="6" w:space="0" w:color="000000"/>
            </w:tcBorders>
          </w:tcPr>
          <w:p w:rsidR="00A566AC" w:rsidRDefault="00A566AC">
            <w:pPr>
              <w:pStyle w:val="TableText"/>
              <w:spacing w:line="243" w:lineRule="auto"/>
            </w:pPr>
          </w:p>
          <w:p w:rsidR="00A566AC" w:rsidRDefault="00A566AC">
            <w:pPr>
              <w:pStyle w:val="TableText"/>
              <w:spacing w:line="243" w:lineRule="auto"/>
            </w:pPr>
          </w:p>
          <w:p w:rsidR="00A566AC" w:rsidRDefault="00A566AC">
            <w:pPr>
              <w:pStyle w:val="TableText"/>
              <w:spacing w:line="243" w:lineRule="auto"/>
            </w:pPr>
          </w:p>
          <w:p w:rsidR="00A566AC" w:rsidRDefault="00A566AC">
            <w:pPr>
              <w:pStyle w:val="TableText"/>
              <w:spacing w:line="243" w:lineRule="auto"/>
            </w:pPr>
          </w:p>
          <w:p w:rsidR="00A566AC" w:rsidRDefault="00A566AC">
            <w:pPr>
              <w:pStyle w:val="TableText"/>
              <w:spacing w:line="243" w:lineRule="auto"/>
            </w:pPr>
          </w:p>
          <w:p w:rsidR="00A566AC" w:rsidRDefault="00A566AC">
            <w:pPr>
              <w:pStyle w:val="TableText"/>
              <w:spacing w:line="243" w:lineRule="auto"/>
            </w:pPr>
          </w:p>
          <w:p w:rsidR="00A566AC" w:rsidRDefault="00A566AC">
            <w:pPr>
              <w:pStyle w:val="TableText"/>
              <w:spacing w:line="244" w:lineRule="auto"/>
            </w:pPr>
          </w:p>
          <w:p w:rsidR="00A566AC" w:rsidRDefault="00A566AC">
            <w:pPr>
              <w:pStyle w:val="TableText"/>
              <w:spacing w:line="244" w:lineRule="auto"/>
            </w:pPr>
          </w:p>
          <w:p w:rsidR="00A566AC" w:rsidRDefault="00A566AC">
            <w:pPr>
              <w:pStyle w:val="TableText"/>
              <w:spacing w:line="244" w:lineRule="auto"/>
            </w:pPr>
          </w:p>
          <w:p w:rsidR="00A566AC" w:rsidRDefault="00A566AC">
            <w:pPr>
              <w:pStyle w:val="TableText"/>
              <w:spacing w:line="244" w:lineRule="auto"/>
            </w:pPr>
          </w:p>
          <w:p w:rsidR="00A566AC" w:rsidRDefault="00A566AC">
            <w:pPr>
              <w:pStyle w:val="TableText"/>
              <w:spacing w:line="244" w:lineRule="auto"/>
            </w:pPr>
          </w:p>
          <w:p w:rsidR="00A566AC" w:rsidRDefault="00A566AC">
            <w:pPr>
              <w:pStyle w:val="TableText"/>
              <w:spacing w:line="244" w:lineRule="auto"/>
            </w:pPr>
          </w:p>
          <w:p w:rsidR="00A566AC" w:rsidRDefault="001D1250">
            <w:pPr>
              <w:spacing w:before="60" w:line="186" w:lineRule="auto"/>
              <w:ind w:left="305"/>
              <w:rPr>
                <w:rFonts w:ascii="Times New Roman" w:eastAsia="Times New Roman" w:hAnsi="Times New Roman" w:cs="Times New Roman"/>
              </w:rPr>
            </w:pPr>
            <w:r>
              <w:rPr>
                <w:rFonts w:ascii="Times New Roman" w:eastAsia="Times New Roman" w:hAnsi="Times New Roman" w:cs="Times New Roman"/>
              </w:rPr>
              <w:t>8</w:t>
            </w:r>
          </w:p>
        </w:tc>
        <w:tc>
          <w:tcPr>
            <w:tcW w:w="1363" w:type="dxa"/>
            <w:tcBorders>
              <w:bottom w:val="single" w:sz="6" w:space="0" w:color="000000"/>
            </w:tcBorders>
          </w:tcPr>
          <w:p w:rsidR="00A566AC" w:rsidRDefault="00A566AC">
            <w:pPr>
              <w:pStyle w:val="TableText"/>
              <w:spacing w:line="243" w:lineRule="auto"/>
              <w:rPr>
                <w:lang w:eastAsia="zh-CN"/>
              </w:rPr>
            </w:pPr>
          </w:p>
          <w:p w:rsidR="00A566AC" w:rsidRDefault="00A566AC">
            <w:pPr>
              <w:pStyle w:val="TableText"/>
              <w:spacing w:line="243" w:lineRule="auto"/>
              <w:rPr>
                <w:lang w:eastAsia="zh-CN"/>
              </w:rPr>
            </w:pPr>
          </w:p>
          <w:p w:rsidR="00A566AC" w:rsidRDefault="00A566AC">
            <w:pPr>
              <w:pStyle w:val="TableText"/>
              <w:spacing w:line="243" w:lineRule="auto"/>
              <w:rPr>
                <w:lang w:eastAsia="zh-CN"/>
              </w:rPr>
            </w:pPr>
          </w:p>
          <w:p w:rsidR="00A566AC" w:rsidRDefault="00A566AC">
            <w:pPr>
              <w:pStyle w:val="TableText"/>
              <w:spacing w:line="243" w:lineRule="auto"/>
              <w:rPr>
                <w:lang w:eastAsia="zh-CN"/>
              </w:rPr>
            </w:pPr>
          </w:p>
          <w:p w:rsidR="00A566AC" w:rsidRDefault="00A566AC">
            <w:pPr>
              <w:pStyle w:val="TableText"/>
              <w:spacing w:line="243" w:lineRule="auto"/>
              <w:rPr>
                <w:lang w:eastAsia="zh-CN"/>
              </w:rPr>
            </w:pPr>
          </w:p>
          <w:p w:rsidR="00A566AC" w:rsidRDefault="00A566AC">
            <w:pPr>
              <w:pStyle w:val="TableText"/>
              <w:spacing w:line="243" w:lineRule="auto"/>
              <w:rPr>
                <w:lang w:eastAsia="zh-CN"/>
              </w:rPr>
            </w:pPr>
          </w:p>
          <w:p w:rsidR="00A566AC" w:rsidRDefault="00A566AC">
            <w:pPr>
              <w:pStyle w:val="TableText"/>
              <w:spacing w:line="243"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1D1250">
            <w:pPr>
              <w:spacing w:before="91" w:line="149" w:lineRule="auto"/>
              <w:ind w:left="27" w:right="28"/>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营者应当履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行进货查验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w:t>
            </w:r>
          </w:p>
        </w:tc>
        <w:tc>
          <w:tcPr>
            <w:tcW w:w="2280" w:type="dxa"/>
            <w:tcBorders>
              <w:bottom w:val="single" w:sz="6" w:space="0" w:color="000000"/>
            </w:tcBorders>
          </w:tcPr>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A566AC">
            <w:pPr>
              <w:pStyle w:val="TableText"/>
              <w:spacing w:line="244" w:lineRule="auto"/>
              <w:rPr>
                <w:lang w:eastAsia="zh-CN"/>
              </w:rPr>
            </w:pPr>
          </w:p>
          <w:p w:rsidR="00A566AC" w:rsidRDefault="001D1250">
            <w:pPr>
              <w:spacing w:line="192" w:lineRule="auto"/>
              <w:ind w:left="6"/>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剂生产经营者进货时未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查验许可证和相关证明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文件；</w:t>
            </w:r>
          </w:p>
          <w:p w:rsidR="00A566AC" w:rsidRDefault="001D1250">
            <w:pPr>
              <w:spacing w:line="192" w:lineRule="auto"/>
              <w:ind w:left="6"/>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剂生产经营企业未按规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定建立并遵守进货查验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记录、出厂检验记录和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销售记录制度。</w:t>
            </w:r>
          </w:p>
          <w:p w:rsidR="00A566AC" w:rsidRDefault="001D1250">
            <w:pPr>
              <w:spacing w:line="192" w:lineRule="auto"/>
              <w:ind w:left="6"/>
              <w:rPr>
                <w:rFonts w:ascii="微软雅黑" w:eastAsia="微软雅黑" w:hAnsi="微软雅黑" w:cs="微软雅黑"/>
                <w:lang w:eastAsia="zh-CN"/>
              </w:rPr>
            </w:pPr>
            <w:r>
              <w:rPr>
                <w:rFonts w:ascii="Times New Roman" w:eastAsia="仿宋_GB2312" w:hAnsi="Times New Roman" w:cs="Times New Roman"/>
                <w:snapToGrid/>
                <w:kern w:val="2"/>
                <w:lang w:eastAsia="zh-CN"/>
              </w:rPr>
              <w:t>如：某超市进货时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未查验供货者的许可证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和食品合格证明。</w:t>
            </w:r>
          </w:p>
        </w:tc>
        <w:tc>
          <w:tcPr>
            <w:tcW w:w="1155" w:type="dxa"/>
            <w:tcBorders>
              <w:bottom w:val="single" w:sz="6" w:space="0" w:color="000000"/>
            </w:tcBorders>
          </w:tcPr>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4" w:lineRule="auto"/>
              <w:rPr>
                <w:lang w:eastAsia="zh-CN"/>
              </w:rPr>
            </w:pPr>
          </w:p>
          <w:p w:rsidR="00A566AC" w:rsidRDefault="00A566AC">
            <w:pPr>
              <w:pStyle w:val="TableText"/>
              <w:spacing w:line="255" w:lineRule="auto"/>
              <w:rPr>
                <w:lang w:eastAsia="zh-CN"/>
              </w:rPr>
            </w:pPr>
          </w:p>
          <w:p w:rsidR="00A566AC" w:rsidRDefault="001D1250">
            <w:pPr>
              <w:spacing w:before="90" w:line="226" w:lineRule="auto"/>
              <w:ind w:left="62"/>
              <w:rPr>
                <w:rFonts w:ascii="微软雅黑" w:eastAsia="微软雅黑" w:hAnsi="微软雅黑" w:cs="微软雅黑"/>
              </w:rPr>
            </w:pPr>
            <w:r>
              <w:rPr>
                <w:rFonts w:ascii="微软雅黑" w:eastAsia="微软雅黑" w:hAnsi="微软雅黑" w:cs="微软雅黑"/>
                <w:spacing w:val="31"/>
              </w:rPr>
              <w:t>☆☆☆☆☆</w:t>
            </w:r>
          </w:p>
        </w:tc>
        <w:tc>
          <w:tcPr>
            <w:tcW w:w="3969" w:type="dxa"/>
            <w:tcBorders>
              <w:bottom w:val="single" w:sz="6" w:space="0" w:color="000000"/>
            </w:tcBorders>
          </w:tcPr>
          <w:p w:rsidR="00A566AC" w:rsidRDefault="00A566AC">
            <w:pPr>
              <w:pStyle w:val="TableText"/>
              <w:spacing w:line="252" w:lineRule="auto"/>
              <w:rPr>
                <w:lang w:eastAsia="zh-CN"/>
              </w:rPr>
            </w:pPr>
          </w:p>
          <w:p w:rsidR="00A566AC" w:rsidRDefault="00A566AC">
            <w:pPr>
              <w:pStyle w:val="TableText"/>
              <w:spacing w:line="252" w:lineRule="auto"/>
              <w:rPr>
                <w:lang w:eastAsia="zh-CN"/>
              </w:rPr>
            </w:pPr>
          </w:p>
          <w:p w:rsidR="00A566AC" w:rsidRDefault="00A566AC">
            <w:pPr>
              <w:pStyle w:val="TableText"/>
              <w:spacing w:line="252" w:lineRule="auto"/>
              <w:rPr>
                <w:lang w:eastAsia="zh-CN"/>
              </w:rPr>
            </w:pPr>
          </w:p>
          <w:p w:rsidR="00A566AC" w:rsidRDefault="00A566AC">
            <w:pPr>
              <w:pStyle w:val="TableText"/>
              <w:spacing w:line="252" w:lineRule="auto"/>
              <w:rPr>
                <w:lang w:eastAsia="zh-CN"/>
              </w:rPr>
            </w:pPr>
          </w:p>
          <w:p w:rsidR="00A566AC" w:rsidRDefault="00A566AC">
            <w:pPr>
              <w:pStyle w:val="TableText"/>
              <w:spacing w:line="252" w:lineRule="auto"/>
              <w:rPr>
                <w:lang w:eastAsia="zh-CN"/>
              </w:rPr>
            </w:pPr>
          </w:p>
          <w:p w:rsidR="00A566AC" w:rsidRDefault="00A566AC">
            <w:pPr>
              <w:pStyle w:val="TableText"/>
              <w:spacing w:line="253" w:lineRule="auto"/>
              <w:rPr>
                <w:lang w:eastAsia="zh-CN"/>
              </w:rPr>
            </w:pPr>
          </w:p>
          <w:p w:rsidR="00A566AC" w:rsidRDefault="001D1250">
            <w:pPr>
              <w:spacing w:line="192" w:lineRule="auto"/>
              <w:ind w:left="6"/>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第一百二十六条第一款第三项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政府食品安全监督管理部门责令改正，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给予警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拒不改正的，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处五千元以上五万元以下罚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责令停产停业，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直至吊销许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w:t>
            </w:r>
          </w:p>
          <w:p w:rsidR="00A566AC" w:rsidRDefault="001D1250">
            <w:pPr>
              <w:spacing w:line="192" w:lineRule="auto"/>
              <w:ind w:left="30" w:right="21" w:firstLine="404"/>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（三）食品、食品添加剂生产经营者进货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时未查验许可证和相关证明文件，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或者未按规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定建立并遵守进货查验记录、出厂检验记录和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销售记录制度；</w:t>
            </w:r>
          </w:p>
        </w:tc>
        <w:tc>
          <w:tcPr>
            <w:tcW w:w="2811" w:type="dxa"/>
            <w:tcBorders>
              <w:bottom w:val="single" w:sz="6" w:space="0" w:color="000000"/>
            </w:tcBorders>
          </w:tcPr>
          <w:p w:rsidR="00A566AC" w:rsidRDefault="001D1250">
            <w:pPr>
              <w:pStyle w:val="TableText"/>
              <w:spacing w:line="173" w:lineRule="auto"/>
              <w:ind w:left="40"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食品生产经营者应查验供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货者的许可证和食品出厂检验合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格证或者其他合格证明：</w:t>
            </w:r>
          </w:p>
          <w:p w:rsidR="00A566AC" w:rsidRDefault="001D1250">
            <w:pPr>
              <w:pStyle w:val="TableText"/>
              <w:spacing w:line="173" w:lineRule="auto"/>
              <w:ind w:left="40"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）从生产单位采购食品、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食品添加剂的，查看其食品、食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品添加剂生产许可证，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查看生产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单位出具的食品出厂检验合格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证，或检验机构出具的检验合格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报告等其他合格证明；</w:t>
            </w:r>
          </w:p>
          <w:p w:rsidR="00A566AC" w:rsidRDefault="001D1250">
            <w:pPr>
              <w:pStyle w:val="TableText"/>
              <w:spacing w:line="173" w:lineRule="auto"/>
              <w:ind w:left="40"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）从经营单位采购食品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的，查看其食品经营许可证，查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看食品出厂检验合格证或检验合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格报告等其他合格证明。采购进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口食品，还应查看海关出具的入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境货物检验检疫证明，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应做到每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一批次货证相符；</w:t>
            </w:r>
          </w:p>
          <w:p w:rsidR="00A566AC" w:rsidRDefault="001D1250">
            <w:pPr>
              <w:pStyle w:val="TableText"/>
              <w:spacing w:line="173" w:lineRule="auto"/>
              <w:ind w:left="40"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）从经营单位采购食品添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加剂的，查看其营业执照，查看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产品合格证明文件；</w:t>
            </w:r>
          </w:p>
          <w:p w:rsidR="00A566AC" w:rsidRDefault="001D1250">
            <w:pPr>
              <w:pStyle w:val="TableText"/>
              <w:spacing w:line="173" w:lineRule="auto"/>
              <w:ind w:left="40"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4</w:t>
            </w:r>
            <w:r>
              <w:rPr>
                <w:rFonts w:ascii="Times New Roman" w:eastAsia="仿宋_GB2312" w:hAnsi="Times New Roman" w:cs="Times New Roman"/>
                <w:snapToGrid/>
                <w:kern w:val="2"/>
                <w:lang w:eastAsia="zh-CN"/>
              </w:rPr>
              <w:t>）采购食用农产品，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用农产品生产者、收购者、屠宰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厂（场）采购的，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查验购货凭证、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合格证明文件等；从批发市场采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购的，查验该市场或市场经营户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出具的销售凭证。采购按照规定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需要检疫和肉品品质检验的肉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类，还需查验有关检验检疫合格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证明。采购进口食用农产品，还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应查验入境货物检验检疫证明等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证明文件。</w:t>
            </w:r>
          </w:p>
          <w:p w:rsidR="00A566AC" w:rsidRDefault="001D1250">
            <w:pPr>
              <w:pStyle w:val="TableText"/>
              <w:spacing w:line="173" w:lineRule="auto"/>
              <w:ind w:left="40"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食品生产经营企业应建立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食品进货查验记录制度，明确进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货查验的方式、内容、项目、负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责人、记录方式内容、相关记录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和凭证保存等要求；记录和凭证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保存期限不得少于产品保质期满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后六个月；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没有明确保质期的，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保存期限不得少于二年（从进货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日起计）。进货查验资料应当及时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更新。许可证、合格证明文件等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相关资料应在有效期内。</w:t>
            </w:r>
          </w:p>
        </w:tc>
        <w:tc>
          <w:tcPr>
            <w:tcW w:w="1212" w:type="dxa"/>
            <w:tcBorders>
              <w:bottom w:val="single" w:sz="6" w:space="0" w:color="000000"/>
              <w:right w:val="single" w:sz="6" w:space="0" w:color="000000"/>
            </w:tcBorders>
          </w:tcPr>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1" w:lineRule="auto"/>
              <w:rPr>
                <w:lang w:eastAsia="zh-CN"/>
              </w:rPr>
            </w:pPr>
          </w:p>
          <w:p w:rsidR="00A566AC" w:rsidRDefault="00A566AC">
            <w:pPr>
              <w:pStyle w:val="TableText"/>
              <w:spacing w:line="251" w:lineRule="auto"/>
              <w:rPr>
                <w:lang w:eastAsia="zh-CN"/>
              </w:rPr>
            </w:pPr>
          </w:p>
          <w:p w:rsidR="00A566AC" w:rsidRDefault="001D1250">
            <w:pPr>
              <w:spacing w:before="90" w:line="157" w:lineRule="auto"/>
              <w:ind w:left="39" w:right="20"/>
              <w:jc w:val="center"/>
              <w:rPr>
                <w:rFonts w:ascii="微软雅黑" w:eastAsia="微软雅黑" w:hAnsi="微软雅黑" w:cs="微软雅黑"/>
              </w:rPr>
            </w:pPr>
            <w:r>
              <w:rPr>
                <w:rFonts w:ascii="Times New Roman" w:eastAsia="仿宋_GB2312" w:hAnsi="Times New Roman" w:cs="Times New Roman" w:hint="eastAsia"/>
                <w:snapToGrid/>
                <w:kern w:val="2"/>
                <w:lang w:eastAsia="zh-CN"/>
              </w:rPr>
              <w:t>食品科</w:t>
            </w:r>
          </w:p>
        </w:tc>
      </w:tr>
    </w:tbl>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63"/>
        <w:gridCol w:w="2265"/>
        <w:gridCol w:w="1170"/>
        <w:gridCol w:w="3969"/>
        <w:gridCol w:w="2811"/>
        <w:gridCol w:w="1212"/>
      </w:tblGrid>
      <w:tr w:rsidR="00A566AC">
        <w:trPr>
          <w:trHeight w:val="38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63"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2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7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6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1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165"/>
        </w:trPr>
        <w:tc>
          <w:tcPr>
            <w:tcW w:w="708" w:type="dxa"/>
            <w:tcBorders>
              <w:left w:val="single" w:sz="6" w:space="0" w:color="000000"/>
              <w:bottom w:val="single" w:sz="6" w:space="0" w:color="000000"/>
            </w:tcBorders>
          </w:tcPr>
          <w:p w:rsidR="00A566AC" w:rsidRDefault="00A566AC">
            <w:pPr>
              <w:pStyle w:val="TableText"/>
              <w:spacing w:line="245" w:lineRule="auto"/>
            </w:pPr>
          </w:p>
          <w:p w:rsidR="00A566AC" w:rsidRDefault="00A566AC">
            <w:pPr>
              <w:pStyle w:val="TableText"/>
              <w:spacing w:line="245" w:lineRule="auto"/>
            </w:pPr>
          </w:p>
          <w:p w:rsidR="00A566AC" w:rsidRDefault="00A566AC">
            <w:pPr>
              <w:pStyle w:val="TableText"/>
              <w:spacing w:line="245" w:lineRule="auto"/>
            </w:pPr>
          </w:p>
          <w:p w:rsidR="00A566AC" w:rsidRDefault="00A566AC">
            <w:pPr>
              <w:pStyle w:val="TableText"/>
              <w:spacing w:line="245" w:lineRule="auto"/>
            </w:pPr>
          </w:p>
          <w:p w:rsidR="00A566AC" w:rsidRDefault="00A566AC">
            <w:pPr>
              <w:pStyle w:val="TableText"/>
              <w:spacing w:line="245" w:lineRule="auto"/>
            </w:pPr>
          </w:p>
          <w:p w:rsidR="00A566AC" w:rsidRDefault="00A566AC">
            <w:pPr>
              <w:pStyle w:val="TableText"/>
              <w:spacing w:line="246" w:lineRule="auto"/>
            </w:pPr>
          </w:p>
          <w:p w:rsidR="00A566AC" w:rsidRDefault="00A566AC">
            <w:pPr>
              <w:pStyle w:val="TableText"/>
              <w:spacing w:line="246" w:lineRule="auto"/>
            </w:pPr>
          </w:p>
          <w:p w:rsidR="00A566AC" w:rsidRDefault="00A566AC">
            <w:pPr>
              <w:pStyle w:val="TableText"/>
              <w:spacing w:line="246" w:lineRule="auto"/>
            </w:pPr>
          </w:p>
          <w:p w:rsidR="00A566AC" w:rsidRDefault="00A566AC">
            <w:pPr>
              <w:pStyle w:val="TableText"/>
              <w:spacing w:line="246" w:lineRule="auto"/>
            </w:pPr>
          </w:p>
          <w:p w:rsidR="00A566AC" w:rsidRDefault="00A566AC">
            <w:pPr>
              <w:pStyle w:val="TableText"/>
              <w:spacing w:line="246" w:lineRule="auto"/>
            </w:pPr>
          </w:p>
          <w:p w:rsidR="00A566AC" w:rsidRDefault="001D1250">
            <w:pPr>
              <w:spacing w:before="61" w:line="186" w:lineRule="auto"/>
              <w:ind w:left="300"/>
              <w:rPr>
                <w:rFonts w:ascii="Times New Roman" w:eastAsia="Times New Roman" w:hAnsi="Times New Roman" w:cs="Times New Roman"/>
              </w:rPr>
            </w:pPr>
            <w:r>
              <w:rPr>
                <w:rFonts w:ascii="Times New Roman" w:eastAsia="Times New Roman" w:hAnsi="Times New Roman" w:cs="Times New Roman"/>
              </w:rPr>
              <w:t>9</w:t>
            </w:r>
          </w:p>
        </w:tc>
        <w:tc>
          <w:tcPr>
            <w:tcW w:w="1363" w:type="dxa"/>
            <w:tcBorders>
              <w:bottom w:val="single" w:sz="6" w:space="0" w:color="000000"/>
            </w:tcBorders>
          </w:tcPr>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1" w:lineRule="auto"/>
              <w:rPr>
                <w:lang w:eastAsia="zh-CN"/>
              </w:rPr>
            </w:pPr>
          </w:p>
          <w:p w:rsidR="00A566AC" w:rsidRDefault="00A566AC">
            <w:pPr>
              <w:pStyle w:val="TableText"/>
              <w:spacing w:line="251" w:lineRule="auto"/>
              <w:rPr>
                <w:lang w:eastAsia="zh-CN"/>
              </w:rPr>
            </w:pPr>
          </w:p>
          <w:p w:rsidR="00A566AC" w:rsidRDefault="00A566AC">
            <w:pPr>
              <w:pStyle w:val="TableText"/>
              <w:spacing w:line="251" w:lineRule="auto"/>
              <w:rPr>
                <w:lang w:eastAsia="zh-CN"/>
              </w:rPr>
            </w:pPr>
          </w:p>
          <w:p w:rsidR="00A566AC" w:rsidRDefault="001D1250">
            <w:pPr>
              <w:spacing w:before="90" w:line="168" w:lineRule="auto"/>
              <w:ind w:left="27" w:right="28"/>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特殊食品生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产经营单位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营依法注册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或者备案的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特殊食品</w:t>
            </w:r>
          </w:p>
        </w:tc>
        <w:tc>
          <w:tcPr>
            <w:tcW w:w="2265" w:type="dxa"/>
            <w:tcBorders>
              <w:bottom w:val="single" w:sz="6" w:space="0" w:color="000000"/>
            </w:tcBorders>
          </w:tcPr>
          <w:p w:rsidR="00A566AC" w:rsidRDefault="00A566AC">
            <w:pPr>
              <w:pStyle w:val="TableText"/>
              <w:spacing w:line="253" w:lineRule="auto"/>
              <w:rPr>
                <w:lang w:eastAsia="zh-CN"/>
              </w:rPr>
            </w:pPr>
          </w:p>
          <w:p w:rsidR="00A566AC" w:rsidRDefault="00A566AC">
            <w:pPr>
              <w:pStyle w:val="TableText"/>
              <w:spacing w:line="253" w:lineRule="auto"/>
              <w:rPr>
                <w:lang w:eastAsia="zh-CN"/>
              </w:rPr>
            </w:pPr>
          </w:p>
          <w:p w:rsidR="00A566AC" w:rsidRDefault="00A566AC">
            <w:pPr>
              <w:pStyle w:val="TableText"/>
              <w:spacing w:line="253" w:lineRule="auto"/>
              <w:rPr>
                <w:lang w:eastAsia="zh-CN"/>
              </w:rPr>
            </w:pPr>
          </w:p>
          <w:p w:rsidR="00A566AC" w:rsidRDefault="00A566AC">
            <w:pPr>
              <w:pStyle w:val="TableText"/>
              <w:spacing w:line="253" w:lineRule="auto"/>
              <w:rPr>
                <w:lang w:eastAsia="zh-CN"/>
              </w:rPr>
            </w:pPr>
          </w:p>
          <w:p w:rsidR="00A566AC" w:rsidRDefault="00A566AC">
            <w:pPr>
              <w:pStyle w:val="TableText"/>
              <w:spacing w:line="253" w:lineRule="auto"/>
              <w:rPr>
                <w:lang w:eastAsia="zh-CN"/>
              </w:rPr>
            </w:pPr>
          </w:p>
          <w:p w:rsidR="00A566AC" w:rsidRDefault="00A566AC">
            <w:pPr>
              <w:pStyle w:val="TableText"/>
              <w:spacing w:line="253" w:lineRule="auto"/>
              <w:rPr>
                <w:lang w:eastAsia="zh-CN"/>
              </w:rPr>
            </w:pPr>
          </w:p>
          <w:p w:rsidR="00A566AC" w:rsidRDefault="00A566AC">
            <w:pPr>
              <w:pStyle w:val="TableText"/>
              <w:spacing w:line="254" w:lineRule="auto"/>
              <w:rPr>
                <w:lang w:eastAsia="zh-CN"/>
              </w:rPr>
            </w:pP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特殊食品生产企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业未按照注册或者备案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的配方工艺组织生产特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殊食品；</w:t>
            </w:r>
          </w:p>
          <w:p w:rsidR="00A566AC" w:rsidRDefault="001D1250">
            <w:pPr>
              <w:spacing w:line="192" w:lineRule="auto"/>
              <w:ind w:left="33" w:right="20" w:firstLine="429"/>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特殊食品经营单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位未严格履行进货查验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职责，销售的特殊食品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的标签、说明书内容与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注册或者备案的标签、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说明书不一致。</w:t>
            </w:r>
          </w:p>
        </w:tc>
        <w:tc>
          <w:tcPr>
            <w:tcW w:w="1170" w:type="dxa"/>
            <w:tcBorders>
              <w:bottom w:val="single" w:sz="6" w:space="0" w:color="000000"/>
            </w:tcBorders>
          </w:tcPr>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2" w:lineRule="auto"/>
              <w:rPr>
                <w:lang w:eastAsia="zh-CN"/>
              </w:rPr>
            </w:pPr>
          </w:p>
          <w:p w:rsidR="00A566AC" w:rsidRDefault="001D1250">
            <w:pPr>
              <w:spacing w:before="90" w:line="226" w:lineRule="auto"/>
              <w:ind w:left="62"/>
              <w:rPr>
                <w:rFonts w:ascii="微软雅黑" w:eastAsia="微软雅黑" w:hAnsi="微软雅黑" w:cs="微软雅黑"/>
              </w:rPr>
            </w:pPr>
            <w:r>
              <w:rPr>
                <w:rFonts w:ascii="微软雅黑" w:eastAsia="微软雅黑" w:hAnsi="微软雅黑" w:cs="微软雅黑"/>
                <w:spacing w:val="31"/>
              </w:rPr>
              <w:t>☆☆☆☆☆</w:t>
            </w:r>
          </w:p>
        </w:tc>
        <w:tc>
          <w:tcPr>
            <w:tcW w:w="3969" w:type="dxa"/>
            <w:tcBorders>
              <w:bottom w:val="single" w:sz="6" w:space="0" w:color="000000"/>
            </w:tcBorders>
          </w:tcPr>
          <w:p w:rsidR="00A566AC" w:rsidRDefault="001D1250">
            <w:pPr>
              <w:spacing w:line="192" w:lineRule="auto"/>
              <w:ind w:left="33" w:right="20" w:firstLine="42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第一百二十四条第一款第六项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，尚不构成犯罪的，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没收违法所得和违法生产经营的食品、食品添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加剂，并可以没收用于违法生产经营的工具、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设备、原料等物品；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违法生产经营的食品、食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品添加剂货值金额不足一万元的，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以上十万元以下罚款；货值金额一万元以上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的，并处货值金额十倍以上二十倍以下罚款；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情节严重的，吊销许可证：</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（六）生产经营未按规定注册的保健食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品、特殊医学用途配方食品、婴幼儿配方乳粉，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或者未按注册的产品配方、生产工艺等技术要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求组织生产；</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第一百二十六条第一款第八项、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第九项</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上人民政府食品安全监督管理部门责令改正，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给予警告；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拒不改正的，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处五千元以上五万元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责令停产停业，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吊销许可证：</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（八）保健食品生产企业未按规定向食品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安全监督管理部门备案，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或者未按备案的产品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配方、生产工艺等技术要求组织生产；</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（九）婴幼儿配方食品生产企业未将食品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原料、食品添加剂、产品配方、标签等向食品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安全监督管理部门备案；</w:t>
            </w:r>
          </w:p>
          <w:p w:rsidR="00A566AC" w:rsidRDefault="001D1250">
            <w:pPr>
              <w:spacing w:line="192" w:lineRule="auto"/>
              <w:ind w:left="33" w:right="20" w:firstLine="429"/>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《中华人民共和国食品安全法实施条例》</w:t>
            </w: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第六十八条第四项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依照食品安全法第一百二十五条第一款、本条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例第七十五条的规定给予处罚：</w:t>
            </w:r>
          </w:p>
          <w:p w:rsidR="00A566AC" w:rsidRDefault="001D1250">
            <w:pPr>
              <w:spacing w:line="192" w:lineRule="auto"/>
              <w:ind w:left="33" w:right="20" w:firstLine="429"/>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（四）生产经营的特殊食品的标签、说明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书内容与注册或者备案的标签、说明书不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致。</w:t>
            </w:r>
          </w:p>
        </w:tc>
        <w:tc>
          <w:tcPr>
            <w:tcW w:w="2811" w:type="dxa"/>
            <w:tcBorders>
              <w:bottom w:val="single" w:sz="6" w:space="0" w:color="000000"/>
            </w:tcBorders>
          </w:tcPr>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1" w:lineRule="auto"/>
              <w:rPr>
                <w:lang w:eastAsia="zh-CN"/>
              </w:rPr>
            </w:pPr>
          </w:p>
          <w:p w:rsidR="00A566AC" w:rsidRDefault="00A566AC">
            <w:pPr>
              <w:pStyle w:val="TableText"/>
              <w:spacing w:line="242" w:lineRule="auto"/>
              <w:rPr>
                <w:lang w:eastAsia="zh-CN"/>
              </w:rPr>
            </w:pPr>
          </w:p>
          <w:p w:rsidR="00A566AC" w:rsidRDefault="00A566AC">
            <w:pPr>
              <w:pStyle w:val="TableText"/>
              <w:spacing w:line="242" w:lineRule="auto"/>
              <w:rPr>
                <w:lang w:eastAsia="zh-CN"/>
              </w:rPr>
            </w:pPr>
          </w:p>
          <w:p w:rsidR="00A566AC" w:rsidRDefault="00A566AC">
            <w:pPr>
              <w:pStyle w:val="TableText"/>
              <w:spacing w:line="242" w:lineRule="auto"/>
              <w:rPr>
                <w:lang w:eastAsia="zh-CN"/>
              </w:rPr>
            </w:pPr>
          </w:p>
          <w:p w:rsidR="00A566AC" w:rsidRDefault="00A566AC">
            <w:pPr>
              <w:pStyle w:val="TableText"/>
              <w:spacing w:line="242" w:lineRule="auto"/>
              <w:rPr>
                <w:lang w:eastAsia="zh-CN"/>
              </w:rPr>
            </w:pPr>
          </w:p>
          <w:p w:rsidR="00A566AC" w:rsidRDefault="001D1250">
            <w:pPr>
              <w:spacing w:line="192" w:lineRule="auto"/>
              <w:ind w:left="33" w:right="20" w:firstLine="429"/>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特殊食品生产企业应按照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注册或者备案的配方和生产工艺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组织生产特殊食品。</w:t>
            </w:r>
          </w:p>
          <w:p w:rsidR="00A566AC" w:rsidRDefault="001D1250">
            <w:pPr>
              <w:spacing w:line="192" w:lineRule="auto"/>
              <w:ind w:left="33" w:right="20" w:firstLine="429"/>
              <w:jc w:val="both"/>
              <w:rPr>
                <w:rFonts w:ascii="微软雅黑" w:eastAsia="微软雅黑" w:hAnsi="微软雅黑" w:cs="微软雅黑"/>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特殊食品经营单位应当建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立并执行进货查验制度，认真核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对供货商提供的特殊食品注册批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文或者备案凭证。</w:t>
            </w:r>
          </w:p>
        </w:tc>
        <w:tc>
          <w:tcPr>
            <w:tcW w:w="1212" w:type="dxa"/>
            <w:tcBorders>
              <w:bottom w:val="single" w:sz="6" w:space="0" w:color="000000"/>
              <w:right w:val="single" w:sz="6" w:space="0" w:color="000000"/>
            </w:tcBorders>
          </w:tcPr>
          <w:p w:rsidR="00A566AC" w:rsidRDefault="00A566AC">
            <w:pPr>
              <w:pStyle w:val="TableText"/>
              <w:spacing w:line="249" w:lineRule="auto"/>
              <w:rPr>
                <w:lang w:eastAsia="zh-CN"/>
              </w:rPr>
            </w:pPr>
          </w:p>
          <w:p w:rsidR="00A566AC" w:rsidRDefault="00A566AC">
            <w:pPr>
              <w:pStyle w:val="TableText"/>
              <w:spacing w:line="249" w:lineRule="auto"/>
              <w:rPr>
                <w:lang w:eastAsia="zh-CN"/>
              </w:rPr>
            </w:pPr>
          </w:p>
          <w:p w:rsidR="00A566AC" w:rsidRDefault="00A566AC">
            <w:pPr>
              <w:pStyle w:val="TableText"/>
              <w:spacing w:line="249"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1D1250">
            <w:pPr>
              <w:spacing w:before="90" w:line="172" w:lineRule="auto"/>
              <w:ind w:left="39" w:right="20"/>
              <w:jc w:val="center"/>
              <w:rPr>
                <w:rFonts w:ascii="微软雅黑" w:eastAsia="微软雅黑" w:hAnsi="微软雅黑" w:cs="微软雅黑"/>
              </w:rPr>
            </w:pPr>
            <w:r>
              <w:rPr>
                <w:rFonts w:ascii="Times New Roman" w:eastAsia="仿宋_GB2312" w:hAnsi="Times New Roman" w:cs="Times New Roman" w:hint="eastAsia"/>
                <w:snapToGrid/>
                <w:kern w:val="2"/>
                <w:lang w:eastAsia="zh-CN"/>
              </w:rPr>
              <w:t>食品科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257"/>
        <w:gridCol w:w="2356"/>
        <w:gridCol w:w="1185"/>
        <w:gridCol w:w="3969"/>
        <w:gridCol w:w="2811"/>
        <w:gridCol w:w="121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25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6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1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708"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1D1250">
            <w:pPr>
              <w:spacing w:before="61" w:line="186" w:lineRule="auto"/>
              <w:ind w:left="263"/>
              <w:rPr>
                <w:rFonts w:ascii="Times New Roman" w:eastAsia="Times New Roman" w:hAnsi="Times New Roman" w:cs="Times New Roman"/>
              </w:rPr>
            </w:pPr>
            <w:r>
              <w:rPr>
                <w:rFonts w:ascii="Times New Roman" w:eastAsia="Times New Roman" w:hAnsi="Times New Roman" w:cs="Times New Roman"/>
                <w:spacing w:val="-6"/>
              </w:rPr>
              <w:t>10</w:t>
            </w:r>
          </w:p>
        </w:tc>
        <w:tc>
          <w:tcPr>
            <w:tcW w:w="1257" w:type="dxa"/>
            <w:tcBorders>
              <w:bottom w:val="single" w:sz="6" w:space="0" w:color="000000"/>
            </w:tcBorders>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1D1250">
            <w:pPr>
              <w:pStyle w:val="TableText"/>
              <w:spacing w:line="192" w:lineRule="auto"/>
              <w:ind w:left="28" w:right="28" w:firstLine="23"/>
              <w:jc w:val="both"/>
              <w:rPr>
                <w:lang w:eastAsia="zh-CN"/>
              </w:rPr>
            </w:pPr>
            <w:r>
              <w:rPr>
                <w:rFonts w:ascii="Times New Roman" w:eastAsia="仿宋_GB2312" w:hAnsi="Times New Roman" w:cs="Times New Roman"/>
                <w:snapToGrid/>
                <w:kern w:val="2"/>
                <w:lang w:eastAsia="zh-CN"/>
              </w:rPr>
              <w:t>网络食品交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易第三方平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台提供者应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当履行对入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网食品经营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者的审核、管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理义务</w:t>
            </w:r>
          </w:p>
        </w:tc>
        <w:tc>
          <w:tcPr>
            <w:tcW w:w="2356" w:type="dxa"/>
            <w:tcBorders>
              <w:bottom w:val="single" w:sz="6" w:space="0" w:color="000000"/>
            </w:tcBorders>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网络食品交易第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三方平台提供者未对入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网食品经营者进行实名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登记、审查许可证；</w:t>
            </w: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网络食品交易第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三方平台提供者未履行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报告、停止提供网络交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易平台服务等义务；</w:t>
            </w: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网络食品交易第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三方平台提供者未对入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网食品生产经营者的相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关材料及信息进行审查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登记、如实记录并更新。</w:t>
            </w:r>
          </w:p>
          <w:p w:rsidR="00A566AC" w:rsidRDefault="001D1250">
            <w:pPr>
              <w:pStyle w:val="TableText"/>
              <w:spacing w:line="192" w:lineRule="auto"/>
              <w:ind w:left="36" w:right="18" w:firstLine="447"/>
              <w:rPr>
                <w:lang w:eastAsia="zh-CN"/>
              </w:rPr>
            </w:pPr>
            <w:r>
              <w:rPr>
                <w:rFonts w:ascii="Times New Roman" w:eastAsia="仿宋_GB2312" w:hAnsi="Times New Roman" w:cs="Times New Roman"/>
                <w:snapToGrid/>
                <w:kern w:val="2"/>
                <w:lang w:eastAsia="zh-CN"/>
              </w:rPr>
              <w:t>如：某网络平台提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供者未对入网食品经营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者是否取得食品经营许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可证等材料进行审查。</w:t>
            </w:r>
          </w:p>
        </w:tc>
        <w:tc>
          <w:tcPr>
            <w:tcW w:w="1185"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272"/>
            </w:pPr>
            <w:r>
              <w:rPr>
                <w:spacing w:val="28"/>
              </w:rPr>
              <w:t>☆☆☆</w:t>
            </w:r>
          </w:p>
        </w:tc>
        <w:tc>
          <w:tcPr>
            <w:tcW w:w="3969" w:type="dxa"/>
            <w:tcBorders>
              <w:bottom w:val="single" w:sz="6" w:space="0" w:color="000000"/>
            </w:tcBorders>
          </w:tcPr>
          <w:p w:rsidR="00A566AC" w:rsidRDefault="00A566AC">
            <w:pPr>
              <w:spacing w:line="309" w:lineRule="auto"/>
              <w:rPr>
                <w:lang w:eastAsia="zh-CN"/>
              </w:rPr>
            </w:pPr>
          </w:p>
          <w:p w:rsidR="00A566AC" w:rsidRDefault="00A566AC">
            <w:pPr>
              <w:spacing w:line="310" w:lineRule="auto"/>
              <w:rPr>
                <w:lang w:eastAsia="zh-CN"/>
              </w:rPr>
            </w:pPr>
          </w:p>
          <w:p w:rsidR="00A566AC" w:rsidRDefault="00A566AC">
            <w:pPr>
              <w:spacing w:line="310" w:lineRule="auto"/>
              <w:rPr>
                <w:lang w:eastAsia="zh-CN"/>
              </w:rPr>
            </w:pPr>
          </w:p>
          <w:p w:rsidR="00A566AC" w:rsidRDefault="001D1250">
            <w:pPr>
              <w:pStyle w:val="TableText"/>
              <w:spacing w:line="192" w:lineRule="auto"/>
              <w:ind w:left="36" w:right="18" w:firstLine="447"/>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第一百三十一条第一款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网络食品交易第三方平台提供者未对入网食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品经营者进行实名登记、审查许可证，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履行报告、停止提供网络交易平台服务等义务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二十万元以下罚款；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造成严重后果的，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直至由原发证部门吊销许可证；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的合法权益受到损害的，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应当与食品经营者承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担连带责任。</w:t>
            </w:r>
          </w:p>
          <w:p w:rsidR="00A566AC" w:rsidRDefault="001D1250">
            <w:pPr>
              <w:pStyle w:val="TableText"/>
              <w:spacing w:line="192" w:lineRule="auto"/>
              <w:ind w:left="36" w:right="18" w:firstLine="447"/>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《网络食品安全违法行为查处办法》</w:t>
            </w: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网络食品交易第三方平台提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供者应当对入网食品生产经营者食品生产经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营许可证、入网食品添加剂生产企业生产许可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证等材料进行审查，如实记录并及时更新。</w:t>
            </w: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网络食品交易第三方平台提供者应当对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入网食用农产品生产经营者营业执照、入网食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品添加剂经营者营业执照以及入网交易食用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农产品的个人的身份证号码、住址、联系方式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等信息进行登记，如实记录并及时更新。</w:t>
            </w:r>
          </w:p>
          <w:p w:rsidR="00A566AC" w:rsidRDefault="001D1250">
            <w:pPr>
              <w:pStyle w:val="TableText"/>
              <w:spacing w:line="192" w:lineRule="auto"/>
              <w:ind w:left="36" w:right="18" w:firstLine="447"/>
              <w:rPr>
                <w:lang w:eastAsia="zh-CN"/>
              </w:rPr>
            </w:pPr>
            <w:r>
              <w:rPr>
                <w:rFonts w:ascii="Times New Roman" w:eastAsia="仿宋_GB2312" w:hAnsi="Times New Roman" w:cs="Times New Roman"/>
                <w:snapToGrid/>
                <w:kern w:val="2"/>
                <w:lang w:eastAsia="zh-CN"/>
              </w:rPr>
              <w:t>第三十二条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违反本办法第十一条规定，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网络食品交易第三方平台提供者未对入网食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品生产经营者的相关材料及信息进行审查登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记、如实记录并更新的，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监督管理部门依照食品安全法第一百三十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条的规定处罚。</w:t>
            </w:r>
          </w:p>
        </w:tc>
        <w:tc>
          <w:tcPr>
            <w:tcW w:w="2811" w:type="dxa"/>
            <w:tcBorders>
              <w:bottom w:val="single" w:sz="6" w:space="0" w:color="000000"/>
            </w:tcBorders>
          </w:tcPr>
          <w:p w:rsidR="00A566AC" w:rsidRDefault="00A566AC">
            <w:pPr>
              <w:spacing w:line="346" w:lineRule="auto"/>
              <w:rPr>
                <w:lang w:eastAsia="zh-CN"/>
              </w:rPr>
            </w:pPr>
          </w:p>
          <w:p w:rsidR="00A566AC" w:rsidRDefault="00A566AC">
            <w:pPr>
              <w:spacing w:line="346" w:lineRule="auto"/>
              <w:rPr>
                <w:lang w:eastAsia="zh-CN"/>
              </w:rPr>
            </w:pPr>
          </w:p>
          <w:p w:rsidR="00A566AC" w:rsidRDefault="001D1250">
            <w:pPr>
              <w:pStyle w:val="TableText"/>
              <w:spacing w:line="192" w:lineRule="auto"/>
              <w:ind w:left="36" w:right="18" w:firstLine="44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网络食品交易第三方平台提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供者应履行以下法定职责：</w:t>
            </w:r>
          </w:p>
          <w:p w:rsidR="00A566AC" w:rsidRDefault="001D1250">
            <w:pPr>
              <w:pStyle w:val="TableText"/>
              <w:spacing w:line="192" w:lineRule="auto"/>
              <w:ind w:left="43" w:right="18" w:firstLine="430"/>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建立入网食品经营者主体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资质审查及其经营活动检查、交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易管理规则、投诉举报处理、消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费者赔偿等食品安全管理制度，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并在平台上公开上述制度。</w:t>
            </w:r>
          </w:p>
          <w:p w:rsidR="00A566AC" w:rsidRDefault="001D1250">
            <w:pPr>
              <w:pStyle w:val="TableText"/>
              <w:spacing w:line="192" w:lineRule="auto"/>
              <w:ind w:left="37" w:right="18" w:firstLine="41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严格实施入网食品经营者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实名登记、资质审查并进行现场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核实，及时在网站更新食品经营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许可证等资质证明材料；与入网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食品经营者签订入网合同，明确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其应遵守的食品安全责任。</w:t>
            </w:r>
          </w:p>
          <w:p w:rsidR="00A566AC" w:rsidRDefault="001D1250">
            <w:pPr>
              <w:pStyle w:val="TableText"/>
              <w:spacing w:line="192" w:lineRule="auto"/>
              <w:ind w:left="38" w:right="18" w:firstLine="419"/>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按照监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理部门的要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求，提供入网食品经营者的有关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w:t>
            </w:r>
          </w:p>
          <w:p w:rsidR="00A566AC" w:rsidRDefault="001D1250">
            <w:pPr>
              <w:pStyle w:val="TableText"/>
              <w:spacing w:line="192" w:lineRule="auto"/>
              <w:ind w:left="34"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设立专职管理人员，对入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网经营者实际加工地点与平台标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示的地址是否一致进行核实，对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其在平台上发布的食品安全信息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进行核对。</w:t>
            </w:r>
          </w:p>
          <w:p w:rsidR="00A566AC" w:rsidRDefault="001D1250">
            <w:pPr>
              <w:pStyle w:val="TableText"/>
              <w:spacing w:line="192" w:lineRule="auto"/>
              <w:ind w:left="38" w:firstLine="412"/>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发现入网经营者存在超范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围经营、发布虚假信息等违法行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为及时主动制止；发现入网经营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者无证经营、经营禁止性食品、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发生食品安全事故等严重违法行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为，立即停止提供网络交易服务。</w:t>
            </w:r>
          </w:p>
          <w:p w:rsidR="00A566AC" w:rsidRDefault="001D1250">
            <w:pPr>
              <w:pStyle w:val="TableText"/>
              <w:spacing w:line="192" w:lineRule="auto"/>
              <w:ind w:left="32" w:right="18" w:firstLine="450"/>
              <w:rPr>
                <w:lang w:eastAsia="zh-CN"/>
              </w:rPr>
            </w:pPr>
            <w:r>
              <w:rPr>
                <w:rFonts w:ascii="Times New Roman" w:eastAsia="仿宋_GB2312" w:hAnsi="Times New Roman" w:cs="Times New Roman"/>
                <w:snapToGrid/>
                <w:kern w:val="2"/>
                <w:lang w:eastAsia="zh-CN"/>
              </w:rPr>
              <w:t>以上情况均及时向所在地市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场监管部门报告。</w:t>
            </w:r>
          </w:p>
        </w:tc>
        <w:tc>
          <w:tcPr>
            <w:tcW w:w="1212"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A566AC">
      <w:pPr>
        <w:spacing w:line="266" w:lineRule="auto"/>
      </w:pPr>
    </w:p>
    <w:p w:rsidR="00A566AC" w:rsidRDefault="00A566AC">
      <w:pPr>
        <w:spacing w:before="129"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257"/>
        <w:gridCol w:w="2341"/>
        <w:gridCol w:w="1200"/>
        <w:gridCol w:w="3969"/>
        <w:gridCol w:w="2811"/>
        <w:gridCol w:w="121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5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4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20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6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1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1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515"/>
        </w:trPr>
        <w:tc>
          <w:tcPr>
            <w:tcW w:w="708" w:type="dxa"/>
            <w:tcBorders>
              <w:left w:val="single" w:sz="6" w:space="0" w:color="000000"/>
              <w:bottom w:val="single" w:sz="6" w:space="0" w:color="000000"/>
            </w:tcBorders>
          </w:tcPr>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2" w:lineRule="auto"/>
            </w:pPr>
          </w:p>
          <w:p w:rsidR="00A566AC" w:rsidRDefault="001D1250">
            <w:pPr>
              <w:spacing w:before="60" w:line="186" w:lineRule="auto"/>
              <w:ind w:left="267"/>
              <w:rPr>
                <w:rFonts w:ascii="Times New Roman" w:eastAsia="Times New Roman" w:hAnsi="Times New Roman" w:cs="Times New Roman"/>
              </w:rPr>
            </w:pPr>
            <w:r>
              <w:rPr>
                <w:rFonts w:ascii="Times New Roman" w:eastAsia="Times New Roman" w:hAnsi="Times New Roman" w:cs="Times New Roman"/>
                <w:spacing w:val="-9"/>
              </w:rPr>
              <w:t>11</w:t>
            </w:r>
          </w:p>
        </w:tc>
        <w:tc>
          <w:tcPr>
            <w:tcW w:w="1257" w:type="dxa"/>
            <w:tcBorders>
              <w:bottom w:val="single" w:sz="6" w:space="0" w:color="000000"/>
            </w:tcBorders>
          </w:tcPr>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line="192" w:lineRule="auto"/>
              <w:ind w:left="28" w:right="28" w:firstLine="23"/>
              <w:jc w:val="both"/>
              <w:rPr>
                <w:lang w:eastAsia="zh-CN"/>
              </w:rPr>
            </w:pPr>
            <w:r>
              <w:rPr>
                <w:rFonts w:ascii="Times New Roman" w:eastAsia="仿宋_GB2312" w:hAnsi="Times New Roman" w:cs="Times New Roman"/>
                <w:snapToGrid/>
                <w:kern w:val="2"/>
                <w:lang w:eastAsia="zh-CN"/>
              </w:rPr>
              <w:t>网络餐饮服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务第三方平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台提供者公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示的入网商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户食品经营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真实有效</w:t>
            </w:r>
          </w:p>
        </w:tc>
        <w:tc>
          <w:tcPr>
            <w:tcW w:w="2341"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网络餐饮服务第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三方平台提供者公示的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入网商户食品经营许可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证过期；</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网络餐饮服务第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三方平台提供者公示的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入网商户食品经营许可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证为假证；</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网络餐饮服务第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三方平台提供者公示的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入网商户食品经营许可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证载明的经营场所等许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可信息与实际不符。</w:t>
            </w:r>
          </w:p>
        </w:tc>
        <w:tc>
          <w:tcPr>
            <w:tcW w:w="1200"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62"/>
            </w:pPr>
            <w:r>
              <w:rPr>
                <w:spacing w:val="31"/>
              </w:rPr>
              <w:t>☆☆☆☆☆</w:t>
            </w:r>
          </w:p>
        </w:tc>
        <w:tc>
          <w:tcPr>
            <w:tcW w:w="3969" w:type="dxa"/>
            <w:tcBorders>
              <w:bottom w:val="single" w:sz="6" w:space="0" w:color="000000"/>
            </w:tcBorders>
          </w:tcPr>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《网络餐饮服务食品安全监督管理办法》</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网络餐饮服务第三方平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台提供者应当对入网餐饮服务提供者的食品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经营许可证进行审查，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登记入网餐饮服务提供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者的名称、地址、法定代表人或者负责人及联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系方式等信息，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保证入网餐饮服务提供者食品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经营许可证载明的经营场所等许可信息真实。</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网络餐饮服务第三方平台提供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者和入网餐饮服务提供者应当在网上公示餐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饮服务提供者的名称、地址、量化分级信息，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公示的信息应当真实。</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第一款规定，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网络餐饮服务第三方平台提供者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未对入网餐饮服务提供者的食品经营许可证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进行审查，未登记入网餐饮服务提供者的名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称、地址、法定代表人或者负责人及联系方式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或者入网餐饮服务提供者食品经营许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可证载明的经营场所等许可信息不真实的，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县级以上地方食品药品监督管理部门依照食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品安全法第一百三十一条的规定处罚。</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违反本办法第九条、第十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条、第十一条规定，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网络餐饮服务第三方平台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提供者和入网餐饮服务提供者未按要求进行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信息公示和更新的，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由县级以上地方食品药品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监督管理部门责令改正，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给予警告；拒不改正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的，处</w:t>
            </w:r>
            <w:r>
              <w:rPr>
                <w:rFonts w:ascii="Times New Roman" w:eastAsia="仿宋_GB2312" w:hAnsi="Times New Roman" w:cs="Times New Roman"/>
                <w:snapToGrid/>
                <w:kern w:val="2"/>
                <w:lang w:eastAsia="zh-CN"/>
              </w:rPr>
              <w:t xml:space="preserve"> 5000 </w:t>
            </w:r>
            <w:r>
              <w:rPr>
                <w:rFonts w:ascii="Times New Roman" w:eastAsia="仿宋_GB2312" w:hAnsi="Times New Roman" w:cs="Times New Roman"/>
                <w:snapToGrid/>
                <w:kern w:val="2"/>
                <w:lang w:eastAsia="zh-CN"/>
              </w:rPr>
              <w:t>元以上</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p w:rsidR="00A566AC" w:rsidRDefault="001D1250">
            <w:pPr>
              <w:pStyle w:val="TableText"/>
              <w:spacing w:line="192" w:lineRule="auto"/>
              <w:ind w:left="40" w:firstLine="414"/>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第一百三十一条第一款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网络食品交易第三方平台提供者未对入网食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品经营者进行实名登记、审查许可证，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履行报告、停止提供网络交易平台服务等义务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二十万元以下罚款；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造成严重后果的，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直至由原发证部门吊销许可证；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的合法权益受到损害的，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应当与食品经营者承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担连带责任。</w:t>
            </w:r>
          </w:p>
        </w:tc>
        <w:tc>
          <w:tcPr>
            <w:tcW w:w="2811" w:type="dxa"/>
            <w:tcBorders>
              <w:bottom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对即将上线的商户严格把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关，重点审核许可证真伪，许可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证载明经营场所是否与实际相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符，许可证是否处于有效期。凡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不符合法律规定的一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律不得上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线。</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对已入网的商户定期审核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其经营场所是否与许可证相符，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许可证是否超过有效期。如存在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相关违法行为应当立即下线商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户，并向市场监管部门报备。</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对于市场监管部门通报的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应当下线问题商户，应第一时间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下线整改。</w:t>
            </w:r>
          </w:p>
        </w:tc>
        <w:tc>
          <w:tcPr>
            <w:tcW w:w="1212" w:type="dxa"/>
            <w:tcBorders>
              <w:bottom w:val="single" w:sz="6" w:space="0" w:color="000000"/>
              <w:right w:val="single" w:sz="6" w:space="0" w:color="000000"/>
            </w:tcBorders>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90" w:line="167"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A566AC">
      <w:pPr>
        <w:spacing w:line="266" w:lineRule="auto"/>
      </w:pPr>
    </w:p>
    <w:p w:rsidR="00A566AC" w:rsidRDefault="00A566AC">
      <w:pPr>
        <w:spacing w:before="129" w:line="159" w:lineRule="auto"/>
        <w:ind w:left="6155"/>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257"/>
        <w:gridCol w:w="2356"/>
        <w:gridCol w:w="1185"/>
        <w:gridCol w:w="3969"/>
        <w:gridCol w:w="2826"/>
        <w:gridCol w:w="119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5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8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6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2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19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05"/>
        </w:trPr>
        <w:tc>
          <w:tcPr>
            <w:tcW w:w="708" w:type="dxa"/>
            <w:tcBorders>
              <w:left w:val="single" w:sz="6" w:space="0" w:color="000000"/>
              <w:bottom w:val="single" w:sz="6" w:space="0" w:color="000000"/>
            </w:tcBorders>
          </w:tcPr>
          <w:p w:rsidR="00A566AC" w:rsidRDefault="00A566AC">
            <w:pPr>
              <w:spacing w:line="252"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1D1250">
            <w:pPr>
              <w:spacing w:before="60" w:line="186" w:lineRule="auto"/>
              <w:ind w:left="263"/>
              <w:rPr>
                <w:rFonts w:ascii="Times New Roman" w:eastAsia="Times New Roman" w:hAnsi="Times New Roman" w:cs="Times New Roman"/>
              </w:rPr>
            </w:pPr>
            <w:r>
              <w:rPr>
                <w:rFonts w:ascii="Times New Roman" w:eastAsia="Times New Roman" w:hAnsi="Times New Roman" w:cs="Times New Roman"/>
                <w:spacing w:val="-6"/>
              </w:rPr>
              <w:t>12</w:t>
            </w:r>
          </w:p>
        </w:tc>
        <w:tc>
          <w:tcPr>
            <w:tcW w:w="1257" w:type="dxa"/>
            <w:tcBorders>
              <w:bottom w:val="single" w:sz="6" w:space="0" w:color="000000"/>
            </w:tcBorders>
          </w:tcPr>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平台应当落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实食品安全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主体责任，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入网餐饮服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务提供者的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经营行为进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行抽查和监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w:t>
            </w:r>
            <w:r>
              <w:rPr>
                <w:rFonts w:ascii="Times New Roman" w:eastAsia="仿宋_GB2312" w:hAnsi="Times New Roman" w:cs="Times New Roman"/>
                <w:snapToGrid/>
                <w:kern w:val="2"/>
                <w:lang w:eastAsia="zh-CN"/>
              </w:rPr>
              <w:t xml:space="preserve"> , </w:t>
            </w:r>
            <w:r>
              <w:rPr>
                <w:rFonts w:ascii="Times New Roman" w:eastAsia="仿宋_GB2312" w:hAnsi="Times New Roman" w:cs="Times New Roman"/>
                <w:snapToGrid/>
                <w:kern w:val="2"/>
                <w:lang w:eastAsia="zh-CN"/>
              </w:rPr>
              <w:t>对发现的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入网餐饮服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务提供者的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当及时禁止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并履行报告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w:t>
            </w:r>
          </w:p>
        </w:tc>
        <w:tc>
          <w:tcPr>
            <w:tcW w:w="2356"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pStyle w:val="TableText"/>
              <w:spacing w:line="192" w:lineRule="auto"/>
              <w:ind w:left="40" w:firstLine="414"/>
              <w:rPr>
                <w:rFonts w:ascii="Times New Roman" w:eastAsia="仿宋_GB2312" w:hAnsi="Times New Roman" w:cs="Times New Roman"/>
                <w:snapToGrid/>
                <w:kern w:val="2"/>
                <w:lang w:eastAsia="zh-CN"/>
              </w:rPr>
            </w:pP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未对入网商户进行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抽查和检测，或对发现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的入网商户违法行为未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及时制止、上报。</w:t>
            </w:r>
          </w:p>
        </w:tc>
        <w:tc>
          <w:tcPr>
            <w:tcW w:w="1185"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90" w:line="226" w:lineRule="auto"/>
              <w:ind w:left="62"/>
            </w:pPr>
            <w:r>
              <w:rPr>
                <w:spacing w:val="31"/>
              </w:rPr>
              <w:t>☆☆☆☆☆</w:t>
            </w:r>
          </w:p>
        </w:tc>
        <w:tc>
          <w:tcPr>
            <w:tcW w:w="3969" w:type="dxa"/>
            <w:tcBorders>
              <w:bottom w:val="single" w:sz="6" w:space="0" w:color="000000"/>
            </w:tcBorders>
          </w:tcPr>
          <w:p w:rsidR="00A566AC" w:rsidRDefault="001D1250">
            <w:pPr>
              <w:pStyle w:val="TableText"/>
              <w:spacing w:line="192" w:lineRule="auto"/>
              <w:ind w:left="40" w:firstLine="414"/>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《网络餐饮服务食品安全监督管理办法》</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网络餐饮服务第三方平台提供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者应当对入网餐饮服务提供者的经营行为进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行抽查和监测。</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网络餐饮服务第三方平台提供者发现入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网餐饮服务提供者存在违法行为的，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应当及时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制止并立即报告入网餐饮服务提供者所在地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县级食品药品监督管理部门；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发现严重违法行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为的，应当立即停止提供网络交易平台服务。</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违反本办法第十六条第一款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网络餐饮服务第三方平台提供者未对入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网餐饮服务提供者的经营行为进行抽查和监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由县级以上地方食品药品监督管理部门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给予警告；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拒不改正的，处</w:t>
            </w:r>
            <w:r>
              <w:rPr>
                <w:rFonts w:ascii="Times New Roman" w:eastAsia="仿宋_GB2312" w:hAnsi="Times New Roman" w:cs="Times New Roman"/>
                <w:snapToGrid/>
                <w:kern w:val="2"/>
                <w:lang w:eastAsia="zh-CN"/>
              </w:rPr>
              <w:t xml:space="preserve">  5000 </w:t>
            </w:r>
            <w:r>
              <w:rPr>
                <w:rFonts w:ascii="Times New Roman" w:eastAsia="仿宋_GB2312" w:hAnsi="Times New Roman" w:cs="Times New Roman"/>
                <w:snapToGrid/>
                <w:kern w:val="2"/>
                <w:lang w:eastAsia="zh-CN"/>
              </w:rPr>
              <w:t>元以上</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违反本办法第十六条第二款规定，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饮服务第三方平台提供者发现入网餐饮服务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提供者存在违法行为，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未及时制止并立即报告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入网餐饮服务提供者所在地县级食品药品监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督管理部门的，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或者发现入网餐饮服务提供者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存在严重违法行为，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未立即停止提供网络交易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平台服务的，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由县级以上地方食品药品监督管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理部门依照食品安全法第一百三十一条的规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定处罚。</w:t>
            </w:r>
          </w:p>
          <w:p w:rsidR="00A566AC" w:rsidRDefault="001D1250">
            <w:pPr>
              <w:pStyle w:val="TableText"/>
              <w:spacing w:line="192" w:lineRule="auto"/>
              <w:ind w:left="40" w:firstLine="414"/>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《中华人民共和国食品安全法》</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第一百三十一条第一款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网络食品交易第三方平台提供者未对入网食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品经营者进行实名登记、审查许可证，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履行报告、停止提供网络交易平台服务等义务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由县级以上人民政府食品安全监督管理部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并处五万元以上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二十万元以下罚款；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造成严重后果的，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直至由原发证部门吊销许可证；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的合法权益受到损害的，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应当与食品经营者承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担连带责任。</w:t>
            </w:r>
          </w:p>
        </w:tc>
        <w:tc>
          <w:tcPr>
            <w:tcW w:w="2826" w:type="dxa"/>
            <w:tcBorders>
              <w:bottom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定期通过线上和线下两种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方式对入网商户经营行为进行抽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查。重点检查商户是否存在超范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围经营，以及是否落实法律规定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的原料控制、加工过程、设施维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护、包材卫生等方面主体责任。</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对抽查发现的问题履行制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止和上报义务。</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对于市场监管部门通报的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应当下线问题商户，应第一时间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下线整改。</w:t>
            </w:r>
          </w:p>
        </w:tc>
        <w:tc>
          <w:tcPr>
            <w:tcW w:w="1197" w:type="dxa"/>
            <w:tcBorders>
              <w:bottom w:val="single" w:sz="6" w:space="0" w:color="000000"/>
              <w:right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257"/>
        <w:gridCol w:w="2356"/>
        <w:gridCol w:w="1200"/>
        <w:gridCol w:w="3954"/>
        <w:gridCol w:w="2826"/>
        <w:gridCol w:w="119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25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20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5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2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19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441"/>
        </w:trPr>
        <w:tc>
          <w:tcPr>
            <w:tcW w:w="708" w:type="dxa"/>
            <w:tcBorders>
              <w:left w:val="single" w:sz="6" w:space="0" w:color="000000"/>
            </w:tcBorders>
          </w:tcPr>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1D1250">
            <w:pPr>
              <w:spacing w:before="60" w:line="186" w:lineRule="auto"/>
              <w:ind w:left="263"/>
              <w:rPr>
                <w:rFonts w:ascii="Times New Roman" w:eastAsia="Times New Roman" w:hAnsi="Times New Roman" w:cs="Times New Roman"/>
              </w:rPr>
            </w:pPr>
            <w:r>
              <w:rPr>
                <w:rFonts w:ascii="Times New Roman" w:eastAsia="Times New Roman" w:hAnsi="Times New Roman" w:cs="Times New Roman"/>
                <w:spacing w:val="-6"/>
              </w:rPr>
              <w:t>13</w:t>
            </w:r>
          </w:p>
        </w:tc>
        <w:tc>
          <w:tcPr>
            <w:tcW w:w="1257" w:type="dxa"/>
          </w:tcPr>
          <w:p w:rsidR="00A566AC" w:rsidRDefault="00A566AC">
            <w:pPr>
              <w:spacing w:line="282" w:lineRule="auto"/>
              <w:rPr>
                <w:lang w:eastAsia="zh-CN"/>
              </w:rPr>
            </w:pPr>
          </w:p>
          <w:p w:rsidR="00A566AC" w:rsidRDefault="00A566AC">
            <w:pPr>
              <w:spacing w:line="282" w:lineRule="auto"/>
              <w:rPr>
                <w:lang w:eastAsia="zh-CN"/>
              </w:rPr>
            </w:pPr>
          </w:p>
          <w:p w:rsidR="00A566AC" w:rsidRDefault="00A566AC">
            <w:pPr>
              <w:spacing w:line="282" w:lineRule="auto"/>
              <w:rPr>
                <w:lang w:eastAsia="zh-CN"/>
              </w:rPr>
            </w:pPr>
          </w:p>
          <w:p w:rsidR="00A566AC" w:rsidRDefault="00A566AC">
            <w:pPr>
              <w:spacing w:line="282" w:lineRule="auto"/>
              <w:rPr>
                <w:lang w:eastAsia="zh-CN"/>
              </w:rPr>
            </w:pPr>
          </w:p>
          <w:p w:rsidR="00A566AC" w:rsidRDefault="00A566AC">
            <w:pPr>
              <w:spacing w:line="283" w:lineRule="auto"/>
              <w:rPr>
                <w:lang w:eastAsia="zh-CN"/>
              </w:rPr>
            </w:pPr>
          </w:p>
          <w:p w:rsidR="00A566AC" w:rsidRDefault="001D1250">
            <w:pPr>
              <w:pStyle w:val="TableText"/>
              <w:spacing w:before="90" w:line="168" w:lineRule="auto"/>
              <w:ind w:left="26" w:right="28"/>
              <w:jc w:val="both"/>
              <w:rPr>
                <w:lang w:eastAsia="zh-CN"/>
              </w:rPr>
            </w:pPr>
            <w:r>
              <w:rPr>
                <w:rFonts w:ascii="Times New Roman" w:eastAsia="仿宋_GB2312" w:hAnsi="Times New Roman" w:cs="Times New Roman"/>
                <w:snapToGrid/>
                <w:kern w:val="2"/>
                <w:lang w:eastAsia="zh-CN"/>
              </w:rPr>
              <w:t>食品生产经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营企业应当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建立健全食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品安全管理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落实食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品安全责任</w:t>
            </w:r>
          </w:p>
        </w:tc>
        <w:tc>
          <w:tcPr>
            <w:tcW w:w="2356" w:type="dxa"/>
          </w:tcPr>
          <w:p w:rsidR="00A566AC" w:rsidRDefault="00A566AC">
            <w:pPr>
              <w:spacing w:line="461" w:lineRule="auto"/>
              <w:rPr>
                <w:lang w:eastAsia="zh-CN"/>
              </w:rPr>
            </w:pP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食品生产经营企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业未按规定建立食品安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全管理制度；</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业未按规定配备、培训、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考核食品安全总监、食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品安全员等食品安全管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理人员。</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食品生产经营企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业未按责任制要求落实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食品安全责任的。</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如：某食品生产企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未配备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监、食品安全员。</w:t>
            </w:r>
          </w:p>
        </w:tc>
        <w:tc>
          <w:tcPr>
            <w:tcW w:w="1200"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62"/>
            </w:pPr>
            <w:r>
              <w:rPr>
                <w:spacing w:val="31"/>
              </w:rPr>
              <w:t>☆☆☆☆☆</w:t>
            </w:r>
          </w:p>
        </w:tc>
        <w:tc>
          <w:tcPr>
            <w:tcW w:w="3954" w:type="dxa"/>
          </w:tcPr>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3" w:lineRule="auto"/>
              <w:rPr>
                <w:lang w:eastAsia="zh-CN"/>
              </w:rPr>
            </w:pPr>
          </w:p>
          <w:p w:rsidR="00A566AC" w:rsidRDefault="001D1250">
            <w:pPr>
              <w:pStyle w:val="TableText"/>
              <w:spacing w:line="192" w:lineRule="auto"/>
              <w:ind w:left="40" w:firstLine="414"/>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《企业落实食品安全主体责任监督管理规定》</w:t>
            </w:r>
          </w:p>
          <w:p w:rsidR="00A566AC" w:rsidRDefault="001D1250">
            <w:pPr>
              <w:pStyle w:val="TableText"/>
              <w:spacing w:line="192" w:lineRule="auto"/>
              <w:ind w:left="40" w:firstLine="414"/>
            </w:pPr>
            <w:r>
              <w:rPr>
                <w:rFonts w:ascii="Times New Roman" w:eastAsia="仿宋_GB2312" w:hAnsi="Times New Roman" w:cs="Times New Roman"/>
                <w:snapToGrid/>
                <w:kern w:val="2"/>
                <w:lang w:eastAsia="zh-CN"/>
              </w:rPr>
              <w:t>第十八条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食品生产经营企业未按规定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建立食品安全管理制度，或者未按规定配备、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培训、考核食品安全总监、食品安全员等食品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安全管理人员，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或者未按责任制要求落实食品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安全责任的，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门依照食品安全法第一百二十六条第一款的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规定责令改正，给予警告；拒不改正的，处</w:t>
            </w:r>
            <w:r>
              <w:rPr>
                <w:rFonts w:ascii="Times New Roman" w:eastAsia="仿宋_GB2312" w:hAnsi="Times New Roman" w:cs="Times New Roman"/>
                <w:snapToGrid/>
                <w:kern w:val="2"/>
                <w:lang w:eastAsia="zh-CN"/>
              </w:rPr>
              <w:t xml:space="preserve"> 5000 </w:t>
            </w:r>
            <w:r>
              <w:rPr>
                <w:rFonts w:ascii="Times New Roman" w:eastAsia="仿宋_GB2312" w:hAnsi="Times New Roman" w:cs="Times New Roman"/>
                <w:snapToGrid/>
                <w:kern w:val="2"/>
                <w:lang w:eastAsia="zh-CN"/>
              </w:rPr>
              <w:t>元以上</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产停业，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直至吊销许可证。法律、行政法规有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规定的，依照其规定。</w:t>
            </w:r>
          </w:p>
        </w:tc>
        <w:tc>
          <w:tcPr>
            <w:tcW w:w="2826" w:type="dxa"/>
          </w:tcPr>
          <w:p w:rsidR="00A566AC" w:rsidRDefault="00A566AC">
            <w:pPr>
              <w:spacing w:line="349" w:lineRule="auto"/>
              <w:rPr>
                <w:lang w:eastAsia="zh-CN"/>
              </w:rPr>
            </w:pPr>
          </w:p>
          <w:p w:rsidR="00A566AC" w:rsidRDefault="00A566AC">
            <w:pPr>
              <w:spacing w:line="349" w:lineRule="auto"/>
              <w:rPr>
                <w:lang w:eastAsia="zh-CN"/>
              </w:rPr>
            </w:pP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食品生产经营企业应建立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健全食品安全管理制度，配备与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企业规模、食品类别、风险等级、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管理水平、安全状况等相适应的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食品安全管理人员，明确岗位职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w:t>
            </w:r>
          </w:p>
          <w:p w:rsidR="00A566AC" w:rsidRDefault="001D1250">
            <w:pPr>
              <w:pStyle w:val="TableText"/>
              <w:spacing w:line="192" w:lineRule="auto"/>
              <w:ind w:left="40" w:firstLine="414"/>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食品生产经营企业应严格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落实日管控、周排查、月调度工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作制度，定期开展自查。</w:t>
            </w:r>
          </w:p>
          <w:p w:rsidR="00A566AC" w:rsidRDefault="001D1250">
            <w:pPr>
              <w:pStyle w:val="TableText"/>
              <w:spacing w:line="192" w:lineRule="auto"/>
              <w:ind w:left="40" w:firstLine="414"/>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食品生产经营企业应制定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食品安全风险管控清单，研究制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定整改措施，确保长效保持。</w:t>
            </w:r>
          </w:p>
        </w:tc>
        <w:tc>
          <w:tcPr>
            <w:tcW w:w="1197" w:type="dxa"/>
            <w:tcBorders>
              <w:right w:val="single" w:sz="6" w:space="0" w:color="000000"/>
            </w:tcBorders>
          </w:tcPr>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5" w:lineRule="auto"/>
              <w:rPr>
                <w:lang w:eastAsia="zh-CN"/>
              </w:rPr>
            </w:pPr>
          </w:p>
          <w:p w:rsidR="00A566AC" w:rsidRDefault="00A566AC">
            <w:pPr>
              <w:spacing w:line="275"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r w:rsidR="00A566AC">
        <w:trPr>
          <w:trHeight w:val="4034"/>
        </w:trPr>
        <w:tc>
          <w:tcPr>
            <w:tcW w:w="708" w:type="dxa"/>
            <w:tcBorders>
              <w:left w:val="single" w:sz="6" w:space="0" w:color="000000"/>
              <w:bottom w:val="single" w:sz="6" w:space="0" w:color="000000"/>
            </w:tcBorders>
          </w:tcPr>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9" w:lineRule="auto"/>
            </w:pPr>
          </w:p>
          <w:p w:rsidR="00A566AC" w:rsidRDefault="00A566AC">
            <w:pPr>
              <w:spacing w:line="269" w:lineRule="auto"/>
            </w:pPr>
          </w:p>
          <w:p w:rsidR="00A566AC" w:rsidRDefault="001D1250">
            <w:pPr>
              <w:spacing w:before="61" w:line="186" w:lineRule="auto"/>
              <w:ind w:left="263"/>
              <w:rPr>
                <w:rFonts w:ascii="Times New Roman" w:eastAsia="Times New Roman" w:hAnsi="Times New Roman" w:cs="Times New Roman"/>
              </w:rPr>
            </w:pPr>
            <w:r>
              <w:rPr>
                <w:rFonts w:ascii="Times New Roman" w:eastAsia="Times New Roman" w:hAnsi="Times New Roman" w:cs="Times New Roman"/>
                <w:spacing w:val="-6"/>
              </w:rPr>
              <w:t>14</w:t>
            </w:r>
          </w:p>
        </w:tc>
        <w:tc>
          <w:tcPr>
            <w:tcW w:w="1257"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hint="eastAsia"/>
                <w:snapToGrid/>
                <w:kern w:val="2"/>
                <w:lang w:eastAsia="zh-CN"/>
              </w:rPr>
              <w:t>食品小作坊、小餐饮实行许可制度，对食品摊贩实行备案管理</w:t>
            </w:r>
          </w:p>
        </w:tc>
        <w:tc>
          <w:tcPr>
            <w:tcW w:w="2356" w:type="dxa"/>
            <w:tcBorders>
              <w:bottom w:val="single" w:sz="6" w:space="0" w:color="000000"/>
            </w:tcBorders>
          </w:tcPr>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9" w:right="2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食品小作坊、小餐饮未取得许可从事食品生产加工或者餐饮服务活动</w:t>
            </w:r>
            <w:r>
              <w:rPr>
                <w:rFonts w:ascii="Times New Roman" w:eastAsia="仿宋_GB2312" w:hAnsi="Times New Roman" w:cs="Times New Roman" w:hint="eastAsia"/>
                <w:snapToGrid/>
                <w:kern w:val="2"/>
                <w:lang w:eastAsia="zh-CN"/>
              </w:rPr>
              <w:t>，</w:t>
            </w:r>
            <w:r>
              <w:rPr>
                <w:rFonts w:ascii="Times New Roman" w:eastAsia="仿宋_GB2312" w:hAnsi="Times New Roman" w:cs="Times New Roman"/>
                <w:snapToGrid/>
                <w:kern w:val="2"/>
                <w:lang w:eastAsia="zh-CN"/>
              </w:rPr>
              <w:t>食品摊贩从事食品经营活动未进行备案。</w:t>
            </w:r>
          </w:p>
          <w:p w:rsidR="00A566AC" w:rsidRDefault="001D1250">
            <w:pPr>
              <w:pStyle w:val="TableText"/>
              <w:spacing w:line="192" w:lineRule="auto"/>
              <w:ind w:left="30" w:right="27" w:firstLine="424"/>
              <w:jc w:val="both"/>
              <w:rPr>
                <w:lang w:eastAsia="zh-CN"/>
              </w:rPr>
            </w:pPr>
            <w:r>
              <w:rPr>
                <w:rFonts w:ascii="Times New Roman" w:eastAsia="仿宋_GB2312" w:hAnsi="Times New Roman" w:cs="Times New Roman"/>
                <w:snapToGrid/>
                <w:kern w:val="2"/>
                <w:lang w:eastAsia="zh-CN"/>
              </w:rPr>
              <w:t>如：某小酒坊未取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得食品小作坊登记证擅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自酿造白酒。</w:t>
            </w:r>
          </w:p>
        </w:tc>
        <w:tc>
          <w:tcPr>
            <w:tcW w:w="1200" w:type="dxa"/>
            <w:tcBorders>
              <w:bottom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1D1250">
            <w:pPr>
              <w:pStyle w:val="TableText"/>
              <w:spacing w:before="90" w:line="226" w:lineRule="auto"/>
              <w:ind w:left="62"/>
            </w:pPr>
            <w:r>
              <w:rPr>
                <w:spacing w:val="31"/>
              </w:rPr>
              <w:t>☆☆☆☆☆</w:t>
            </w:r>
          </w:p>
        </w:tc>
        <w:tc>
          <w:tcPr>
            <w:tcW w:w="3954" w:type="dxa"/>
            <w:tcBorders>
              <w:bottom w:val="single" w:sz="6" w:space="0" w:color="000000"/>
            </w:tcBorders>
          </w:tcPr>
          <w:p w:rsidR="00A566AC" w:rsidRDefault="001D1250">
            <w:pPr>
              <w:pStyle w:val="TableText"/>
              <w:spacing w:before="90" w:line="161" w:lineRule="auto"/>
              <w:ind w:left="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w:t>
            </w:r>
            <w:r>
              <w:rPr>
                <w:rFonts w:ascii="Times New Roman" w:eastAsia="仿宋_GB2312" w:hAnsi="Times New Roman" w:cs="Times New Roman" w:hint="eastAsia"/>
                <w:b/>
                <w:bCs/>
                <w:snapToGrid/>
                <w:kern w:val="2"/>
                <w:lang w:eastAsia="zh-CN"/>
              </w:rPr>
              <w:t>天津市</w:t>
            </w:r>
            <w:r>
              <w:rPr>
                <w:rFonts w:ascii="Times New Roman" w:eastAsia="仿宋_GB2312" w:hAnsi="Times New Roman" w:cs="Times New Roman"/>
                <w:b/>
                <w:bCs/>
                <w:snapToGrid/>
                <w:kern w:val="2"/>
                <w:lang w:eastAsia="zh-CN"/>
              </w:rPr>
              <w:t>食品</w:t>
            </w:r>
            <w:r>
              <w:rPr>
                <w:rFonts w:ascii="Times New Roman" w:eastAsia="仿宋_GB2312" w:hAnsi="Times New Roman" w:cs="Times New Roman" w:hint="eastAsia"/>
                <w:b/>
                <w:bCs/>
                <w:snapToGrid/>
                <w:kern w:val="2"/>
                <w:lang w:eastAsia="zh-CN"/>
              </w:rPr>
              <w:t>安全条例</w:t>
            </w:r>
            <w:r>
              <w:rPr>
                <w:rFonts w:ascii="Times New Roman" w:eastAsia="仿宋_GB2312" w:hAnsi="Times New Roman" w:cs="Times New Roman"/>
                <w:b/>
                <w:bCs/>
                <w:snapToGrid/>
                <w:kern w:val="2"/>
                <w:lang w:eastAsia="zh-CN"/>
              </w:rPr>
              <w:t>》</w:t>
            </w:r>
          </w:p>
          <w:p w:rsidR="00A566AC" w:rsidRDefault="001D1250">
            <w:pPr>
              <w:spacing w:line="26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第八十六条</w:t>
            </w:r>
            <w:r>
              <w:rPr>
                <w:rFonts w:ascii="Times New Roman" w:eastAsia="仿宋_GB2312" w:hAnsi="Times New Roman" w:cs="Times New Roman"/>
                <w:snapToGrid/>
                <w:kern w:val="2"/>
                <w:lang w:eastAsia="zh-CN"/>
              </w:rPr>
              <w:t> </w:t>
            </w:r>
            <w:r>
              <w:rPr>
                <w:rFonts w:ascii="Times New Roman" w:eastAsia="仿宋_GB2312" w:hAnsi="Times New Roman" w:cs="Times New Roman"/>
                <w:snapToGrid/>
                <w:kern w:val="2"/>
                <w:lang w:eastAsia="zh-CN"/>
              </w:rPr>
              <w:t>违反本条例规定，未取得食品小作坊、小餐饮许可从事食品生产加工或者餐饮服务活动的，由食品安全监督管理部门责令改正，并处二千元以上二万元以下罚款。</w:t>
            </w:r>
          </w:p>
          <w:p w:rsidR="00A566AC" w:rsidRDefault="001D1250">
            <w:pPr>
              <w:spacing w:line="26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　　违反本条例规定，食品摊贩从事食品经营活动未进行备案的，由食品安全监督管理部门责令限期改正；逾期拒不改正的，处二百元以上一千元以下罚款。第八十六条</w:t>
            </w:r>
            <w:r>
              <w:rPr>
                <w:rFonts w:ascii="Times New Roman" w:eastAsia="仿宋_GB2312" w:hAnsi="Times New Roman" w:cs="Times New Roman"/>
                <w:snapToGrid/>
                <w:kern w:val="2"/>
                <w:lang w:eastAsia="zh-CN"/>
              </w:rPr>
              <w:t> </w:t>
            </w:r>
            <w:r>
              <w:rPr>
                <w:rFonts w:ascii="Times New Roman" w:eastAsia="仿宋_GB2312" w:hAnsi="Times New Roman" w:cs="Times New Roman"/>
                <w:snapToGrid/>
                <w:kern w:val="2"/>
                <w:lang w:eastAsia="zh-CN"/>
              </w:rPr>
              <w:t>违反本条例规定，未取得食品小作坊、小餐饮许可从事食品生产加工或者餐饮服务活动的，由食品安全监督管理部门责令改正，并处二千元以上二万元以下罚款。</w:t>
            </w:r>
          </w:p>
          <w:p w:rsidR="00A566AC" w:rsidRDefault="001D1250">
            <w:pPr>
              <w:spacing w:line="262" w:lineRule="auto"/>
              <w:rPr>
                <w:lang w:eastAsia="zh-CN"/>
              </w:rPr>
            </w:pPr>
            <w:r>
              <w:rPr>
                <w:rFonts w:ascii="Times New Roman" w:eastAsia="仿宋_GB2312" w:hAnsi="Times New Roman" w:cs="Times New Roman"/>
                <w:snapToGrid/>
                <w:kern w:val="2"/>
                <w:lang w:eastAsia="zh-CN"/>
              </w:rPr>
              <w:t xml:space="preserve">　　违反本条例规定，食品摊贩从事食品经营活动未进行备案的，由食品安全监督管理部门责令限期改正；逾期拒不改正的，处二百元以上一千元以下罚款。</w:t>
            </w:r>
          </w:p>
        </w:tc>
        <w:tc>
          <w:tcPr>
            <w:tcW w:w="2826" w:type="dxa"/>
            <w:tcBorders>
              <w:bottom w:val="single" w:sz="6" w:space="0" w:color="000000"/>
            </w:tcBorders>
          </w:tcPr>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line="192" w:lineRule="auto"/>
              <w:ind w:left="29" w:right="2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食品小作坊、小餐饮从事食品生产加工或者餐饮服务活动，应依法取得营业执照、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hint="eastAsia"/>
                <w:snapToGrid/>
                <w:kern w:val="2"/>
                <w:lang w:eastAsia="zh-CN"/>
              </w:rPr>
              <w:t>许可证，</w:t>
            </w:r>
            <w:r>
              <w:rPr>
                <w:rFonts w:ascii="Times New Roman" w:eastAsia="仿宋_GB2312" w:hAnsi="Times New Roman" w:cs="Times New Roman"/>
                <w:snapToGrid/>
                <w:kern w:val="2"/>
                <w:lang w:eastAsia="zh-CN"/>
              </w:rPr>
              <w:t>食品摊贩从事食品经营活动进行备案。</w:t>
            </w:r>
          </w:p>
          <w:p w:rsidR="00A566AC" w:rsidRDefault="00A566AC">
            <w:pPr>
              <w:pStyle w:val="TableText"/>
              <w:spacing w:before="90" w:line="175" w:lineRule="auto"/>
              <w:ind w:left="37" w:right="18" w:firstLine="420"/>
              <w:rPr>
                <w:lang w:eastAsia="zh-CN"/>
              </w:rPr>
            </w:pPr>
          </w:p>
        </w:tc>
        <w:tc>
          <w:tcPr>
            <w:tcW w:w="1197" w:type="dxa"/>
            <w:tcBorders>
              <w:bottom w:val="single" w:sz="6" w:space="0" w:color="000000"/>
              <w:right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257"/>
        <w:gridCol w:w="2356"/>
        <w:gridCol w:w="1215"/>
        <w:gridCol w:w="3939"/>
        <w:gridCol w:w="2826"/>
        <w:gridCol w:w="1197"/>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5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5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2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39"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26"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197"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725"/>
        </w:trPr>
        <w:tc>
          <w:tcPr>
            <w:tcW w:w="708" w:type="dxa"/>
            <w:tcBorders>
              <w:left w:val="single" w:sz="6" w:space="0" w:color="000000"/>
            </w:tcBorders>
          </w:tcPr>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8" w:lineRule="auto"/>
            </w:pPr>
          </w:p>
          <w:p w:rsidR="00A566AC" w:rsidRDefault="00A566AC">
            <w:pPr>
              <w:spacing w:line="248" w:lineRule="auto"/>
            </w:pPr>
          </w:p>
          <w:p w:rsidR="00A566AC" w:rsidRDefault="001D1250">
            <w:pPr>
              <w:spacing w:before="60" w:line="186" w:lineRule="auto"/>
              <w:ind w:left="263"/>
              <w:rPr>
                <w:rFonts w:ascii="Times New Roman" w:eastAsia="Times New Roman" w:hAnsi="Times New Roman" w:cs="Times New Roman"/>
              </w:rPr>
            </w:pPr>
            <w:r>
              <w:rPr>
                <w:rFonts w:ascii="Times New Roman" w:eastAsia="Times New Roman" w:hAnsi="Times New Roman" w:cs="Times New Roman"/>
                <w:spacing w:val="-6"/>
              </w:rPr>
              <w:t>15</w:t>
            </w:r>
          </w:p>
        </w:tc>
        <w:tc>
          <w:tcPr>
            <w:tcW w:w="1257" w:type="dxa"/>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rFonts w:ascii="Times New Roman" w:eastAsia="仿宋_GB2312" w:hAnsi="Times New Roman" w:cs="Times New Roman"/>
                <w:snapToGrid/>
                <w:kern w:val="2"/>
                <w:lang w:eastAsia="zh-CN"/>
              </w:rPr>
            </w:pPr>
          </w:p>
          <w:p w:rsidR="00A566AC" w:rsidRDefault="001D1250">
            <w:pPr>
              <w:pStyle w:val="TableText"/>
              <w:spacing w:before="91" w:line="165" w:lineRule="auto"/>
              <w:ind w:left="27" w:right="28"/>
              <w:jc w:val="both"/>
              <w:rPr>
                <w:lang w:eastAsia="zh-CN"/>
              </w:rPr>
            </w:pPr>
            <w:r>
              <w:rPr>
                <w:rFonts w:ascii="Times New Roman" w:eastAsia="仿宋_GB2312" w:hAnsi="Times New Roman" w:cs="Times New Roman"/>
                <w:snapToGrid/>
                <w:kern w:val="2"/>
                <w:lang w:eastAsia="zh-CN"/>
              </w:rPr>
              <w:t>食品小作坊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按法定要求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生产加工食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tc>
        <w:tc>
          <w:tcPr>
            <w:tcW w:w="2356" w:type="dxa"/>
          </w:tcPr>
          <w:p w:rsidR="00A566AC" w:rsidRDefault="00A566AC">
            <w:pPr>
              <w:spacing w:line="383" w:lineRule="auto"/>
              <w:rPr>
                <w:lang w:eastAsia="zh-CN"/>
              </w:rPr>
            </w:pP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生产经营致病性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微生物，农药残留、兽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药残留、生物毒素、重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金属等污染物质以及其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他危害人体健康的物质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含量超过食品安全标准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限量的食品；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使用超过保质期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的食品原料、食品添加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剂生产加工食品，或者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售超过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期的食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使用不符合食品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安全标准的原料、食品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或者超范围、超限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量使用食品添加剂。</w:t>
            </w:r>
          </w:p>
          <w:p w:rsidR="00A566AC" w:rsidRDefault="001D1250">
            <w:pPr>
              <w:pStyle w:val="TableText"/>
              <w:spacing w:before="90" w:line="183" w:lineRule="auto"/>
              <w:ind w:left="38" w:right="18" w:firstLine="418"/>
              <w:rPr>
                <w:lang w:eastAsia="zh-CN"/>
              </w:rPr>
            </w:pPr>
            <w:r>
              <w:rPr>
                <w:rFonts w:ascii="Times New Roman" w:eastAsia="仿宋_GB2312" w:hAnsi="Times New Roman" w:cs="Times New Roman"/>
                <w:snapToGrid/>
                <w:kern w:val="2"/>
                <w:lang w:eastAsia="zh-CN"/>
              </w:rPr>
              <w:t>如：某食品小作坊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用过期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tc>
        <w:tc>
          <w:tcPr>
            <w:tcW w:w="1215" w:type="dxa"/>
          </w:tcPr>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226" w:lineRule="auto"/>
              <w:ind w:left="62"/>
            </w:pPr>
            <w:r>
              <w:rPr>
                <w:spacing w:val="31"/>
              </w:rPr>
              <w:t>☆☆☆☆☆</w:t>
            </w:r>
          </w:p>
        </w:tc>
        <w:tc>
          <w:tcPr>
            <w:tcW w:w="3939" w:type="dxa"/>
          </w:tcPr>
          <w:p w:rsidR="00A566AC" w:rsidRDefault="00A566AC">
            <w:pPr>
              <w:spacing w:line="192" w:lineRule="auto"/>
              <w:rPr>
                <w:lang w:eastAsia="zh-CN"/>
              </w:rPr>
            </w:pPr>
          </w:p>
          <w:p w:rsidR="00A566AC" w:rsidRDefault="00A566AC">
            <w:pPr>
              <w:pStyle w:val="TableText"/>
              <w:spacing w:line="192" w:lineRule="auto"/>
              <w:ind w:left="6"/>
              <w:rPr>
                <w:rFonts w:ascii="Times New Roman" w:eastAsia="仿宋_GB2312" w:hAnsi="Times New Roman" w:cs="Times New Roman"/>
                <w:b/>
                <w:bCs/>
                <w:snapToGrid/>
                <w:kern w:val="2"/>
                <w:lang w:eastAsia="zh-CN"/>
              </w:rPr>
            </w:pPr>
          </w:p>
          <w:p w:rsidR="00A566AC" w:rsidRDefault="00A566AC">
            <w:pPr>
              <w:pStyle w:val="TableText"/>
              <w:spacing w:line="192" w:lineRule="auto"/>
              <w:ind w:left="6"/>
              <w:rPr>
                <w:rFonts w:ascii="Times New Roman" w:eastAsia="仿宋_GB2312" w:hAnsi="Times New Roman" w:cs="Times New Roman"/>
                <w:b/>
                <w:bCs/>
                <w:snapToGrid/>
                <w:kern w:val="2"/>
                <w:lang w:eastAsia="zh-CN"/>
              </w:rPr>
            </w:pPr>
          </w:p>
          <w:p w:rsidR="00A566AC" w:rsidRDefault="00A566AC">
            <w:pPr>
              <w:pStyle w:val="TableText"/>
              <w:spacing w:line="192" w:lineRule="auto"/>
              <w:ind w:left="6"/>
              <w:rPr>
                <w:rFonts w:ascii="Times New Roman" w:eastAsia="仿宋_GB2312" w:hAnsi="Times New Roman" w:cs="Times New Roman"/>
                <w:b/>
                <w:bCs/>
                <w:snapToGrid/>
                <w:kern w:val="2"/>
                <w:lang w:eastAsia="zh-CN"/>
              </w:rPr>
            </w:pPr>
          </w:p>
          <w:p w:rsidR="00A566AC" w:rsidRDefault="00A566AC">
            <w:pPr>
              <w:pStyle w:val="TableText"/>
              <w:spacing w:line="192" w:lineRule="auto"/>
              <w:ind w:left="6"/>
              <w:rPr>
                <w:rFonts w:ascii="Times New Roman" w:eastAsia="仿宋_GB2312" w:hAnsi="Times New Roman" w:cs="Times New Roman"/>
                <w:b/>
                <w:bCs/>
                <w:snapToGrid/>
                <w:kern w:val="2"/>
                <w:lang w:eastAsia="zh-CN"/>
              </w:rPr>
            </w:pPr>
          </w:p>
          <w:p w:rsidR="00A566AC" w:rsidRDefault="001D1250">
            <w:pPr>
              <w:pStyle w:val="TableText"/>
              <w:spacing w:line="192" w:lineRule="auto"/>
              <w:ind w:left="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w:t>
            </w:r>
            <w:r>
              <w:rPr>
                <w:rFonts w:ascii="Times New Roman" w:eastAsia="仿宋_GB2312" w:hAnsi="Times New Roman" w:cs="Times New Roman" w:hint="eastAsia"/>
                <w:b/>
                <w:bCs/>
                <w:snapToGrid/>
                <w:kern w:val="2"/>
                <w:lang w:eastAsia="zh-CN"/>
              </w:rPr>
              <w:t>天津市</w:t>
            </w:r>
            <w:r>
              <w:rPr>
                <w:rFonts w:ascii="Times New Roman" w:eastAsia="仿宋_GB2312" w:hAnsi="Times New Roman" w:cs="Times New Roman"/>
                <w:b/>
                <w:bCs/>
                <w:snapToGrid/>
                <w:kern w:val="2"/>
                <w:lang w:eastAsia="zh-CN"/>
              </w:rPr>
              <w:t>食品</w:t>
            </w:r>
            <w:r>
              <w:rPr>
                <w:rFonts w:ascii="Times New Roman" w:eastAsia="仿宋_GB2312" w:hAnsi="Times New Roman" w:cs="Times New Roman" w:hint="eastAsia"/>
                <w:b/>
                <w:bCs/>
                <w:snapToGrid/>
                <w:kern w:val="2"/>
                <w:lang w:eastAsia="zh-CN"/>
              </w:rPr>
              <w:t>安全条例</w:t>
            </w:r>
            <w:r>
              <w:rPr>
                <w:rFonts w:ascii="Times New Roman" w:eastAsia="仿宋_GB2312" w:hAnsi="Times New Roman" w:cs="Times New Roman"/>
                <w:b/>
                <w:bCs/>
                <w:snapToGrid/>
                <w:kern w:val="2"/>
                <w:lang w:eastAsia="zh-CN"/>
              </w:rPr>
              <w:t>》</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第八十八条</w:t>
            </w:r>
            <w:r>
              <w:rPr>
                <w:rFonts w:ascii="Times New Roman" w:eastAsia="仿宋_GB2312" w:hAnsi="Times New Roman" w:cs="Times New Roman"/>
                <w:snapToGrid/>
                <w:kern w:val="2"/>
                <w:lang w:eastAsia="zh-CN"/>
              </w:rPr>
              <w:t> </w:t>
            </w:r>
            <w:r>
              <w:rPr>
                <w:rFonts w:ascii="Times New Roman" w:eastAsia="仿宋_GB2312" w:hAnsi="Times New Roman" w:cs="Times New Roman"/>
                <w:snapToGrid/>
                <w:kern w:val="2"/>
                <w:lang w:eastAsia="zh-CN"/>
              </w:rPr>
              <w:t>食品小作坊未按照许可的食品类别从事食品生产加工活动的，视为未取得食品小作坊许可从事食品生产加工活动，依照本条例第八十六条第一款的规定予以处罚。</w:t>
            </w:r>
          </w:p>
          <w:p w:rsidR="00A566AC" w:rsidRDefault="001D1250">
            <w:pPr>
              <w:spacing w:line="192" w:lineRule="auto"/>
              <w:rPr>
                <w:lang w:eastAsia="zh-CN"/>
              </w:rPr>
            </w:pPr>
            <w:r>
              <w:rPr>
                <w:rFonts w:ascii="Times New Roman" w:eastAsia="仿宋_GB2312" w:hAnsi="Times New Roman" w:cs="Times New Roman"/>
                <w:snapToGrid/>
                <w:kern w:val="2"/>
                <w:lang w:eastAsia="zh-CN"/>
              </w:rPr>
              <w:t xml:space="preserve">　　食品小作坊在生产加工活动中违反本条例第五十八条第一款第二项至第十项规定的，由食品安全监督管理部门责令限期改正；逾期拒不改正的，处二千元以上二万元以下罚款；情节严重的，责令停产停业，直至吊销许可证。</w:t>
            </w:r>
          </w:p>
        </w:tc>
        <w:tc>
          <w:tcPr>
            <w:tcW w:w="2826" w:type="dxa"/>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90" w:line="183" w:lineRule="auto"/>
              <w:ind w:left="38" w:right="18" w:firstLine="418"/>
              <w:rPr>
                <w:lang w:eastAsia="zh-CN"/>
              </w:rPr>
            </w:pPr>
            <w:r>
              <w:rPr>
                <w:rFonts w:ascii="Times New Roman" w:eastAsia="仿宋_GB2312" w:hAnsi="Times New Roman" w:cs="Times New Roman"/>
                <w:snapToGrid/>
                <w:kern w:val="2"/>
                <w:lang w:eastAsia="zh-CN"/>
              </w:rPr>
              <w:t>食品小作坊应按法定要求生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产加工食品，保证食品安全。</w:t>
            </w:r>
          </w:p>
        </w:tc>
        <w:tc>
          <w:tcPr>
            <w:tcW w:w="1197" w:type="dxa"/>
            <w:tcBorders>
              <w:right w:val="single" w:sz="6" w:space="0" w:color="000000"/>
            </w:tcBorders>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90" w:line="172" w:lineRule="auto"/>
              <w:ind w:left="39" w:right="20"/>
              <w:jc w:val="center"/>
            </w:pPr>
            <w:r>
              <w:rPr>
                <w:rFonts w:ascii="Times New Roman" w:eastAsia="仿宋_GB2312" w:hAnsi="Times New Roman" w:cs="Times New Roman" w:hint="eastAsia"/>
                <w:snapToGrid/>
                <w:kern w:val="2"/>
                <w:lang w:eastAsia="zh-CN"/>
              </w:rPr>
              <w:t>食品科</w:t>
            </w:r>
          </w:p>
        </w:tc>
      </w:tr>
      <w:tr w:rsidR="00A566AC">
        <w:trPr>
          <w:trHeight w:val="2774"/>
        </w:trPr>
        <w:tc>
          <w:tcPr>
            <w:tcW w:w="708" w:type="dxa"/>
            <w:tcBorders>
              <w:left w:val="single" w:sz="6" w:space="0" w:color="000000"/>
              <w:bottom w:val="single" w:sz="6" w:space="0" w:color="000000"/>
            </w:tcBorders>
          </w:tcPr>
          <w:p w:rsidR="00A566AC" w:rsidRDefault="00A566AC">
            <w:pPr>
              <w:spacing w:line="249"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1D1250">
            <w:pPr>
              <w:spacing w:before="60" w:line="186" w:lineRule="auto"/>
              <w:ind w:left="263"/>
              <w:rPr>
                <w:rFonts w:ascii="Times New Roman" w:eastAsia="Times New Roman" w:hAnsi="Times New Roman" w:cs="Times New Roman"/>
              </w:rPr>
            </w:pPr>
            <w:r>
              <w:rPr>
                <w:rFonts w:ascii="Times New Roman" w:eastAsia="Times New Roman" w:hAnsi="Times New Roman" w:cs="Times New Roman"/>
                <w:spacing w:val="-6"/>
              </w:rPr>
              <w:t>16</w:t>
            </w:r>
          </w:p>
        </w:tc>
        <w:tc>
          <w:tcPr>
            <w:tcW w:w="1257" w:type="dxa"/>
            <w:tcBorders>
              <w:bottom w:val="single" w:sz="6" w:space="0" w:color="000000"/>
            </w:tcBorders>
          </w:tcPr>
          <w:p w:rsidR="00A566AC" w:rsidRDefault="00A566AC">
            <w:pPr>
              <w:spacing w:line="315" w:lineRule="auto"/>
              <w:rPr>
                <w:lang w:eastAsia="zh-CN"/>
              </w:rPr>
            </w:pPr>
          </w:p>
          <w:p w:rsidR="00A566AC" w:rsidRDefault="00A566AC">
            <w:pPr>
              <w:spacing w:line="316" w:lineRule="auto"/>
              <w:rPr>
                <w:lang w:eastAsia="zh-CN"/>
              </w:rPr>
            </w:pPr>
          </w:p>
          <w:p w:rsidR="00A566AC" w:rsidRDefault="00A566AC">
            <w:pPr>
              <w:spacing w:line="316" w:lineRule="auto"/>
              <w:rPr>
                <w:lang w:eastAsia="zh-CN"/>
              </w:rPr>
            </w:pPr>
          </w:p>
          <w:p w:rsidR="00A566AC" w:rsidRDefault="001D1250">
            <w:pPr>
              <w:pStyle w:val="TableText"/>
              <w:spacing w:before="90" w:line="164" w:lineRule="auto"/>
              <w:ind w:left="26" w:right="28" w:firstLine="7"/>
              <w:jc w:val="both"/>
              <w:rPr>
                <w:lang w:eastAsia="zh-CN"/>
              </w:rPr>
            </w:pPr>
            <w:r>
              <w:rPr>
                <w:spacing w:val="27"/>
                <w:lang w:eastAsia="zh-CN"/>
              </w:rPr>
              <w:t>小餐饮按法</w:t>
            </w:r>
            <w:r>
              <w:rPr>
                <w:spacing w:val="3"/>
                <w:lang w:eastAsia="zh-CN"/>
              </w:rPr>
              <w:t xml:space="preserve"> </w:t>
            </w:r>
            <w:r>
              <w:rPr>
                <w:spacing w:val="29"/>
                <w:lang w:eastAsia="zh-CN"/>
              </w:rPr>
              <w:t>定要求制作</w:t>
            </w:r>
            <w:r>
              <w:rPr>
                <w:spacing w:val="1"/>
                <w:lang w:eastAsia="zh-CN"/>
              </w:rPr>
              <w:t xml:space="preserve"> </w:t>
            </w:r>
            <w:r>
              <w:rPr>
                <w:spacing w:val="-2"/>
                <w:lang w:eastAsia="zh-CN"/>
              </w:rPr>
              <w:t>食品</w:t>
            </w:r>
          </w:p>
        </w:tc>
        <w:tc>
          <w:tcPr>
            <w:tcW w:w="2356" w:type="dxa"/>
            <w:tcBorders>
              <w:bottom w:val="single" w:sz="6" w:space="0" w:color="000000"/>
            </w:tcBorders>
          </w:tcPr>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经营生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食类食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品、自制裱花类蛋糕、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自制以生鲜乳为原料的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饮品；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经营致病性微生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农药残留、兽药残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留、生物毒素、重金属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等污染物质以及其他危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害人体健康的物质含量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超过食品安全标准限量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w:t>
            </w:r>
          </w:p>
          <w:p w:rsidR="00A566AC" w:rsidRDefault="001D1250">
            <w:pPr>
              <w:pStyle w:val="TableText"/>
              <w:spacing w:before="90" w:line="183" w:lineRule="auto"/>
              <w:ind w:left="38" w:right="18" w:firstLine="418"/>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经营腐败变质、</w:t>
            </w:r>
          </w:p>
        </w:tc>
        <w:tc>
          <w:tcPr>
            <w:tcW w:w="1215" w:type="dxa"/>
            <w:tcBorders>
              <w:bottom w:val="single" w:sz="6" w:space="0" w:color="000000"/>
            </w:tcBorders>
          </w:tcPr>
          <w:p w:rsidR="00A566AC" w:rsidRDefault="00A566AC">
            <w:pPr>
              <w:spacing w:line="294" w:lineRule="auto"/>
            </w:pPr>
          </w:p>
          <w:p w:rsidR="00A566AC" w:rsidRDefault="00A566AC">
            <w:pPr>
              <w:spacing w:line="294" w:lineRule="auto"/>
            </w:pPr>
          </w:p>
          <w:p w:rsidR="00A566AC" w:rsidRDefault="00A566AC">
            <w:pPr>
              <w:spacing w:line="295" w:lineRule="auto"/>
            </w:pPr>
          </w:p>
          <w:p w:rsidR="00A566AC" w:rsidRDefault="00A566AC">
            <w:pPr>
              <w:spacing w:line="295" w:lineRule="auto"/>
            </w:pPr>
          </w:p>
          <w:p w:rsidR="00A566AC" w:rsidRDefault="001D1250">
            <w:pPr>
              <w:pStyle w:val="TableText"/>
              <w:spacing w:before="90" w:line="226" w:lineRule="auto"/>
              <w:ind w:left="62"/>
            </w:pPr>
            <w:r>
              <w:rPr>
                <w:spacing w:val="31"/>
              </w:rPr>
              <w:t>☆☆☆☆☆</w:t>
            </w:r>
          </w:p>
        </w:tc>
        <w:tc>
          <w:tcPr>
            <w:tcW w:w="3939" w:type="dxa"/>
            <w:tcBorders>
              <w:bottom w:val="single" w:sz="6" w:space="0" w:color="000000"/>
            </w:tcBorders>
          </w:tcPr>
          <w:p w:rsidR="00A566AC" w:rsidRDefault="00A566AC">
            <w:pPr>
              <w:spacing w:line="246" w:lineRule="auto"/>
              <w:rPr>
                <w:lang w:eastAsia="zh-CN"/>
              </w:rPr>
            </w:pPr>
          </w:p>
          <w:p w:rsidR="00A566AC" w:rsidRDefault="001D1250">
            <w:pPr>
              <w:pStyle w:val="TableText"/>
              <w:spacing w:line="192" w:lineRule="auto"/>
              <w:ind w:left="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w:t>
            </w:r>
            <w:r>
              <w:rPr>
                <w:rFonts w:ascii="Times New Roman" w:eastAsia="仿宋_GB2312" w:hAnsi="Times New Roman" w:cs="Times New Roman" w:hint="eastAsia"/>
                <w:b/>
                <w:bCs/>
                <w:snapToGrid/>
                <w:kern w:val="2"/>
                <w:lang w:eastAsia="zh-CN"/>
              </w:rPr>
              <w:t>天津市</w:t>
            </w:r>
            <w:r>
              <w:rPr>
                <w:rFonts w:ascii="Times New Roman" w:eastAsia="仿宋_GB2312" w:hAnsi="Times New Roman" w:cs="Times New Roman"/>
                <w:b/>
                <w:bCs/>
                <w:snapToGrid/>
                <w:kern w:val="2"/>
                <w:lang w:eastAsia="zh-CN"/>
              </w:rPr>
              <w:t>食品</w:t>
            </w:r>
            <w:r>
              <w:rPr>
                <w:rFonts w:ascii="Times New Roman" w:eastAsia="仿宋_GB2312" w:hAnsi="Times New Roman" w:cs="Times New Roman" w:hint="eastAsia"/>
                <w:b/>
                <w:bCs/>
                <w:snapToGrid/>
                <w:kern w:val="2"/>
                <w:lang w:eastAsia="zh-CN"/>
              </w:rPr>
              <w:t>安全条例</w:t>
            </w:r>
            <w:r>
              <w:rPr>
                <w:rFonts w:ascii="Times New Roman" w:eastAsia="仿宋_GB2312" w:hAnsi="Times New Roman" w:cs="Times New Roman"/>
                <w:b/>
                <w:bCs/>
                <w:snapToGrid/>
                <w:kern w:val="2"/>
                <w:lang w:eastAsia="zh-CN"/>
              </w:rPr>
              <w:t>》</w:t>
            </w:r>
          </w:p>
          <w:p w:rsidR="00A566AC" w:rsidRDefault="00A566AC">
            <w:pPr>
              <w:spacing w:line="246" w:lineRule="auto"/>
              <w:rPr>
                <w:lang w:eastAsia="zh-CN"/>
              </w:rPr>
            </w:pP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第八十九条</w:t>
            </w:r>
            <w:r>
              <w:rPr>
                <w:rFonts w:ascii="Times New Roman" w:eastAsia="仿宋_GB2312" w:hAnsi="Times New Roman" w:cs="Times New Roman"/>
                <w:snapToGrid/>
                <w:kern w:val="2"/>
                <w:lang w:eastAsia="zh-CN"/>
              </w:rPr>
              <w:t> </w:t>
            </w:r>
            <w:r>
              <w:rPr>
                <w:rFonts w:ascii="Times New Roman" w:eastAsia="仿宋_GB2312" w:hAnsi="Times New Roman" w:cs="Times New Roman"/>
                <w:snapToGrid/>
                <w:kern w:val="2"/>
                <w:lang w:eastAsia="zh-CN"/>
              </w:rPr>
              <w:t>小餐饮超出许可的经营项目从事食品经营活动，未按照规定申请变更小餐饮许可的，由食品安全监督管理部门责令改正，没收违法所得，并处二百元以上二千元以下罚款；情节严重的，责令停产停业，直至吊销许可证。</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　　小餐饮在经营活动中违反本条例第五十九条第二项至第九项规定的，由食品安全监督管理部门责令限期改正；逾期拒不改正的，处二百元以上一千元以下罚款；情节严重的，责令停产停业，直至吊销许可证。</w:t>
            </w:r>
          </w:p>
          <w:p w:rsidR="00A566AC" w:rsidRDefault="00A566AC">
            <w:pPr>
              <w:pStyle w:val="TableText"/>
              <w:spacing w:before="7" w:line="162" w:lineRule="auto"/>
              <w:ind w:left="37" w:firstLine="420"/>
              <w:jc w:val="both"/>
              <w:rPr>
                <w:lang w:eastAsia="zh-CN"/>
              </w:rPr>
            </w:pPr>
          </w:p>
        </w:tc>
        <w:tc>
          <w:tcPr>
            <w:tcW w:w="2826" w:type="dxa"/>
            <w:tcBorders>
              <w:bottom w:val="single" w:sz="6" w:space="0" w:color="000000"/>
            </w:tcBorders>
          </w:tcPr>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before="90" w:line="180" w:lineRule="auto"/>
              <w:ind w:left="61" w:right="18" w:firstLine="401"/>
              <w:rPr>
                <w:lang w:eastAsia="zh-CN"/>
              </w:rPr>
            </w:pPr>
            <w:r>
              <w:rPr>
                <w:rFonts w:ascii="Times New Roman" w:eastAsia="仿宋_GB2312" w:hAnsi="Times New Roman" w:cs="Times New Roman"/>
                <w:snapToGrid/>
                <w:kern w:val="2"/>
                <w:lang w:eastAsia="zh-CN"/>
              </w:rPr>
              <w:t>小餐饮应按法定要求制作食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品，保证食品安全。</w:t>
            </w:r>
          </w:p>
        </w:tc>
        <w:tc>
          <w:tcPr>
            <w:tcW w:w="1197" w:type="dxa"/>
            <w:tcBorders>
              <w:bottom w:val="single" w:sz="6" w:space="0" w:color="000000"/>
              <w:right w:val="single" w:sz="6" w:space="0" w:color="000000"/>
            </w:tcBorders>
          </w:tcPr>
          <w:p w:rsidR="00A566AC" w:rsidRDefault="00A566AC">
            <w:pPr>
              <w:spacing w:line="277"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1D1250">
            <w:pPr>
              <w:pStyle w:val="TableText"/>
              <w:spacing w:before="90" w:line="167" w:lineRule="auto"/>
              <w:ind w:left="39" w:right="20"/>
              <w:jc w:val="center"/>
            </w:pPr>
            <w:r>
              <w:rPr>
                <w:rFonts w:ascii="Times New Roman" w:eastAsia="仿宋_GB2312" w:hAnsi="Times New Roman" w:cs="Times New Roman" w:hint="eastAsia"/>
                <w:snapToGrid/>
                <w:kern w:val="2"/>
                <w:lang w:eastAsia="zh-CN"/>
              </w:rPr>
              <w:t>食品科</w:t>
            </w:r>
          </w:p>
        </w:tc>
      </w:tr>
    </w:tbl>
    <w:p w:rsidR="00A566AC" w:rsidRDefault="00A566AC">
      <w:pPr>
        <w:spacing w:line="277" w:lineRule="auto"/>
      </w:pPr>
    </w:p>
    <w:p w:rsidR="00A566AC" w:rsidRDefault="00A566AC">
      <w:pPr>
        <w:spacing w:line="159" w:lineRule="auto"/>
        <w:rPr>
          <w:rFonts w:ascii="微软雅黑" w:eastAsia="微软雅黑" w:hAnsi="微软雅黑" w:cs="微软雅黑"/>
          <w:sz w:val="30"/>
          <w:szCs w:val="30"/>
        </w:rPr>
        <w:sectPr w:rsidR="00A566AC">
          <w:pgSz w:w="16840" w:h="11900"/>
          <w:pgMar w:top="1011" w:right="1776" w:bottom="0" w:left="1550" w:header="0" w:footer="0" w:gutter="0"/>
          <w:cols w:space="720"/>
        </w:sectPr>
      </w:pPr>
    </w:p>
    <w:p w:rsidR="00A566AC" w:rsidRDefault="00A566AC">
      <w:pPr>
        <w:spacing w:before="16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257"/>
        <w:gridCol w:w="2341"/>
        <w:gridCol w:w="1215"/>
        <w:gridCol w:w="3954"/>
        <w:gridCol w:w="2841"/>
        <w:gridCol w:w="118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257"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4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2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3954"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841"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18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056"/>
        </w:trPr>
        <w:tc>
          <w:tcPr>
            <w:tcW w:w="708" w:type="dxa"/>
            <w:tcBorders>
              <w:left w:val="single" w:sz="6" w:space="0" w:color="000000"/>
              <w:bottom w:val="single" w:sz="6" w:space="0" w:color="000000"/>
            </w:tcBorders>
          </w:tcPr>
          <w:p w:rsidR="00A566AC" w:rsidRDefault="00A566AC"/>
        </w:tc>
        <w:tc>
          <w:tcPr>
            <w:tcW w:w="1257" w:type="dxa"/>
            <w:tcBorders>
              <w:bottom w:val="single" w:sz="6" w:space="0" w:color="000000"/>
            </w:tcBorders>
          </w:tcPr>
          <w:p w:rsidR="00A566AC" w:rsidRDefault="00A566AC"/>
        </w:tc>
        <w:tc>
          <w:tcPr>
            <w:tcW w:w="2341" w:type="dxa"/>
            <w:tcBorders>
              <w:bottom w:val="single" w:sz="6" w:space="0" w:color="000000"/>
            </w:tcBorders>
          </w:tcPr>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油脂酸败、霉变生虫、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污秽不洁、混有异物、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掺假掺杂或者感官性状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异常的食品；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使用未经检疫或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者检疫不合格的肉类制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作食品，或者使用未经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检验或者检验不合格的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肉类制品制作食品；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使用病死、毒死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或者死因不明的禽、畜、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水产动物肉类及其制品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制作食品；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使用非食品原料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制作食品或者在食品中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添加食品添加剂以外的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化学物质和其他可能危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害人体健康的物质，或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者使用回收食品制作食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使用以餐厨废弃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物、废弃油脂为原料加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油脂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制作食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8.</w:t>
            </w:r>
            <w:r>
              <w:rPr>
                <w:rFonts w:ascii="Times New Roman" w:eastAsia="仿宋_GB2312" w:hAnsi="Times New Roman" w:cs="Times New Roman"/>
                <w:snapToGrid/>
                <w:kern w:val="2"/>
                <w:lang w:eastAsia="zh-CN"/>
              </w:rPr>
              <w:t>使用超过保质期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的食品原料、食品添加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剂制作食品，或者经营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超过保质期的食品；</w:t>
            </w:r>
          </w:p>
          <w:p w:rsidR="00A566AC" w:rsidRDefault="001D1250">
            <w:pPr>
              <w:pStyle w:val="TableText"/>
              <w:spacing w:before="90" w:line="183" w:lineRule="auto"/>
              <w:ind w:left="38" w:right="18" w:firstLine="41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9.</w:t>
            </w:r>
            <w:r>
              <w:rPr>
                <w:rFonts w:ascii="Times New Roman" w:eastAsia="仿宋_GB2312" w:hAnsi="Times New Roman" w:cs="Times New Roman"/>
                <w:snapToGrid/>
                <w:kern w:val="2"/>
                <w:lang w:eastAsia="zh-CN"/>
              </w:rPr>
              <w:t>使用不符合食品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安全标准的原料、食品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加剂和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食品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或者超范围、超限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量使用食品添加剂。</w:t>
            </w:r>
          </w:p>
          <w:p w:rsidR="00A566AC" w:rsidRDefault="001D1250">
            <w:pPr>
              <w:pStyle w:val="TableText"/>
              <w:spacing w:before="90" w:line="183" w:lineRule="auto"/>
              <w:ind w:left="38" w:right="18" w:firstLine="418"/>
              <w:rPr>
                <w:lang w:eastAsia="zh-CN"/>
              </w:rPr>
            </w:pPr>
            <w:r>
              <w:rPr>
                <w:rFonts w:ascii="Times New Roman" w:eastAsia="仿宋_GB2312" w:hAnsi="Times New Roman" w:cs="Times New Roman"/>
                <w:snapToGrid/>
                <w:kern w:val="2"/>
                <w:lang w:eastAsia="zh-CN"/>
              </w:rPr>
              <w:t>如：某小餐饮经营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霉变生虫的食品。</w:t>
            </w:r>
          </w:p>
        </w:tc>
        <w:tc>
          <w:tcPr>
            <w:tcW w:w="1215" w:type="dxa"/>
            <w:tcBorders>
              <w:bottom w:val="single" w:sz="6" w:space="0" w:color="000000"/>
            </w:tcBorders>
          </w:tcPr>
          <w:p w:rsidR="00A566AC" w:rsidRDefault="00A566AC">
            <w:pPr>
              <w:rPr>
                <w:lang w:eastAsia="zh-CN"/>
              </w:rPr>
            </w:pPr>
          </w:p>
        </w:tc>
        <w:tc>
          <w:tcPr>
            <w:tcW w:w="3954" w:type="dxa"/>
            <w:tcBorders>
              <w:bottom w:val="single" w:sz="6" w:space="0" w:color="000000"/>
            </w:tcBorders>
          </w:tcPr>
          <w:p w:rsidR="00A566AC" w:rsidRDefault="00A566AC">
            <w:pPr>
              <w:rPr>
                <w:lang w:eastAsia="zh-CN"/>
              </w:rPr>
            </w:pPr>
          </w:p>
        </w:tc>
        <w:tc>
          <w:tcPr>
            <w:tcW w:w="2841" w:type="dxa"/>
            <w:tcBorders>
              <w:bottom w:val="single" w:sz="6" w:space="0" w:color="000000"/>
            </w:tcBorders>
          </w:tcPr>
          <w:p w:rsidR="00A566AC" w:rsidRDefault="00A566AC">
            <w:pPr>
              <w:rPr>
                <w:lang w:eastAsia="zh-CN"/>
              </w:rPr>
            </w:pPr>
          </w:p>
        </w:tc>
        <w:tc>
          <w:tcPr>
            <w:tcW w:w="1182" w:type="dxa"/>
            <w:tcBorders>
              <w:bottom w:val="single" w:sz="6" w:space="0" w:color="000000"/>
              <w:right w:val="single" w:sz="6" w:space="0" w:color="000000"/>
            </w:tcBorders>
          </w:tcPr>
          <w:p w:rsidR="00A566AC" w:rsidRDefault="00A566AC">
            <w:pPr>
              <w:rPr>
                <w:lang w:eastAsia="zh-CN"/>
              </w:rPr>
            </w:pPr>
          </w:p>
        </w:tc>
      </w:tr>
    </w:tbl>
    <w:p w:rsidR="00A566AC" w:rsidRDefault="001D1250">
      <w:pPr>
        <w:rPr>
          <w:lang w:eastAsia="zh-CN"/>
        </w:rPr>
      </w:pPr>
      <w:r>
        <w:rPr>
          <w:lang w:eastAsia="zh-CN"/>
        </w:rPr>
        <w:br w:type="page"/>
      </w:r>
    </w:p>
    <w:p w:rsidR="00A566AC" w:rsidRDefault="00A566AC">
      <w:pPr>
        <w:spacing w:before="155" w:line="182" w:lineRule="auto"/>
        <w:ind w:left="4605"/>
        <w:rPr>
          <w:rFonts w:ascii="微软雅黑" w:eastAsia="微软雅黑" w:hAnsi="微软雅黑" w:cs="微软雅黑"/>
          <w:spacing w:val="-1"/>
          <w:sz w:val="36"/>
          <w:szCs w:val="36"/>
          <w:lang w:eastAsia="zh-CN"/>
        </w:rPr>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w:t>
      </w:r>
      <w:r>
        <w:rPr>
          <w:rFonts w:ascii="微软雅黑" w:eastAsia="微软雅黑" w:hAnsi="微软雅黑" w:cs="微软雅黑" w:hint="eastAsia"/>
          <w:spacing w:val="-1"/>
          <w:sz w:val="36"/>
          <w:szCs w:val="36"/>
          <w:lang w:eastAsia="zh-CN"/>
        </w:rPr>
        <w:t>药品零售、使用</w:t>
      </w:r>
      <w:r>
        <w:rPr>
          <w:rFonts w:ascii="微软雅黑" w:eastAsia="微软雅黑" w:hAnsi="微软雅黑" w:cs="微软雅黑"/>
          <w:spacing w:val="-1"/>
          <w:sz w:val="36"/>
          <w:szCs w:val="36"/>
          <w:lang w:eastAsia="zh-CN"/>
        </w:rPr>
        <w:t>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94"/>
        </w:trPr>
        <w:tc>
          <w:tcPr>
            <w:tcW w:w="708" w:type="dxa"/>
          </w:tcPr>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5" w:lineRule="auto"/>
            </w:pPr>
          </w:p>
          <w:p w:rsidR="00A566AC" w:rsidRDefault="001D1250">
            <w:pPr>
              <w:spacing w:before="63" w:line="187" w:lineRule="auto"/>
              <w:ind w:left="356"/>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318" w:type="dxa"/>
          </w:tcPr>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1D1250">
            <w:pPr>
              <w:pStyle w:val="TableText"/>
              <w:spacing w:before="72" w:line="225" w:lineRule="auto"/>
              <w:ind w:left="48" w:right="87" w:firstLine="1"/>
              <w:jc w:val="both"/>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不得有出租、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出借许可证从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为；不得为他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人提供药品经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营、储存场所，为他人提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供票据</w:t>
            </w:r>
          </w:p>
        </w:tc>
        <w:tc>
          <w:tcPr>
            <w:tcW w:w="2310"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1D1250">
            <w:pPr>
              <w:pStyle w:val="TableText"/>
              <w:spacing w:before="72" w:line="225" w:lineRule="auto"/>
              <w:ind w:left="48" w:right="87" w:firstLine="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存在出租、出借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许可证从事药品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经营活动的行</w:t>
            </w:r>
          </w:p>
          <w:p w:rsidR="00A566AC" w:rsidRDefault="001D1250">
            <w:pPr>
              <w:pStyle w:val="TableText"/>
              <w:spacing w:before="72" w:line="225" w:lineRule="auto"/>
              <w:ind w:left="48" w:right="87" w:firstLine="1"/>
              <w:jc w:val="both"/>
              <w:rPr>
                <w:lang w:eastAsia="zh-CN"/>
              </w:rPr>
            </w:pPr>
            <w:r>
              <w:rPr>
                <w:rFonts w:ascii="Times New Roman" w:eastAsia="仿宋_GB2312" w:hAnsi="Times New Roman" w:cs="Times New Roman"/>
                <w:snapToGrid/>
                <w:kern w:val="2"/>
                <w:lang w:eastAsia="zh-CN"/>
              </w:rPr>
              <w:t>为；或者存在为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他人提供药品经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营、储存场所，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为他人提供票据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的行为。</w:t>
            </w:r>
          </w:p>
        </w:tc>
        <w:tc>
          <w:tcPr>
            <w:tcW w:w="1140" w:type="dxa"/>
          </w:tcPr>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A566AC">
            <w:pPr>
              <w:pStyle w:val="TableText"/>
              <w:spacing w:before="7" w:line="225" w:lineRule="auto"/>
              <w:ind w:left="45" w:right="169"/>
              <w:rPr>
                <w:spacing w:val="28"/>
                <w:lang w:eastAsia="zh-CN"/>
              </w:rPr>
            </w:pPr>
          </w:p>
          <w:p w:rsidR="00A566AC" w:rsidRDefault="001D1250">
            <w:pPr>
              <w:pStyle w:val="TableText"/>
              <w:spacing w:before="7" w:line="225" w:lineRule="auto"/>
              <w:ind w:left="45" w:right="169"/>
            </w:pPr>
            <w:r>
              <w:rPr>
                <w:spacing w:val="28"/>
              </w:rPr>
              <w:t>☆☆☆</w:t>
            </w:r>
          </w:p>
        </w:tc>
        <w:tc>
          <w:tcPr>
            <w:tcW w:w="4065" w:type="dxa"/>
          </w:tcPr>
          <w:p w:rsidR="00A566AC" w:rsidRDefault="00A566AC">
            <w:pPr>
              <w:pStyle w:val="TableText"/>
              <w:spacing w:before="72" w:line="225" w:lineRule="auto"/>
              <w:ind w:left="48" w:right="87" w:firstLine="1"/>
              <w:jc w:val="both"/>
              <w:rPr>
                <w:rFonts w:ascii="Times New Roman" w:eastAsia="仿宋_GB2312" w:hAnsi="Times New Roman" w:cs="Times New Roman"/>
                <w:b/>
                <w:bCs/>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b/>
                <w:bCs/>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b/>
                <w:bCs/>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b/>
                <w:bCs/>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b/>
                <w:bCs/>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b/>
                <w:bCs/>
                <w:snapToGrid/>
                <w:kern w:val="2"/>
                <w:lang w:eastAsia="zh-CN"/>
              </w:rPr>
            </w:pPr>
          </w:p>
          <w:p w:rsidR="00A566AC" w:rsidRDefault="001D1250">
            <w:pPr>
              <w:pStyle w:val="TableText"/>
              <w:spacing w:before="72" w:line="225" w:lineRule="auto"/>
              <w:ind w:left="48" w:right="87" w:firstLine="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《药品经营和使用质量监督管理办法》</w:t>
            </w:r>
          </w:p>
          <w:p w:rsidR="00A566AC" w:rsidRDefault="001D1250">
            <w:pPr>
              <w:pStyle w:val="TableText"/>
              <w:spacing w:before="72" w:line="225" w:lineRule="auto"/>
              <w:ind w:left="48" w:right="87" w:firstLine="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任何单位或者个人不得伪造、变造、出租、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出借、买卖药品经营许可证。</w:t>
            </w:r>
          </w:p>
          <w:p w:rsidR="00A566AC" w:rsidRDefault="001D1250">
            <w:pPr>
              <w:pStyle w:val="TableText"/>
              <w:spacing w:before="72" w:line="225" w:lineRule="auto"/>
              <w:ind w:left="48" w:right="87" w:firstLine="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2" w:line="225" w:lineRule="auto"/>
              <w:ind w:left="48" w:right="87" w:firstLine="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伪造、变造、出租、出借、非法买卖许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可证或者药品批准证明文件的，没收违法所得，并处违法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所得一倍以上五倍以下的罚款；情节严重的，并处违法所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得五倍以上十五倍以下的罚款，吊销药品生产许可证、药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品经营许可证、医疗机构制剂许可证或者药品批准证明文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件，对法定代表人、主要负责人、直接负责的主管人员和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其他责任人员，处二万元以上二十万元以下的罚款，十年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内禁止从事药品生产经营活动，并可以由公安机关处五日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以上十五日以下的拘留；违法所得不足十万元的，按十万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元计算。</w:t>
            </w: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tc>
        <w:tc>
          <w:tcPr>
            <w:tcW w:w="2715" w:type="dxa"/>
          </w:tcPr>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48" w:right="87" w:firstLine="1"/>
              <w:jc w:val="both"/>
              <w:rPr>
                <w:rFonts w:ascii="Times New Roman" w:eastAsia="仿宋_GB2312" w:hAnsi="Times New Roman" w:cs="Times New Roman"/>
                <w:snapToGrid/>
                <w:kern w:val="2"/>
                <w:lang w:eastAsia="zh-CN"/>
              </w:rPr>
            </w:pPr>
          </w:p>
          <w:p w:rsidR="00A566AC" w:rsidRDefault="001D1250">
            <w:pPr>
              <w:pStyle w:val="TableText"/>
              <w:spacing w:before="72" w:line="225" w:lineRule="auto"/>
              <w:ind w:left="48" w:right="87" w:firstLine="1"/>
              <w:jc w:val="both"/>
              <w:rPr>
                <w:lang w:eastAsia="zh-CN"/>
              </w:rPr>
            </w:pPr>
            <w:r>
              <w:rPr>
                <w:rFonts w:ascii="Times New Roman" w:eastAsia="仿宋_GB2312" w:hAnsi="Times New Roman" w:cs="Times New Roman"/>
                <w:snapToGrid/>
                <w:kern w:val="2"/>
                <w:lang w:eastAsia="zh-CN"/>
              </w:rPr>
              <w:t>药品生产、经营企业不得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为他人以本企业的名义经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营药品提供场所，或者资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质证明文件，或者票据等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便利条件。</w:t>
            </w:r>
          </w:p>
        </w:tc>
        <w:tc>
          <w:tcPr>
            <w:tcW w:w="1242"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jc w:val="center"/>
              <w:rPr>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1D1250">
            <w:pPr>
              <w:pStyle w:val="TableText"/>
              <w:spacing w:before="40" w:line="182" w:lineRule="auto"/>
              <w:ind w:left="53"/>
              <w:jc w:val="center"/>
              <w:rPr>
                <w:lang w:eastAsia="zh-CN"/>
              </w:rPr>
            </w:pPr>
            <w:r>
              <w:rPr>
                <w:rFonts w:ascii="Times New Roman" w:eastAsia="仿宋_GB2312" w:hAnsi="Times New Roman" w:cs="Times New Roman" w:hint="eastAsia"/>
                <w:snapToGrid/>
                <w:kern w:val="2"/>
                <w:lang w:eastAsia="zh-CN"/>
              </w:rPr>
              <w:t>药化科</w:t>
            </w:r>
          </w:p>
        </w:tc>
      </w:tr>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22"/>
        </w:trPr>
        <w:tc>
          <w:tcPr>
            <w:tcW w:w="708" w:type="dxa"/>
          </w:tcPr>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A566AC">
            <w:pPr>
              <w:spacing w:before="63" w:line="187" w:lineRule="auto"/>
              <w:ind w:left="335"/>
              <w:rPr>
                <w:rFonts w:ascii="Times New Roman" w:eastAsia="Times New Roman" w:hAnsi="Times New Roman" w:cs="Times New Roman"/>
                <w:sz w:val="22"/>
                <w:szCs w:val="22"/>
              </w:rPr>
            </w:pPr>
          </w:p>
          <w:p w:rsidR="00A566AC" w:rsidRDefault="001D1250">
            <w:pPr>
              <w:spacing w:before="63" w:line="187" w:lineRule="auto"/>
              <w:ind w:left="335"/>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318"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pStyle w:val="TableText"/>
              <w:spacing w:before="71" w:line="224" w:lineRule="auto"/>
              <w:ind w:left="40" w:right="66"/>
              <w:jc w:val="both"/>
              <w:rPr>
                <w:rFonts w:ascii="Times New Roman" w:eastAsia="仿宋_GB2312" w:hAnsi="Times New Roman" w:cs="Times New Roman"/>
                <w:snapToGrid/>
                <w:kern w:val="2"/>
                <w:lang w:eastAsia="zh-CN"/>
              </w:rPr>
            </w:pPr>
          </w:p>
          <w:p w:rsidR="00A566AC" w:rsidRDefault="00A566AC">
            <w:pPr>
              <w:pStyle w:val="TableText"/>
              <w:spacing w:before="71" w:line="224" w:lineRule="auto"/>
              <w:ind w:left="40" w:right="66"/>
              <w:jc w:val="both"/>
              <w:rPr>
                <w:rFonts w:ascii="Times New Roman" w:eastAsia="仿宋_GB2312" w:hAnsi="Times New Roman" w:cs="Times New Roman"/>
                <w:snapToGrid/>
                <w:kern w:val="2"/>
                <w:lang w:eastAsia="zh-CN"/>
              </w:rPr>
            </w:pPr>
          </w:p>
          <w:p w:rsidR="00A566AC" w:rsidRDefault="00A566AC">
            <w:pPr>
              <w:pStyle w:val="TableText"/>
              <w:spacing w:before="71" w:line="224" w:lineRule="auto"/>
              <w:ind w:left="40" w:right="66"/>
              <w:jc w:val="both"/>
              <w:rPr>
                <w:rFonts w:ascii="Times New Roman" w:eastAsia="仿宋_GB2312" w:hAnsi="Times New Roman" w:cs="Times New Roman"/>
                <w:snapToGrid/>
                <w:kern w:val="2"/>
                <w:lang w:eastAsia="zh-CN"/>
              </w:rPr>
            </w:pPr>
          </w:p>
          <w:p w:rsidR="00A566AC" w:rsidRDefault="00A566AC">
            <w:pPr>
              <w:pStyle w:val="TableText"/>
              <w:spacing w:before="71" w:line="224" w:lineRule="auto"/>
              <w:ind w:left="40" w:right="66"/>
              <w:jc w:val="both"/>
              <w:rPr>
                <w:rFonts w:ascii="Times New Roman" w:eastAsia="仿宋_GB2312" w:hAnsi="Times New Roman" w:cs="Times New Roman"/>
                <w:snapToGrid/>
                <w:kern w:val="2"/>
                <w:lang w:eastAsia="zh-CN"/>
              </w:rPr>
            </w:pPr>
          </w:p>
          <w:p w:rsidR="00A566AC" w:rsidRDefault="00A566AC">
            <w:pPr>
              <w:pStyle w:val="TableText"/>
              <w:spacing w:before="71" w:line="224" w:lineRule="auto"/>
              <w:ind w:left="40" w:right="66"/>
              <w:jc w:val="both"/>
              <w:rPr>
                <w:rFonts w:ascii="Times New Roman" w:eastAsia="仿宋_GB2312" w:hAnsi="Times New Roman" w:cs="Times New Roman"/>
                <w:snapToGrid/>
                <w:kern w:val="2"/>
                <w:lang w:eastAsia="zh-CN"/>
              </w:rPr>
            </w:pPr>
          </w:p>
          <w:p w:rsidR="00A566AC" w:rsidRDefault="00A566AC">
            <w:pPr>
              <w:pStyle w:val="TableText"/>
              <w:spacing w:before="71" w:line="224" w:lineRule="auto"/>
              <w:ind w:left="40" w:right="66"/>
              <w:jc w:val="both"/>
              <w:rPr>
                <w:rFonts w:ascii="Times New Roman" w:eastAsia="仿宋_GB2312" w:hAnsi="Times New Roman" w:cs="Times New Roman"/>
                <w:snapToGrid/>
                <w:kern w:val="2"/>
                <w:lang w:eastAsia="zh-CN"/>
              </w:rPr>
            </w:pPr>
          </w:p>
          <w:p w:rsidR="00A566AC" w:rsidRDefault="001D1250">
            <w:pPr>
              <w:pStyle w:val="TableText"/>
              <w:spacing w:before="71" w:line="224" w:lineRule="auto"/>
              <w:ind w:left="40" w:right="66"/>
              <w:jc w:val="both"/>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不得有超方式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、超范围经营</w:t>
            </w:r>
          </w:p>
        </w:tc>
        <w:tc>
          <w:tcPr>
            <w:tcW w:w="2310" w:type="dxa"/>
          </w:tcPr>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rFonts w:ascii="Times New Roman" w:eastAsia="仿宋_GB2312" w:hAnsi="Times New Roman" w:cs="Times New Roman"/>
                <w:snapToGrid/>
                <w:kern w:val="2"/>
                <w:lang w:eastAsia="zh-CN"/>
              </w:rPr>
            </w:pPr>
          </w:p>
          <w:p w:rsidR="00A566AC" w:rsidRDefault="00A566AC">
            <w:pPr>
              <w:pStyle w:val="TableText"/>
              <w:spacing w:before="71" w:line="223" w:lineRule="auto"/>
              <w:ind w:left="47" w:right="67" w:hanging="6"/>
              <w:rPr>
                <w:rFonts w:ascii="Times New Roman" w:eastAsia="仿宋_GB2312" w:hAnsi="Times New Roman" w:cs="Times New Roman"/>
                <w:snapToGrid/>
                <w:kern w:val="2"/>
                <w:lang w:eastAsia="zh-CN"/>
              </w:rPr>
            </w:pPr>
          </w:p>
          <w:p w:rsidR="00A566AC" w:rsidRDefault="00A566AC">
            <w:pPr>
              <w:pStyle w:val="TableText"/>
              <w:spacing w:before="71" w:line="223" w:lineRule="auto"/>
              <w:ind w:left="47" w:right="67" w:hanging="6"/>
              <w:rPr>
                <w:rFonts w:ascii="Times New Roman" w:eastAsia="仿宋_GB2312" w:hAnsi="Times New Roman" w:cs="Times New Roman"/>
                <w:snapToGrid/>
                <w:kern w:val="2"/>
                <w:lang w:eastAsia="zh-CN"/>
              </w:rPr>
            </w:pPr>
          </w:p>
          <w:p w:rsidR="00A566AC" w:rsidRDefault="00A566AC">
            <w:pPr>
              <w:pStyle w:val="TableText"/>
              <w:spacing w:before="71" w:line="223" w:lineRule="auto"/>
              <w:ind w:left="47" w:right="67" w:hanging="6"/>
              <w:rPr>
                <w:rFonts w:ascii="Times New Roman" w:eastAsia="仿宋_GB2312" w:hAnsi="Times New Roman" w:cs="Times New Roman"/>
                <w:snapToGrid/>
                <w:kern w:val="2"/>
                <w:lang w:eastAsia="zh-CN"/>
              </w:rPr>
            </w:pPr>
          </w:p>
          <w:p w:rsidR="00A566AC" w:rsidRDefault="00A566AC">
            <w:pPr>
              <w:pStyle w:val="TableText"/>
              <w:spacing w:before="71" w:line="223" w:lineRule="auto"/>
              <w:ind w:left="47" w:right="67" w:hanging="6"/>
              <w:rPr>
                <w:rFonts w:ascii="Times New Roman" w:eastAsia="仿宋_GB2312" w:hAnsi="Times New Roman" w:cs="Times New Roman"/>
                <w:snapToGrid/>
                <w:kern w:val="2"/>
                <w:lang w:eastAsia="zh-CN"/>
              </w:rPr>
            </w:pPr>
          </w:p>
          <w:p w:rsidR="00A566AC" w:rsidRDefault="00A566AC">
            <w:pPr>
              <w:pStyle w:val="TableText"/>
              <w:spacing w:before="71" w:line="223" w:lineRule="auto"/>
              <w:ind w:left="47" w:right="67" w:hanging="6"/>
              <w:rPr>
                <w:rFonts w:ascii="Times New Roman" w:eastAsia="仿宋_GB2312" w:hAnsi="Times New Roman" w:cs="Times New Roman"/>
                <w:snapToGrid/>
                <w:kern w:val="2"/>
                <w:lang w:eastAsia="zh-CN"/>
              </w:rPr>
            </w:pPr>
          </w:p>
          <w:p w:rsidR="00A566AC" w:rsidRDefault="001D1250">
            <w:pPr>
              <w:pStyle w:val="TableText"/>
              <w:spacing w:before="71" w:line="223" w:lineRule="auto"/>
              <w:ind w:left="47" w:right="67" w:hanging="6"/>
              <w:rPr>
                <w:lang w:eastAsia="zh-CN"/>
              </w:rPr>
            </w:pPr>
            <w:r>
              <w:rPr>
                <w:rFonts w:ascii="Times New Roman" w:eastAsia="仿宋_GB2312" w:hAnsi="Times New Roman" w:cs="Times New Roman"/>
                <w:snapToGrid/>
                <w:kern w:val="2"/>
                <w:lang w:eastAsia="zh-CN"/>
              </w:rPr>
              <w:t>存在超方式、超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范围经营。</w:t>
            </w:r>
          </w:p>
        </w:tc>
        <w:tc>
          <w:tcPr>
            <w:tcW w:w="1140" w:type="dxa"/>
          </w:tcPr>
          <w:p w:rsidR="00A566AC" w:rsidRDefault="00A566AC">
            <w:pPr>
              <w:spacing w:line="290" w:lineRule="auto"/>
              <w:rPr>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A566AC">
            <w:pPr>
              <w:pStyle w:val="TableText"/>
              <w:spacing w:before="8" w:line="220" w:lineRule="auto"/>
              <w:ind w:left="64"/>
              <w:rPr>
                <w:spacing w:val="31"/>
                <w:lang w:eastAsia="zh-CN"/>
              </w:rPr>
            </w:pPr>
          </w:p>
          <w:p w:rsidR="00A566AC" w:rsidRDefault="001D1250">
            <w:pPr>
              <w:pStyle w:val="TableText"/>
              <w:spacing w:before="8" w:line="220" w:lineRule="auto"/>
              <w:ind w:left="64"/>
            </w:pPr>
            <w:r>
              <w:rPr>
                <w:spacing w:val="31"/>
              </w:rPr>
              <w:t>☆☆☆☆☆</w:t>
            </w:r>
          </w:p>
        </w:tc>
        <w:tc>
          <w:tcPr>
            <w:tcW w:w="4065" w:type="dxa"/>
          </w:tcPr>
          <w:p w:rsidR="00A566AC" w:rsidRDefault="00A566AC">
            <w:pPr>
              <w:pStyle w:val="TableText"/>
              <w:spacing w:before="71" w:line="225" w:lineRule="auto"/>
              <w:ind w:left="48" w:right="87" w:firstLine="2"/>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b/>
                <w:bCs/>
                <w:snapToGrid/>
                <w:kern w:val="2"/>
                <w:lang w:eastAsia="zh-CN"/>
              </w:rPr>
            </w:pPr>
          </w:p>
          <w:p w:rsidR="00A566AC" w:rsidRDefault="001D1250">
            <w:pPr>
              <w:pStyle w:val="TableText"/>
              <w:spacing w:before="71" w:line="225" w:lineRule="auto"/>
              <w:ind w:left="48" w:right="87" w:firstLine="2"/>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《药品经营和使用质量监督管理办法》</w:t>
            </w:r>
          </w:p>
          <w:p w:rsidR="00A566AC" w:rsidRDefault="001D1250">
            <w:pPr>
              <w:pStyle w:val="TableText"/>
              <w:spacing w:before="71" w:line="225" w:lineRule="auto"/>
              <w:ind w:left="48" w:right="87" w:firstLine="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第二十一条第四款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药品零售连锁门店的经营范围不得超过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药品零售连锁总部的经营范围。</w:t>
            </w:r>
          </w:p>
          <w:p w:rsidR="00A566AC" w:rsidRDefault="001D1250">
            <w:pPr>
              <w:pStyle w:val="TableText"/>
              <w:spacing w:before="71" w:line="225" w:lineRule="auto"/>
              <w:ind w:left="48" w:right="87" w:firstLine="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从事药品经营活动的，应当遵守药品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经营质量管理规范，按照药品经营许可证载明的经营方式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和经营范围，在药品监督管理部门核准的地址销售、储存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药品，保证药品经营全过程符合法定要求。</w:t>
            </w:r>
          </w:p>
          <w:p w:rsidR="00A566AC" w:rsidRDefault="001D1250">
            <w:pPr>
              <w:pStyle w:val="TableText"/>
              <w:spacing w:before="71" w:line="225" w:lineRule="auto"/>
              <w:ind w:left="48" w:right="87" w:firstLine="2"/>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1" w:line="225" w:lineRule="auto"/>
              <w:ind w:left="48" w:right="87" w:firstLine="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第一百一十五条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未取得药品生产许可证、药品经营许可证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或者医疗机构制剂许可证生产、销售药品的，责令关闭，</w:t>
            </w:r>
          </w:p>
          <w:p w:rsidR="00A566AC" w:rsidRDefault="001D1250">
            <w:pPr>
              <w:pStyle w:val="TableText"/>
              <w:spacing w:before="71" w:line="225" w:lineRule="auto"/>
              <w:ind w:left="48" w:right="87" w:firstLine="2"/>
              <w:jc w:val="both"/>
              <w:rPr>
                <w:lang w:eastAsia="zh-CN"/>
              </w:rPr>
            </w:pPr>
            <w:r>
              <w:rPr>
                <w:rFonts w:ascii="Times New Roman" w:eastAsia="仿宋_GB2312" w:hAnsi="Times New Roman" w:cs="Times New Roman"/>
                <w:snapToGrid/>
                <w:kern w:val="2"/>
                <w:lang w:eastAsia="zh-CN"/>
              </w:rPr>
              <w:t>没收违法生产、销售的药品和违法所得，并处违法生产、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销售的药品（包括已售出和未售出的药品，下同）货值金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额十五倍以上三十倍以下的罚款；货值金额不足十万元的，按十万元计算。</w:t>
            </w:r>
          </w:p>
        </w:tc>
        <w:tc>
          <w:tcPr>
            <w:tcW w:w="2715" w:type="dxa"/>
          </w:tcPr>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8" w:right="87" w:firstLine="2"/>
              <w:jc w:val="both"/>
              <w:rPr>
                <w:rFonts w:ascii="Times New Roman" w:eastAsia="仿宋_GB2312" w:hAnsi="Times New Roman" w:cs="Times New Roman"/>
                <w:snapToGrid/>
                <w:kern w:val="2"/>
                <w:lang w:eastAsia="zh-CN"/>
              </w:rPr>
            </w:pPr>
          </w:p>
          <w:p w:rsidR="00A566AC" w:rsidRDefault="001D1250">
            <w:pPr>
              <w:pStyle w:val="TableText"/>
              <w:spacing w:before="71" w:line="225" w:lineRule="auto"/>
              <w:ind w:left="48" w:right="87" w:firstLine="2"/>
              <w:jc w:val="both"/>
              <w:rPr>
                <w:lang w:eastAsia="zh-CN"/>
              </w:rPr>
            </w:pPr>
            <w:r>
              <w:rPr>
                <w:rFonts w:ascii="Times New Roman" w:eastAsia="仿宋_GB2312" w:hAnsi="Times New Roman" w:cs="Times New Roman"/>
                <w:snapToGrid/>
                <w:kern w:val="2"/>
                <w:lang w:eastAsia="zh-CN"/>
              </w:rPr>
              <w:t>未经药品监督管理部门审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核同意，药品经营企业不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得改变经营方式。药品经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营企业应当按照《药品经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营许可证》许可的范围经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营药品</w:t>
            </w:r>
          </w:p>
        </w:tc>
        <w:tc>
          <w:tcPr>
            <w:tcW w:w="1242" w:type="dxa"/>
          </w:tcPr>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1D1250">
            <w:pPr>
              <w:pStyle w:val="TableText"/>
              <w:spacing w:before="40" w:line="182" w:lineRule="auto"/>
              <w:ind w:left="53"/>
              <w:jc w:val="center"/>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689"/>
        </w:trPr>
        <w:tc>
          <w:tcPr>
            <w:tcW w:w="708" w:type="dxa"/>
          </w:tcPr>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1D1250">
            <w:pPr>
              <w:spacing w:before="63" w:line="187" w:lineRule="auto"/>
              <w:ind w:left="339"/>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318" w:type="dxa"/>
          </w:tcPr>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60" w:lineRule="auto"/>
              <w:rPr>
                <w:lang w:eastAsia="zh-CN"/>
              </w:rPr>
            </w:pPr>
          </w:p>
          <w:p w:rsidR="00A566AC" w:rsidRDefault="001D1250">
            <w:pPr>
              <w:pStyle w:val="TableText"/>
              <w:spacing w:before="72" w:line="225" w:lineRule="auto"/>
              <w:ind w:left="37" w:right="66" w:firstLine="3"/>
              <w:jc w:val="both"/>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营业场所、仓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库、办公、生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活等区域要分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开并有隔离措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w:t>
            </w:r>
          </w:p>
        </w:tc>
        <w:tc>
          <w:tcPr>
            <w:tcW w:w="2310" w:type="dxa"/>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before="71" w:line="224" w:lineRule="auto"/>
              <w:ind w:left="43" w:right="67" w:firstLine="1"/>
              <w:rPr>
                <w:lang w:eastAsia="zh-CN"/>
              </w:rPr>
            </w:pPr>
            <w:r>
              <w:rPr>
                <w:rFonts w:ascii="Times New Roman" w:eastAsia="仿宋_GB2312" w:hAnsi="Times New Roman" w:cs="Times New Roman"/>
                <w:snapToGrid/>
                <w:kern w:val="2"/>
                <w:lang w:eastAsia="zh-CN"/>
              </w:rPr>
              <w:t>未做到营业场所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、仓库、办公、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生活等区域分开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并有隔离措施。</w:t>
            </w:r>
          </w:p>
        </w:tc>
        <w:tc>
          <w:tcPr>
            <w:tcW w:w="1140" w:type="dxa"/>
          </w:tcPr>
          <w:p w:rsidR="00A566AC" w:rsidRDefault="00A566AC">
            <w:pPr>
              <w:pStyle w:val="TableText"/>
              <w:spacing w:before="8" w:line="217" w:lineRule="auto"/>
              <w:ind w:left="45" w:right="169" w:firstLine="3"/>
              <w:rPr>
                <w:spacing w:val="28"/>
                <w:lang w:eastAsia="zh-CN"/>
              </w:rPr>
            </w:pPr>
          </w:p>
          <w:p w:rsidR="00A566AC" w:rsidRDefault="00A566AC">
            <w:pPr>
              <w:pStyle w:val="TableText"/>
              <w:spacing w:before="8" w:line="217" w:lineRule="auto"/>
              <w:ind w:left="45" w:right="169" w:firstLine="3"/>
              <w:rPr>
                <w:spacing w:val="28"/>
                <w:lang w:eastAsia="zh-CN"/>
              </w:rPr>
            </w:pPr>
          </w:p>
          <w:p w:rsidR="00A566AC" w:rsidRDefault="00A566AC">
            <w:pPr>
              <w:pStyle w:val="TableText"/>
              <w:spacing w:before="8" w:line="217" w:lineRule="auto"/>
              <w:ind w:left="45" w:right="169" w:firstLine="3"/>
              <w:rPr>
                <w:spacing w:val="28"/>
                <w:lang w:eastAsia="zh-CN"/>
              </w:rPr>
            </w:pPr>
          </w:p>
          <w:p w:rsidR="00A566AC" w:rsidRDefault="00A566AC">
            <w:pPr>
              <w:pStyle w:val="TableText"/>
              <w:spacing w:before="8" w:line="217" w:lineRule="auto"/>
              <w:ind w:left="45" w:right="169" w:firstLine="3"/>
              <w:rPr>
                <w:spacing w:val="28"/>
                <w:lang w:eastAsia="zh-CN"/>
              </w:rPr>
            </w:pPr>
          </w:p>
          <w:p w:rsidR="00A566AC" w:rsidRDefault="00A566AC">
            <w:pPr>
              <w:pStyle w:val="TableText"/>
              <w:spacing w:before="8" w:line="217" w:lineRule="auto"/>
              <w:ind w:left="45" w:right="169" w:firstLine="3"/>
              <w:rPr>
                <w:spacing w:val="28"/>
                <w:lang w:eastAsia="zh-CN"/>
              </w:rPr>
            </w:pPr>
          </w:p>
          <w:p w:rsidR="00A566AC" w:rsidRDefault="00A566AC">
            <w:pPr>
              <w:pStyle w:val="TableText"/>
              <w:spacing w:before="8" w:line="217" w:lineRule="auto"/>
              <w:ind w:left="45" w:right="169" w:firstLine="3"/>
              <w:rPr>
                <w:spacing w:val="28"/>
                <w:lang w:eastAsia="zh-CN"/>
              </w:rPr>
            </w:pPr>
          </w:p>
          <w:p w:rsidR="00A566AC" w:rsidRDefault="00A566AC">
            <w:pPr>
              <w:pStyle w:val="TableText"/>
              <w:spacing w:before="8" w:line="217" w:lineRule="auto"/>
              <w:ind w:left="45" w:right="169" w:firstLine="3"/>
              <w:rPr>
                <w:spacing w:val="28"/>
                <w:lang w:eastAsia="zh-CN"/>
              </w:rPr>
            </w:pPr>
          </w:p>
          <w:p w:rsidR="00A566AC" w:rsidRDefault="001D1250">
            <w:pPr>
              <w:pStyle w:val="TableText"/>
              <w:spacing w:before="8" w:line="217" w:lineRule="auto"/>
              <w:ind w:left="45" w:right="169" w:firstLine="3"/>
            </w:pPr>
            <w:r>
              <w:rPr>
                <w:spacing w:val="28"/>
              </w:rPr>
              <w:t>☆☆☆</w:t>
            </w:r>
          </w:p>
        </w:tc>
        <w:tc>
          <w:tcPr>
            <w:tcW w:w="4065" w:type="dxa"/>
          </w:tcPr>
          <w:p w:rsidR="00A566AC" w:rsidRDefault="00A566AC">
            <w:pPr>
              <w:pStyle w:val="TableText"/>
              <w:spacing w:before="71" w:line="225" w:lineRule="auto"/>
              <w:ind w:left="47" w:right="87" w:firstLineChars="101" w:firstLine="213"/>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7" w:right="87" w:firstLineChars="101" w:firstLine="213"/>
              <w:jc w:val="both"/>
              <w:rPr>
                <w:rFonts w:ascii="Times New Roman" w:eastAsia="仿宋_GB2312" w:hAnsi="Times New Roman" w:cs="Times New Roman"/>
                <w:b/>
                <w:bCs/>
                <w:snapToGrid/>
                <w:kern w:val="2"/>
                <w:lang w:eastAsia="zh-CN"/>
              </w:rPr>
            </w:pPr>
          </w:p>
          <w:p w:rsidR="00A566AC" w:rsidRDefault="001D1250">
            <w:pPr>
              <w:pStyle w:val="TableText"/>
              <w:spacing w:before="71" w:line="225" w:lineRule="auto"/>
              <w:ind w:left="47" w:right="87" w:firstLineChars="101" w:firstLine="213"/>
              <w:jc w:val="both"/>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1" w:line="225" w:lineRule="auto"/>
              <w:ind w:left="47" w:right="87" w:firstLine="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除本法另有规定的情形外，药品上市许可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持有人、药品生产企业、药品经营企业、药物非临床安全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性评价研究机构、药物临床试验机构等未遵守药品生产质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量管理规范、药品经营质量管理规范、药物非临床研究质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量管理规范、药物临床试验质量管理规范等的，责令限期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改正，给予警告；逾期不改正的，处十万元以上五十万元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以下的罚款；情节严重的，处五十万元以上二百万元以下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的罚款，责令停产停业整顿直至吊销药品批准证明文件、</w:t>
            </w:r>
          </w:p>
          <w:p w:rsidR="00A566AC" w:rsidRDefault="001D1250">
            <w:pPr>
              <w:pStyle w:val="TableText"/>
              <w:spacing w:before="71" w:line="225" w:lineRule="auto"/>
              <w:ind w:left="47" w:right="87" w:firstLine="3"/>
              <w:jc w:val="both"/>
              <w:rPr>
                <w:lang w:eastAsia="zh-CN"/>
              </w:rPr>
            </w:pPr>
            <w:r>
              <w:rPr>
                <w:rFonts w:ascii="Times New Roman" w:eastAsia="仿宋_GB2312" w:hAnsi="Times New Roman" w:cs="Times New Roman"/>
                <w:snapToGrid/>
                <w:kern w:val="2"/>
                <w:lang w:eastAsia="zh-CN"/>
              </w:rPr>
              <w:t>药品生产许可证、药品经营许可证等，药物非临床安全性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评价研究机构、药物临床试验机构等五年内不得开展药物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非临床安全性评价研究、药物临床试验，对法定代表人、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主要负责人、直接负责的主管人员和其他责任人员，没收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违法行为发生期间自本单位所获收入，并处所获收入百分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之十以上百分之五十以下的罚款，十年直至终身禁止从事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药品生产经营等活动。</w:t>
            </w:r>
          </w:p>
        </w:tc>
        <w:tc>
          <w:tcPr>
            <w:tcW w:w="2715" w:type="dxa"/>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71" w:line="225" w:lineRule="auto"/>
              <w:ind w:left="47" w:right="87" w:firstLine="3"/>
              <w:jc w:val="both"/>
              <w:rPr>
                <w:lang w:eastAsia="zh-CN"/>
              </w:rPr>
            </w:pPr>
            <w:r>
              <w:rPr>
                <w:rFonts w:ascii="Times New Roman" w:eastAsia="仿宋_GB2312" w:hAnsi="Times New Roman" w:cs="Times New Roman"/>
                <w:snapToGrid/>
                <w:kern w:val="2"/>
                <w:lang w:eastAsia="zh-CN"/>
              </w:rPr>
              <w:t>从事药品经营活动，应当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遵守药品经营质量管理规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范，建立健全药品经营质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量管理体系，保证药品经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营全过程持续符合法定要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求。企业的营业场所应当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与其药品经营范围、经营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规模相适应，并与药品储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存、办公、生活辅助及其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他区域分开。</w:t>
            </w:r>
          </w:p>
        </w:tc>
        <w:tc>
          <w:tcPr>
            <w:tcW w:w="1242" w:type="dxa"/>
          </w:tcPr>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1D1250">
            <w:pPr>
              <w:pStyle w:val="TableText"/>
              <w:spacing w:before="41" w:line="182" w:lineRule="auto"/>
              <w:rPr>
                <w:lang w:eastAsia="zh-CN"/>
              </w:rPr>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80"/>
        </w:trPr>
        <w:tc>
          <w:tcPr>
            <w:tcW w:w="708" w:type="dxa"/>
          </w:tcPr>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8" w:lineRule="auto"/>
            </w:pPr>
          </w:p>
          <w:p w:rsidR="00A566AC" w:rsidRDefault="00A566AC">
            <w:pPr>
              <w:spacing w:line="269" w:lineRule="auto"/>
            </w:pPr>
          </w:p>
          <w:p w:rsidR="00A566AC" w:rsidRDefault="00A566AC">
            <w:pPr>
              <w:spacing w:line="269" w:lineRule="auto"/>
            </w:pPr>
          </w:p>
          <w:p w:rsidR="00A566AC" w:rsidRDefault="001D1250">
            <w:pPr>
              <w:spacing w:before="63" w:line="187" w:lineRule="auto"/>
              <w:ind w:left="334"/>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318" w:type="dxa"/>
          </w:tcPr>
          <w:p w:rsidR="00A566AC" w:rsidRDefault="00A566AC">
            <w:pPr>
              <w:spacing w:line="324" w:lineRule="auto"/>
              <w:rPr>
                <w:lang w:eastAsia="zh-CN"/>
              </w:rPr>
            </w:pPr>
          </w:p>
          <w:p w:rsidR="00A566AC" w:rsidRDefault="00A566AC">
            <w:pPr>
              <w:spacing w:line="325" w:lineRule="auto"/>
              <w:rPr>
                <w:lang w:eastAsia="zh-CN"/>
              </w:rPr>
            </w:pPr>
          </w:p>
          <w:p w:rsidR="00A566AC" w:rsidRDefault="001D1250">
            <w:pPr>
              <w:pStyle w:val="TableText"/>
              <w:spacing w:before="71" w:line="225" w:lineRule="auto"/>
              <w:ind w:left="37" w:right="66" w:firstLine="3"/>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营业场所和仓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库要保持卫生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、整洁、干燥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、无污染物，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墙壁、顶棚光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洁，地面平整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、无缝隙；门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窗结构严密牢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固；周围环境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整洁、无污染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源</w:t>
            </w:r>
          </w:p>
        </w:tc>
        <w:tc>
          <w:tcPr>
            <w:tcW w:w="2310" w:type="dxa"/>
          </w:tcPr>
          <w:p w:rsidR="00A566AC" w:rsidRDefault="00A566AC">
            <w:pPr>
              <w:spacing w:line="303" w:lineRule="auto"/>
              <w:rPr>
                <w:lang w:eastAsia="zh-CN"/>
              </w:rPr>
            </w:pPr>
          </w:p>
          <w:p w:rsidR="00A566AC" w:rsidRDefault="00A566AC">
            <w:pPr>
              <w:spacing w:line="304" w:lineRule="auto"/>
              <w:rPr>
                <w:lang w:eastAsia="zh-CN"/>
              </w:rPr>
            </w:pPr>
          </w:p>
          <w:p w:rsidR="00A566AC" w:rsidRDefault="00A566AC">
            <w:pPr>
              <w:spacing w:line="304" w:lineRule="auto"/>
              <w:rPr>
                <w:lang w:eastAsia="zh-CN"/>
              </w:rPr>
            </w:pPr>
          </w:p>
          <w:p w:rsidR="00A566AC" w:rsidRDefault="001D1250">
            <w:pPr>
              <w:pStyle w:val="TableText"/>
              <w:spacing w:before="305" w:line="226" w:lineRule="auto"/>
              <w:ind w:left="47" w:right="87" w:firstLine="3"/>
              <w:rPr>
                <w:lang w:eastAsia="zh-CN"/>
              </w:rPr>
            </w:pPr>
            <w:r>
              <w:rPr>
                <w:rFonts w:ascii="Times New Roman" w:eastAsia="仿宋_GB2312" w:hAnsi="Times New Roman" w:cs="Times New Roman"/>
                <w:snapToGrid/>
                <w:kern w:val="2"/>
                <w:lang w:eastAsia="zh-CN"/>
              </w:rPr>
              <w:t>未做到营业场所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和仓库卫生、整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洁、干燥、无污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染物，墙壁、顶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棚光洁，地面平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整、无缝隙；门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牢固；周围环境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整洁、无污染源</w:t>
            </w:r>
            <w:r>
              <w:rPr>
                <w:rFonts w:ascii="Times New Roman" w:eastAsia="仿宋_GB2312" w:hAnsi="Times New Roman" w:cs="Times New Roman" w:hint="eastAsia"/>
                <w:snapToGrid/>
                <w:kern w:val="2"/>
                <w:lang w:eastAsia="zh-CN"/>
              </w:rPr>
              <w:t>。</w:t>
            </w:r>
          </w:p>
        </w:tc>
        <w:tc>
          <w:tcPr>
            <w:tcW w:w="1140" w:type="dxa"/>
          </w:tcPr>
          <w:p w:rsidR="00A566AC" w:rsidRDefault="00A566AC">
            <w:pPr>
              <w:pStyle w:val="TableText"/>
              <w:spacing w:before="10" w:line="225" w:lineRule="auto"/>
              <w:ind w:left="45" w:right="169" w:firstLine="3"/>
              <w:rPr>
                <w:lang w:eastAsia="zh-CN"/>
              </w:rPr>
            </w:pPr>
          </w:p>
          <w:p w:rsidR="00A566AC" w:rsidRDefault="00A566AC">
            <w:pPr>
              <w:pStyle w:val="TableText"/>
              <w:spacing w:before="10" w:line="225" w:lineRule="auto"/>
              <w:ind w:left="45" w:right="169" w:firstLine="3"/>
              <w:rPr>
                <w:lang w:eastAsia="zh-CN"/>
              </w:rPr>
            </w:pPr>
          </w:p>
          <w:p w:rsidR="00A566AC" w:rsidRDefault="00A566AC">
            <w:pPr>
              <w:pStyle w:val="TableText"/>
              <w:spacing w:before="10" w:line="225" w:lineRule="auto"/>
              <w:ind w:left="45" w:right="169" w:firstLine="3"/>
              <w:rPr>
                <w:lang w:eastAsia="zh-CN"/>
              </w:rPr>
            </w:pPr>
          </w:p>
          <w:p w:rsidR="00A566AC" w:rsidRDefault="00A566AC">
            <w:pPr>
              <w:pStyle w:val="TableText"/>
              <w:spacing w:before="10" w:line="225" w:lineRule="auto"/>
              <w:ind w:left="45" w:right="169" w:firstLine="3"/>
              <w:rPr>
                <w:lang w:eastAsia="zh-CN"/>
              </w:rPr>
            </w:pPr>
          </w:p>
          <w:p w:rsidR="00A566AC" w:rsidRDefault="00A566AC">
            <w:pPr>
              <w:pStyle w:val="TableText"/>
              <w:spacing w:before="10" w:line="225" w:lineRule="auto"/>
              <w:ind w:left="45" w:right="169" w:firstLine="3"/>
              <w:rPr>
                <w:lang w:eastAsia="zh-CN"/>
              </w:rPr>
            </w:pPr>
          </w:p>
          <w:p w:rsidR="00A566AC" w:rsidRDefault="00A566AC">
            <w:pPr>
              <w:pStyle w:val="TableText"/>
              <w:spacing w:before="10" w:line="225" w:lineRule="auto"/>
              <w:ind w:left="45" w:right="169" w:firstLine="3"/>
              <w:rPr>
                <w:lang w:eastAsia="zh-CN"/>
              </w:rPr>
            </w:pPr>
          </w:p>
          <w:p w:rsidR="00A566AC" w:rsidRDefault="001D1250">
            <w:pPr>
              <w:pStyle w:val="TableText"/>
              <w:spacing w:before="10" w:line="225" w:lineRule="auto"/>
              <w:ind w:left="45" w:right="169" w:firstLine="3"/>
            </w:pPr>
            <w:r>
              <w:rPr>
                <w:spacing w:val="28"/>
              </w:rPr>
              <w:t>☆☆☆</w:t>
            </w:r>
          </w:p>
        </w:tc>
        <w:tc>
          <w:tcPr>
            <w:tcW w:w="4065" w:type="dxa"/>
          </w:tcPr>
          <w:p w:rsidR="00A566AC" w:rsidRDefault="001D1250">
            <w:pPr>
              <w:pStyle w:val="TableText"/>
              <w:spacing w:before="305" w:line="226" w:lineRule="auto"/>
              <w:ind w:left="47" w:right="87" w:firstLine="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305" w:line="226" w:lineRule="auto"/>
              <w:ind w:left="47" w:right="87" w:firstLine="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除本法另有规定的情形外，药品上市许可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持有人、药品生产企业、药品经营企业、</w:t>
            </w:r>
          </w:p>
          <w:p w:rsidR="00A566AC" w:rsidRDefault="001D1250">
            <w:pPr>
              <w:pStyle w:val="TableText"/>
              <w:spacing w:before="305" w:line="226" w:lineRule="auto"/>
              <w:ind w:left="47" w:right="87" w:firstLine="3"/>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药物非临床安全性评价研究机构、药物临床试验机构等未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遵守药品生产质量管理规范、药品经营质量管理规范、药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物非临床研究质量管理规范、药物临床试验质量管理规范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等的，责令限期改正，给予警告；逾期不改正的，处十万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元以上五十万元以下的罚款；情节严重的，处五十万元以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上二百万元以下的罚款，责令停产停业整顿直至吊销药品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批准证明文件、药品生产许可证、药品经营许可证等，药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物非临床安全性评价研究机构、药物临床试验机构等五年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内不得开展药物非临床安全性评价研究、药物临床试验，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对法定代表人、主要负责人、直接负责的主管人员和其他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责任人员，没收违法行为发生期间自本单位所获收入，并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处所获收入百分之十以上百分之五十以下的罚款，十年直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至终身禁止从事药品生产经营等活动。</w:t>
            </w:r>
          </w:p>
          <w:p w:rsidR="00A566AC" w:rsidRDefault="00A566AC">
            <w:pPr>
              <w:pStyle w:val="TableText"/>
              <w:spacing w:before="305" w:line="226" w:lineRule="auto"/>
              <w:ind w:left="47" w:right="87" w:firstLine="3"/>
              <w:rPr>
                <w:rFonts w:ascii="Times New Roman" w:eastAsia="仿宋_GB2312" w:hAnsi="Times New Roman" w:cs="Times New Roman"/>
                <w:snapToGrid/>
                <w:kern w:val="2"/>
                <w:lang w:eastAsia="zh-CN"/>
              </w:rPr>
            </w:pPr>
          </w:p>
          <w:p w:rsidR="00A566AC" w:rsidRDefault="00A566AC">
            <w:pPr>
              <w:pStyle w:val="TableText"/>
              <w:spacing w:before="305" w:line="226" w:lineRule="auto"/>
              <w:ind w:left="47" w:right="87" w:firstLine="3"/>
              <w:rPr>
                <w:rFonts w:ascii="Times New Roman" w:eastAsia="仿宋_GB2312" w:hAnsi="Times New Roman" w:cs="Times New Roman"/>
                <w:snapToGrid/>
                <w:kern w:val="2"/>
                <w:lang w:eastAsia="zh-CN"/>
              </w:rPr>
            </w:pPr>
          </w:p>
          <w:p w:rsidR="00A566AC" w:rsidRDefault="00A566AC">
            <w:pPr>
              <w:pStyle w:val="TableText"/>
              <w:spacing w:before="305" w:line="226" w:lineRule="auto"/>
              <w:ind w:left="47" w:right="87" w:firstLine="3"/>
              <w:rPr>
                <w:rFonts w:ascii="Times New Roman" w:eastAsia="仿宋_GB2312" w:hAnsi="Times New Roman" w:cs="Times New Roman"/>
                <w:snapToGrid/>
                <w:kern w:val="2"/>
                <w:lang w:eastAsia="zh-CN"/>
              </w:rPr>
            </w:pPr>
          </w:p>
          <w:p w:rsidR="00A566AC" w:rsidRDefault="00A566AC">
            <w:pPr>
              <w:pStyle w:val="TableText"/>
              <w:spacing w:before="305" w:line="226" w:lineRule="auto"/>
              <w:ind w:left="47" w:right="87" w:firstLine="3"/>
              <w:rPr>
                <w:rFonts w:ascii="Times New Roman" w:eastAsia="仿宋_GB2312" w:hAnsi="Times New Roman" w:cs="Times New Roman"/>
                <w:snapToGrid/>
                <w:kern w:val="2"/>
                <w:lang w:eastAsia="zh-CN"/>
              </w:rPr>
            </w:pPr>
          </w:p>
          <w:p w:rsidR="00A566AC" w:rsidRDefault="00A566AC">
            <w:pPr>
              <w:pStyle w:val="TableText"/>
              <w:spacing w:before="305" w:line="226" w:lineRule="auto"/>
              <w:ind w:left="47" w:right="87" w:firstLine="3"/>
              <w:rPr>
                <w:rFonts w:ascii="Times New Roman" w:eastAsia="仿宋_GB2312" w:hAnsi="Times New Roman" w:cs="Times New Roman"/>
                <w:snapToGrid/>
                <w:kern w:val="2"/>
                <w:lang w:eastAsia="zh-CN"/>
              </w:rPr>
            </w:pPr>
          </w:p>
        </w:tc>
        <w:tc>
          <w:tcPr>
            <w:tcW w:w="2715" w:type="dxa"/>
          </w:tcPr>
          <w:p w:rsidR="00A566AC" w:rsidRDefault="001D1250">
            <w:pPr>
              <w:pStyle w:val="TableText"/>
              <w:spacing w:before="305" w:line="226" w:lineRule="auto"/>
              <w:ind w:left="47" w:right="87" w:firstLine="3"/>
              <w:rPr>
                <w:lang w:eastAsia="zh-CN"/>
              </w:rPr>
            </w:pPr>
            <w:r>
              <w:rPr>
                <w:rFonts w:ascii="Times New Roman" w:eastAsia="仿宋_GB2312" w:hAnsi="Times New Roman" w:cs="Times New Roman"/>
                <w:snapToGrid/>
                <w:kern w:val="2"/>
                <w:lang w:eastAsia="zh-CN"/>
              </w:rPr>
              <w:t>从事药品经营活动，应当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遵守药品经营质量管理规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范，建立健全药品经营质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量管理体系，保证药品经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营全过程持续符合法定要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求。营业场所应当具有相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应设施或者采取其他有效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措施，避免药品受室外环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境的影响，并做到宽敞、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明亮、整洁、卫生。企业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设置库房的，应当做到库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房内墙、顶光洁，地面平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整，门窗结构严密；有可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靠的安全防护、防盗等措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w:t>
            </w:r>
          </w:p>
        </w:tc>
        <w:tc>
          <w:tcPr>
            <w:tcW w:w="1242" w:type="dxa"/>
          </w:tcPr>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40" w:line="182" w:lineRule="auto"/>
              <w:ind w:left="53"/>
              <w:jc w:val="center"/>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708"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3" w:line="184" w:lineRule="auto"/>
              <w:ind w:left="341"/>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318"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72" w:line="225" w:lineRule="auto"/>
              <w:ind w:left="39" w:right="66"/>
              <w:jc w:val="both"/>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经营非药品要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设非药品专售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区域并有明显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的区域标志</w:t>
            </w:r>
          </w:p>
        </w:tc>
        <w:tc>
          <w:tcPr>
            <w:tcW w:w="2310" w:type="dxa"/>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1D1250">
            <w:pPr>
              <w:pStyle w:val="TableText"/>
              <w:spacing w:before="71" w:line="224" w:lineRule="auto"/>
              <w:ind w:left="57" w:right="67" w:hanging="12"/>
              <w:jc w:val="both"/>
              <w:rPr>
                <w:lang w:eastAsia="zh-CN"/>
              </w:rPr>
            </w:pPr>
            <w:r>
              <w:rPr>
                <w:rFonts w:ascii="Times New Roman" w:eastAsia="仿宋_GB2312" w:hAnsi="Times New Roman" w:cs="Times New Roman"/>
                <w:snapToGrid/>
                <w:kern w:val="2"/>
                <w:lang w:eastAsia="zh-CN"/>
              </w:rPr>
              <w:t>未做到经营非药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品设非药品专售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区域并有明显的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区域标志。</w:t>
            </w:r>
          </w:p>
        </w:tc>
        <w:tc>
          <w:tcPr>
            <w:tcW w:w="1140" w:type="dxa"/>
          </w:tcPr>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69"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1D1250">
            <w:pPr>
              <w:pStyle w:val="TableText"/>
              <w:spacing w:before="9" w:line="225" w:lineRule="auto"/>
              <w:ind w:left="45" w:right="169" w:firstLine="3"/>
            </w:pPr>
            <w:r>
              <w:rPr>
                <w:spacing w:val="31"/>
              </w:rPr>
              <w:t>☆☆☆☆☆</w:t>
            </w:r>
          </w:p>
        </w:tc>
        <w:tc>
          <w:tcPr>
            <w:tcW w:w="4065" w:type="dxa"/>
          </w:tcPr>
          <w:p w:rsidR="00A566AC" w:rsidRDefault="00A566AC">
            <w:pPr>
              <w:spacing w:line="242" w:lineRule="auto"/>
              <w:rPr>
                <w:lang w:eastAsia="zh-CN"/>
              </w:rPr>
            </w:pPr>
          </w:p>
          <w:p w:rsidR="00A566AC" w:rsidRDefault="001D1250">
            <w:pPr>
              <w:pStyle w:val="TableText"/>
              <w:spacing w:before="305" w:line="226" w:lineRule="auto"/>
              <w:ind w:left="47" w:right="87" w:firstLine="3"/>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305" w:line="226" w:lineRule="auto"/>
              <w:ind w:left="47" w:right="87" w:firstLine="3"/>
              <w:rPr>
                <w:lang w:eastAsia="zh-CN"/>
              </w:rPr>
            </w:pPr>
            <w:r>
              <w:rPr>
                <w:rFonts w:ascii="Times New Roman" w:eastAsia="仿宋_GB2312" w:hAnsi="Times New Roman" w:cs="Times New Roman"/>
                <w:snapToGrid/>
                <w:kern w:val="2"/>
                <w:lang w:eastAsia="zh-CN"/>
              </w:rPr>
              <w:t>第一百二十六条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除本法另有规定的情形外，药品上市许可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持有人、药品生产企业、药品经营企业、药物非临床安全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性评价研究机构、药物临床试验机构等未遵守药品生产质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量管理规范、药品经营质量管理规范、药物非临床研究质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量管理规范、药物临床试验质量管理规范等的，责令限期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改正，给予警告；逾期不改正的，处十万元以上五十万元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以下的罚款；情节严重的，处五十万元以上二百万元以下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的罚款，责令停产停业整顿直至吊销药品批准证明文件、药品生产许可证、药品经营许可证等，药物非临床安全性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评价研究机构、药物临床试验机构等五年内不得开展药物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非临床安全性评价研究、药物临床试验，对法定代表人、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主要负责人、直接负责的主管人员和其他责任人员，没收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违法行为发生期间自本单位所获收入，并处所获收入百分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之十以上百分之五十以下的罚款，十年直至终身禁止从事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药品生产经营等活动。临床试验，对法定代表人、主要负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责人、直接负责的主管人员和其他责任人员，没收违法行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为发生期间自本单位所获收入，并处所获收入百分之十以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上百分之五十以下的罚款，十年直至终身禁止从事药品生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产经营等活动。</w:t>
            </w:r>
          </w:p>
        </w:tc>
        <w:tc>
          <w:tcPr>
            <w:tcW w:w="2715"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305" w:line="226" w:lineRule="auto"/>
              <w:ind w:left="47" w:right="87" w:firstLine="3"/>
              <w:rPr>
                <w:lang w:eastAsia="zh-CN"/>
              </w:rPr>
            </w:pPr>
            <w:r>
              <w:rPr>
                <w:rFonts w:ascii="Times New Roman" w:eastAsia="仿宋_GB2312" w:hAnsi="Times New Roman" w:cs="Times New Roman"/>
                <w:snapToGrid/>
                <w:kern w:val="2"/>
                <w:lang w:eastAsia="zh-CN"/>
              </w:rPr>
              <w:t>从事药品经营活动，应当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遵守药品经营质量管理规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范，建立健全药品经营质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量管理体系，保证药品经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营全过程持续符合法定要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求。药品的陈列应当符合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以下要求：经营非药品应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当设置专区，与药品区域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明显隔离，并有醒目标志。</w:t>
            </w:r>
          </w:p>
        </w:tc>
        <w:tc>
          <w:tcPr>
            <w:tcW w:w="1242"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40" w:line="182" w:lineRule="auto"/>
              <w:ind w:left="53"/>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72"/>
        </w:trPr>
        <w:tc>
          <w:tcPr>
            <w:tcW w:w="708" w:type="dxa"/>
          </w:tcPr>
          <w:p w:rsidR="00A566AC" w:rsidRDefault="00A566AC">
            <w:pPr>
              <w:spacing w:line="265" w:lineRule="auto"/>
            </w:pPr>
          </w:p>
          <w:p w:rsidR="00A566AC" w:rsidRDefault="00A566AC">
            <w:pPr>
              <w:spacing w:line="265" w:lineRule="auto"/>
            </w:pPr>
          </w:p>
          <w:p w:rsidR="00A566AC" w:rsidRDefault="00A566AC">
            <w:pPr>
              <w:spacing w:line="266" w:lineRule="auto"/>
            </w:pPr>
          </w:p>
          <w:p w:rsidR="00A566AC" w:rsidRDefault="00A566AC">
            <w:pPr>
              <w:spacing w:line="266" w:lineRule="auto"/>
            </w:pPr>
          </w:p>
          <w:p w:rsidR="00A566AC" w:rsidRDefault="00A566AC">
            <w:pPr>
              <w:spacing w:line="266" w:lineRule="auto"/>
            </w:pPr>
          </w:p>
          <w:p w:rsidR="00A566AC" w:rsidRDefault="00A566AC">
            <w:pPr>
              <w:spacing w:line="266" w:lineRule="auto"/>
            </w:pPr>
          </w:p>
          <w:p w:rsidR="00A566AC" w:rsidRDefault="00A566AC">
            <w:pPr>
              <w:spacing w:line="266" w:lineRule="auto"/>
            </w:pPr>
          </w:p>
          <w:p w:rsidR="00A566AC" w:rsidRDefault="00A566AC">
            <w:pPr>
              <w:spacing w:line="266" w:lineRule="auto"/>
            </w:pPr>
          </w:p>
          <w:p w:rsidR="00A566AC" w:rsidRDefault="00A566AC">
            <w:pPr>
              <w:spacing w:line="266" w:lineRule="auto"/>
            </w:pPr>
          </w:p>
          <w:p w:rsidR="00A566AC" w:rsidRDefault="001D1250">
            <w:pPr>
              <w:spacing w:before="63" w:line="187" w:lineRule="auto"/>
              <w:ind w:left="340"/>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318" w:type="dxa"/>
          </w:tcPr>
          <w:p w:rsidR="00A566AC" w:rsidRDefault="00A566AC">
            <w:pPr>
              <w:spacing w:line="284" w:lineRule="auto"/>
              <w:rPr>
                <w:lang w:eastAsia="zh-CN"/>
              </w:rPr>
            </w:pPr>
          </w:p>
          <w:p w:rsidR="00A566AC" w:rsidRDefault="00A566AC">
            <w:pPr>
              <w:spacing w:line="284" w:lineRule="auto"/>
              <w:rPr>
                <w:lang w:eastAsia="zh-CN"/>
              </w:rPr>
            </w:pPr>
          </w:p>
          <w:p w:rsidR="00A566AC" w:rsidRDefault="00A566AC">
            <w:pPr>
              <w:spacing w:line="284" w:lineRule="auto"/>
              <w:rPr>
                <w:lang w:eastAsia="zh-CN"/>
              </w:rPr>
            </w:pPr>
          </w:p>
          <w:p w:rsidR="00A566AC" w:rsidRDefault="00A566AC">
            <w:pPr>
              <w:spacing w:line="284" w:lineRule="auto"/>
              <w:rPr>
                <w:lang w:eastAsia="zh-CN"/>
              </w:rPr>
            </w:pPr>
          </w:p>
          <w:p w:rsidR="00A566AC" w:rsidRDefault="00A566AC">
            <w:pPr>
              <w:spacing w:line="285" w:lineRule="auto"/>
              <w:rPr>
                <w:lang w:eastAsia="zh-CN"/>
              </w:rPr>
            </w:pPr>
          </w:p>
          <w:p w:rsidR="00A566AC" w:rsidRDefault="001D1250">
            <w:pPr>
              <w:pStyle w:val="TableText"/>
              <w:spacing w:before="72" w:line="225" w:lineRule="auto"/>
              <w:ind w:left="47" w:right="87" w:firstLine="3"/>
              <w:jc w:val="both"/>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营业场所内处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方药与非处方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药、内服药与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外用药等要分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摆放，标志规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范、醒目</w:t>
            </w:r>
          </w:p>
        </w:tc>
        <w:tc>
          <w:tcPr>
            <w:tcW w:w="2310" w:type="dxa"/>
          </w:tcPr>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before="72" w:line="225" w:lineRule="auto"/>
              <w:ind w:left="47" w:right="87" w:firstLine="3"/>
              <w:jc w:val="both"/>
              <w:rPr>
                <w:lang w:eastAsia="zh-CN"/>
              </w:rPr>
            </w:pPr>
            <w:r>
              <w:rPr>
                <w:rFonts w:ascii="Times New Roman" w:eastAsia="仿宋_GB2312" w:hAnsi="Times New Roman" w:cs="Times New Roman"/>
                <w:snapToGrid/>
                <w:kern w:val="2"/>
                <w:lang w:eastAsia="zh-CN"/>
              </w:rPr>
              <w:t>未做到营业场所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方药、内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服药与外用药等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陈列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摆放，标志规范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、醒目。</w:t>
            </w:r>
          </w:p>
        </w:tc>
        <w:tc>
          <w:tcPr>
            <w:tcW w:w="1140" w:type="dxa"/>
          </w:tcPr>
          <w:p w:rsidR="00A566AC" w:rsidRDefault="00A566AC">
            <w:pPr>
              <w:spacing w:line="354" w:lineRule="auto"/>
              <w:rPr>
                <w:lang w:eastAsia="zh-CN"/>
              </w:rPr>
            </w:pPr>
          </w:p>
          <w:p w:rsidR="00A566AC" w:rsidRDefault="00A566AC">
            <w:pPr>
              <w:pStyle w:val="TableText"/>
              <w:spacing w:before="5" w:line="225" w:lineRule="auto"/>
              <w:ind w:left="45" w:right="169" w:firstLine="3"/>
              <w:rPr>
                <w:lang w:eastAsia="zh-CN"/>
              </w:rPr>
            </w:pPr>
          </w:p>
          <w:p w:rsidR="00A566AC" w:rsidRDefault="00A566AC">
            <w:pPr>
              <w:pStyle w:val="TableText"/>
              <w:spacing w:before="5" w:line="225" w:lineRule="auto"/>
              <w:ind w:left="45" w:right="169" w:firstLine="3"/>
              <w:rPr>
                <w:lang w:eastAsia="zh-CN"/>
              </w:rPr>
            </w:pPr>
          </w:p>
          <w:p w:rsidR="00A566AC" w:rsidRDefault="00A566AC">
            <w:pPr>
              <w:pStyle w:val="TableText"/>
              <w:spacing w:before="5" w:line="225" w:lineRule="auto"/>
              <w:ind w:left="45" w:right="169" w:firstLine="3"/>
              <w:rPr>
                <w:lang w:eastAsia="zh-CN"/>
              </w:rPr>
            </w:pPr>
          </w:p>
          <w:p w:rsidR="00A566AC" w:rsidRDefault="00A566AC">
            <w:pPr>
              <w:pStyle w:val="TableText"/>
              <w:spacing w:before="5" w:line="225" w:lineRule="auto"/>
              <w:ind w:left="45" w:right="169" w:firstLine="3"/>
              <w:rPr>
                <w:lang w:eastAsia="zh-CN"/>
              </w:rPr>
            </w:pPr>
          </w:p>
          <w:p w:rsidR="00A566AC" w:rsidRDefault="001D1250">
            <w:pPr>
              <w:pStyle w:val="TableText"/>
              <w:spacing w:before="5" w:line="225" w:lineRule="auto"/>
              <w:ind w:left="45" w:right="169" w:firstLine="3"/>
            </w:pPr>
            <w:r>
              <w:rPr>
                <w:spacing w:val="31"/>
              </w:rPr>
              <w:t>☆☆☆☆☆</w:t>
            </w:r>
          </w:p>
        </w:tc>
        <w:tc>
          <w:tcPr>
            <w:tcW w:w="4065" w:type="dxa"/>
          </w:tcPr>
          <w:p w:rsidR="00A566AC" w:rsidRDefault="001D1250">
            <w:pPr>
              <w:pStyle w:val="TableText"/>
              <w:spacing w:before="72" w:line="225" w:lineRule="auto"/>
              <w:ind w:left="47" w:right="87" w:firstLine="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2" w:line="225" w:lineRule="auto"/>
              <w:ind w:left="47" w:right="87" w:firstLine="3"/>
              <w:jc w:val="both"/>
              <w:rPr>
                <w:lang w:eastAsia="zh-CN"/>
              </w:rPr>
            </w:pPr>
            <w:r>
              <w:rPr>
                <w:rFonts w:ascii="Times New Roman" w:eastAsia="仿宋_GB2312" w:hAnsi="Times New Roman" w:cs="Times New Roman"/>
                <w:snapToGrid/>
                <w:kern w:val="2"/>
                <w:lang w:eastAsia="zh-CN"/>
              </w:rPr>
              <w:t>第一百二十六条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除本法另有规定的情形外，药品上市许可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持有人、药品生产企业、药品经营企业、药物非临床安全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性评价研究机构、药物临床试验机构等未遵守药品生产质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量管理规范、药品经营质量管理规范、药物非临床研究质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量管理规范、药物临床试验质量管理规范等的，责令限期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改正，给予警告；逾期不改正的，处十万元以上五十万元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以下的罚款；情节严重的，处五十万元以上二百万元以下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的罚款，责令停产停业整顿直至吊销药品批准证明文件、药品生产许可证、药品经营许可证等，药物非临床安全性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评价研究机构、药物临床试验机构等五年内不得开展药物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非临床安全性评价研究、药物临床试验，对法定代表人、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主要负责人、直接负责的主管人员和其他责任人员，没收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违法行为发生期间自本单位所获收入，并处所获收入百分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之十以上百分之五十以下的罚款，十年直至终身禁止从事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药品生产经营等活动。</w:t>
            </w:r>
          </w:p>
        </w:tc>
        <w:tc>
          <w:tcPr>
            <w:tcW w:w="2715"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72" w:line="225" w:lineRule="auto"/>
              <w:ind w:left="47" w:right="87" w:firstLine="3"/>
              <w:jc w:val="both"/>
              <w:rPr>
                <w:lang w:eastAsia="zh-CN"/>
              </w:rPr>
            </w:pPr>
            <w:r>
              <w:rPr>
                <w:rFonts w:ascii="Times New Roman" w:eastAsia="仿宋_GB2312" w:hAnsi="Times New Roman" w:cs="Times New Roman"/>
                <w:snapToGrid/>
                <w:kern w:val="2"/>
                <w:lang w:eastAsia="zh-CN"/>
              </w:rPr>
              <w:t>从事药品经营活动，应当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遵守药品经营质量管理规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范，建立健全药品经营质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量管理体系，保证药品经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营全过程持续符合法定要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w:t>
            </w:r>
          </w:p>
        </w:tc>
        <w:tc>
          <w:tcPr>
            <w:tcW w:w="1242"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40" w:line="182" w:lineRule="auto"/>
              <w:ind w:left="53"/>
              <w:jc w:val="center"/>
            </w:pPr>
            <w:r>
              <w:rPr>
                <w:rFonts w:ascii="Times New Roman" w:eastAsia="仿宋_GB2312" w:hAnsi="Times New Roman" w:cs="Times New Roman" w:hint="eastAsia"/>
                <w:snapToGrid/>
                <w:kern w:val="2"/>
                <w:lang w:eastAsia="zh-CN"/>
              </w:rPr>
              <w:t>药化科</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23"/>
        </w:trPr>
        <w:tc>
          <w:tcPr>
            <w:tcW w:w="708" w:type="dxa"/>
          </w:tcPr>
          <w:p w:rsidR="00A566AC" w:rsidRDefault="00A566AC">
            <w:pPr>
              <w:spacing w:line="253" w:lineRule="auto"/>
              <w:rPr>
                <w:rFonts w:ascii="Times New Roman" w:eastAsia="仿宋_GB2312" w:hAnsi="Times New Roman" w:cs="Times New Roman"/>
                <w:snapToGrid/>
                <w:kern w:val="2"/>
                <w:lang w:eastAsia="zh-CN"/>
              </w:rPr>
            </w:pPr>
          </w:p>
          <w:p w:rsidR="00A566AC" w:rsidRDefault="00A566AC">
            <w:pPr>
              <w:spacing w:line="253" w:lineRule="auto"/>
              <w:rPr>
                <w:rFonts w:ascii="Times New Roman" w:eastAsia="仿宋_GB2312" w:hAnsi="Times New Roman" w:cs="Times New Roman"/>
                <w:snapToGrid/>
                <w:kern w:val="2"/>
                <w:lang w:eastAsia="zh-CN"/>
              </w:rPr>
            </w:pPr>
          </w:p>
          <w:p w:rsidR="00A566AC" w:rsidRDefault="00A566AC">
            <w:pPr>
              <w:spacing w:line="253" w:lineRule="auto"/>
              <w:rPr>
                <w:rFonts w:ascii="Times New Roman" w:eastAsia="仿宋_GB2312" w:hAnsi="Times New Roman" w:cs="Times New Roman"/>
                <w:snapToGrid/>
                <w:kern w:val="2"/>
                <w:lang w:eastAsia="zh-CN"/>
              </w:rPr>
            </w:pPr>
          </w:p>
          <w:p w:rsidR="00A566AC" w:rsidRDefault="00A566AC">
            <w:pPr>
              <w:spacing w:line="253" w:lineRule="auto"/>
              <w:rPr>
                <w:rFonts w:ascii="Times New Roman" w:eastAsia="仿宋_GB2312" w:hAnsi="Times New Roman" w:cs="Times New Roman"/>
                <w:snapToGrid/>
                <w:kern w:val="2"/>
                <w:lang w:eastAsia="zh-CN"/>
              </w:rPr>
            </w:pPr>
          </w:p>
          <w:p w:rsidR="00A566AC" w:rsidRDefault="00A566AC">
            <w:pPr>
              <w:spacing w:line="253" w:lineRule="auto"/>
              <w:rPr>
                <w:rFonts w:ascii="Times New Roman" w:eastAsia="仿宋_GB2312" w:hAnsi="Times New Roman" w:cs="Times New Roman"/>
                <w:snapToGrid/>
                <w:kern w:val="2"/>
                <w:lang w:eastAsia="zh-CN"/>
              </w:rPr>
            </w:pPr>
          </w:p>
          <w:p w:rsidR="00A566AC" w:rsidRDefault="00A566AC">
            <w:pPr>
              <w:spacing w:line="254" w:lineRule="auto"/>
              <w:rPr>
                <w:rFonts w:ascii="Times New Roman" w:eastAsia="仿宋_GB2312" w:hAnsi="Times New Roman" w:cs="Times New Roman"/>
                <w:snapToGrid/>
                <w:kern w:val="2"/>
                <w:lang w:eastAsia="zh-CN"/>
              </w:rPr>
            </w:pPr>
          </w:p>
          <w:p w:rsidR="00A566AC" w:rsidRDefault="00A566AC">
            <w:pPr>
              <w:spacing w:line="254" w:lineRule="auto"/>
              <w:rPr>
                <w:rFonts w:ascii="Times New Roman" w:eastAsia="仿宋_GB2312" w:hAnsi="Times New Roman" w:cs="Times New Roman"/>
                <w:snapToGrid/>
                <w:kern w:val="2"/>
                <w:lang w:eastAsia="zh-CN"/>
              </w:rPr>
            </w:pPr>
          </w:p>
          <w:p w:rsidR="00A566AC" w:rsidRDefault="001D1250">
            <w:pPr>
              <w:spacing w:before="63" w:line="184" w:lineRule="auto"/>
              <w:ind w:left="33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7</w:t>
            </w:r>
          </w:p>
        </w:tc>
        <w:tc>
          <w:tcPr>
            <w:tcW w:w="1318" w:type="dxa"/>
          </w:tcPr>
          <w:p w:rsidR="00A566AC" w:rsidRDefault="00A566AC">
            <w:pPr>
              <w:spacing w:line="266" w:lineRule="auto"/>
              <w:rPr>
                <w:rFonts w:ascii="Times New Roman" w:eastAsia="仿宋_GB2312" w:hAnsi="Times New Roman" w:cs="Times New Roman"/>
                <w:snapToGrid/>
                <w:kern w:val="2"/>
                <w:lang w:eastAsia="zh-CN"/>
              </w:rPr>
            </w:pPr>
          </w:p>
          <w:p w:rsidR="00A566AC" w:rsidRDefault="00A566AC">
            <w:pPr>
              <w:spacing w:line="267" w:lineRule="auto"/>
              <w:rPr>
                <w:rFonts w:ascii="Times New Roman" w:eastAsia="仿宋_GB2312" w:hAnsi="Times New Roman" w:cs="Times New Roman"/>
                <w:snapToGrid/>
                <w:kern w:val="2"/>
                <w:lang w:eastAsia="zh-CN"/>
              </w:rPr>
            </w:pPr>
          </w:p>
          <w:p w:rsidR="00A566AC" w:rsidRDefault="00A566AC">
            <w:pPr>
              <w:spacing w:line="267" w:lineRule="auto"/>
              <w:rPr>
                <w:rFonts w:ascii="Times New Roman" w:eastAsia="仿宋_GB2312" w:hAnsi="Times New Roman" w:cs="Times New Roman"/>
                <w:snapToGrid/>
                <w:kern w:val="2"/>
                <w:lang w:eastAsia="zh-CN"/>
              </w:rPr>
            </w:pPr>
          </w:p>
          <w:p w:rsidR="00A566AC" w:rsidRDefault="001D1250">
            <w:pPr>
              <w:pStyle w:val="TableText"/>
              <w:spacing w:before="72" w:line="224" w:lineRule="auto"/>
              <w:ind w:left="38" w:right="66" w:firstLine="2"/>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采购、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验收、销售、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养护、温湿度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监测、不合格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药品处理等相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关记录</w:t>
            </w:r>
          </w:p>
        </w:tc>
        <w:tc>
          <w:tcPr>
            <w:tcW w:w="2310" w:type="dxa"/>
          </w:tcPr>
          <w:p w:rsidR="00A566AC" w:rsidRDefault="00A566AC">
            <w:pPr>
              <w:spacing w:line="299" w:lineRule="auto"/>
              <w:rPr>
                <w:lang w:eastAsia="zh-CN"/>
              </w:rPr>
            </w:pPr>
          </w:p>
          <w:p w:rsidR="00A566AC" w:rsidRDefault="00A566AC">
            <w:pPr>
              <w:spacing w:line="300" w:lineRule="auto"/>
              <w:rPr>
                <w:lang w:eastAsia="zh-CN"/>
              </w:rPr>
            </w:pPr>
          </w:p>
          <w:p w:rsidR="00A566AC" w:rsidRDefault="00A566AC">
            <w:pPr>
              <w:spacing w:line="300" w:lineRule="auto"/>
              <w:rPr>
                <w:lang w:eastAsia="zh-CN"/>
              </w:rPr>
            </w:pPr>
          </w:p>
          <w:p w:rsidR="00A566AC" w:rsidRDefault="00A566AC">
            <w:pPr>
              <w:spacing w:line="300" w:lineRule="auto"/>
              <w:rPr>
                <w:lang w:eastAsia="zh-CN"/>
              </w:rPr>
            </w:pPr>
          </w:p>
          <w:p w:rsidR="00A566AC" w:rsidRDefault="001D1250">
            <w:pPr>
              <w:pStyle w:val="TableText"/>
              <w:spacing w:before="72" w:line="225" w:lineRule="auto"/>
              <w:ind w:left="43" w:right="67" w:firstLine="2"/>
              <w:rPr>
                <w:lang w:eastAsia="zh-CN"/>
              </w:rPr>
            </w:pPr>
            <w:r>
              <w:rPr>
                <w:rFonts w:ascii="Times New Roman" w:eastAsia="仿宋_GB2312" w:hAnsi="Times New Roman" w:cs="Times New Roman"/>
                <w:snapToGrid/>
                <w:kern w:val="2"/>
                <w:lang w:eastAsia="zh-CN"/>
              </w:rPr>
              <w:t>未建立药品采购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、验收、销售、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养护、温湿度监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测、不合格药品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处理等相关记录</w:t>
            </w:r>
          </w:p>
        </w:tc>
        <w:tc>
          <w:tcPr>
            <w:tcW w:w="1140" w:type="dxa"/>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pStyle w:val="TableText"/>
              <w:spacing w:before="5" w:line="225" w:lineRule="auto"/>
              <w:ind w:left="45" w:right="169" w:firstLine="3"/>
              <w:rPr>
                <w:lang w:eastAsia="zh-CN"/>
              </w:rPr>
            </w:pPr>
          </w:p>
          <w:p w:rsidR="00A566AC" w:rsidRDefault="001D1250">
            <w:pPr>
              <w:pStyle w:val="TableText"/>
              <w:spacing w:before="7" w:line="223" w:lineRule="auto"/>
              <w:ind w:left="47" w:right="221" w:firstLine="2"/>
            </w:pPr>
            <w:r>
              <w:rPr>
                <w:spacing w:val="31"/>
              </w:rPr>
              <w:t>☆☆☆☆☆</w:t>
            </w:r>
          </w:p>
        </w:tc>
        <w:tc>
          <w:tcPr>
            <w:tcW w:w="4065" w:type="dxa"/>
          </w:tcPr>
          <w:p w:rsidR="00A566AC" w:rsidRDefault="00A566AC">
            <w:pPr>
              <w:pStyle w:val="TableText"/>
              <w:spacing w:before="72" w:line="225" w:lineRule="auto"/>
              <w:ind w:left="47" w:right="87" w:firstLine="3"/>
              <w:jc w:val="both"/>
              <w:rPr>
                <w:rFonts w:ascii="Times New Roman" w:eastAsia="仿宋_GB2312" w:hAnsi="Times New Roman" w:cs="Times New Roman"/>
                <w:b/>
                <w:bCs/>
                <w:snapToGrid/>
                <w:kern w:val="2"/>
                <w:lang w:eastAsia="zh-CN"/>
              </w:rPr>
            </w:pPr>
          </w:p>
          <w:p w:rsidR="00A566AC" w:rsidRDefault="00A566AC">
            <w:pPr>
              <w:pStyle w:val="TableText"/>
              <w:spacing w:before="72" w:line="225" w:lineRule="auto"/>
              <w:ind w:left="47" w:right="87" w:firstLine="3"/>
              <w:jc w:val="both"/>
              <w:rPr>
                <w:rFonts w:ascii="Times New Roman" w:eastAsia="仿宋_GB2312" w:hAnsi="Times New Roman" w:cs="Times New Roman"/>
                <w:b/>
                <w:bCs/>
                <w:snapToGrid/>
                <w:kern w:val="2"/>
                <w:lang w:eastAsia="zh-CN"/>
              </w:rPr>
            </w:pPr>
          </w:p>
          <w:p w:rsidR="00A566AC" w:rsidRDefault="001D1250">
            <w:pPr>
              <w:pStyle w:val="TableText"/>
              <w:spacing w:before="72" w:line="225" w:lineRule="auto"/>
              <w:ind w:left="47" w:right="87" w:firstLine="3"/>
              <w:jc w:val="both"/>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2" w:line="225" w:lineRule="auto"/>
              <w:ind w:left="47" w:right="87" w:firstLine="3"/>
              <w:jc w:val="both"/>
              <w:rPr>
                <w:lang w:eastAsia="zh-CN"/>
              </w:rPr>
            </w:pPr>
            <w:r>
              <w:rPr>
                <w:rFonts w:ascii="Times New Roman" w:eastAsia="仿宋_GB2312" w:hAnsi="Times New Roman" w:cs="Times New Roman"/>
                <w:snapToGrid/>
                <w:kern w:val="2"/>
                <w:lang w:eastAsia="zh-CN"/>
              </w:rPr>
              <w:t>第一百三十条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违反本法规定，药品经营企业购销药品未按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照规定进行记录，零售药品未正确说明用法、用量等事项，或者未按照规定调配处方的，责令改正，给予警告；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情节严重的，吊销药品经营许可证。</w:t>
            </w:r>
          </w:p>
        </w:tc>
        <w:tc>
          <w:tcPr>
            <w:tcW w:w="2715" w:type="dxa"/>
          </w:tcPr>
          <w:p w:rsidR="00A566AC" w:rsidRDefault="00A566AC">
            <w:pPr>
              <w:spacing w:line="267" w:lineRule="auto"/>
              <w:rPr>
                <w:lang w:eastAsia="zh-CN"/>
              </w:rPr>
            </w:pPr>
          </w:p>
          <w:p w:rsidR="00A566AC" w:rsidRDefault="00A566AC">
            <w:pPr>
              <w:spacing w:line="268" w:lineRule="auto"/>
              <w:rPr>
                <w:lang w:eastAsia="zh-CN"/>
              </w:rPr>
            </w:pPr>
          </w:p>
          <w:p w:rsidR="00A566AC" w:rsidRDefault="001D1250">
            <w:pPr>
              <w:pStyle w:val="TableText"/>
              <w:spacing w:before="71" w:line="225" w:lineRule="auto"/>
              <w:ind w:left="47" w:right="87" w:firstLine="3"/>
              <w:rPr>
                <w:lang w:eastAsia="zh-CN"/>
              </w:rPr>
            </w:pPr>
            <w:r>
              <w:rPr>
                <w:rFonts w:ascii="Times New Roman" w:eastAsia="仿宋_GB2312" w:hAnsi="Times New Roman" w:cs="Times New Roman"/>
                <w:snapToGrid/>
                <w:kern w:val="2"/>
                <w:lang w:eastAsia="zh-CN"/>
              </w:rPr>
              <w:t>药品经营企业购销药品，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应当有真实、完整的购销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记录。购销记录应当注明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药品的通用名称、剂型、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规格、产品批号、有效期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、上市许可持有人、生产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企业、购销单位、购销数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量、购销价格、购销日期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及国务院药品监督管理部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门规定的其他内容。</w:t>
            </w:r>
          </w:p>
        </w:tc>
        <w:tc>
          <w:tcPr>
            <w:tcW w:w="1242" w:type="dxa"/>
          </w:tcPr>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1D1250">
            <w:pPr>
              <w:pStyle w:val="TableText"/>
              <w:spacing w:before="40" w:line="182" w:lineRule="auto"/>
              <w:ind w:left="53"/>
              <w:jc w:val="center"/>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492"/>
        </w:trPr>
        <w:tc>
          <w:tcPr>
            <w:tcW w:w="708" w:type="dxa"/>
          </w:tcPr>
          <w:p w:rsidR="00A566AC" w:rsidRDefault="00A566AC">
            <w:pPr>
              <w:spacing w:line="262" w:lineRule="auto"/>
            </w:pPr>
          </w:p>
          <w:p w:rsidR="00A566AC" w:rsidRDefault="00A566AC">
            <w:pPr>
              <w:spacing w:line="262" w:lineRule="auto"/>
            </w:pPr>
          </w:p>
          <w:p w:rsidR="00A566AC" w:rsidRDefault="00A566AC">
            <w:pPr>
              <w:spacing w:line="262"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1D1250">
            <w:pPr>
              <w:spacing w:before="63" w:line="187" w:lineRule="auto"/>
              <w:ind w:left="344"/>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1318"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pStyle w:val="TableText"/>
              <w:spacing w:before="72" w:line="225" w:lineRule="auto"/>
              <w:ind w:left="38" w:right="66" w:firstLine="2"/>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38" w:right="66" w:firstLine="2"/>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38" w:right="66" w:firstLine="2"/>
              <w:jc w:val="both"/>
              <w:rPr>
                <w:rFonts w:ascii="Times New Roman" w:eastAsia="仿宋_GB2312" w:hAnsi="Times New Roman" w:cs="Times New Roman"/>
                <w:snapToGrid/>
                <w:kern w:val="2"/>
                <w:lang w:eastAsia="zh-CN"/>
              </w:rPr>
            </w:pPr>
          </w:p>
          <w:p w:rsidR="00A566AC" w:rsidRDefault="00A566AC">
            <w:pPr>
              <w:pStyle w:val="TableText"/>
              <w:spacing w:before="72" w:line="225" w:lineRule="auto"/>
              <w:ind w:left="38" w:right="66" w:firstLine="2"/>
              <w:jc w:val="both"/>
              <w:rPr>
                <w:rFonts w:ascii="Times New Roman" w:eastAsia="仿宋_GB2312" w:hAnsi="Times New Roman" w:cs="Times New Roman"/>
                <w:snapToGrid/>
                <w:kern w:val="2"/>
                <w:lang w:eastAsia="zh-CN"/>
              </w:rPr>
            </w:pPr>
          </w:p>
          <w:p w:rsidR="00A566AC" w:rsidRDefault="001D1250">
            <w:pPr>
              <w:pStyle w:val="TableText"/>
              <w:spacing w:before="72" w:line="225" w:lineRule="auto"/>
              <w:ind w:left="38" w:right="66" w:firstLine="2"/>
              <w:jc w:val="both"/>
              <w:rPr>
                <w:lang w:eastAsia="zh-CN"/>
              </w:rPr>
            </w:pPr>
            <w:r>
              <w:rPr>
                <w:rFonts w:ascii="Times New Roman" w:eastAsia="仿宋_GB2312" w:hAnsi="Times New Roman" w:cs="Times New Roman"/>
                <w:snapToGrid/>
                <w:kern w:val="2"/>
                <w:lang w:eastAsia="zh-CN"/>
              </w:rPr>
              <w:t>药品零售企业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执业药师或药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学技术人员在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岗并能履行工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作职责</w:t>
            </w:r>
          </w:p>
        </w:tc>
        <w:tc>
          <w:tcPr>
            <w:tcW w:w="2310" w:type="dxa"/>
          </w:tcPr>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1D1250">
            <w:pPr>
              <w:pStyle w:val="TableText"/>
              <w:spacing w:before="71" w:line="225" w:lineRule="auto"/>
              <w:ind w:left="47" w:right="87" w:firstLine="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执业药师或药学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技术人员不在岗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履</w:t>
            </w:r>
          </w:p>
          <w:p w:rsidR="00A566AC" w:rsidRDefault="001D1250">
            <w:pPr>
              <w:pStyle w:val="TableText"/>
              <w:spacing w:before="71" w:line="225" w:lineRule="auto"/>
              <w:ind w:left="47" w:right="87" w:firstLine="3"/>
              <w:jc w:val="both"/>
            </w:pPr>
            <w:r>
              <w:rPr>
                <w:rFonts w:ascii="Times New Roman" w:eastAsia="仿宋_GB2312" w:hAnsi="Times New Roman" w:cs="Times New Roman"/>
                <w:snapToGrid/>
                <w:kern w:val="2"/>
                <w:lang w:eastAsia="zh-CN"/>
              </w:rPr>
              <w:t>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职责。</w:t>
            </w:r>
          </w:p>
        </w:tc>
        <w:tc>
          <w:tcPr>
            <w:tcW w:w="1140" w:type="dxa"/>
          </w:tcPr>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A566AC">
            <w:pPr>
              <w:pStyle w:val="TableText"/>
              <w:spacing w:before="6" w:line="225" w:lineRule="auto"/>
              <w:ind w:left="45" w:right="169" w:firstLine="3"/>
              <w:rPr>
                <w:spacing w:val="28"/>
              </w:rPr>
            </w:pPr>
          </w:p>
          <w:p w:rsidR="00A566AC" w:rsidRDefault="001D1250">
            <w:pPr>
              <w:pStyle w:val="TableText"/>
              <w:spacing w:before="6" w:line="225" w:lineRule="auto"/>
              <w:ind w:left="45" w:right="169" w:firstLine="3"/>
            </w:pPr>
            <w:r>
              <w:rPr>
                <w:spacing w:val="28"/>
              </w:rPr>
              <w:t>☆☆☆</w:t>
            </w:r>
          </w:p>
        </w:tc>
        <w:tc>
          <w:tcPr>
            <w:tcW w:w="4065" w:type="dxa"/>
          </w:tcPr>
          <w:p w:rsidR="00A566AC" w:rsidRDefault="00A566AC">
            <w:pPr>
              <w:pStyle w:val="TableText"/>
              <w:spacing w:before="71" w:line="225" w:lineRule="auto"/>
              <w:ind w:left="47" w:right="87" w:firstLine="3"/>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b/>
                <w:bCs/>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b/>
                <w:bCs/>
                <w:snapToGrid/>
                <w:kern w:val="2"/>
                <w:lang w:eastAsia="zh-CN"/>
              </w:rPr>
            </w:pPr>
          </w:p>
          <w:p w:rsidR="00A566AC" w:rsidRDefault="001D1250">
            <w:pPr>
              <w:pStyle w:val="TableText"/>
              <w:spacing w:before="71" w:line="225" w:lineRule="auto"/>
              <w:ind w:left="47" w:right="87" w:firstLine="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1" w:line="225" w:lineRule="auto"/>
              <w:ind w:left="47" w:right="87" w:firstLine="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除本法另有规定的情形外，药品上市许可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持有人、药品生产企业、药品经营企业、药物非临床安全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性评价研究机构、药物临床试验机构等未遵守药品生产质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量管理规范、药品经营质量管理规范、药物非临床研究质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量管理规范、药物临床试验质量管理规范等的，责令限期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改正，给予警告；逾期不改正的，处十万元以上五十万元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以下的罚款；情节严重的，处五十万元以上二百万元以下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的罚款，责令停产停业整顿直至吊销药品批准证明文件、药品生产许可证、药品经营许可证等，药物非临床安全性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评价研究机构、药物临床试验机构等五年内不得开展药物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非临床安全性评价研究、药物临床试验，对法定代表人、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主要负责人、直接负责的主管人员和其他责任人员，没收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违法行为发生期间自本单位所获收入，并处所获收入百分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之十以上百分之五十以下的罚款，十年直至终身禁止从事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药品生产经营等活动。</w:t>
            </w: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lang w:eastAsia="zh-CN"/>
              </w:rPr>
            </w:pPr>
          </w:p>
        </w:tc>
        <w:tc>
          <w:tcPr>
            <w:tcW w:w="2715" w:type="dxa"/>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1D1250">
            <w:pPr>
              <w:pStyle w:val="TableText"/>
              <w:spacing w:before="71" w:line="225" w:lineRule="auto"/>
              <w:ind w:left="47" w:right="87" w:firstLine="3"/>
              <w:jc w:val="both"/>
              <w:rPr>
                <w:lang w:eastAsia="zh-CN"/>
              </w:rPr>
            </w:pPr>
            <w:r>
              <w:rPr>
                <w:rFonts w:ascii="Times New Roman" w:eastAsia="仿宋_GB2312" w:hAnsi="Times New Roman" w:cs="Times New Roman"/>
                <w:snapToGrid/>
                <w:kern w:val="2"/>
                <w:lang w:eastAsia="zh-CN"/>
              </w:rPr>
              <w:t>从事药品经营活动，应当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遵守药品经营质量管理规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范，建立健全药品经营质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量管理体系，保证药品经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营全过程持续符合法定要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求。企业法定代表人或者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企业负责人应当具备执业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药师资格。企业应当按照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国家有关规定配备执业药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师，负责处方审核，指导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合理用药。</w:t>
            </w:r>
          </w:p>
        </w:tc>
        <w:tc>
          <w:tcPr>
            <w:tcW w:w="1242" w:type="dxa"/>
          </w:tcPr>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A566AC">
            <w:pPr>
              <w:spacing w:line="281" w:lineRule="auto"/>
              <w:rPr>
                <w:lang w:eastAsia="zh-CN"/>
              </w:rPr>
            </w:pPr>
          </w:p>
          <w:p w:rsidR="00A566AC" w:rsidRDefault="001D1250">
            <w:pPr>
              <w:pStyle w:val="TableText"/>
              <w:spacing w:before="40" w:line="182" w:lineRule="auto"/>
              <w:ind w:left="53"/>
              <w:jc w:val="center"/>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43"/>
        </w:trPr>
        <w:tc>
          <w:tcPr>
            <w:tcW w:w="708" w:type="dxa"/>
          </w:tcPr>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1D1250">
            <w:pPr>
              <w:spacing w:before="63" w:line="187" w:lineRule="auto"/>
              <w:ind w:left="334"/>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1318" w:type="dxa"/>
          </w:tcPr>
          <w:p w:rsidR="00A566AC" w:rsidRDefault="00A566AC">
            <w:pPr>
              <w:spacing w:line="275" w:lineRule="auto"/>
              <w:rPr>
                <w:lang w:eastAsia="zh-CN"/>
              </w:rPr>
            </w:pPr>
          </w:p>
          <w:p w:rsidR="00A566AC" w:rsidRDefault="00A566AC">
            <w:pPr>
              <w:spacing w:line="276" w:lineRule="auto"/>
              <w:rPr>
                <w:lang w:eastAsia="zh-CN"/>
              </w:rPr>
            </w:pPr>
          </w:p>
          <w:p w:rsidR="00A566AC" w:rsidRDefault="00A566AC">
            <w:pPr>
              <w:spacing w:line="276" w:lineRule="auto"/>
              <w:rPr>
                <w:lang w:eastAsia="zh-CN"/>
              </w:rPr>
            </w:pPr>
          </w:p>
          <w:p w:rsidR="00A566AC" w:rsidRDefault="001D1250">
            <w:pPr>
              <w:pStyle w:val="TableText"/>
              <w:spacing w:before="72" w:line="225" w:lineRule="auto"/>
              <w:ind w:left="41" w:right="67" w:firstLine="7"/>
              <w:rPr>
                <w:lang w:eastAsia="zh-CN"/>
              </w:rPr>
            </w:pPr>
            <w:r>
              <w:rPr>
                <w:rFonts w:ascii="Times New Roman" w:eastAsia="仿宋_GB2312" w:hAnsi="Times New Roman" w:cs="Times New Roman"/>
                <w:snapToGrid/>
                <w:kern w:val="2"/>
                <w:lang w:eastAsia="zh-CN"/>
              </w:rPr>
              <w:t>营业场所和仓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库配置监测和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调节温、湿度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的设备。经营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品的，是否有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冷藏设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柜（区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、橱），并建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立温湿度记录</w:t>
            </w:r>
          </w:p>
        </w:tc>
        <w:tc>
          <w:tcPr>
            <w:tcW w:w="2310"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1D1250">
            <w:pPr>
              <w:pStyle w:val="TableText"/>
              <w:spacing w:before="72" w:line="225" w:lineRule="auto"/>
              <w:ind w:left="41" w:right="67" w:firstLine="7"/>
              <w:rPr>
                <w:lang w:eastAsia="zh-CN"/>
              </w:rPr>
            </w:pPr>
            <w:r>
              <w:rPr>
                <w:rFonts w:ascii="Times New Roman" w:eastAsia="仿宋_GB2312" w:hAnsi="Times New Roman" w:cs="Times New Roman"/>
                <w:snapToGrid/>
                <w:kern w:val="2"/>
                <w:lang w:eastAsia="zh-CN"/>
              </w:rPr>
              <w:t>营业场所和仓库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和调节温、湿度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的设备。经营冷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藏药品的，无冷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藏设备、阴凉柜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（区、橱），或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者未建立温湿度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w:t>
            </w:r>
          </w:p>
        </w:tc>
        <w:tc>
          <w:tcPr>
            <w:tcW w:w="1140" w:type="dxa"/>
          </w:tcPr>
          <w:p w:rsidR="00A566AC" w:rsidRDefault="00A566AC">
            <w:pPr>
              <w:pStyle w:val="TableText"/>
              <w:spacing w:before="6" w:line="225" w:lineRule="auto"/>
              <w:ind w:left="45" w:right="169" w:firstLine="3"/>
              <w:rPr>
                <w:lang w:eastAsia="zh-CN"/>
              </w:rPr>
            </w:pPr>
          </w:p>
          <w:p w:rsidR="00A566AC" w:rsidRDefault="00A566AC">
            <w:pPr>
              <w:pStyle w:val="TableText"/>
              <w:spacing w:before="6" w:line="225" w:lineRule="auto"/>
              <w:ind w:left="45" w:right="169" w:firstLine="3"/>
              <w:rPr>
                <w:lang w:eastAsia="zh-CN"/>
              </w:rPr>
            </w:pPr>
          </w:p>
          <w:p w:rsidR="00A566AC" w:rsidRDefault="00A566AC">
            <w:pPr>
              <w:pStyle w:val="TableText"/>
              <w:spacing w:before="6" w:line="225" w:lineRule="auto"/>
              <w:ind w:left="45" w:right="169" w:firstLine="3"/>
              <w:rPr>
                <w:lang w:eastAsia="zh-CN"/>
              </w:rPr>
            </w:pPr>
          </w:p>
          <w:p w:rsidR="00A566AC" w:rsidRDefault="00A566AC">
            <w:pPr>
              <w:pStyle w:val="TableText"/>
              <w:spacing w:before="6" w:line="225" w:lineRule="auto"/>
              <w:ind w:left="45" w:right="169" w:firstLine="3"/>
              <w:rPr>
                <w:lang w:eastAsia="zh-CN"/>
              </w:rPr>
            </w:pPr>
          </w:p>
          <w:p w:rsidR="00A566AC" w:rsidRDefault="00A566AC">
            <w:pPr>
              <w:pStyle w:val="TableText"/>
              <w:spacing w:before="6" w:line="225" w:lineRule="auto"/>
              <w:ind w:left="45" w:right="169" w:firstLine="3"/>
              <w:rPr>
                <w:lang w:eastAsia="zh-CN"/>
              </w:rPr>
            </w:pPr>
          </w:p>
          <w:p w:rsidR="00A566AC" w:rsidRDefault="00A566AC">
            <w:pPr>
              <w:pStyle w:val="TableText"/>
              <w:spacing w:before="6" w:line="225" w:lineRule="auto"/>
              <w:ind w:left="45" w:right="169" w:firstLine="3"/>
              <w:rPr>
                <w:lang w:eastAsia="zh-CN"/>
              </w:rPr>
            </w:pPr>
          </w:p>
          <w:p w:rsidR="00A566AC" w:rsidRDefault="00A566AC">
            <w:pPr>
              <w:pStyle w:val="TableText"/>
              <w:spacing w:before="6" w:line="225" w:lineRule="auto"/>
              <w:ind w:left="45" w:right="169" w:firstLine="3"/>
              <w:rPr>
                <w:lang w:eastAsia="zh-CN"/>
              </w:rPr>
            </w:pPr>
          </w:p>
          <w:p w:rsidR="00A566AC" w:rsidRDefault="001D1250">
            <w:pPr>
              <w:pStyle w:val="TableText"/>
              <w:spacing w:before="6" w:line="225" w:lineRule="auto"/>
              <w:ind w:left="45" w:right="169" w:firstLine="3"/>
            </w:pPr>
            <w:r>
              <w:rPr>
                <w:spacing w:val="28"/>
              </w:rPr>
              <w:t>☆☆☆</w:t>
            </w:r>
          </w:p>
        </w:tc>
        <w:tc>
          <w:tcPr>
            <w:tcW w:w="4065" w:type="dxa"/>
          </w:tcPr>
          <w:p w:rsidR="00A566AC" w:rsidRDefault="001D1250">
            <w:pPr>
              <w:pStyle w:val="TableText"/>
              <w:spacing w:before="71" w:line="225" w:lineRule="auto"/>
              <w:ind w:left="47" w:right="87" w:firstLine="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1" w:line="225" w:lineRule="auto"/>
              <w:ind w:left="47" w:right="87" w:firstLine="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除本法另有规定的情形外，药品上市许可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持有人、药品生产企业、药品经营企业、药物非临床安全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性评价研究机构、药物临床试验机构等未遵守药品生产质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量管理规范、药品经营质量管理规范、药物非临床研究质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量管理规范、药物临床试验质量管理规范等的，责令限期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改正，给予警告；逾期不改正的，处十万元以上五十万元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以下的罚款；情节严重的，处五十万元以上二百万元以下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的罚款，责令停产停业整顿直至吊销药品批准证明文件、药品生产许可证、药品经营许可证等，药物非临床安全性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评价研究机构、药物临床试验机构等五年内不得开展药物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非临床安全性评价研究、药物临床试验，对法定代表人、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主要负责人、直接负责的主管人员和其他责任人员，没收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违法行为发生期间自本单位所获收入，并处所获收入百分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之十以上百分之五十以下的罚款，十年直至终身禁止从事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药品生产经营等活动。</w:t>
            </w: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tc>
        <w:tc>
          <w:tcPr>
            <w:tcW w:w="2715" w:type="dxa"/>
          </w:tcPr>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A566AC">
            <w:pPr>
              <w:pStyle w:val="TableText"/>
              <w:spacing w:before="71" w:line="225" w:lineRule="auto"/>
              <w:ind w:left="47" w:right="87" w:firstLine="3"/>
              <w:jc w:val="both"/>
              <w:rPr>
                <w:rFonts w:ascii="Times New Roman" w:eastAsia="仿宋_GB2312" w:hAnsi="Times New Roman" w:cs="Times New Roman"/>
                <w:snapToGrid/>
                <w:kern w:val="2"/>
                <w:lang w:eastAsia="zh-CN"/>
              </w:rPr>
            </w:pPr>
          </w:p>
          <w:p w:rsidR="00A566AC" w:rsidRDefault="001D1250">
            <w:pPr>
              <w:pStyle w:val="TableText"/>
              <w:spacing w:before="71" w:line="225" w:lineRule="auto"/>
              <w:ind w:left="47" w:right="87" w:firstLine="3"/>
              <w:jc w:val="both"/>
              <w:rPr>
                <w:lang w:eastAsia="zh-CN"/>
              </w:rPr>
            </w:pPr>
            <w:r>
              <w:rPr>
                <w:rFonts w:ascii="Times New Roman" w:eastAsia="仿宋_GB2312" w:hAnsi="Times New Roman" w:cs="Times New Roman"/>
                <w:snapToGrid/>
                <w:kern w:val="2"/>
                <w:lang w:eastAsia="zh-CN"/>
              </w:rPr>
              <w:t>从事药品经营活动，应当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遵守药品经营质量管理规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范，建立健全药品经营质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量管理体系，保证药品经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营全过程持续符合法定要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求。营业场所应当有以下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营业设备：</w:t>
            </w:r>
            <w:r>
              <w:rPr>
                <w:rFonts w:ascii="Times New Roman" w:eastAsia="仿宋_GB2312" w:hAnsi="Times New Roman" w:cs="Times New Roman"/>
                <w:snapToGrid/>
                <w:kern w:val="2"/>
                <w:lang w:eastAsia="zh-CN"/>
              </w:rPr>
              <w:t xml:space="preserve"> 1.</w:t>
            </w:r>
            <w:r>
              <w:rPr>
                <w:rFonts w:ascii="Times New Roman" w:eastAsia="仿宋_GB2312" w:hAnsi="Times New Roman" w:cs="Times New Roman"/>
                <w:snapToGrid/>
                <w:kern w:val="2"/>
                <w:lang w:eastAsia="zh-CN"/>
              </w:rPr>
              <w:t>货架和柜台；</w:t>
            </w:r>
            <w:r>
              <w:rPr>
                <w:rFonts w:ascii="Times New Roman" w:eastAsia="仿宋_GB2312" w:hAnsi="Times New Roman" w:cs="Times New Roman"/>
                <w:snapToGrid/>
                <w:kern w:val="2"/>
                <w:lang w:eastAsia="zh-CN"/>
              </w:rPr>
              <w:t xml:space="preserve"> 2.</w:t>
            </w:r>
            <w:r>
              <w:rPr>
                <w:rFonts w:ascii="Times New Roman" w:eastAsia="仿宋_GB2312" w:hAnsi="Times New Roman" w:cs="Times New Roman"/>
                <w:snapToGrid/>
                <w:kern w:val="2"/>
                <w:lang w:eastAsia="zh-CN"/>
              </w:rPr>
              <w:t>监测、调控温度的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w:t>
            </w:r>
            <w:r>
              <w:rPr>
                <w:rFonts w:ascii="Times New Roman" w:eastAsia="仿宋_GB2312" w:hAnsi="Times New Roman" w:cs="Times New Roman"/>
                <w:snapToGrid/>
                <w:kern w:val="2"/>
                <w:lang w:eastAsia="zh-CN"/>
              </w:rPr>
              <w:t xml:space="preserve"> 3.</w:t>
            </w:r>
            <w:r>
              <w:rPr>
                <w:rFonts w:ascii="Times New Roman" w:eastAsia="仿宋_GB2312" w:hAnsi="Times New Roman" w:cs="Times New Roman"/>
                <w:snapToGrid/>
                <w:kern w:val="2"/>
                <w:lang w:eastAsia="zh-CN"/>
              </w:rPr>
              <w:t>经营中药饮片的，有存放饮片和处方调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配的设备；</w:t>
            </w:r>
            <w:r>
              <w:rPr>
                <w:rFonts w:ascii="Times New Roman" w:eastAsia="仿宋_GB2312" w:hAnsi="Times New Roman" w:cs="Times New Roman"/>
                <w:snapToGrid/>
                <w:kern w:val="2"/>
                <w:lang w:eastAsia="zh-CN"/>
              </w:rPr>
              <w:t xml:space="preserve"> 4.</w:t>
            </w:r>
            <w:r>
              <w:rPr>
                <w:rFonts w:ascii="Times New Roman" w:eastAsia="仿宋_GB2312" w:hAnsi="Times New Roman" w:cs="Times New Roman"/>
                <w:snapToGrid/>
                <w:kern w:val="2"/>
                <w:lang w:eastAsia="zh-CN"/>
              </w:rPr>
              <w:t>经营冷藏药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品的，有专用冷藏设备；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企业应当对营业场所温度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进行监测和调控，以使营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业场所的温度符合常温要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w:t>
            </w:r>
          </w:p>
        </w:tc>
        <w:tc>
          <w:tcPr>
            <w:tcW w:w="1242" w:type="dxa"/>
          </w:tcPr>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jc w:val="center"/>
              <w:rPr>
                <w:rFonts w:ascii="Times New Roman" w:eastAsia="仿宋_GB2312" w:hAnsi="Times New Roman" w:cs="Times New Roman"/>
                <w:snapToGrid/>
                <w:kern w:val="2"/>
                <w:lang w:eastAsia="zh-CN"/>
              </w:rPr>
            </w:pPr>
          </w:p>
          <w:p w:rsidR="00A566AC" w:rsidRDefault="001D1250">
            <w:pPr>
              <w:pStyle w:val="TableText"/>
              <w:spacing w:before="40" w:line="182" w:lineRule="auto"/>
              <w:ind w:left="53"/>
              <w:jc w:val="center"/>
            </w:pPr>
            <w:r>
              <w:rPr>
                <w:rFonts w:ascii="Times New Roman" w:eastAsia="仿宋_GB2312" w:hAnsi="Times New Roman" w:cs="Times New Roman" w:hint="eastAsia"/>
                <w:snapToGrid/>
                <w:kern w:val="2"/>
                <w:lang w:eastAsia="zh-CN"/>
              </w:rPr>
              <w:t>药化科</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0"/>
        </w:trPr>
        <w:tc>
          <w:tcPr>
            <w:tcW w:w="708" w:type="dxa"/>
          </w:tcPr>
          <w:p w:rsidR="00A566AC" w:rsidRDefault="00A566AC">
            <w:pPr>
              <w:spacing w:line="262" w:lineRule="auto"/>
            </w:pPr>
          </w:p>
          <w:p w:rsidR="00A566AC" w:rsidRDefault="00A566AC">
            <w:pPr>
              <w:spacing w:line="262" w:lineRule="auto"/>
            </w:pPr>
          </w:p>
          <w:p w:rsidR="00A566AC" w:rsidRDefault="00A566AC">
            <w:pPr>
              <w:spacing w:line="263" w:lineRule="auto"/>
            </w:pPr>
          </w:p>
          <w:p w:rsidR="00A566AC" w:rsidRDefault="00A566AC">
            <w:pPr>
              <w:spacing w:line="263" w:lineRule="auto"/>
            </w:pPr>
          </w:p>
          <w:p w:rsidR="00A566AC" w:rsidRDefault="00A566AC">
            <w:pPr>
              <w:spacing w:line="263" w:lineRule="auto"/>
            </w:pPr>
          </w:p>
          <w:p w:rsidR="00A566AC" w:rsidRDefault="001D1250">
            <w:pPr>
              <w:spacing w:before="64"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10</w:t>
            </w:r>
          </w:p>
        </w:tc>
        <w:tc>
          <w:tcPr>
            <w:tcW w:w="1318" w:type="dxa"/>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1D1250">
            <w:pPr>
              <w:pStyle w:val="TableText"/>
              <w:spacing w:before="72" w:line="225" w:lineRule="auto"/>
              <w:ind w:left="36" w:right="66" w:firstLine="4"/>
              <w:jc w:val="both"/>
              <w:rPr>
                <w:lang w:eastAsia="zh-CN"/>
              </w:rPr>
            </w:pPr>
            <w:r>
              <w:rPr>
                <w:rFonts w:ascii="Times New Roman" w:eastAsia="仿宋_GB2312" w:hAnsi="Times New Roman" w:cs="Times New Roman"/>
                <w:snapToGrid/>
                <w:kern w:val="2"/>
                <w:lang w:eastAsia="zh-CN"/>
              </w:rPr>
              <w:t>药品经营使用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单位必须从有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药品生产或经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营资质的单位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购进药品</w:t>
            </w:r>
          </w:p>
        </w:tc>
        <w:tc>
          <w:tcPr>
            <w:tcW w:w="2310" w:type="dxa"/>
          </w:tcPr>
          <w:p w:rsidR="00A566AC" w:rsidRDefault="00A566AC">
            <w:pPr>
              <w:spacing w:line="295" w:lineRule="auto"/>
              <w:rPr>
                <w:lang w:eastAsia="zh-CN"/>
              </w:rPr>
            </w:pPr>
          </w:p>
          <w:p w:rsidR="00A566AC" w:rsidRDefault="00A566AC">
            <w:pPr>
              <w:spacing w:line="295" w:lineRule="auto"/>
              <w:rPr>
                <w:lang w:eastAsia="zh-CN"/>
              </w:rPr>
            </w:pPr>
          </w:p>
          <w:p w:rsidR="00A566AC" w:rsidRDefault="00A566AC">
            <w:pPr>
              <w:spacing w:line="296" w:lineRule="auto"/>
              <w:rPr>
                <w:lang w:eastAsia="zh-CN"/>
              </w:rPr>
            </w:pPr>
          </w:p>
          <w:p w:rsidR="00A566AC" w:rsidRDefault="001D1250">
            <w:pPr>
              <w:pStyle w:val="TableText"/>
              <w:spacing w:before="71" w:line="224" w:lineRule="auto"/>
              <w:ind w:left="42" w:right="67" w:firstLine="2"/>
              <w:jc w:val="both"/>
              <w:rPr>
                <w:lang w:eastAsia="zh-CN"/>
              </w:rPr>
            </w:pPr>
            <w:r>
              <w:rPr>
                <w:rFonts w:ascii="Times New Roman" w:eastAsia="仿宋_GB2312" w:hAnsi="Times New Roman" w:cs="Times New Roman"/>
                <w:snapToGrid/>
                <w:kern w:val="2"/>
                <w:lang w:eastAsia="zh-CN"/>
              </w:rPr>
              <w:t>药品经营使用单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位从无药品生产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或经营资质的单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位以外购进药品</w:t>
            </w:r>
          </w:p>
        </w:tc>
        <w:tc>
          <w:tcPr>
            <w:tcW w:w="1140" w:type="dxa"/>
          </w:tcPr>
          <w:p w:rsidR="00A566AC" w:rsidRDefault="00A566AC">
            <w:pPr>
              <w:pStyle w:val="TableText"/>
              <w:spacing w:before="5" w:line="225" w:lineRule="auto"/>
              <w:ind w:left="45" w:right="169" w:firstLine="18"/>
              <w:rPr>
                <w:lang w:eastAsia="zh-CN"/>
              </w:rPr>
            </w:pPr>
          </w:p>
          <w:p w:rsidR="00A566AC" w:rsidRDefault="00A566AC">
            <w:pPr>
              <w:pStyle w:val="TableText"/>
              <w:spacing w:before="5" w:line="225" w:lineRule="auto"/>
              <w:ind w:left="45" w:right="169" w:firstLine="18"/>
              <w:rPr>
                <w:lang w:eastAsia="zh-CN"/>
              </w:rPr>
            </w:pPr>
          </w:p>
          <w:p w:rsidR="00A566AC" w:rsidRDefault="00A566AC">
            <w:pPr>
              <w:pStyle w:val="TableText"/>
              <w:spacing w:before="5" w:line="225" w:lineRule="auto"/>
              <w:ind w:left="45" w:right="169" w:firstLine="18"/>
              <w:rPr>
                <w:lang w:eastAsia="zh-CN"/>
              </w:rPr>
            </w:pPr>
          </w:p>
          <w:p w:rsidR="00A566AC" w:rsidRDefault="001D1250">
            <w:pPr>
              <w:pStyle w:val="TableText"/>
              <w:spacing w:before="5" w:line="225" w:lineRule="auto"/>
              <w:ind w:left="45" w:right="169" w:firstLine="18"/>
            </w:pPr>
            <w:r>
              <w:rPr>
                <w:spacing w:val="31"/>
              </w:rPr>
              <w:t>☆☆☆☆☆</w:t>
            </w:r>
          </w:p>
          <w:p w:rsidR="00A566AC" w:rsidRDefault="00A566AC">
            <w:pPr>
              <w:pStyle w:val="TableText"/>
              <w:spacing w:before="5" w:line="225" w:lineRule="auto"/>
              <w:ind w:left="45" w:right="169" w:firstLine="18"/>
            </w:pPr>
          </w:p>
        </w:tc>
        <w:tc>
          <w:tcPr>
            <w:tcW w:w="4065" w:type="dxa"/>
          </w:tcPr>
          <w:p w:rsidR="00A566AC" w:rsidRDefault="00A566AC">
            <w:pPr>
              <w:spacing w:line="257" w:lineRule="auto"/>
              <w:rPr>
                <w:lang w:eastAsia="zh-CN"/>
              </w:rPr>
            </w:pPr>
          </w:p>
          <w:p w:rsidR="00A566AC" w:rsidRDefault="001D1250">
            <w:pPr>
              <w:pStyle w:val="TableText"/>
              <w:spacing w:before="71" w:line="224" w:lineRule="auto"/>
              <w:ind w:left="48" w:right="87" w:firstLine="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pStyle w:val="TableText"/>
              <w:spacing w:before="71" w:line="224" w:lineRule="auto"/>
              <w:ind w:left="48" w:right="87" w:firstLine="1"/>
              <w:jc w:val="both"/>
              <w:rPr>
                <w:lang w:eastAsia="zh-CN"/>
              </w:rPr>
            </w:pPr>
            <w:r>
              <w:rPr>
                <w:rFonts w:ascii="Times New Roman" w:eastAsia="仿宋_GB2312" w:hAnsi="Times New Roman" w:cs="Times New Roman"/>
                <w:snapToGrid/>
                <w:kern w:val="2"/>
                <w:lang w:eastAsia="zh-CN"/>
              </w:rPr>
              <w:t>第一百二十九条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违反本法规定，药品上市许可持有人、药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品生产企业、药品经营企业或者医疗机构未从药品上市许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可持有人或者具有药品生产、经营资格的企业购进药品的，责令改正，没收违法购进的药品和违法所得，并处违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法购进药品货值金额二倍以上十倍以下的罚款；情节严重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的，并处货值金额十倍以上三十倍以下的罚款，吊销药品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批准证明文件、药品生产许可证、药品经营许可证或者医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疗机构执业许可证；货值金额不足五万元的，按五万元计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算。</w:t>
            </w:r>
          </w:p>
        </w:tc>
        <w:tc>
          <w:tcPr>
            <w:tcW w:w="2715" w:type="dxa"/>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71" w:line="224" w:lineRule="auto"/>
              <w:ind w:left="48" w:right="87" w:firstLine="1"/>
              <w:jc w:val="both"/>
              <w:rPr>
                <w:lang w:eastAsia="zh-CN"/>
              </w:rPr>
            </w:pPr>
            <w:r>
              <w:rPr>
                <w:rFonts w:ascii="Times New Roman" w:eastAsia="仿宋_GB2312" w:hAnsi="Times New Roman" w:cs="Times New Roman"/>
                <w:snapToGrid/>
                <w:kern w:val="2"/>
                <w:lang w:eastAsia="zh-CN"/>
              </w:rPr>
              <w:t>药品经营使用单位必须从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有药品生产或经营资质的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单位购进药品</w:t>
            </w:r>
          </w:p>
        </w:tc>
        <w:tc>
          <w:tcPr>
            <w:tcW w:w="1242" w:type="dxa"/>
          </w:tcPr>
          <w:p w:rsidR="00A566AC" w:rsidRDefault="00A566AC">
            <w:pPr>
              <w:spacing w:line="308" w:lineRule="auto"/>
              <w:rPr>
                <w:lang w:eastAsia="zh-CN"/>
              </w:rPr>
            </w:pPr>
          </w:p>
          <w:p w:rsidR="00A566AC" w:rsidRDefault="00A566AC">
            <w:pPr>
              <w:spacing w:line="308" w:lineRule="auto"/>
              <w:rPr>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1D1250">
            <w:pPr>
              <w:pStyle w:val="TableText"/>
              <w:spacing w:before="40" w:line="182" w:lineRule="auto"/>
              <w:ind w:left="53" w:firstLineChars="100" w:firstLine="210"/>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076"/>
        </w:trPr>
        <w:tc>
          <w:tcPr>
            <w:tcW w:w="708" w:type="dxa"/>
          </w:tcPr>
          <w:p w:rsidR="00A566AC" w:rsidRDefault="00A566AC"/>
          <w:p w:rsidR="00A566AC" w:rsidRDefault="00A566AC"/>
          <w:p w:rsidR="00A566AC" w:rsidRDefault="00A566AC"/>
          <w:p w:rsidR="00A566AC" w:rsidRDefault="00A566AC"/>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1D1250">
            <w:pPr>
              <w:spacing w:before="63"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11</w:t>
            </w:r>
          </w:p>
        </w:tc>
        <w:tc>
          <w:tcPr>
            <w:tcW w:w="1318"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1D1250">
            <w:pPr>
              <w:pStyle w:val="TableText"/>
              <w:spacing w:before="71" w:line="225" w:lineRule="auto"/>
              <w:ind w:left="38" w:right="66" w:firstLine="1"/>
              <w:jc w:val="both"/>
              <w:rPr>
                <w:lang w:eastAsia="zh-CN"/>
              </w:rPr>
            </w:pPr>
            <w:r>
              <w:rPr>
                <w:rFonts w:ascii="Times New Roman" w:eastAsia="仿宋_GB2312" w:hAnsi="Times New Roman" w:cs="Times New Roman"/>
                <w:snapToGrid/>
                <w:kern w:val="2"/>
                <w:lang w:eastAsia="zh-CN"/>
              </w:rPr>
              <w:t>药品经营使用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单位不得销售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使用假药、劣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药、过期药品</w:t>
            </w:r>
          </w:p>
        </w:tc>
        <w:tc>
          <w:tcPr>
            <w:tcW w:w="2310"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55" w:lineRule="auto"/>
              <w:rPr>
                <w:rFonts w:ascii="Times New Roman" w:eastAsia="仿宋_GB2312" w:hAnsi="Times New Roman" w:cs="Times New Roman"/>
                <w:snapToGrid/>
                <w:kern w:val="2"/>
                <w:lang w:eastAsia="zh-CN"/>
              </w:rPr>
            </w:pPr>
          </w:p>
          <w:p w:rsidR="00A566AC" w:rsidRDefault="001D1250">
            <w:pPr>
              <w:spacing w:line="255" w:lineRule="auto"/>
              <w:rPr>
                <w:lang w:eastAsia="zh-CN"/>
              </w:rPr>
            </w:pPr>
            <w:r>
              <w:rPr>
                <w:rFonts w:ascii="Times New Roman" w:eastAsia="仿宋_GB2312" w:hAnsi="Times New Roman" w:cs="Times New Roman"/>
                <w:snapToGrid/>
                <w:kern w:val="2"/>
                <w:lang w:eastAsia="zh-CN"/>
              </w:rPr>
              <w:t>药品经营使用单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位销售使用假药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、劣药、过期药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p>
        </w:tc>
        <w:tc>
          <w:tcPr>
            <w:tcW w:w="1140" w:type="dxa"/>
          </w:tcPr>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A566AC">
            <w:pPr>
              <w:pStyle w:val="TableText"/>
              <w:spacing w:before="7" w:line="219" w:lineRule="auto"/>
              <w:ind w:left="53"/>
              <w:rPr>
                <w:spacing w:val="31"/>
                <w:lang w:eastAsia="zh-CN"/>
              </w:rPr>
            </w:pPr>
          </w:p>
          <w:p w:rsidR="00A566AC" w:rsidRDefault="001D1250">
            <w:pPr>
              <w:pStyle w:val="TableText"/>
              <w:spacing w:before="7" w:line="219" w:lineRule="auto"/>
              <w:ind w:left="53"/>
            </w:pPr>
            <w:r>
              <w:rPr>
                <w:spacing w:val="31"/>
              </w:rPr>
              <w:t>☆☆☆☆☆</w:t>
            </w:r>
          </w:p>
        </w:tc>
        <w:tc>
          <w:tcPr>
            <w:tcW w:w="4065" w:type="dxa"/>
          </w:tcPr>
          <w:p w:rsidR="00A566AC" w:rsidRDefault="001D1250">
            <w:pPr>
              <w:spacing w:line="255"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《中华人民共和国药品管理法》</w:t>
            </w:r>
          </w:p>
          <w:p w:rsidR="00A566AC" w:rsidRDefault="001D1250">
            <w:pPr>
              <w:spacing w:line="255"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第一百一十六条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生产、销售假药的，没收违法生产、销售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的药品和违法所得，责令停产停业整顿，吊销药品批准证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明文件，并处违法生产、销售的药品货值金额十五倍以上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三十倍以下的罚款；货值金额不足十万元的，按十万元计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算；情节严重的，吊销药品生产许可证、药品经营许可证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或者医疗机构制剂许可证，十年内不受理其相应申请；药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品上市许可持有人为境外企业的，十年内禁止其药品进口。</w:t>
            </w:r>
          </w:p>
          <w:p w:rsidR="00A566AC" w:rsidRDefault="001D1250">
            <w:pPr>
              <w:spacing w:line="255"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第一百一十七条第一款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生产、销售劣药的，没收违法生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产、销售的药品和违法所得，并处违法生产、销售的药品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货值金额十倍以上二十倍以下的罚款；违法生产、批发的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药品货值金额不足十万元的，按十万元计算，违法零售的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药品货值金额不足一万元的，按一万元计算；情节严重</w:t>
            </w:r>
          </w:p>
          <w:p w:rsidR="00A566AC" w:rsidRDefault="001D1250">
            <w:pPr>
              <w:spacing w:line="255"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的，责令停产停业整顿直至吊销药品批准证明文件、药品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生产许可证、药品经营许可证或者医疗机构制剂许可证。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《中华人民共和国药品管理法》</w:t>
            </w:r>
          </w:p>
          <w:p w:rsidR="00A566AC" w:rsidRDefault="001D1250">
            <w:pPr>
              <w:spacing w:line="255"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第一百二十八条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除依法应当按照假药、劣药处罚的外，药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品包装未按照规定印有、贴有标签或者附有说明书，标签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、说明书未按照规定注明相关信息或者印有规定标志的，</w:t>
            </w:r>
          </w:p>
          <w:p w:rsidR="00A566AC" w:rsidRDefault="001D1250">
            <w:pPr>
              <w:spacing w:line="255" w:lineRule="auto"/>
              <w:rPr>
                <w:lang w:eastAsia="zh-CN"/>
              </w:rPr>
            </w:pPr>
            <w:r>
              <w:rPr>
                <w:rFonts w:ascii="Times New Roman" w:eastAsia="仿宋_GB2312" w:hAnsi="Times New Roman" w:cs="Times New Roman"/>
                <w:snapToGrid/>
                <w:kern w:val="2"/>
                <w:lang w:eastAsia="zh-CN"/>
              </w:rPr>
              <w:t>责令改正，给予警告；情节严重的，吊销药品注册证书。</w:t>
            </w:r>
          </w:p>
        </w:tc>
        <w:tc>
          <w:tcPr>
            <w:tcW w:w="2715" w:type="dxa"/>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9" w:lineRule="auto"/>
              <w:rPr>
                <w:lang w:eastAsia="zh-CN"/>
              </w:rPr>
            </w:pPr>
          </w:p>
          <w:p w:rsidR="00A566AC" w:rsidRDefault="00A566AC">
            <w:pPr>
              <w:spacing w:line="255" w:lineRule="auto"/>
              <w:rPr>
                <w:lang w:eastAsia="zh-CN"/>
              </w:rPr>
            </w:pPr>
          </w:p>
          <w:p w:rsidR="00A566AC" w:rsidRDefault="001D1250">
            <w:pPr>
              <w:spacing w:line="255" w:lineRule="auto"/>
              <w:rPr>
                <w:lang w:eastAsia="zh-CN"/>
              </w:rPr>
            </w:pPr>
            <w:r>
              <w:rPr>
                <w:rFonts w:ascii="Times New Roman" w:eastAsia="仿宋_GB2312" w:hAnsi="Times New Roman" w:cs="Times New Roman"/>
                <w:snapToGrid/>
                <w:kern w:val="2"/>
                <w:lang w:eastAsia="zh-CN"/>
              </w:rPr>
              <w:t>药品经营使用单位不得销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售使用假药、劣药、过期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w:t>
            </w:r>
          </w:p>
        </w:tc>
        <w:tc>
          <w:tcPr>
            <w:tcW w:w="1242" w:type="dxa"/>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40" w:line="182" w:lineRule="auto"/>
              <w:ind w:left="53"/>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23"/>
        </w:trPr>
        <w:tc>
          <w:tcPr>
            <w:tcW w:w="708" w:type="dxa"/>
          </w:tcPr>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4"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12</w:t>
            </w:r>
          </w:p>
        </w:tc>
        <w:tc>
          <w:tcPr>
            <w:tcW w:w="1318" w:type="dxa"/>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pStyle w:val="TableText"/>
              <w:spacing w:before="72" w:line="225" w:lineRule="auto"/>
              <w:ind w:left="47" w:right="87" w:firstLine="2"/>
              <w:rPr>
                <w:rFonts w:ascii="Times New Roman" w:eastAsia="仿宋_GB2312" w:hAnsi="Times New Roman" w:cs="Times New Roman"/>
                <w:snapToGrid/>
                <w:kern w:val="2"/>
                <w:lang w:eastAsia="zh-CN"/>
              </w:rPr>
            </w:pPr>
          </w:p>
          <w:p w:rsidR="00A566AC" w:rsidRDefault="001D1250">
            <w:pPr>
              <w:pStyle w:val="TableText"/>
              <w:spacing w:before="72" w:line="225" w:lineRule="auto"/>
              <w:ind w:left="47" w:right="87" w:firstLine="2"/>
              <w:rPr>
                <w:lang w:eastAsia="zh-CN"/>
              </w:rPr>
            </w:pPr>
            <w:r>
              <w:rPr>
                <w:rFonts w:ascii="Times New Roman" w:eastAsia="仿宋_GB2312" w:hAnsi="Times New Roman" w:cs="Times New Roman"/>
                <w:snapToGrid/>
                <w:kern w:val="2"/>
                <w:lang w:eastAsia="zh-CN"/>
              </w:rPr>
              <w:t>药品网络销售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企业不得超方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式、超范围经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营，不得经营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禁止在网络上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销售的药品</w:t>
            </w:r>
          </w:p>
        </w:tc>
        <w:tc>
          <w:tcPr>
            <w:tcW w:w="2310"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pStyle w:val="TableText"/>
              <w:spacing w:before="72" w:line="225" w:lineRule="auto"/>
              <w:ind w:left="47" w:right="87" w:firstLine="2"/>
              <w:rPr>
                <w:rFonts w:ascii="Times New Roman" w:eastAsia="仿宋_GB2312" w:hAnsi="Times New Roman" w:cs="Times New Roman"/>
                <w:snapToGrid/>
                <w:kern w:val="2"/>
                <w:lang w:eastAsia="zh-CN"/>
              </w:rPr>
            </w:pPr>
          </w:p>
          <w:p w:rsidR="00A566AC" w:rsidRDefault="001D1250">
            <w:pPr>
              <w:pStyle w:val="TableText"/>
              <w:spacing w:before="72" w:line="225" w:lineRule="auto"/>
              <w:ind w:left="47" w:right="87" w:firstLine="2"/>
              <w:rPr>
                <w:lang w:eastAsia="zh-CN"/>
              </w:rPr>
            </w:pPr>
            <w:r>
              <w:rPr>
                <w:rFonts w:ascii="Times New Roman" w:eastAsia="仿宋_GB2312" w:hAnsi="Times New Roman" w:cs="Times New Roman"/>
                <w:snapToGrid/>
                <w:kern w:val="2"/>
                <w:lang w:eastAsia="zh-CN"/>
              </w:rPr>
              <w:t>存在超方式、超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范围经营，或者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经营禁止在网络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上销售的药品。</w:t>
            </w:r>
          </w:p>
        </w:tc>
        <w:tc>
          <w:tcPr>
            <w:tcW w:w="1140" w:type="dxa"/>
          </w:tcPr>
          <w:p w:rsidR="00A566AC" w:rsidRDefault="00A566AC">
            <w:pPr>
              <w:pStyle w:val="TableText"/>
              <w:spacing w:before="4" w:line="225" w:lineRule="auto"/>
              <w:ind w:left="48" w:right="169" w:hanging="1"/>
              <w:rPr>
                <w:spacing w:val="31"/>
                <w:lang w:eastAsia="zh-CN"/>
              </w:rPr>
            </w:pPr>
          </w:p>
          <w:p w:rsidR="00A566AC" w:rsidRDefault="00A566AC">
            <w:pPr>
              <w:pStyle w:val="TableText"/>
              <w:spacing w:before="4" w:line="225" w:lineRule="auto"/>
              <w:ind w:left="48" w:right="169" w:hanging="1"/>
              <w:rPr>
                <w:spacing w:val="31"/>
                <w:lang w:eastAsia="zh-CN"/>
              </w:rPr>
            </w:pPr>
          </w:p>
          <w:p w:rsidR="00A566AC" w:rsidRDefault="00A566AC">
            <w:pPr>
              <w:pStyle w:val="TableText"/>
              <w:spacing w:before="4" w:line="225" w:lineRule="auto"/>
              <w:ind w:left="48" w:right="169" w:hanging="1"/>
              <w:rPr>
                <w:spacing w:val="31"/>
                <w:lang w:eastAsia="zh-CN"/>
              </w:rPr>
            </w:pPr>
          </w:p>
          <w:p w:rsidR="00A566AC" w:rsidRDefault="00A566AC">
            <w:pPr>
              <w:pStyle w:val="TableText"/>
              <w:spacing w:before="4" w:line="225" w:lineRule="auto"/>
              <w:ind w:left="48" w:right="169" w:hanging="1"/>
              <w:rPr>
                <w:spacing w:val="31"/>
                <w:lang w:eastAsia="zh-CN"/>
              </w:rPr>
            </w:pPr>
          </w:p>
          <w:p w:rsidR="00A566AC" w:rsidRDefault="00A566AC">
            <w:pPr>
              <w:pStyle w:val="TableText"/>
              <w:spacing w:before="4" w:line="225" w:lineRule="auto"/>
              <w:ind w:left="48" w:right="169" w:hanging="1"/>
              <w:rPr>
                <w:spacing w:val="31"/>
                <w:lang w:eastAsia="zh-CN"/>
              </w:rPr>
            </w:pPr>
          </w:p>
          <w:p w:rsidR="00A566AC" w:rsidRDefault="001D1250">
            <w:pPr>
              <w:pStyle w:val="TableText"/>
              <w:spacing w:before="4" w:line="225" w:lineRule="auto"/>
              <w:ind w:left="48" w:right="169" w:hanging="1"/>
            </w:pPr>
            <w:r>
              <w:rPr>
                <w:spacing w:val="31"/>
              </w:rPr>
              <w:t>☆☆☆☆☆</w:t>
            </w:r>
          </w:p>
        </w:tc>
        <w:tc>
          <w:tcPr>
            <w:tcW w:w="4065" w:type="dxa"/>
          </w:tcPr>
          <w:p w:rsidR="00A566AC" w:rsidRDefault="00A566AC">
            <w:pPr>
              <w:spacing w:line="290" w:lineRule="auto"/>
              <w:rPr>
                <w:lang w:eastAsia="zh-CN"/>
              </w:rPr>
            </w:pPr>
          </w:p>
          <w:p w:rsidR="00A566AC" w:rsidRDefault="001D1250">
            <w:pPr>
              <w:pStyle w:val="TableText"/>
              <w:spacing w:before="72" w:line="225" w:lineRule="auto"/>
              <w:ind w:left="47" w:right="87" w:firstLine="2"/>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《药品网络销售监督管理办法》</w:t>
            </w:r>
          </w:p>
          <w:p w:rsidR="00A566AC" w:rsidRDefault="001D1250">
            <w:pPr>
              <w:pStyle w:val="TableText"/>
              <w:spacing w:before="72" w:line="225" w:lineRule="auto"/>
              <w:ind w:left="47" w:right="87" w:firstLine="2"/>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第八条第一款、第二款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药品网络销售企业应当按照经过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批准的经营方式和经营范围经营。药品网络销售企业为药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品上市许可持有人的，仅能销售其取得药品注册证书的药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品。未取得药品零售资质的，不得向个人销售药品。</w:t>
            </w:r>
          </w:p>
          <w:p w:rsidR="00A566AC" w:rsidRDefault="001D1250">
            <w:pPr>
              <w:pStyle w:val="TableText"/>
              <w:spacing w:before="72" w:line="225" w:lineRule="auto"/>
              <w:ind w:left="47" w:right="87" w:firstLine="2"/>
              <w:rPr>
                <w:lang w:eastAsia="zh-CN"/>
              </w:rPr>
            </w:pPr>
            <w:r>
              <w:rPr>
                <w:rFonts w:ascii="Times New Roman" w:eastAsia="仿宋_GB2312" w:hAnsi="Times New Roman" w:cs="Times New Roman"/>
                <w:snapToGrid/>
                <w:kern w:val="2"/>
                <w:lang w:eastAsia="zh-CN"/>
              </w:rPr>
              <w:t>疫苗、血液制品、麻醉药品、精神药品、医疗用毒性药品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、放射性药品、药品类易制毒化学品等国家实行特殊管理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的药品不得在网络上销售，具体目录由国家药品监督管理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局组织制定。</w:t>
            </w:r>
          </w:p>
        </w:tc>
        <w:tc>
          <w:tcPr>
            <w:tcW w:w="2715" w:type="dxa"/>
          </w:tcPr>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72" w:line="225" w:lineRule="auto"/>
              <w:ind w:left="47" w:right="87" w:firstLine="2"/>
              <w:rPr>
                <w:lang w:eastAsia="zh-CN"/>
              </w:rPr>
            </w:pPr>
            <w:r>
              <w:rPr>
                <w:rFonts w:ascii="Times New Roman" w:eastAsia="仿宋_GB2312" w:hAnsi="Times New Roman" w:cs="Times New Roman"/>
                <w:snapToGrid/>
                <w:kern w:val="2"/>
                <w:lang w:eastAsia="zh-CN"/>
              </w:rPr>
              <w:t>药品网络销售企业应当按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照经过批准的经营方式和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经营范围经营。疫苗、血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液制品、麻醉药品、精神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药品、医疗用毒性药品、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放射性药品、药品类易制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毒化学品等国家实行特殊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管理的药品不得在网络上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销，具体目录由国家药品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监督管理局组织制定。</w:t>
            </w:r>
          </w:p>
        </w:tc>
        <w:tc>
          <w:tcPr>
            <w:tcW w:w="1242" w:type="dxa"/>
          </w:tcPr>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41" w:line="182" w:lineRule="auto"/>
              <w:ind w:left="53"/>
            </w:pPr>
            <w:r>
              <w:rPr>
                <w:rFonts w:ascii="Times New Roman" w:eastAsia="仿宋_GB2312" w:hAnsi="Times New Roman" w:cs="Times New Roman" w:hint="eastAsia"/>
                <w:snapToGrid/>
                <w:kern w:val="2"/>
                <w:lang w:eastAsia="zh-CN"/>
              </w:rPr>
              <w:t>药化科</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62"/>
        </w:trPr>
        <w:tc>
          <w:tcPr>
            <w:tcW w:w="708" w:type="dxa"/>
          </w:tcPr>
          <w:p w:rsidR="00A566AC" w:rsidRDefault="00A566AC">
            <w:pPr>
              <w:spacing w:line="242" w:lineRule="auto"/>
            </w:pPr>
          </w:p>
          <w:p w:rsidR="00A566AC" w:rsidRDefault="00A566AC">
            <w:pPr>
              <w:spacing w:line="242" w:lineRule="auto"/>
            </w:pPr>
          </w:p>
          <w:p w:rsidR="00A566AC" w:rsidRDefault="00A566AC">
            <w:pPr>
              <w:spacing w:line="242"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1D1250">
            <w:pPr>
              <w:spacing w:before="64"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13</w:t>
            </w:r>
          </w:p>
        </w:tc>
        <w:tc>
          <w:tcPr>
            <w:tcW w:w="1318"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72" w:line="225" w:lineRule="auto"/>
              <w:ind w:left="39" w:right="66" w:hanging="1"/>
              <w:jc w:val="both"/>
              <w:rPr>
                <w:lang w:eastAsia="zh-CN"/>
              </w:rPr>
            </w:pPr>
            <w:r>
              <w:rPr>
                <w:rFonts w:ascii="Times New Roman" w:eastAsia="仿宋_GB2312" w:hAnsi="Times New Roman" w:cs="Times New Roman"/>
                <w:snapToGrid/>
                <w:kern w:val="2"/>
                <w:lang w:eastAsia="zh-CN"/>
              </w:rPr>
              <w:t>通过网络向个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人销售处方药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的，应当确保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处方来源真实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、可靠，并实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行实名制</w:t>
            </w:r>
          </w:p>
        </w:tc>
        <w:tc>
          <w:tcPr>
            <w:tcW w:w="2310" w:type="dxa"/>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1D1250">
            <w:pPr>
              <w:pStyle w:val="TableText"/>
              <w:spacing w:before="71" w:line="224" w:lineRule="auto"/>
              <w:ind w:left="46" w:right="288" w:hanging="3"/>
            </w:pPr>
            <w:r>
              <w:rPr>
                <w:rFonts w:ascii="Times New Roman" w:eastAsia="仿宋_GB2312" w:hAnsi="Times New Roman" w:cs="Times New Roman"/>
                <w:snapToGrid/>
                <w:kern w:val="2"/>
              </w:rPr>
              <w:t>重复使用网络</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处方。</w:t>
            </w:r>
          </w:p>
        </w:tc>
        <w:tc>
          <w:tcPr>
            <w:tcW w:w="1140" w:type="dxa"/>
          </w:tcPr>
          <w:p w:rsidR="00A566AC" w:rsidRDefault="00A566AC">
            <w:pPr>
              <w:pStyle w:val="TableText"/>
              <w:spacing w:before="5" w:line="223" w:lineRule="auto"/>
              <w:ind w:left="59" w:right="169" w:hanging="11"/>
              <w:rPr>
                <w:spacing w:val="28"/>
              </w:rPr>
            </w:pPr>
          </w:p>
          <w:p w:rsidR="00A566AC" w:rsidRDefault="00A566AC">
            <w:pPr>
              <w:pStyle w:val="TableText"/>
              <w:spacing w:before="5" w:line="223" w:lineRule="auto"/>
              <w:ind w:left="59" w:right="169" w:hanging="11"/>
              <w:rPr>
                <w:spacing w:val="28"/>
              </w:rPr>
            </w:pPr>
          </w:p>
          <w:p w:rsidR="00A566AC" w:rsidRDefault="00A566AC">
            <w:pPr>
              <w:pStyle w:val="TableText"/>
              <w:spacing w:before="5" w:line="223" w:lineRule="auto"/>
              <w:ind w:left="59" w:right="169" w:hanging="11"/>
              <w:rPr>
                <w:spacing w:val="28"/>
              </w:rPr>
            </w:pPr>
          </w:p>
          <w:p w:rsidR="00A566AC" w:rsidRDefault="00A566AC">
            <w:pPr>
              <w:pStyle w:val="TableText"/>
              <w:spacing w:before="5" w:line="223" w:lineRule="auto"/>
              <w:ind w:left="59" w:right="169" w:hanging="11"/>
              <w:rPr>
                <w:spacing w:val="28"/>
              </w:rPr>
            </w:pPr>
          </w:p>
          <w:p w:rsidR="00A566AC" w:rsidRDefault="00A566AC">
            <w:pPr>
              <w:pStyle w:val="TableText"/>
              <w:spacing w:before="5" w:line="223" w:lineRule="auto"/>
              <w:ind w:left="59" w:right="169" w:hanging="11"/>
              <w:rPr>
                <w:spacing w:val="28"/>
              </w:rPr>
            </w:pPr>
          </w:p>
          <w:p w:rsidR="00A566AC" w:rsidRDefault="00A566AC">
            <w:pPr>
              <w:pStyle w:val="TableText"/>
              <w:spacing w:before="5" w:line="223" w:lineRule="auto"/>
              <w:ind w:left="59" w:right="169" w:hanging="11"/>
              <w:rPr>
                <w:spacing w:val="28"/>
              </w:rPr>
            </w:pPr>
          </w:p>
          <w:p w:rsidR="00A566AC" w:rsidRDefault="001D1250">
            <w:pPr>
              <w:pStyle w:val="TableText"/>
              <w:spacing w:before="5" w:line="223" w:lineRule="auto"/>
              <w:ind w:left="59" w:right="169" w:hanging="11"/>
            </w:pPr>
            <w:r>
              <w:rPr>
                <w:spacing w:val="28"/>
              </w:rPr>
              <w:t>☆☆☆</w:t>
            </w:r>
          </w:p>
        </w:tc>
        <w:tc>
          <w:tcPr>
            <w:tcW w:w="4065" w:type="dxa"/>
          </w:tcPr>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72" w:line="225" w:lineRule="auto"/>
              <w:ind w:left="47" w:right="87" w:firstLine="2"/>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《药品网络销售监督管理办法》</w:t>
            </w:r>
          </w:p>
          <w:p w:rsidR="00A566AC" w:rsidRDefault="001D1250">
            <w:pPr>
              <w:pStyle w:val="TableText"/>
              <w:spacing w:before="72" w:line="225" w:lineRule="auto"/>
              <w:ind w:left="47" w:right="87" w:firstLine="2"/>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第九条第一款、第二款、第四款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通过网络向个人销售处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方药的，应当确保处方来源真实、可靠，并实行实名制。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药品网络零售企业应当与电子处方提供单位签订协议，并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严格按照有关规定进行处方审核调配，对已经使用的电子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处方进行标记，避免处方重复使用。</w:t>
            </w:r>
          </w:p>
          <w:p w:rsidR="00A566AC" w:rsidRDefault="001D1250">
            <w:pPr>
              <w:pStyle w:val="TableText"/>
              <w:spacing w:before="72" w:line="225" w:lineRule="auto"/>
              <w:ind w:left="47" w:right="87" w:firstLine="2"/>
              <w:rPr>
                <w:lang w:eastAsia="zh-CN"/>
              </w:rPr>
            </w:pPr>
            <w:r>
              <w:rPr>
                <w:rFonts w:ascii="Times New Roman" w:eastAsia="仿宋_GB2312" w:hAnsi="Times New Roman" w:cs="Times New Roman"/>
                <w:snapToGrid/>
                <w:kern w:val="2"/>
                <w:lang w:eastAsia="zh-CN"/>
              </w:rPr>
              <w:t>药品网络零售企业接收的处方为纸质处方影印版本的，应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当采取有效措施避免处方重复使用。</w:t>
            </w:r>
          </w:p>
        </w:tc>
        <w:tc>
          <w:tcPr>
            <w:tcW w:w="2715" w:type="dxa"/>
          </w:tcPr>
          <w:p w:rsidR="00A566AC" w:rsidRDefault="00A566AC">
            <w:pPr>
              <w:spacing w:line="317" w:lineRule="auto"/>
              <w:rPr>
                <w:lang w:eastAsia="zh-CN"/>
              </w:rPr>
            </w:pPr>
          </w:p>
          <w:p w:rsidR="00A566AC" w:rsidRDefault="00A566AC">
            <w:pPr>
              <w:spacing w:line="317" w:lineRule="auto"/>
              <w:rPr>
                <w:lang w:eastAsia="zh-CN"/>
              </w:rPr>
            </w:pPr>
          </w:p>
          <w:p w:rsidR="00A566AC" w:rsidRDefault="00A566AC">
            <w:pPr>
              <w:spacing w:line="317" w:lineRule="auto"/>
              <w:rPr>
                <w:lang w:eastAsia="zh-CN"/>
              </w:rPr>
            </w:pPr>
          </w:p>
          <w:p w:rsidR="00A566AC" w:rsidRDefault="001D1250">
            <w:pPr>
              <w:pStyle w:val="TableText"/>
              <w:spacing w:before="72" w:line="225" w:lineRule="auto"/>
              <w:ind w:left="47" w:right="87" w:firstLine="2"/>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药品网络零售企业应当与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电子处方提供单位签订协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议，并严格按照有关规定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进行处方审核调配，对已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经使用的电子处方进行标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记，避免处方重复使用。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药品网络零售企业接收的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处方为纸质处方影印版本</w:t>
            </w:r>
          </w:p>
          <w:p w:rsidR="00A566AC" w:rsidRDefault="001D1250">
            <w:pPr>
              <w:pStyle w:val="TableText"/>
              <w:spacing w:before="72" w:line="225" w:lineRule="auto"/>
              <w:ind w:left="47" w:right="87" w:firstLine="2"/>
              <w:rPr>
                <w:lang w:eastAsia="zh-CN"/>
              </w:rPr>
            </w:pPr>
            <w:r>
              <w:rPr>
                <w:rFonts w:ascii="Times New Roman" w:eastAsia="仿宋_GB2312" w:hAnsi="Times New Roman" w:cs="Times New Roman"/>
                <w:snapToGrid/>
                <w:kern w:val="2"/>
                <w:lang w:eastAsia="zh-CN"/>
              </w:rPr>
              <w:t>的，应当采取有效措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施避免处方重复使用。</w:t>
            </w:r>
          </w:p>
        </w:tc>
        <w:tc>
          <w:tcPr>
            <w:tcW w:w="1242" w:type="dxa"/>
          </w:tcPr>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40" w:line="182" w:lineRule="auto"/>
              <w:ind w:left="53"/>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768"/>
        </w:trPr>
        <w:tc>
          <w:tcPr>
            <w:tcW w:w="708" w:type="dxa"/>
          </w:tcPr>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1D1250">
            <w:pPr>
              <w:spacing w:before="63"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14</w:t>
            </w:r>
          </w:p>
        </w:tc>
        <w:tc>
          <w:tcPr>
            <w:tcW w:w="1318" w:type="dxa"/>
          </w:tcPr>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before="72" w:line="225" w:lineRule="auto"/>
              <w:ind w:left="38" w:right="66" w:firstLine="2"/>
              <w:rPr>
                <w:lang w:eastAsia="zh-CN"/>
              </w:rPr>
            </w:pPr>
            <w:r>
              <w:rPr>
                <w:rFonts w:ascii="Times New Roman" w:eastAsia="仿宋_GB2312" w:hAnsi="Times New Roman" w:cs="Times New Roman"/>
                <w:snapToGrid/>
                <w:kern w:val="2"/>
                <w:lang w:eastAsia="zh-CN"/>
              </w:rPr>
              <w:t>药品网络销售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并实施药品质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量安全管理、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风险控制、药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品追溯、储存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配送管理、不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良反应报告、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投诉举报处理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等制度</w:t>
            </w:r>
          </w:p>
        </w:tc>
        <w:tc>
          <w:tcPr>
            <w:tcW w:w="2310" w:type="dxa"/>
          </w:tcPr>
          <w:p w:rsidR="00A566AC" w:rsidRDefault="00A566AC">
            <w:pPr>
              <w:spacing w:line="302" w:lineRule="auto"/>
              <w:rPr>
                <w:lang w:eastAsia="zh-CN"/>
              </w:rPr>
            </w:pPr>
          </w:p>
          <w:p w:rsidR="00A566AC" w:rsidRDefault="00A566AC">
            <w:pPr>
              <w:spacing w:line="302" w:lineRule="auto"/>
              <w:rPr>
                <w:lang w:eastAsia="zh-CN"/>
              </w:rPr>
            </w:pPr>
          </w:p>
          <w:p w:rsidR="00A566AC" w:rsidRDefault="00A566AC">
            <w:pPr>
              <w:spacing w:line="303" w:lineRule="auto"/>
              <w:rPr>
                <w:lang w:eastAsia="zh-CN"/>
              </w:rPr>
            </w:pPr>
          </w:p>
          <w:p w:rsidR="00A566AC" w:rsidRDefault="001D1250">
            <w:pPr>
              <w:pStyle w:val="TableText"/>
              <w:spacing w:before="71" w:line="225" w:lineRule="auto"/>
              <w:ind w:left="41" w:right="67" w:firstLine="4"/>
              <w:jc w:val="both"/>
              <w:rPr>
                <w:lang w:eastAsia="zh-CN"/>
              </w:rPr>
            </w:pPr>
            <w:r>
              <w:rPr>
                <w:rFonts w:ascii="Times New Roman" w:eastAsia="仿宋_GB2312" w:hAnsi="Times New Roman" w:cs="Times New Roman"/>
                <w:snapToGrid/>
                <w:kern w:val="2"/>
                <w:lang w:eastAsia="zh-CN"/>
              </w:rPr>
              <w:t>未建立药品质量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安全管理、风险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控制、药品追溯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、储存配送管理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、不良反应报告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、投诉举报处理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等制度。</w:t>
            </w:r>
          </w:p>
        </w:tc>
        <w:tc>
          <w:tcPr>
            <w:tcW w:w="1140" w:type="dxa"/>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pStyle w:val="TableText"/>
              <w:spacing w:before="9" w:line="224" w:lineRule="auto"/>
              <w:ind w:left="47" w:right="169"/>
              <w:rPr>
                <w:spacing w:val="28"/>
                <w:lang w:eastAsia="zh-CN"/>
              </w:rPr>
            </w:pPr>
          </w:p>
          <w:p w:rsidR="00A566AC" w:rsidRDefault="00A566AC">
            <w:pPr>
              <w:pStyle w:val="TableText"/>
              <w:spacing w:before="9" w:line="224" w:lineRule="auto"/>
              <w:ind w:left="47" w:right="169"/>
              <w:rPr>
                <w:spacing w:val="28"/>
                <w:lang w:eastAsia="zh-CN"/>
              </w:rPr>
            </w:pPr>
          </w:p>
          <w:p w:rsidR="00A566AC" w:rsidRDefault="001D1250">
            <w:pPr>
              <w:pStyle w:val="TableText"/>
              <w:spacing w:before="9" w:line="224" w:lineRule="auto"/>
              <w:ind w:left="47" w:right="169"/>
            </w:pPr>
            <w:r>
              <w:rPr>
                <w:spacing w:val="28"/>
              </w:rPr>
              <w:t>☆☆☆</w:t>
            </w:r>
          </w:p>
        </w:tc>
        <w:tc>
          <w:tcPr>
            <w:tcW w:w="4065" w:type="dxa"/>
          </w:tcPr>
          <w:p w:rsidR="00A566AC" w:rsidRDefault="001D1250">
            <w:pPr>
              <w:pStyle w:val="TableText"/>
              <w:spacing w:before="72" w:line="225" w:lineRule="auto"/>
              <w:ind w:left="47" w:right="87" w:firstLine="2"/>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《药品网络销售监督管理办法》</w:t>
            </w:r>
          </w:p>
          <w:p w:rsidR="00A566AC" w:rsidRDefault="001D1250">
            <w:pPr>
              <w:pStyle w:val="TableText"/>
              <w:spacing w:before="72" w:line="225" w:lineRule="auto"/>
              <w:ind w:left="47" w:right="87" w:firstLine="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药品网络销售企业应当建立并实施药品质量安全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管理、风险控制、药品追溯、储存配送管理、不良反应报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告、投诉举报处理等制度。</w:t>
            </w:r>
          </w:p>
          <w:p w:rsidR="00A566AC" w:rsidRDefault="001D1250">
            <w:pPr>
              <w:pStyle w:val="TableText"/>
              <w:spacing w:before="72" w:line="225" w:lineRule="auto"/>
              <w:ind w:left="47" w:right="87" w:firstLine="2"/>
              <w:jc w:val="both"/>
              <w:rPr>
                <w:lang w:eastAsia="zh-CN"/>
              </w:rPr>
            </w:pPr>
            <w:r>
              <w:rPr>
                <w:rFonts w:ascii="Times New Roman" w:eastAsia="仿宋_GB2312" w:hAnsi="Times New Roman" w:cs="Times New Roman"/>
                <w:snapToGrid/>
                <w:kern w:val="2"/>
                <w:lang w:eastAsia="zh-CN"/>
              </w:rPr>
              <w:t>药品网络零售企业还应当建立在线药学服务制度，由依法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经过资格认定的药师或者其他药学技术人员开展处方审核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调配、指导合理用药等工作。依法经过资格认定的药师或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者其他药学技术人员数量应当与经营规模相适应。</w:t>
            </w:r>
          </w:p>
        </w:tc>
        <w:tc>
          <w:tcPr>
            <w:tcW w:w="2715" w:type="dxa"/>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before="72" w:line="225" w:lineRule="auto"/>
              <w:ind w:left="47" w:right="87" w:firstLine="2"/>
              <w:jc w:val="both"/>
              <w:rPr>
                <w:lang w:eastAsia="zh-CN"/>
              </w:rPr>
            </w:pPr>
            <w:r>
              <w:rPr>
                <w:rFonts w:ascii="Times New Roman" w:eastAsia="仿宋_GB2312" w:hAnsi="Times New Roman" w:cs="Times New Roman"/>
                <w:snapToGrid/>
                <w:kern w:val="2"/>
                <w:lang w:eastAsia="zh-CN"/>
              </w:rPr>
              <w:t>药品网络销售企业应当建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立并实施药品质量安全管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理、风险控制、药品追溯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、储存配送管理、不良反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应报告、投诉举报处理等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制度。</w:t>
            </w:r>
          </w:p>
        </w:tc>
        <w:tc>
          <w:tcPr>
            <w:tcW w:w="1242" w:type="dxa"/>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48" w:lineRule="auto"/>
              <w:rPr>
                <w:lang w:eastAsia="zh-CN"/>
              </w:rPr>
            </w:pPr>
          </w:p>
          <w:p w:rsidR="00A566AC" w:rsidRDefault="001D1250">
            <w:pPr>
              <w:pStyle w:val="TableText"/>
              <w:spacing w:before="40" w:line="182" w:lineRule="auto"/>
              <w:ind w:left="53"/>
            </w:pPr>
            <w:r>
              <w:rPr>
                <w:rFonts w:ascii="Times New Roman" w:eastAsia="仿宋_GB2312" w:hAnsi="Times New Roman" w:cs="Times New Roman" w:hint="eastAsia"/>
                <w:snapToGrid/>
                <w:kern w:val="2"/>
                <w:lang w:eastAsia="zh-CN"/>
              </w:rPr>
              <w:t>药化科</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50"/>
        </w:trPr>
        <w:tc>
          <w:tcPr>
            <w:tcW w:w="708" w:type="dxa"/>
          </w:tcPr>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1D1250">
            <w:pPr>
              <w:spacing w:before="63"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15</w:t>
            </w:r>
          </w:p>
        </w:tc>
        <w:tc>
          <w:tcPr>
            <w:tcW w:w="1318" w:type="dxa"/>
          </w:tcPr>
          <w:p w:rsidR="00A566AC" w:rsidRDefault="00A566AC">
            <w:pPr>
              <w:spacing w:line="450" w:lineRule="auto"/>
              <w:rPr>
                <w:lang w:eastAsia="zh-CN"/>
              </w:rPr>
            </w:pPr>
          </w:p>
          <w:p w:rsidR="00A566AC" w:rsidRDefault="001D1250">
            <w:pPr>
              <w:pStyle w:val="TableText"/>
              <w:spacing w:before="71" w:line="224" w:lineRule="auto"/>
              <w:ind w:left="59" w:right="67" w:hanging="14"/>
            </w:pPr>
            <w:r>
              <w:rPr>
                <w:rFonts w:ascii="Times New Roman" w:eastAsia="仿宋_GB2312" w:hAnsi="Times New Roman" w:cs="Times New Roman"/>
                <w:snapToGrid/>
                <w:kern w:val="2"/>
                <w:lang w:eastAsia="zh-CN"/>
              </w:rPr>
              <w:t>药品网络销售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企业应当向药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品监督管理部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门报告企业名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称、网站名称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、应用程序名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w:t>
            </w:r>
            <w:r>
              <w:rPr>
                <w:rFonts w:ascii="Times New Roman" w:eastAsia="仿宋_GB2312" w:hAnsi="Times New Roman" w:cs="Times New Roman"/>
                <w:snapToGrid/>
                <w:kern w:val="2"/>
                <w:lang w:eastAsia="zh-CN"/>
              </w:rPr>
              <w:t xml:space="preserve"> IP </w:t>
            </w:r>
            <w:r>
              <w:rPr>
                <w:rFonts w:ascii="Times New Roman" w:eastAsia="仿宋_GB2312" w:hAnsi="Times New Roman" w:cs="Times New Roman"/>
                <w:snapToGrid/>
                <w:kern w:val="2"/>
                <w:lang w:eastAsia="zh-CN"/>
              </w:rPr>
              <w:t>地址、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域名、药品生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产许可证或者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药品经营许可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证等信息。</w:t>
            </w:r>
            <w:r>
              <w:rPr>
                <w:rFonts w:ascii="Times New Roman" w:eastAsia="仿宋_GB2312" w:hAnsi="Times New Roman" w:cs="Times New Roman"/>
                <w:snapToGrid/>
                <w:kern w:val="2"/>
              </w:rPr>
              <w:t>信</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息发生变化的，应当在</w:t>
            </w:r>
            <w:r>
              <w:rPr>
                <w:rFonts w:ascii="Times New Roman" w:eastAsia="仿宋_GB2312" w:hAnsi="Times New Roman" w:cs="Times New Roman"/>
                <w:snapToGrid/>
                <w:kern w:val="2"/>
              </w:rPr>
              <w:t>10</w:t>
            </w:r>
            <w:r>
              <w:rPr>
                <w:rFonts w:ascii="Times New Roman" w:eastAsia="仿宋_GB2312" w:hAnsi="Times New Roman" w:cs="Times New Roman"/>
                <w:snapToGrid/>
                <w:kern w:val="2"/>
              </w:rPr>
              <w:t>个工作日内</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报告</w:t>
            </w:r>
          </w:p>
        </w:tc>
        <w:tc>
          <w:tcPr>
            <w:tcW w:w="2310"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1D1250">
            <w:pPr>
              <w:pStyle w:val="TableText"/>
              <w:spacing w:before="71" w:line="224" w:lineRule="auto"/>
              <w:ind w:left="59" w:right="67" w:hanging="14"/>
              <w:rPr>
                <w:lang w:eastAsia="zh-CN"/>
              </w:rPr>
            </w:pPr>
            <w:r>
              <w:rPr>
                <w:rFonts w:ascii="Times New Roman" w:eastAsia="仿宋_GB2312" w:hAnsi="Times New Roman" w:cs="Times New Roman"/>
                <w:snapToGrid/>
                <w:kern w:val="2"/>
                <w:lang w:eastAsia="zh-CN"/>
              </w:rPr>
              <w:t>未经报告开展药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品网络销售。</w:t>
            </w:r>
          </w:p>
        </w:tc>
        <w:tc>
          <w:tcPr>
            <w:tcW w:w="1140" w:type="dxa"/>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pStyle w:val="TableText"/>
              <w:spacing w:before="31" w:line="224" w:lineRule="auto"/>
              <w:ind w:left="45" w:right="169" w:firstLine="3"/>
              <w:rPr>
                <w:spacing w:val="28"/>
                <w:lang w:eastAsia="zh-CN"/>
              </w:rPr>
            </w:pPr>
          </w:p>
          <w:p w:rsidR="00A566AC" w:rsidRDefault="00A566AC">
            <w:pPr>
              <w:pStyle w:val="TableText"/>
              <w:spacing w:before="31" w:line="224" w:lineRule="auto"/>
              <w:ind w:left="45" w:right="169" w:firstLine="3"/>
              <w:rPr>
                <w:spacing w:val="28"/>
                <w:lang w:eastAsia="zh-CN"/>
              </w:rPr>
            </w:pPr>
          </w:p>
          <w:p w:rsidR="00A566AC" w:rsidRDefault="00A566AC">
            <w:pPr>
              <w:pStyle w:val="TableText"/>
              <w:spacing w:before="31" w:line="224" w:lineRule="auto"/>
              <w:ind w:left="45" w:right="169" w:firstLine="3"/>
              <w:rPr>
                <w:spacing w:val="28"/>
                <w:lang w:eastAsia="zh-CN"/>
              </w:rPr>
            </w:pPr>
          </w:p>
          <w:p w:rsidR="00A566AC" w:rsidRDefault="001D1250">
            <w:pPr>
              <w:pStyle w:val="TableText"/>
              <w:spacing w:before="31" w:line="224" w:lineRule="auto"/>
              <w:ind w:left="45" w:right="169" w:firstLine="3"/>
            </w:pPr>
            <w:r>
              <w:rPr>
                <w:spacing w:val="28"/>
              </w:rPr>
              <w:t>☆☆☆</w:t>
            </w:r>
          </w:p>
        </w:tc>
        <w:tc>
          <w:tcPr>
            <w:tcW w:w="4065" w:type="dxa"/>
          </w:tcPr>
          <w:p w:rsidR="00A566AC" w:rsidRDefault="001D1250">
            <w:pPr>
              <w:pStyle w:val="TableText"/>
              <w:spacing w:before="72" w:line="225" w:lineRule="auto"/>
              <w:ind w:left="47" w:right="87" w:firstLine="2"/>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《药品网络销售监督管理办法》</w:t>
            </w:r>
          </w:p>
          <w:p w:rsidR="00A566AC" w:rsidRDefault="001D1250">
            <w:pPr>
              <w:pStyle w:val="TableText"/>
              <w:spacing w:before="72" w:line="225" w:lineRule="auto"/>
              <w:ind w:left="47" w:right="87" w:firstLine="2"/>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药品网络销售企业应当向药品监督管理部门报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告企业名称、网站名称、应用程序名称、</w:t>
            </w:r>
            <w:r>
              <w:rPr>
                <w:rFonts w:ascii="Times New Roman" w:eastAsia="仿宋_GB2312" w:hAnsi="Times New Roman" w:cs="Times New Roman"/>
                <w:snapToGrid/>
                <w:kern w:val="2"/>
                <w:lang w:eastAsia="zh-CN"/>
              </w:rPr>
              <w:t xml:space="preserve">  IP </w:t>
            </w:r>
            <w:r>
              <w:rPr>
                <w:rFonts w:ascii="Times New Roman" w:eastAsia="仿宋_GB2312" w:hAnsi="Times New Roman" w:cs="Times New Roman"/>
                <w:snapToGrid/>
                <w:kern w:val="2"/>
                <w:lang w:eastAsia="zh-CN"/>
              </w:rPr>
              <w:t>地址、域名、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药品生产许可证或者药品经营许可证等信息。信息发生变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化的，应当在</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个工作日内报告。</w:t>
            </w:r>
          </w:p>
          <w:p w:rsidR="00A566AC" w:rsidRDefault="001D1250">
            <w:pPr>
              <w:pStyle w:val="TableText"/>
              <w:spacing w:before="72" w:line="225" w:lineRule="auto"/>
              <w:ind w:left="47" w:right="87" w:firstLine="2"/>
              <w:jc w:val="both"/>
              <w:rPr>
                <w:lang w:eastAsia="zh-CN"/>
              </w:rPr>
            </w:pPr>
            <w:r>
              <w:rPr>
                <w:rFonts w:ascii="Times New Roman" w:eastAsia="仿宋_GB2312" w:hAnsi="Times New Roman" w:cs="Times New Roman"/>
                <w:snapToGrid/>
                <w:kern w:val="2"/>
                <w:lang w:eastAsia="zh-CN"/>
              </w:rPr>
              <w:t>药品网络销售企业为药品上市许可持有人或者药品批发企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业的，应当向所在地省级药品监督管理部门报告。药品网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络销售企业为药品零售企业的，应当向所在地市县级药品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监督管理部门报告。</w:t>
            </w:r>
          </w:p>
        </w:tc>
        <w:tc>
          <w:tcPr>
            <w:tcW w:w="2715" w:type="dxa"/>
          </w:tcPr>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1D1250">
            <w:pPr>
              <w:pStyle w:val="TableText"/>
              <w:spacing w:before="72" w:line="225" w:lineRule="auto"/>
              <w:ind w:left="47" w:right="87" w:firstLine="2"/>
              <w:jc w:val="both"/>
            </w:pPr>
            <w:r>
              <w:rPr>
                <w:rFonts w:ascii="Times New Roman" w:eastAsia="仿宋_GB2312" w:hAnsi="Times New Roman" w:cs="Times New Roman"/>
                <w:snapToGrid/>
                <w:kern w:val="2"/>
                <w:lang w:eastAsia="zh-CN"/>
              </w:rPr>
              <w:t>药品网络销售企业应当向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药品监督管理部门报告企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业名称、网站名称、应用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程序名称、</w:t>
            </w:r>
            <w:r>
              <w:rPr>
                <w:rFonts w:ascii="Times New Roman" w:eastAsia="仿宋_GB2312" w:hAnsi="Times New Roman" w:cs="Times New Roman"/>
                <w:snapToGrid/>
                <w:kern w:val="2"/>
                <w:lang w:eastAsia="zh-CN"/>
              </w:rPr>
              <w:t xml:space="preserve"> IP </w:t>
            </w:r>
            <w:r>
              <w:rPr>
                <w:rFonts w:ascii="Times New Roman" w:eastAsia="仿宋_GB2312" w:hAnsi="Times New Roman" w:cs="Times New Roman"/>
                <w:snapToGrid/>
                <w:kern w:val="2"/>
                <w:lang w:eastAsia="zh-CN"/>
              </w:rPr>
              <w:t>地址、域名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、药品生产许可证或者药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品经营许可证等信息。</w:t>
            </w:r>
            <w:r>
              <w:rPr>
                <w:rFonts w:ascii="Times New Roman" w:eastAsia="仿宋_GB2312" w:hAnsi="Times New Roman" w:cs="Times New Roman"/>
                <w:snapToGrid/>
                <w:kern w:val="2"/>
              </w:rPr>
              <w:t>信</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息发生变化的，应当在</w:t>
            </w:r>
            <w:r>
              <w:rPr>
                <w:rFonts w:ascii="Times New Roman" w:eastAsia="仿宋_GB2312" w:hAnsi="Times New Roman" w:cs="Times New Roman"/>
                <w:snapToGrid/>
                <w:kern w:val="2"/>
              </w:rPr>
              <w:t xml:space="preserve">10 </w:t>
            </w:r>
            <w:r>
              <w:rPr>
                <w:rFonts w:ascii="Times New Roman" w:eastAsia="仿宋_GB2312" w:hAnsi="Times New Roman" w:cs="Times New Roman"/>
                <w:snapToGrid/>
                <w:kern w:val="2"/>
              </w:rPr>
              <w:t>个工作日内报告。</w:t>
            </w:r>
          </w:p>
        </w:tc>
        <w:tc>
          <w:tcPr>
            <w:tcW w:w="1242" w:type="dxa"/>
          </w:tcPr>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A566AC">
            <w:pPr>
              <w:pStyle w:val="TableText"/>
              <w:spacing w:before="40" w:line="182" w:lineRule="auto"/>
              <w:ind w:left="53"/>
              <w:rPr>
                <w:rFonts w:ascii="Times New Roman" w:eastAsia="仿宋_GB2312" w:hAnsi="Times New Roman" w:cs="Times New Roman"/>
                <w:snapToGrid/>
                <w:kern w:val="2"/>
                <w:lang w:eastAsia="zh-CN"/>
              </w:rPr>
            </w:pPr>
          </w:p>
          <w:p w:rsidR="00A566AC" w:rsidRDefault="001D1250">
            <w:pPr>
              <w:pStyle w:val="TableText"/>
              <w:spacing w:before="40" w:line="182" w:lineRule="auto"/>
              <w:ind w:left="53"/>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27"/>
        </w:trPr>
        <w:tc>
          <w:tcPr>
            <w:tcW w:w="708" w:type="dxa"/>
          </w:tcPr>
          <w:p w:rsidR="00A566AC" w:rsidRDefault="00A566AC"/>
          <w:p w:rsidR="00A566AC" w:rsidRDefault="00A566AC"/>
          <w:p w:rsidR="00A566AC" w:rsidRDefault="00A566AC"/>
          <w:p w:rsidR="00A566AC" w:rsidRDefault="00A566AC"/>
          <w:p w:rsidR="00A566AC" w:rsidRDefault="00A566AC"/>
          <w:p w:rsidR="00A566AC" w:rsidRDefault="00A566AC"/>
          <w:p w:rsidR="00A566AC" w:rsidRDefault="00A566AC"/>
          <w:p w:rsidR="00A566AC" w:rsidRDefault="00A566AC"/>
          <w:p w:rsidR="00A566AC" w:rsidRDefault="001D1250">
            <w:pPr>
              <w:spacing w:before="63"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16</w:t>
            </w:r>
          </w:p>
        </w:tc>
        <w:tc>
          <w:tcPr>
            <w:tcW w:w="1318" w:type="dxa"/>
          </w:tcPr>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药品网络销售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企业应当在网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站首页或者经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营活动的主页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面显著位置，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持续公示其药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品经营许可证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信息。药品网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络零售企业还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应当展示依法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配备的药师或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者其他药学技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术人员的资格认定等信息</w:t>
            </w:r>
          </w:p>
        </w:tc>
        <w:tc>
          <w:tcPr>
            <w:tcW w:w="2310" w:type="dxa"/>
          </w:tcPr>
          <w:p w:rsidR="00A566AC" w:rsidRDefault="00A566AC">
            <w:pPr>
              <w:spacing w:line="271"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rFonts w:ascii="Times New Roman" w:eastAsia="仿宋_GB2312" w:hAnsi="Times New Roman" w:cs="Times New Roman"/>
                <w:snapToGrid/>
                <w:kern w:val="2"/>
                <w:lang w:eastAsia="zh-CN"/>
              </w:rPr>
            </w:pPr>
          </w:p>
          <w:p w:rsidR="00A566AC" w:rsidRDefault="001D1250">
            <w:pPr>
              <w:pStyle w:val="TableText"/>
              <w:spacing w:before="72" w:line="224" w:lineRule="auto"/>
              <w:ind w:left="43" w:right="67" w:firstLine="2"/>
              <w:jc w:val="both"/>
              <w:rPr>
                <w:lang w:eastAsia="zh-CN"/>
              </w:rPr>
            </w:pPr>
            <w:r>
              <w:rPr>
                <w:rFonts w:ascii="Times New Roman" w:eastAsia="仿宋_GB2312" w:hAnsi="Times New Roman" w:cs="Times New Roman"/>
                <w:snapToGrid/>
                <w:kern w:val="2"/>
                <w:lang w:eastAsia="zh-CN"/>
              </w:rPr>
              <w:t>未在网站首页或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者经营活动的主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页面显著位置公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示其药品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许可证信息。</w:t>
            </w:r>
          </w:p>
        </w:tc>
        <w:tc>
          <w:tcPr>
            <w:tcW w:w="1140"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pStyle w:val="TableText"/>
              <w:spacing w:before="4" w:line="225" w:lineRule="auto"/>
              <w:ind w:left="46" w:right="169"/>
              <w:rPr>
                <w:spacing w:val="28"/>
                <w:lang w:eastAsia="zh-CN"/>
              </w:rPr>
            </w:pPr>
          </w:p>
          <w:p w:rsidR="00A566AC" w:rsidRDefault="001D1250">
            <w:pPr>
              <w:pStyle w:val="TableText"/>
              <w:spacing w:before="4" w:line="225" w:lineRule="auto"/>
              <w:ind w:left="46" w:right="169"/>
            </w:pPr>
            <w:r>
              <w:rPr>
                <w:spacing w:val="28"/>
              </w:rPr>
              <w:t>☆☆☆</w:t>
            </w:r>
          </w:p>
        </w:tc>
        <w:tc>
          <w:tcPr>
            <w:tcW w:w="4065" w:type="dxa"/>
          </w:tcPr>
          <w:p w:rsidR="00A566AC" w:rsidRDefault="00A566AC">
            <w:pPr>
              <w:pStyle w:val="TableText"/>
              <w:spacing w:before="71" w:line="227" w:lineRule="auto"/>
              <w:ind w:left="48" w:right="87" w:firstLine="1"/>
              <w:rPr>
                <w:rFonts w:ascii="Times New Roman" w:eastAsia="仿宋_GB2312" w:hAnsi="Times New Roman" w:cs="Times New Roman"/>
                <w:b/>
                <w:bCs/>
                <w:snapToGrid/>
                <w:kern w:val="2"/>
                <w:lang w:eastAsia="zh-CN"/>
              </w:rPr>
            </w:pPr>
          </w:p>
          <w:p w:rsidR="00A566AC" w:rsidRDefault="00A566AC">
            <w:pPr>
              <w:pStyle w:val="TableText"/>
              <w:spacing w:before="71" w:line="227" w:lineRule="auto"/>
              <w:ind w:left="48" w:right="87" w:firstLine="1"/>
              <w:rPr>
                <w:rFonts w:ascii="Times New Roman" w:eastAsia="仿宋_GB2312" w:hAnsi="Times New Roman" w:cs="Times New Roman"/>
                <w:b/>
                <w:bCs/>
                <w:snapToGrid/>
                <w:kern w:val="2"/>
                <w:lang w:eastAsia="zh-CN"/>
              </w:rPr>
            </w:pPr>
          </w:p>
          <w:p w:rsidR="00A566AC" w:rsidRDefault="001D1250">
            <w:pPr>
              <w:pStyle w:val="TableText"/>
              <w:spacing w:before="71" w:line="227" w:lineRule="auto"/>
              <w:ind w:left="48" w:right="87" w:firstLine="1"/>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《药品网络销售监督管理办法》</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第十二条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药品网络销售企业应当在网站首页或者经营活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动的主页面显著位置，持续公示其药品生产或者经营许可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证信息。药品网络零售企业还应当展示依法配备的药师或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者其他药学技术人员的资格认定等信息。上述信息发生变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化的，应当在</w:t>
            </w:r>
            <w:r>
              <w:rPr>
                <w:rFonts w:ascii="Times New Roman" w:eastAsia="仿宋_GB2312" w:hAnsi="Times New Roman" w:cs="Times New Roman"/>
                <w:snapToGrid/>
                <w:kern w:val="2"/>
                <w:lang w:eastAsia="zh-CN"/>
              </w:rPr>
              <w:t xml:space="preserve"> 10</w:t>
            </w:r>
            <w:r>
              <w:rPr>
                <w:rFonts w:ascii="Times New Roman" w:eastAsia="仿宋_GB2312" w:hAnsi="Times New Roman" w:cs="Times New Roman"/>
                <w:snapToGrid/>
                <w:kern w:val="2"/>
                <w:lang w:eastAsia="zh-CN"/>
              </w:rPr>
              <w:t>个工作日内予以更新。</w:t>
            </w:r>
          </w:p>
        </w:tc>
        <w:tc>
          <w:tcPr>
            <w:tcW w:w="2715" w:type="dxa"/>
          </w:tcPr>
          <w:p w:rsidR="00A566AC" w:rsidRDefault="00A566AC">
            <w:pPr>
              <w:spacing w:line="270" w:lineRule="auto"/>
              <w:rPr>
                <w:lang w:eastAsia="zh-CN"/>
              </w:rPr>
            </w:pPr>
          </w:p>
          <w:p w:rsidR="00A566AC" w:rsidRDefault="00A566AC">
            <w:pPr>
              <w:spacing w:line="271" w:lineRule="auto"/>
              <w:rPr>
                <w:lang w:eastAsia="zh-CN"/>
              </w:rPr>
            </w:pP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药品网络销售企业应当在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网站首页或者经营活动的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主页面显著位置，持续公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示其药品生产或者经营许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可证信息。药品网络零售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企业还应当展示依法配备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的药师或者其他药学技术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人员的资格认定等信息。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上述信息发生变化的，应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当在</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个工作日内予以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更新。</w:t>
            </w:r>
          </w:p>
        </w:tc>
        <w:tc>
          <w:tcPr>
            <w:tcW w:w="1242"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pStyle w:val="TableText"/>
              <w:spacing w:before="41" w:line="182" w:lineRule="auto"/>
              <w:ind w:left="53"/>
              <w:rPr>
                <w:rFonts w:ascii="Times New Roman" w:eastAsia="仿宋_GB2312" w:hAnsi="Times New Roman" w:cs="Times New Roman"/>
                <w:snapToGrid/>
                <w:kern w:val="2"/>
                <w:lang w:eastAsia="zh-CN"/>
              </w:rPr>
            </w:pPr>
          </w:p>
          <w:p w:rsidR="00A566AC" w:rsidRDefault="00A566AC">
            <w:pPr>
              <w:pStyle w:val="TableText"/>
              <w:spacing w:before="41" w:line="182" w:lineRule="auto"/>
              <w:ind w:left="53"/>
              <w:rPr>
                <w:rFonts w:ascii="Times New Roman" w:eastAsia="仿宋_GB2312" w:hAnsi="Times New Roman" w:cs="Times New Roman"/>
                <w:snapToGrid/>
                <w:kern w:val="2"/>
                <w:lang w:eastAsia="zh-CN"/>
              </w:rPr>
            </w:pPr>
          </w:p>
          <w:p w:rsidR="00A566AC" w:rsidRDefault="001D1250">
            <w:pPr>
              <w:pStyle w:val="TableText"/>
              <w:spacing w:before="41" w:line="182" w:lineRule="auto"/>
              <w:ind w:left="53"/>
            </w:pPr>
            <w:r>
              <w:rPr>
                <w:rFonts w:ascii="Times New Roman" w:eastAsia="仿宋_GB2312" w:hAnsi="Times New Roman" w:cs="Times New Roman" w:hint="eastAsia"/>
                <w:snapToGrid/>
                <w:kern w:val="2"/>
                <w:lang w:eastAsia="zh-CN"/>
              </w:rPr>
              <w:t>药化科</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91"/>
        </w:trPr>
        <w:tc>
          <w:tcPr>
            <w:tcW w:w="708" w:type="dxa"/>
          </w:tcPr>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303"/>
              <w:rPr>
                <w:rFonts w:ascii="Times New Roman" w:eastAsia="Times New Roman" w:hAnsi="Times New Roman" w:cs="Times New Roman"/>
                <w:sz w:val="22"/>
                <w:szCs w:val="22"/>
              </w:rPr>
            </w:pPr>
            <w:r>
              <w:rPr>
                <w:rFonts w:ascii="Times New Roman" w:eastAsia="Times New Roman" w:hAnsi="Times New Roman" w:cs="Times New Roman"/>
                <w:spacing w:val="-7"/>
                <w:sz w:val="22"/>
                <w:szCs w:val="22"/>
              </w:rPr>
              <w:t>17</w:t>
            </w:r>
          </w:p>
        </w:tc>
        <w:tc>
          <w:tcPr>
            <w:tcW w:w="1318" w:type="dxa"/>
          </w:tcPr>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3" w:lineRule="auto"/>
              <w:rPr>
                <w:lang w:eastAsia="zh-CN"/>
              </w:rPr>
            </w:pPr>
          </w:p>
          <w:p w:rsidR="00A566AC" w:rsidRDefault="001D1250">
            <w:pPr>
              <w:pStyle w:val="TableText"/>
              <w:spacing w:before="72" w:line="225" w:lineRule="auto"/>
              <w:ind w:left="38" w:right="66" w:firstLine="2"/>
              <w:rPr>
                <w:lang w:eastAsia="zh-CN"/>
              </w:rPr>
            </w:pPr>
            <w:r>
              <w:rPr>
                <w:rFonts w:ascii="Times New Roman" w:eastAsia="仿宋_GB2312" w:hAnsi="Times New Roman" w:cs="Times New Roman"/>
                <w:snapToGrid/>
                <w:kern w:val="2"/>
                <w:lang w:eastAsia="zh-CN"/>
              </w:rPr>
              <w:t>药品网络销售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企业展示的药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品相关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真实、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准确、合法</w:t>
            </w:r>
          </w:p>
        </w:tc>
        <w:tc>
          <w:tcPr>
            <w:tcW w:w="2310" w:type="dxa"/>
          </w:tcPr>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A566AC">
            <w:pPr>
              <w:spacing w:line="273" w:lineRule="auto"/>
              <w:rPr>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在处方药销售主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页面、首页面直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接公开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标签等信息。</w:t>
            </w:r>
          </w:p>
        </w:tc>
        <w:tc>
          <w:tcPr>
            <w:tcW w:w="1140" w:type="dxa"/>
          </w:tcPr>
          <w:p w:rsidR="00A566AC" w:rsidRDefault="00A566AC">
            <w:pPr>
              <w:spacing w:line="350" w:lineRule="auto"/>
              <w:rPr>
                <w:lang w:eastAsia="zh-CN"/>
              </w:rPr>
            </w:pPr>
          </w:p>
          <w:p w:rsidR="00A566AC" w:rsidRDefault="00A566AC">
            <w:pPr>
              <w:spacing w:line="350" w:lineRule="auto"/>
              <w:rPr>
                <w:lang w:eastAsia="zh-CN"/>
              </w:rPr>
            </w:pPr>
          </w:p>
          <w:p w:rsidR="00A566AC" w:rsidRDefault="00A566AC">
            <w:pPr>
              <w:spacing w:line="350" w:lineRule="auto"/>
              <w:rPr>
                <w:lang w:eastAsia="zh-CN"/>
              </w:rPr>
            </w:pPr>
          </w:p>
          <w:p w:rsidR="00A566AC" w:rsidRDefault="00A566AC">
            <w:pPr>
              <w:spacing w:line="350" w:lineRule="auto"/>
              <w:rPr>
                <w:lang w:eastAsia="zh-CN"/>
              </w:rPr>
            </w:pPr>
          </w:p>
          <w:p w:rsidR="00A566AC" w:rsidRDefault="00A566AC">
            <w:pPr>
              <w:spacing w:line="350" w:lineRule="auto"/>
              <w:rPr>
                <w:lang w:eastAsia="zh-CN"/>
              </w:rPr>
            </w:pPr>
          </w:p>
          <w:p w:rsidR="00A566AC" w:rsidRDefault="00A566AC">
            <w:pPr>
              <w:spacing w:line="350" w:lineRule="auto"/>
              <w:rPr>
                <w:lang w:eastAsia="zh-CN"/>
              </w:rPr>
            </w:pPr>
          </w:p>
          <w:p w:rsidR="00A566AC" w:rsidRDefault="001D1250">
            <w:pPr>
              <w:pStyle w:val="TableText"/>
              <w:spacing w:before="5" w:line="224" w:lineRule="auto"/>
              <w:ind w:left="47" w:right="169" w:firstLine="1"/>
            </w:pPr>
            <w:r>
              <w:rPr>
                <w:spacing w:val="28"/>
              </w:rPr>
              <w:t>☆☆☆</w:t>
            </w:r>
          </w:p>
        </w:tc>
        <w:tc>
          <w:tcPr>
            <w:tcW w:w="4065" w:type="dxa"/>
          </w:tcPr>
          <w:p w:rsidR="00A566AC" w:rsidRDefault="001D1250">
            <w:pPr>
              <w:pStyle w:val="TableText"/>
              <w:spacing w:before="71" w:line="227" w:lineRule="auto"/>
              <w:ind w:left="48" w:right="87" w:firstLine="1"/>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《药品网络销售监督管理办法》</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药品网络销售企业展示的药品相关信息应当真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实、准确、合法。</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从事处方药销售的药品网络零售企业，应当在每个药品展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示页面下突出显示</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处方药须凭处方在药师指导下购买和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等风险警示信息。处方药销售前，应当向消费者充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分告知相关风险警示信息，并经消费者确认知情。</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药品网络零售企业应当将处方药与非处方药区分展示，并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在相关网页上显著标示处方药、非处方药。</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药品网络零售企业在处方药销售主页面、首页面不得直接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公开展示处方药包装、标签等信息。通过处方审核前，不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得展示说明书等信息，不得提供处方药购买的相关服务。</w:t>
            </w:r>
          </w:p>
        </w:tc>
        <w:tc>
          <w:tcPr>
            <w:tcW w:w="2715" w:type="dxa"/>
          </w:tcPr>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从事处方药销售的药品网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络零售企业，应当在每个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药品展示页面下突出显示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处方药须凭处方在药师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指导下购买和使用</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险警示信息。处方药销售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前，应当向消费者充分告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知相关风险警示信息，并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经消费者确认知情。</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药品网络零售企业应当将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处方药与非处方药区分展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示，并在相关网页上显著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标示处方药、非处方药。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药品网络零售企业在处方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药销售主页面、首页面不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得直接公开展示处方药包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装、标签等信息。通过处方审核前，不得展示说明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书等信息，不得提供处方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药购买的相关服务。</w:t>
            </w:r>
          </w:p>
        </w:tc>
        <w:tc>
          <w:tcPr>
            <w:tcW w:w="1242" w:type="dxa"/>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1D1250">
            <w:pPr>
              <w:pStyle w:val="TableText"/>
              <w:spacing w:before="40" w:line="182" w:lineRule="auto"/>
              <w:ind w:left="53"/>
            </w:pPr>
            <w:r>
              <w:rPr>
                <w:rFonts w:ascii="Times New Roman" w:eastAsia="仿宋_GB2312" w:hAnsi="Times New Roman" w:cs="Times New Roman" w:hint="eastAsia"/>
                <w:snapToGrid/>
                <w:kern w:val="2"/>
                <w:lang w:eastAsia="zh-CN"/>
              </w:rPr>
              <w:t>药化科</w:t>
            </w:r>
          </w:p>
        </w:tc>
      </w:tr>
    </w:tbl>
    <w:p w:rsidR="00A566AC" w:rsidRDefault="001D1250" w:rsidP="00D5000B">
      <w:pPr>
        <w:jc w:val="center"/>
        <w:rPr>
          <w:rFonts w:ascii="微软雅黑" w:eastAsia="微软雅黑" w:hAnsi="微软雅黑" w:cs="微软雅黑"/>
          <w:sz w:val="36"/>
          <w:szCs w:val="36"/>
          <w:lang w:eastAsia="zh-CN"/>
        </w:rPr>
      </w:pPr>
      <w:r>
        <w:rPr>
          <w:lang w:eastAsia="zh-CN"/>
        </w:rPr>
        <w:br w:type="page"/>
      </w:r>
      <w:r>
        <w:rPr>
          <w:rFonts w:ascii="微软雅黑" w:eastAsia="微软雅黑" w:hAnsi="微软雅黑" w:cs="微软雅黑"/>
          <w:spacing w:val="-1"/>
          <w:sz w:val="36"/>
          <w:szCs w:val="36"/>
          <w:lang w:eastAsia="zh-CN"/>
        </w:rPr>
        <w:lastRenderedPageBreak/>
        <w:t>合规行为类型：</w:t>
      </w:r>
      <w:r>
        <w:rPr>
          <w:rFonts w:ascii="微软雅黑" w:eastAsia="微软雅黑" w:hAnsi="微软雅黑" w:cs="微软雅黑" w:hint="eastAsia"/>
          <w:spacing w:val="-1"/>
          <w:sz w:val="36"/>
          <w:szCs w:val="36"/>
          <w:lang w:eastAsia="zh-CN"/>
        </w:rPr>
        <w:t>医疗器械经营、使用</w:t>
      </w:r>
      <w:r>
        <w:rPr>
          <w:rFonts w:ascii="微软雅黑" w:eastAsia="微软雅黑" w:hAnsi="微软雅黑" w:cs="微软雅黑"/>
          <w:spacing w:val="-1"/>
          <w:sz w:val="36"/>
          <w:szCs w:val="36"/>
          <w:lang w:eastAsia="zh-CN"/>
        </w:rPr>
        <w:t>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11"/>
        </w:trPr>
        <w:tc>
          <w:tcPr>
            <w:tcW w:w="708" w:type="dxa"/>
          </w:tcPr>
          <w:p w:rsidR="00A566AC" w:rsidRDefault="00A566AC">
            <w:pPr>
              <w:pStyle w:val="TableText"/>
              <w:spacing w:line="246" w:lineRule="auto"/>
            </w:pPr>
          </w:p>
          <w:p w:rsidR="00A566AC" w:rsidRDefault="00A566AC">
            <w:pPr>
              <w:pStyle w:val="TableText"/>
              <w:spacing w:line="246" w:lineRule="auto"/>
            </w:pPr>
          </w:p>
          <w:p w:rsidR="00A566AC" w:rsidRDefault="00A566AC">
            <w:pPr>
              <w:pStyle w:val="TableText"/>
              <w:spacing w:line="246" w:lineRule="auto"/>
            </w:pPr>
          </w:p>
          <w:p w:rsidR="00A566AC" w:rsidRDefault="00A566AC">
            <w:pPr>
              <w:pStyle w:val="TableText"/>
              <w:spacing w:line="246" w:lineRule="auto"/>
            </w:pPr>
          </w:p>
          <w:p w:rsidR="00A566AC" w:rsidRDefault="001D1250">
            <w:pPr>
              <w:spacing w:before="61" w:line="187" w:lineRule="auto"/>
              <w:ind w:left="326"/>
              <w:rPr>
                <w:rFonts w:ascii="Times New Roman" w:eastAsia="Times New Roman" w:hAnsi="Times New Roman" w:cs="Times New Roman"/>
              </w:rPr>
            </w:pPr>
            <w:r>
              <w:rPr>
                <w:rFonts w:ascii="Times New Roman" w:eastAsia="Times New Roman" w:hAnsi="Times New Roman" w:cs="Times New Roman"/>
              </w:rPr>
              <w:t>1</w:t>
            </w:r>
          </w:p>
        </w:tc>
        <w:tc>
          <w:tcPr>
            <w:tcW w:w="1318" w:type="dxa"/>
          </w:tcPr>
          <w:p w:rsidR="00A566AC" w:rsidRDefault="00A566AC">
            <w:pPr>
              <w:pStyle w:val="TableText"/>
              <w:spacing w:line="251" w:lineRule="auto"/>
              <w:rPr>
                <w:lang w:eastAsia="zh-CN"/>
              </w:rPr>
            </w:pPr>
          </w:p>
          <w:p w:rsidR="00A566AC" w:rsidRDefault="00A566AC">
            <w:pPr>
              <w:pStyle w:val="TableText"/>
              <w:spacing w:line="251" w:lineRule="auto"/>
              <w:rPr>
                <w:lang w:eastAsia="zh-CN"/>
              </w:rPr>
            </w:pPr>
          </w:p>
          <w:p w:rsidR="00A566AC" w:rsidRDefault="00A566AC">
            <w:pPr>
              <w:pStyle w:val="TableText"/>
              <w:spacing w:before="71" w:line="227" w:lineRule="auto"/>
              <w:ind w:left="48" w:right="87" w:firstLine="1"/>
              <w:rPr>
                <w:rFonts w:ascii="Times New Roman" w:eastAsia="仿宋_GB2312" w:hAnsi="Times New Roman" w:cs="Times New Roman"/>
                <w:snapToGrid/>
                <w:kern w:val="2"/>
                <w:lang w:eastAsia="zh-CN"/>
              </w:rPr>
            </w:pP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医疗器械经营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企业、使用单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位应当履行进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货查验义务</w:t>
            </w:r>
          </w:p>
        </w:tc>
        <w:tc>
          <w:tcPr>
            <w:tcW w:w="2310" w:type="dxa"/>
          </w:tcPr>
          <w:p w:rsidR="00A566AC" w:rsidRDefault="00A566AC">
            <w:pPr>
              <w:pStyle w:val="TableText"/>
              <w:spacing w:line="248" w:lineRule="auto"/>
              <w:rPr>
                <w:lang w:eastAsia="zh-CN"/>
              </w:rPr>
            </w:pPr>
          </w:p>
          <w:p w:rsidR="00A566AC" w:rsidRDefault="00A566AC">
            <w:pPr>
              <w:pStyle w:val="TableText"/>
              <w:spacing w:before="71" w:line="227" w:lineRule="auto"/>
              <w:ind w:left="48" w:right="87" w:firstLine="1"/>
              <w:rPr>
                <w:rFonts w:ascii="Times New Roman" w:eastAsia="仿宋_GB2312" w:hAnsi="Times New Roman" w:cs="Times New Roman"/>
                <w:snapToGrid/>
                <w:kern w:val="2"/>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从不具备合法资质的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供货者购进医疗器械</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医疗器械经营企业、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使用单位未依照条例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规定建立并执行医疗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器械进货查验记录制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度。</w:t>
            </w:r>
          </w:p>
        </w:tc>
        <w:tc>
          <w:tcPr>
            <w:tcW w:w="1140" w:type="dxa"/>
          </w:tcPr>
          <w:p w:rsidR="00A566AC" w:rsidRDefault="00A566AC">
            <w:pPr>
              <w:pStyle w:val="TableText"/>
              <w:spacing w:line="258" w:lineRule="auto"/>
              <w:rPr>
                <w:lang w:eastAsia="zh-CN"/>
              </w:rPr>
            </w:pPr>
          </w:p>
          <w:p w:rsidR="00A566AC" w:rsidRDefault="00A566AC">
            <w:pPr>
              <w:pStyle w:val="TableText"/>
              <w:spacing w:line="258" w:lineRule="auto"/>
              <w:rPr>
                <w:lang w:eastAsia="zh-CN"/>
              </w:rPr>
            </w:pPr>
          </w:p>
          <w:p w:rsidR="00A566AC" w:rsidRDefault="00A566AC">
            <w:pPr>
              <w:pStyle w:val="TableText"/>
              <w:spacing w:before="4" w:line="225" w:lineRule="auto"/>
              <w:ind w:left="48" w:right="169" w:hanging="1"/>
              <w:rPr>
                <w:spacing w:val="31"/>
                <w:lang w:eastAsia="zh-CN"/>
              </w:rPr>
            </w:pPr>
          </w:p>
          <w:p w:rsidR="00A566AC" w:rsidRDefault="001D1250">
            <w:pPr>
              <w:pStyle w:val="TableText"/>
              <w:spacing w:line="258" w:lineRule="auto"/>
            </w:pPr>
            <w:r>
              <w:rPr>
                <w:spacing w:val="31"/>
              </w:rPr>
              <w:t>☆☆☆☆☆</w:t>
            </w:r>
          </w:p>
          <w:p w:rsidR="00A566AC" w:rsidRDefault="00A566AC">
            <w:pPr>
              <w:spacing w:before="9" w:line="220" w:lineRule="auto"/>
              <w:ind w:left="46"/>
              <w:rPr>
                <w:rFonts w:ascii="宋体" w:eastAsia="宋体" w:hAnsi="宋体" w:cs="宋体"/>
              </w:rPr>
            </w:pPr>
          </w:p>
        </w:tc>
        <w:tc>
          <w:tcPr>
            <w:tcW w:w="4065" w:type="dxa"/>
          </w:tcPr>
          <w:p w:rsidR="00A566AC" w:rsidRDefault="001D1250">
            <w:pPr>
              <w:spacing w:before="68" w:line="221" w:lineRule="auto"/>
              <w:ind w:left="4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《医疗器械监督管理条例》</w:t>
            </w:r>
          </w:p>
          <w:p w:rsidR="00A566AC" w:rsidRDefault="001D1250">
            <w:pPr>
              <w:spacing w:before="8" w:line="230" w:lineRule="auto"/>
              <w:ind w:left="44" w:right="21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第八十九条第二项、第三项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有下列情形之一的，由负责药品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监督管理的部门和卫生主管部门依据各自职责责令改正，给予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警告；拒不改正的，处</w:t>
            </w:r>
            <w:r>
              <w:rPr>
                <w:rFonts w:ascii="Times New Roman" w:eastAsia="仿宋_GB2312" w:hAnsi="Times New Roman" w:cs="Times New Roman"/>
                <w:snapToGrid/>
                <w:kern w:val="2"/>
                <w:lang w:eastAsia="zh-CN"/>
              </w:rPr>
              <w:t xml:space="preserve"> 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10</w:t>
            </w:r>
            <w:r>
              <w:rPr>
                <w:rFonts w:ascii="Times New Roman" w:eastAsia="仿宋_GB2312" w:hAnsi="Times New Roman" w:cs="Times New Roman"/>
                <w:snapToGrid/>
                <w:kern w:val="2"/>
                <w:lang w:eastAsia="zh-CN"/>
              </w:rPr>
              <w:t>万元以下罚款；情节严重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的，责令停产停业，直至由原发证部门吊销医疗器械注册证、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医疗器械生产许可证、医疗器械经营许可证，对违法单位的法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定代表人、主要负责人、直接负责的主管人员和其他责任人员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万元以下罚款：</w:t>
            </w:r>
          </w:p>
          <w:p w:rsidR="00A566AC" w:rsidRDefault="001D1250">
            <w:pPr>
              <w:spacing w:before="31" w:line="228" w:lineRule="auto"/>
              <w:ind w:left="5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（二）从不具备合法资质的供货者购进医疗器械；</w:t>
            </w:r>
          </w:p>
          <w:p w:rsidR="00A566AC" w:rsidRDefault="001D1250">
            <w:pPr>
              <w:spacing w:line="219" w:lineRule="auto"/>
              <w:ind w:left="51"/>
              <w:rPr>
                <w:rFonts w:ascii="宋体" w:eastAsia="宋体" w:hAnsi="宋体" w:cs="宋体"/>
                <w:lang w:eastAsia="zh-CN"/>
              </w:rPr>
            </w:pPr>
            <w:r>
              <w:rPr>
                <w:rFonts w:ascii="Times New Roman" w:eastAsia="仿宋_GB2312" w:hAnsi="Times New Roman" w:cs="Times New Roman"/>
                <w:snapToGrid/>
                <w:kern w:val="2"/>
                <w:lang w:eastAsia="zh-CN"/>
              </w:rPr>
              <w:t>（三）医疗器械经营企业、使用单位未依照本条例规定建立并执行医疗器械进货查验记录制度。</w:t>
            </w:r>
          </w:p>
        </w:tc>
        <w:tc>
          <w:tcPr>
            <w:tcW w:w="2715" w:type="dxa"/>
          </w:tcPr>
          <w:p w:rsidR="00A566AC" w:rsidRDefault="00A566AC">
            <w:pPr>
              <w:pStyle w:val="TableText"/>
              <w:spacing w:before="71" w:line="227" w:lineRule="auto"/>
              <w:ind w:left="48" w:right="87" w:firstLine="1"/>
              <w:rPr>
                <w:rFonts w:ascii="Times New Roman" w:eastAsia="仿宋_GB2312" w:hAnsi="Times New Roman" w:cs="Times New Roman"/>
                <w:snapToGrid/>
                <w:kern w:val="2"/>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医疗器械经营企业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、使用单位应当从具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备合法资质的医疗器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械注册人、备案人、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生产经营企业购进医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疗器械；</w:t>
            </w: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购进医疗器械时，应当查验供货者的资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质和医疗器械的合格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证明文件，建立进货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查验记录制度；</w:t>
            </w:r>
          </w:p>
        </w:tc>
        <w:tc>
          <w:tcPr>
            <w:tcW w:w="1242" w:type="dxa"/>
          </w:tcPr>
          <w:p w:rsidR="00A566AC" w:rsidRDefault="00A566AC">
            <w:pPr>
              <w:pStyle w:val="TableText"/>
              <w:spacing w:line="250" w:lineRule="auto"/>
              <w:rPr>
                <w:lang w:eastAsia="zh-CN"/>
              </w:rPr>
            </w:pPr>
          </w:p>
          <w:p w:rsidR="00A566AC" w:rsidRDefault="00A566AC">
            <w:pPr>
              <w:pStyle w:val="TableText"/>
              <w:spacing w:line="250" w:lineRule="auto"/>
              <w:rPr>
                <w:lang w:eastAsia="zh-CN"/>
              </w:rPr>
            </w:pPr>
          </w:p>
          <w:p w:rsidR="00A566AC" w:rsidRDefault="001D1250">
            <w:pPr>
              <w:spacing w:before="40" w:line="183" w:lineRule="auto"/>
              <w:ind w:left="51"/>
              <w:rPr>
                <w:rFonts w:ascii="宋体" w:eastAsia="宋体" w:hAnsi="宋体" w:cs="宋体"/>
              </w:rPr>
            </w:pPr>
            <w:r>
              <w:rPr>
                <w:rFonts w:ascii="Times New Roman" w:eastAsia="仿宋_GB2312" w:hAnsi="Times New Roman" w:cs="Times New Roman" w:hint="eastAsia"/>
                <w:snapToGrid/>
                <w:kern w:val="2"/>
                <w:lang w:eastAsia="zh-CN"/>
              </w:rPr>
              <w:t>药化科</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88"/>
        </w:trPr>
        <w:tc>
          <w:tcPr>
            <w:tcW w:w="708" w:type="dxa"/>
          </w:tcPr>
          <w:p w:rsidR="00A566AC" w:rsidRDefault="00A566AC">
            <w:pPr>
              <w:pStyle w:val="TableText"/>
              <w:spacing w:line="266" w:lineRule="auto"/>
            </w:pPr>
          </w:p>
          <w:p w:rsidR="00A566AC" w:rsidRDefault="00A566AC">
            <w:pPr>
              <w:pStyle w:val="TableText"/>
              <w:spacing w:line="266" w:lineRule="auto"/>
            </w:pPr>
          </w:p>
          <w:p w:rsidR="00A566AC" w:rsidRDefault="00A566AC">
            <w:pPr>
              <w:pStyle w:val="TableText"/>
              <w:spacing w:line="266" w:lineRule="auto"/>
            </w:pPr>
          </w:p>
          <w:p w:rsidR="00A566AC" w:rsidRDefault="001D1250">
            <w:pPr>
              <w:spacing w:before="60" w:line="187" w:lineRule="auto"/>
              <w:ind w:left="306"/>
              <w:rPr>
                <w:rFonts w:ascii="Times New Roman" w:eastAsia="Times New Roman" w:hAnsi="Times New Roman" w:cs="Times New Roman"/>
              </w:rPr>
            </w:pPr>
            <w:r>
              <w:rPr>
                <w:rFonts w:ascii="Times New Roman" w:eastAsia="Times New Roman" w:hAnsi="Times New Roman" w:cs="Times New Roman"/>
              </w:rPr>
              <w:t>2</w:t>
            </w:r>
          </w:p>
        </w:tc>
        <w:tc>
          <w:tcPr>
            <w:tcW w:w="1318" w:type="dxa"/>
          </w:tcPr>
          <w:p w:rsidR="00A566AC" w:rsidRDefault="00A566AC">
            <w:pPr>
              <w:pStyle w:val="TableText"/>
              <w:rPr>
                <w:lang w:eastAsia="zh-CN"/>
              </w:rPr>
            </w:pPr>
          </w:p>
          <w:p w:rsidR="00A566AC" w:rsidRDefault="00A566AC">
            <w:pPr>
              <w:pStyle w:val="TableText"/>
              <w:rPr>
                <w:lang w:eastAsia="zh-CN"/>
              </w:rPr>
            </w:pPr>
          </w:p>
          <w:p w:rsidR="00A566AC" w:rsidRDefault="001D1250">
            <w:pPr>
              <w:spacing w:before="69" w:line="226" w:lineRule="auto"/>
              <w:ind w:left="38" w:right="66" w:firstLine="9"/>
              <w:jc w:val="both"/>
              <w:rPr>
                <w:rFonts w:ascii="宋体" w:eastAsia="宋体" w:hAnsi="宋体" w:cs="宋体"/>
                <w:lang w:eastAsia="zh-CN"/>
              </w:rPr>
            </w:pPr>
            <w:r>
              <w:rPr>
                <w:rFonts w:ascii="Times New Roman" w:eastAsia="仿宋_GB2312" w:hAnsi="Times New Roman" w:cs="Times New Roman"/>
                <w:snapToGrid/>
                <w:kern w:val="2"/>
                <w:lang w:eastAsia="zh-CN"/>
              </w:rPr>
              <w:t>医疗器械经营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并执行销售记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w:t>
            </w:r>
          </w:p>
        </w:tc>
        <w:tc>
          <w:tcPr>
            <w:tcW w:w="2310" w:type="dxa"/>
          </w:tcPr>
          <w:p w:rsidR="00A566AC" w:rsidRDefault="00A566AC">
            <w:pPr>
              <w:pStyle w:val="TableText"/>
              <w:spacing w:line="295" w:lineRule="auto"/>
              <w:rPr>
                <w:lang w:eastAsia="zh-CN"/>
              </w:rPr>
            </w:pPr>
          </w:p>
          <w:p w:rsidR="00A566AC" w:rsidRDefault="001D1250">
            <w:pPr>
              <w:spacing w:before="68" w:line="227" w:lineRule="auto"/>
              <w:ind w:left="40" w:right="203" w:firstLine="3"/>
              <w:jc w:val="both"/>
              <w:rPr>
                <w:rFonts w:ascii="宋体" w:eastAsia="宋体" w:hAnsi="宋体" w:cs="宋体"/>
                <w:lang w:eastAsia="zh-CN"/>
              </w:rPr>
            </w:pPr>
            <w:r>
              <w:rPr>
                <w:rFonts w:ascii="Times New Roman" w:eastAsia="仿宋_GB2312" w:hAnsi="Times New Roman" w:cs="Times New Roman"/>
                <w:snapToGrid/>
                <w:kern w:val="2"/>
                <w:lang w:eastAsia="zh-CN"/>
              </w:rPr>
              <w:t>从事第二类、第三类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医疗器械批发业务以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及第三类医疗器械零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售业务的经营企业未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依照条例规定建立并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执行销售记录制度。</w:t>
            </w:r>
          </w:p>
        </w:tc>
        <w:tc>
          <w:tcPr>
            <w:tcW w:w="1140" w:type="dxa"/>
          </w:tcPr>
          <w:p w:rsidR="00A566AC" w:rsidRDefault="00A566AC">
            <w:pPr>
              <w:pStyle w:val="TableText"/>
              <w:spacing w:line="251" w:lineRule="auto"/>
              <w:rPr>
                <w:lang w:eastAsia="zh-CN"/>
              </w:rPr>
            </w:pPr>
          </w:p>
          <w:p w:rsidR="00A566AC" w:rsidRDefault="00A566AC">
            <w:pPr>
              <w:pStyle w:val="TableText"/>
              <w:spacing w:line="252" w:lineRule="auto"/>
              <w:rPr>
                <w:lang w:eastAsia="zh-CN"/>
              </w:rPr>
            </w:pPr>
          </w:p>
          <w:p w:rsidR="00A566AC" w:rsidRDefault="001D1250">
            <w:pPr>
              <w:pStyle w:val="TableText"/>
              <w:spacing w:line="258" w:lineRule="auto"/>
            </w:pPr>
            <w:r>
              <w:rPr>
                <w:spacing w:val="31"/>
              </w:rPr>
              <w:t>☆☆☆☆☆</w:t>
            </w:r>
          </w:p>
          <w:p w:rsidR="00A566AC" w:rsidRDefault="00A566AC">
            <w:pPr>
              <w:spacing w:before="30" w:line="226" w:lineRule="auto"/>
              <w:ind w:left="44" w:right="217" w:firstLine="6"/>
              <w:rPr>
                <w:rFonts w:ascii="宋体" w:eastAsia="宋体" w:hAnsi="宋体" w:cs="宋体"/>
              </w:rPr>
            </w:pPr>
          </w:p>
        </w:tc>
        <w:tc>
          <w:tcPr>
            <w:tcW w:w="4065" w:type="dxa"/>
          </w:tcPr>
          <w:p w:rsidR="00A566AC" w:rsidRDefault="001D1250">
            <w:pPr>
              <w:pStyle w:val="TableText"/>
              <w:spacing w:before="71" w:line="227" w:lineRule="auto"/>
              <w:ind w:left="48" w:right="87" w:firstLine="1"/>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《医疗器械监督管理条例》</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第八十九条第四项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有下列情形之一的，由负责药品监督管理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的部门和卫生主管部门依据各自职责责令改正，给予警告；拒</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不改正的，处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10</w:t>
            </w:r>
            <w:r>
              <w:rPr>
                <w:rFonts w:ascii="Times New Roman" w:eastAsia="仿宋_GB2312" w:hAnsi="Times New Roman" w:cs="Times New Roman"/>
                <w:snapToGrid/>
                <w:kern w:val="2"/>
                <w:lang w:eastAsia="zh-CN"/>
              </w:rPr>
              <w:t>万元以下罚款；情节严重的，责令停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产停业，直至由原发证部门吊销医疗器械注册证、医疗器械生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产许可证、医疗器械经营许可证，对违法单位的法定代表人、主要负责人、直接负责的主管人员和其他责任人员处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3</w:t>
            </w:r>
            <w:r>
              <w:rPr>
                <w:rFonts w:ascii="Times New Roman" w:eastAsia="仿宋_GB2312" w:hAnsi="Times New Roman" w:cs="Times New Roman"/>
                <w:snapToGrid/>
                <w:kern w:val="2"/>
                <w:lang w:eastAsia="zh-CN"/>
              </w:rPr>
              <w:t>万元以下罚款：</w:t>
            </w: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（四）从事第二类、第三类医疗器械批发业务以及第三类医疗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器械零售业务的经营企业未依照本条例规定建立并执行销售记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w:t>
            </w:r>
          </w:p>
        </w:tc>
        <w:tc>
          <w:tcPr>
            <w:tcW w:w="2715" w:type="dxa"/>
          </w:tcPr>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从事第二类、第三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类医疗器械批发业务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以及第三类医疗器械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零售业务的经营企业，还应当建立销售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记录制度；</w:t>
            </w: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进货查验记录和销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售记录应当真实、准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确、完整和可追溯，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并按照国务院药品监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督管理部门规定的期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限予以保存。国家鼓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励采用先进技术手段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进行记录。</w:t>
            </w:r>
          </w:p>
        </w:tc>
        <w:tc>
          <w:tcPr>
            <w:tcW w:w="1242" w:type="dxa"/>
          </w:tcPr>
          <w:p w:rsidR="00A566AC" w:rsidRDefault="00A566AC">
            <w:pPr>
              <w:pStyle w:val="TableText"/>
              <w:spacing w:line="295" w:lineRule="auto"/>
              <w:rPr>
                <w:lang w:eastAsia="zh-CN"/>
              </w:rPr>
            </w:pPr>
          </w:p>
          <w:p w:rsidR="00A566AC" w:rsidRDefault="00A566AC">
            <w:pPr>
              <w:pStyle w:val="TableText"/>
              <w:spacing w:line="296" w:lineRule="auto"/>
              <w:rPr>
                <w:lang w:eastAsia="zh-CN"/>
              </w:rPr>
            </w:pPr>
          </w:p>
          <w:p w:rsidR="00A566AC" w:rsidRDefault="00A566AC">
            <w:pPr>
              <w:pStyle w:val="TableText"/>
              <w:spacing w:line="296" w:lineRule="auto"/>
              <w:rPr>
                <w:lang w:eastAsia="zh-CN"/>
              </w:rPr>
            </w:pPr>
          </w:p>
          <w:p w:rsidR="00A566AC" w:rsidRDefault="001D1250">
            <w:pPr>
              <w:spacing w:before="40" w:line="183" w:lineRule="auto"/>
              <w:ind w:left="51"/>
              <w:rPr>
                <w:rFonts w:ascii="宋体" w:eastAsia="宋体" w:hAnsi="宋体" w:cs="宋体"/>
              </w:rPr>
            </w:pPr>
            <w:r>
              <w:rPr>
                <w:rFonts w:ascii="Times New Roman" w:eastAsia="仿宋_GB2312" w:hAnsi="Times New Roman" w:cs="Times New Roman" w:hint="eastAsia"/>
                <w:snapToGrid/>
                <w:kern w:val="2"/>
                <w:lang w:eastAsia="zh-CN"/>
              </w:rPr>
              <w:t>药化科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774"/>
        </w:trPr>
        <w:tc>
          <w:tcPr>
            <w:tcW w:w="708" w:type="dxa"/>
          </w:tcPr>
          <w:p w:rsidR="00A566AC" w:rsidRDefault="00A566AC">
            <w:pPr>
              <w:pStyle w:val="TableText"/>
              <w:spacing w:line="249" w:lineRule="auto"/>
            </w:pPr>
          </w:p>
          <w:p w:rsidR="00A566AC" w:rsidRDefault="00A566AC">
            <w:pPr>
              <w:pStyle w:val="TableText"/>
              <w:spacing w:line="250" w:lineRule="auto"/>
            </w:pPr>
          </w:p>
          <w:p w:rsidR="00A566AC" w:rsidRDefault="00A566AC">
            <w:pPr>
              <w:pStyle w:val="TableText"/>
              <w:spacing w:line="250" w:lineRule="auto"/>
            </w:pPr>
          </w:p>
          <w:p w:rsidR="00A566AC" w:rsidRDefault="00A566AC">
            <w:pPr>
              <w:pStyle w:val="TableText"/>
              <w:spacing w:line="250" w:lineRule="auto"/>
            </w:pPr>
          </w:p>
          <w:p w:rsidR="00A566AC" w:rsidRDefault="00A566AC">
            <w:pPr>
              <w:pStyle w:val="TableText"/>
              <w:spacing w:line="250" w:lineRule="auto"/>
            </w:pPr>
          </w:p>
          <w:p w:rsidR="00A566AC" w:rsidRDefault="001D1250">
            <w:pPr>
              <w:spacing w:before="61" w:line="187" w:lineRule="auto"/>
              <w:ind w:left="310"/>
              <w:rPr>
                <w:rFonts w:ascii="Times New Roman" w:eastAsia="Times New Roman" w:hAnsi="Times New Roman" w:cs="Times New Roman"/>
              </w:rPr>
            </w:pPr>
            <w:r>
              <w:rPr>
                <w:rFonts w:ascii="Times New Roman" w:eastAsia="Times New Roman" w:hAnsi="Times New Roman" w:cs="Times New Roman"/>
              </w:rPr>
              <w:t>3</w:t>
            </w:r>
          </w:p>
        </w:tc>
        <w:tc>
          <w:tcPr>
            <w:tcW w:w="1318" w:type="dxa"/>
          </w:tcPr>
          <w:p w:rsidR="00A566AC" w:rsidRDefault="00A566AC">
            <w:pPr>
              <w:pStyle w:val="TableText"/>
              <w:spacing w:line="268" w:lineRule="auto"/>
              <w:rPr>
                <w:lang w:eastAsia="zh-CN"/>
              </w:rPr>
            </w:pPr>
          </w:p>
          <w:p w:rsidR="00A566AC" w:rsidRDefault="00A566AC">
            <w:pPr>
              <w:pStyle w:val="TableText"/>
              <w:spacing w:line="268" w:lineRule="auto"/>
              <w:rPr>
                <w:lang w:eastAsia="zh-CN"/>
              </w:rPr>
            </w:pPr>
          </w:p>
          <w:p w:rsidR="00A566AC" w:rsidRDefault="00A566AC">
            <w:pPr>
              <w:pStyle w:val="TableText"/>
              <w:spacing w:line="268" w:lineRule="auto"/>
              <w:rPr>
                <w:lang w:eastAsia="zh-CN"/>
              </w:rPr>
            </w:pPr>
          </w:p>
          <w:p w:rsidR="00A566AC" w:rsidRDefault="001D1250">
            <w:pPr>
              <w:spacing w:before="68" w:line="227" w:lineRule="auto"/>
              <w:ind w:left="36" w:right="66" w:firstLine="10"/>
              <w:jc w:val="both"/>
              <w:rPr>
                <w:rFonts w:ascii="宋体" w:eastAsia="宋体" w:hAnsi="宋体" w:cs="宋体"/>
                <w:lang w:eastAsia="zh-CN"/>
              </w:rPr>
            </w:pPr>
            <w:r>
              <w:rPr>
                <w:rFonts w:ascii="Times New Roman" w:eastAsia="仿宋_GB2312" w:hAnsi="Times New Roman" w:cs="Times New Roman"/>
                <w:snapToGrid/>
                <w:kern w:val="2"/>
                <w:lang w:eastAsia="zh-CN"/>
              </w:rPr>
              <w:t>医疗器械经营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企业应当按照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医疗器械说明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书和标签标示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要求运输、贮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存医疗器械</w:t>
            </w:r>
          </w:p>
        </w:tc>
        <w:tc>
          <w:tcPr>
            <w:tcW w:w="2310" w:type="dxa"/>
          </w:tcPr>
          <w:p w:rsidR="00A566AC" w:rsidRDefault="00A566AC">
            <w:pPr>
              <w:pStyle w:val="TableText"/>
              <w:spacing w:line="272" w:lineRule="auto"/>
              <w:rPr>
                <w:lang w:eastAsia="zh-CN"/>
              </w:rPr>
            </w:pPr>
          </w:p>
          <w:p w:rsidR="00A566AC" w:rsidRDefault="00A566AC">
            <w:pPr>
              <w:pStyle w:val="TableText"/>
              <w:spacing w:line="272" w:lineRule="auto"/>
              <w:rPr>
                <w:lang w:eastAsia="zh-CN"/>
              </w:rPr>
            </w:pPr>
          </w:p>
          <w:p w:rsidR="00A566AC" w:rsidRDefault="00A566AC">
            <w:pPr>
              <w:pStyle w:val="TableText"/>
              <w:spacing w:before="71" w:line="227" w:lineRule="auto"/>
              <w:ind w:left="48" w:right="87" w:firstLine="1"/>
              <w:rPr>
                <w:rFonts w:ascii="Times New Roman" w:eastAsia="仿宋_GB2312" w:hAnsi="Times New Roman" w:cs="Times New Roman"/>
                <w:snapToGrid/>
                <w:kern w:val="2"/>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运输、贮存医疗器</w:t>
            </w: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械，应当符合医疗器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械说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明书和标签标示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求；对温度、湿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度等环境条件有特殊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要求的，应当采取相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应措施，保证医疗器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械的安全、有效。</w:t>
            </w:r>
          </w:p>
        </w:tc>
        <w:tc>
          <w:tcPr>
            <w:tcW w:w="1140" w:type="dxa"/>
          </w:tcPr>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1D1250">
            <w:pPr>
              <w:pStyle w:val="TableText"/>
              <w:spacing w:line="258" w:lineRule="auto"/>
            </w:pPr>
            <w:r>
              <w:rPr>
                <w:spacing w:val="31"/>
              </w:rPr>
              <w:t>☆☆☆☆☆</w:t>
            </w:r>
          </w:p>
          <w:p w:rsidR="00A566AC" w:rsidRDefault="00A566AC">
            <w:pPr>
              <w:spacing w:before="9" w:line="224" w:lineRule="auto"/>
              <w:ind w:left="44" w:right="226" w:firstLine="6"/>
              <w:rPr>
                <w:rFonts w:ascii="宋体" w:eastAsia="宋体" w:hAnsi="宋体" w:cs="宋体"/>
              </w:rPr>
            </w:pPr>
          </w:p>
        </w:tc>
        <w:tc>
          <w:tcPr>
            <w:tcW w:w="4065" w:type="dxa"/>
          </w:tcPr>
          <w:p w:rsidR="00A566AC" w:rsidRDefault="001D1250">
            <w:pPr>
              <w:spacing w:before="207" w:line="221" w:lineRule="auto"/>
              <w:ind w:left="4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《医疗器械监督管理条例》</w:t>
            </w:r>
          </w:p>
          <w:p w:rsidR="00A566AC" w:rsidRDefault="001D1250">
            <w:pPr>
              <w:spacing w:before="8" w:line="235" w:lineRule="auto"/>
              <w:ind w:left="44" w:right="39"/>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第八十八条第二项、第三项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有下列情形之一的，由负责药品监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督管理的部门责令改正，处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万元以下罚款；拒不改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正的，处</w:t>
            </w: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10</w:t>
            </w:r>
            <w:r>
              <w:rPr>
                <w:rFonts w:ascii="Times New Roman" w:eastAsia="仿宋_GB2312" w:hAnsi="Times New Roman" w:cs="Times New Roman"/>
                <w:snapToGrid/>
                <w:kern w:val="2"/>
                <w:lang w:eastAsia="zh-CN"/>
              </w:rPr>
              <w:t>万元以下罚款；情节严重的，责令停产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停业，直至由原发证部门吊销医疗器械生产许可证、医疗器械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经营许可证，对违法单位的法定代表人、主要负责人、直接负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责的主管人员和其他责任人员，没收违法行为发生期间自本单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位所获收入，并处所获收入</w:t>
            </w:r>
            <w:r>
              <w:rPr>
                <w:rFonts w:ascii="Times New Roman" w:eastAsia="仿宋_GB2312" w:hAnsi="Times New Roman" w:cs="Times New Roman"/>
                <w:snapToGrid/>
                <w:kern w:val="2"/>
                <w:lang w:eastAsia="zh-CN"/>
              </w:rPr>
              <w:t>30%</w:t>
            </w:r>
            <w:r>
              <w:rPr>
                <w:rFonts w:ascii="Times New Roman" w:eastAsia="仿宋_GB2312" w:hAnsi="Times New Roman" w:cs="Times New Roman"/>
                <w:snapToGrid/>
                <w:kern w:val="2"/>
                <w:lang w:eastAsia="zh-CN"/>
              </w:rPr>
              <w:t>以上</w:t>
            </w: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倍以下罚款，</w:t>
            </w:r>
            <w:r>
              <w:rPr>
                <w:rFonts w:ascii="Times New Roman" w:eastAsia="仿宋_GB2312" w:hAnsi="Times New Roman" w:cs="Times New Roman"/>
                <w:snapToGrid/>
                <w:kern w:val="2"/>
                <w:lang w:eastAsia="zh-CN"/>
              </w:rPr>
              <w:t xml:space="preserve"> 5</w:t>
            </w:r>
            <w:r>
              <w:rPr>
                <w:rFonts w:ascii="Times New Roman" w:eastAsia="仿宋_GB2312" w:hAnsi="Times New Roman" w:cs="Times New Roman"/>
                <w:snapToGrid/>
                <w:kern w:val="2"/>
                <w:lang w:eastAsia="zh-CN"/>
              </w:rPr>
              <w:t>年内禁止其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从事医疗器械生产经营活动：</w:t>
            </w:r>
          </w:p>
          <w:p w:rsidR="00A566AC" w:rsidRDefault="001D1250">
            <w:pPr>
              <w:spacing w:before="8" w:line="224" w:lineRule="auto"/>
              <w:ind w:left="44" w:right="438" w:firstLine="7"/>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（二）生产、经营说明书、标签不符合本条例规定的医疗器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械；</w:t>
            </w:r>
          </w:p>
          <w:p w:rsidR="00A566AC" w:rsidRDefault="001D1250">
            <w:pPr>
              <w:spacing w:before="69" w:line="228" w:lineRule="auto"/>
              <w:ind w:left="149"/>
              <w:rPr>
                <w:rFonts w:ascii="宋体" w:eastAsia="宋体" w:hAnsi="宋体" w:cs="宋体"/>
                <w:lang w:eastAsia="zh-CN"/>
              </w:rPr>
            </w:pPr>
            <w:r>
              <w:rPr>
                <w:rFonts w:ascii="Times New Roman" w:eastAsia="仿宋_GB2312" w:hAnsi="Times New Roman" w:cs="Times New Roman"/>
                <w:snapToGrid/>
                <w:kern w:val="2"/>
                <w:lang w:eastAsia="zh-CN"/>
              </w:rPr>
              <w:t>（三）未按照医疗器械说明书和标签标示要求运输、贮存医疗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器械。</w:t>
            </w:r>
          </w:p>
        </w:tc>
        <w:tc>
          <w:tcPr>
            <w:tcW w:w="2715" w:type="dxa"/>
          </w:tcPr>
          <w:p w:rsidR="00A566AC" w:rsidRDefault="00A566AC">
            <w:pPr>
              <w:pStyle w:val="TableText"/>
              <w:spacing w:line="344" w:lineRule="auto"/>
              <w:rPr>
                <w:lang w:eastAsia="zh-CN"/>
              </w:rPr>
            </w:pPr>
          </w:p>
          <w:p w:rsidR="00A566AC" w:rsidRDefault="00A566AC">
            <w:pPr>
              <w:pStyle w:val="TableText"/>
              <w:spacing w:before="71" w:line="227" w:lineRule="auto"/>
              <w:ind w:left="48" w:right="87" w:firstLine="1"/>
              <w:rPr>
                <w:rFonts w:ascii="Times New Roman" w:eastAsia="仿宋_GB2312" w:hAnsi="Times New Roman" w:cs="Times New Roman"/>
                <w:snapToGrid/>
                <w:kern w:val="2"/>
                <w:lang w:eastAsia="zh-CN"/>
              </w:rPr>
            </w:pPr>
          </w:p>
          <w:p w:rsidR="00A566AC" w:rsidRDefault="001D1250">
            <w:pPr>
              <w:pStyle w:val="TableText"/>
              <w:spacing w:before="71" w:line="227" w:lineRule="auto"/>
              <w:ind w:left="48" w:right="87" w:firstLine="1"/>
              <w:rPr>
                <w:rFonts w:ascii="宋体" w:eastAsia="宋体" w:hAnsi="宋体" w:cs="宋体"/>
                <w:lang w:eastAsia="zh-CN"/>
              </w:rPr>
            </w:pPr>
            <w:r>
              <w:rPr>
                <w:rFonts w:ascii="Times New Roman" w:eastAsia="仿宋_GB2312" w:hAnsi="Times New Roman" w:cs="Times New Roman"/>
                <w:snapToGrid/>
                <w:kern w:val="2"/>
                <w:lang w:eastAsia="zh-CN"/>
              </w:rPr>
              <w:t>医疗器械经营企业的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储存场所的硬件设施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满足产品说明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书或外包装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标签上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的储存条件；温湿度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表显示数据及温湿度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等应与产品说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明书或外包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装标签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上的储存要求一致。</w:t>
            </w:r>
          </w:p>
        </w:tc>
        <w:tc>
          <w:tcPr>
            <w:tcW w:w="1242" w:type="dxa"/>
          </w:tcPr>
          <w:p w:rsidR="00A566AC" w:rsidRDefault="00A566AC">
            <w:pPr>
              <w:pStyle w:val="TableText"/>
              <w:spacing w:line="268" w:lineRule="auto"/>
              <w:rPr>
                <w:lang w:eastAsia="zh-CN"/>
              </w:rPr>
            </w:pPr>
          </w:p>
          <w:p w:rsidR="00A566AC" w:rsidRDefault="00A566AC">
            <w:pPr>
              <w:pStyle w:val="TableText"/>
              <w:spacing w:line="269" w:lineRule="auto"/>
              <w:rPr>
                <w:lang w:eastAsia="zh-CN"/>
              </w:rPr>
            </w:pPr>
          </w:p>
          <w:p w:rsidR="00A566AC" w:rsidRDefault="00A566AC">
            <w:pPr>
              <w:pStyle w:val="TableText"/>
              <w:spacing w:line="269" w:lineRule="auto"/>
              <w:rPr>
                <w:lang w:eastAsia="zh-CN"/>
              </w:rPr>
            </w:pPr>
          </w:p>
          <w:p w:rsidR="00A566AC" w:rsidRDefault="00A566AC">
            <w:pPr>
              <w:pStyle w:val="TableText"/>
              <w:spacing w:line="269" w:lineRule="auto"/>
              <w:rPr>
                <w:lang w:eastAsia="zh-CN"/>
              </w:rPr>
            </w:pPr>
          </w:p>
          <w:p w:rsidR="00A566AC" w:rsidRDefault="001D1250">
            <w:pPr>
              <w:spacing w:before="40" w:line="183" w:lineRule="auto"/>
              <w:ind w:left="51"/>
              <w:rPr>
                <w:rFonts w:ascii="宋体" w:eastAsia="宋体" w:hAnsi="宋体" w:cs="宋体"/>
              </w:rPr>
            </w:pPr>
            <w:r>
              <w:rPr>
                <w:rFonts w:ascii="Times New Roman" w:eastAsia="仿宋_GB2312" w:hAnsi="Times New Roman" w:cs="Times New Roman" w:hint="eastAsia"/>
                <w:snapToGrid/>
                <w:kern w:val="2"/>
                <w:lang w:eastAsia="zh-CN"/>
              </w:rPr>
              <w:t>药化科</w:t>
            </w:r>
          </w:p>
        </w:tc>
      </w:tr>
    </w:tbl>
    <w:p w:rsidR="00A566AC" w:rsidRDefault="001D1250">
      <w:r>
        <w:br w:type="page"/>
      </w:r>
    </w:p>
    <w:p w:rsidR="00A566AC" w:rsidRDefault="00A566AC">
      <w:pPr>
        <w:spacing w:before="155" w:line="182" w:lineRule="auto"/>
        <w:ind w:left="4605"/>
        <w:rPr>
          <w:rFonts w:ascii="微软雅黑" w:eastAsia="微软雅黑" w:hAnsi="微软雅黑" w:cs="微软雅黑"/>
          <w:spacing w:val="-1"/>
          <w:sz w:val="36"/>
          <w:szCs w:val="36"/>
        </w:rPr>
        <w:sectPr w:rsidR="00A566AC">
          <w:headerReference w:type="default" r:id="rId12"/>
          <w:footerReference w:type="default" r:id="rId13"/>
          <w:pgSz w:w="16840" w:h="11900"/>
          <w:pgMar w:top="400" w:right="1776" w:bottom="1128" w:left="1550" w:header="0" w:footer="788" w:gutter="0"/>
          <w:cols w:space="720"/>
        </w:sectPr>
      </w:pP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w:t>
      </w:r>
      <w:r>
        <w:rPr>
          <w:rFonts w:ascii="微软雅黑" w:eastAsia="微软雅黑" w:hAnsi="微软雅黑" w:cs="微软雅黑" w:hint="eastAsia"/>
          <w:spacing w:val="-1"/>
          <w:sz w:val="36"/>
          <w:szCs w:val="36"/>
          <w:lang w:eastAsia="zh-CN"/>
        </w:rPr>
        <w:t>化妆品经营</w:t>
      </w:r>
      <w:r>
        <w:rPr>
          <w:rFonts w:ascii="微软雅黑" w:eastAsia="微软雅黑" w:hAnsi="微软雅黑" w:cs="微软雅黑"/>
          <w:spacing w:val="-1"/>
          <w:sz w:val="36"/>
          <w:szCs w:val="36"/>
          <w:lang w:eastAsia="zh-CN"/>
        </w:rPr>
        <w:t>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708"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313"/>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318"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pStyle w:val="TableText"/>
              <w:spacing w:before="71" w:line="227" w:lineRule="auto"/>
              <w:ind w:left="48" w:right="87" w:firstLine="1"/>
              <w:rPr>
                <w:rFonts w:ascii="Times New Roman" w:eastAsia="仿宋_GB2312" w:hAnsi="Times New Roman" w:cs="Times New Roman"/>
                <w:snapToGrid/>
                <w:kern w:val="2"/>
                <w:lang w:eastAsia="zh-CN"/>
              </w:rPr>
            </w:pP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经营化妆品，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应该建立并执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行进货查验记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录制度，查验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供货者的相关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资料</w:t>
            </w:r>
          </w:p>
        </w:tc>
        <w:tc>
          <w:tcPr>
            <w:tcW w:w="2310"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检查时要求化妆品经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营企业提供行进货查</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验记录制度查看，经营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企业未建立相关制度，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无法提供。</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抽查某批次化妆品，</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要求化妆品经营企业提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供供货者的相关资料，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企业未按照进货查验记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录制度执行，无法提供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相关资料。</w:t>
            </w:r>
          </w:p>
        </w:tc>
        <w:tc>
          <w:tcPr>
            <w:tcW w:w="1140" w:type="dxa"/>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1D1250">
            <w:pPr>
              <w:pStyle w:val="TableText"/>
              <w:spacing w:line="258" w:lineRule="auto"/>
            </w:pPr>
            <w:r>
              <w:rPr>
                <w:spacing w:val="31"/>
              </w:rPr>
              <w:t>☆☆☆☆☆</w:t>
            </w:r>
          </w:p>
          <w:p w:rsidR="00A566AC" w:rsidRDefault="00A566AC">
            <w:pPr>
              <w:pStyle w:val="TableText"/>
              <w:spacing w:before="14" w:line="233" w:lineRule="auto"/>
              <w:ind w:left="45" w:right="470"/>
            </w:pPr>
          </w:p>
        </w:tc>
        <w:tc>
          <w:tcPr>
            <w:tcW w:w="4065" w:type="dxa"/>
          </w:tcPr>
          <w:p w:rsidR="00A566AC" w:rsidRDefault="001D1250">
            <w:pPr>
              <w:pStyle w:val="TableText"/>
              <w:spacing w:before="71" w:line="227" w:lineRule="auto"/>
              <w:ind w:left="48" w:right="87" w:firstLine="1"/>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《化妆品监督管理条例》</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化妆品注册人、备案人、受托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生产企业应当建立并执行原料以及直接接触化妆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品的包装材料进货查验记录制度、产品销售记录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制度。进货查验记录和产品销售记录应当真实、完整，保证可追溯，保存期限不得少于产品使用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期限届满后</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产品使用期限不足</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年的，记录保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存期限不得少于</w:t>
            </w: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年。</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化妆品经营者应当建立并执行进货查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验记录制度，查验供货者的市场主体登记证明、化妆品注册或者备案情况、产品出厂检验合格证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明，如实记录并保存相关凭证。记录和凭证保存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期限应当符合本条例第三十一条第一款的规定。</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第六十二条第一款第二项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负责药品监督管理的部门责令改正，给予警告，</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并处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万元以下罚款</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情节严重的，责令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停产停业，并处</w:t>
            </w: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万元以下罚款，对违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法单位的法定代表人或者主要负责人、直接负责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的主管人员和其他直接责任人员处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元以下罚款</w:t>
            </w:r>
            <w:r>
              <w:rPr>
                <w:rFonts w:ascii="Times New Roman" w:eastAsia="仿宋_GB2312" w:hAnsi="Times New Roman" w:cs="Times New Roman"/>
                <w:snapToGrid/>
                <w:kern w:val="2"/>
                <w:lang w:eastAsia="zh-CN"/>
              </w:rPr>
              <w:t>:</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未依照本条例规定建立并执行进货查验记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录制度、产品销售记录制度。</w:t>
            </w:r>
          </w:p>
        </w:tc>
        <w:tc>
          <w:tcPr>
            <w:tcW w:w="2715" w:type="dxa"/>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化妆品经营企业建立进货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查验记录制度，并形成书面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文件。</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化妆品经营企业经营过程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中，执行建立的进货查验记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录制度。包括查验供货者的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市场主体登记证明、化妆品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注册或者备案情况、产品出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厂检验合格证明。</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化妆品经营企业把进货查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验记录和产品销售记录相关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凭证进行保存。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保存期限不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得少于产品使用期限届满后</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产品使用期限不足</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的，记录保存期限不得少于</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年</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p>
        </w:tc>
        <w:tc>
          <w:tcPr>
            <w:tcW w:w="1242"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spacing w:before="34" w:line="187" w:lineRule="auto"/>
              <w:ind w:left="46"/>
              <w:jc w:val="center"/>
              <w:rPr>
                <w:rFonts w:ascii="Times New Roman" w:eastAsia="宋体" w:hAnsi="Times New Roman" w:cs="Times New Roman"/>
                <w:sz w:val="22"/>
                <w:szCs w:val="22"/>
                <w:lang w:eastAsia="zh-CN"/>
              </w:rPr>
            </w:pPr>
            <w:r>
              <w:rPr>
                <w:rFonts w:ascii="Times New Roman" w:eastAsia="仿宋_GB2312" w:hAnsi="Times New Roman" w:cs="Times New Roman" w:hint="eastAsia"/>
                <w:snapToGrid/>
                <w:kern w:val="2"/>
                <w:lang w:eastAsia="zh-CN"/>
              </w:rPr>
              <w:t>药化科</w:t>
            </w:r>
          </w:p>
        </w:tc>
      </w:tr>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微软雅黑" w:eastAsia="微软雅黑" w:hAnsi="微软雅黑" w:cs="微软雅黑"/>
                <w:spacing w:val="-1"/>
                <w:sz w:val="36"/>
                <w:szCs w:val="36"/>
              </w:rPr>
              <w:lastRenderedPageBreak/>
              <w:br w:type="page"/>
            </w: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925"/>
        </w:trPr>
        <w:tc>
          <w:tcPr>
            <w:tcW w:w="708" w:type="dxa"/>
          </w:tcPr>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1D1250">
            <w:pPr>
              <w:spacing w:before="64" w:line="187" w:lineRule="auto"/>
              <w:ind w:left="287"/>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318"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72" w:line="230" w:lineRule="auto"/>
              <w:ind w:left="37" w:right="153" w:firstLine="1"/>
              <w:jc w:val="both"/>
              <w:rPr>
                <w:lang w:eastAsia="zh-CN"/>
              </w:rPr>
            </w:pPr>
            <w:r>
              <w:rPr>
                <w:rFonts w:ascii="Times New Roman" w:eastAsia="仿宋_GB2312" w:hAnsi="Times New Roman" w:cs="Times New Roman"/>
                <w:snapToGrid/>
                <w:kern w:val="2"/>
                <w:lang w:eastAsia="zh-CN"/>
              </w:rPr>
              <w:t>经营的普通化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妆品应经过备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案；化妆品标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签应当符合相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法规、强制性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容真实、完整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、准确。</w:t>
            </w:r>
          </w:p>
        </w:tc>
        <w:tc>
          <w:tcPr>
            <w:tcW w:w="2310"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经营未备案的普通化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妆品；</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经营标签不符合本条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例规定的化妆品。</w:t>
            </w:r>
          </w:p>
        </w:tc>
        <w:tc>
          <w:tcPr>
            <w:tcW w:w="1140"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A566AC">
            <w:pPr>
              <w:pStyle w:val="TableText"/>
              <w:spacing w:line="258" w:lineRule="auto"/>
              <w:rPr>
                <w:spacing w:val="31"/>
                <w:lang w:eastAsia="zh-CN"/>
              </w:rPr>
            </w:pPr>
          </w:p>
          <w:p w:rsidR="00A566AC" w:rsidRDefault="001D1250">
            <w:pPr>
              <w:pStyle w:val="TableText"/>
              <w:spacing w:line="258" w:lineRule="auto"/>
            </w:pPr>
            <w:r>
              <w:rPr>
                <w:spacing w:val="31"/>
              </w:rPr>
              <w:t>☆☆☆☆☆</w:t>
            </w:r>
          </w:p>
          <w:p w:rsidR="00A566AC" w:rsidRDefault="00A566AC">
            <w:pPr>
              <w:pStyle w:val="TableText"/>
              <w:spacing w:before="150" w:line="111" w:lineRule="exact"/>
              <w:ind w:left="66"/>
            </w:pPr>
          </w:p>
        </w:tc>
        <w:tc>
          <w:tcPr>
            <w:tcW w:w="4065" w:type="dxa"/>
          </w:tcPr>
          <w:p w:rsidR="00A566AC" w:rsidRDefault="001D1250">
            <w:pPr>
              <w:pStyle w:val="TableText"/>
              <w:spacing w:before="71" w:line="227" w:lineRule="auto"/>
              <w:ind w:left="48" w:right="87" w:firstLine="1"/>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《化妆品监督管理条例》</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化妆品分为特殊化妆品和普通化妆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品。国家对特殊化妆品实行注册管理，对普通化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妆品实行备案管理。</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第六十一条第一款第一项、第五项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一的，由负责药品监督管理的部门没收违法所得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、违法生产经营的化妆品，并可以没收专门用于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违法生产经营的原料、包装材料、工具、设备等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物品；违法生产经营的化妆品货值金额不足</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的，并处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万元以下罚款；货值金额</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元以上的，并处货值金额</w:t>
            </w: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倍以上</w:t>
            </w:r>
            <w:r>
              <w:rPr>
                <w:rFonts w:ascii="Times New Roman" w:eastAsia="仿宋_GB2312" w:hAnsi="Times New Roman" w:cs="Times New Roman"/>
                <w:snapToGrid/>
                <w:kern w:val="2"/>
                <w:lang w:eastAsia="zh-CN"/>
              </w:rPr>
              <w:t>10</w:t>
            </w:r>
            <w:r>
              <w:rPr>
                <w:rFonts w:ascii="Times New Roman" w:eastAsia="仿宋_GB2312" w:hAnsi="Times New Roman" w:cs="Times New Roman"/>
                <w:snapToGrid/>
                <w:kern w:val="2"/>
                <w:lang w:eastAsia="zh-CN"/>
              </w:rPr>
              <w:t>倍以下罚款；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情节严重的，责令停产停业、由备案部门取消备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案或者由原发证部门吊销化妆品许可证件，对违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法单位的法定代表人或者主要负责人、直接负责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的主管人员和其他直接责任人员处以其上一年度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从本单位取得收入的</w:t>
            </w: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倍以上</w:t>
            </w: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倍以下罚款，</w:t>
            </w:r>
            <w:r>
              <w:rPr>
                <w:rFonts w:ascii="Times New Roman" w:eastAsia="仿宋_GB2312" w:hAnsi="Times New Roman" w:cs="Times New Roman"/>
                <w:snapToGrid/>
                <w:kern w:val="2"/>
                <w:lang w:eastAsia="zh-CN"/>
              </w:rPr>
              <w:t xml:space="preserve"> 5</w:t>
            </w:r>
            <w:r>
              <w:rPr>
                <w:rFonts w:ascii="Times New Roman" w:eastAsia="仿宋_GB2312" w:hAnsi="Times New Roman" w:cs="Times New Roman"/>
                <w:snapToGrid/>
                <w:kern w:val="2"/>
                <w:lang w:eastAsia="zh-CN"/>
              </w:rPr>
              <w:t>年内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禁止其从事化妆品生产经营活动：</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（一）上市销售、经营或者进口未备案的普通化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妆品；</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（五）生产经营标签不符合本条例规定的化妆品</w:t>
            </w:r>
          </w:p>
          <w:p w:rsidR="00A566AC" w:rsidRDefault="001D1250">
            <w:pPr>
              <w:pStyle w:val="TableText"/>
              <w:spacing w:before="71" w:line="227" w:lineRule="auto"/>
              <w:ind w:left="48" w:right="87" w:firstLine="1"/>
            </w:pPr>
            <w:r>
              <w:rPr>
                <w:rFonts w:ascii="Times New Roman" w:eastAsia="仿宋_GB2312" w:hAnsi="Times New Roman" w:cs="Times New Roman"/>
                <w:snapToGrid/>
                <w:kern w:val="2"/>
              </w:rPr>
              <w:t>。</w:t>
            </w:r>
          </w:p>
        </w:tc>
        <w:tc>
          <w:tcPr>
            <w:tcW w:w="2715" w:type="dxa"/>
          </w:tcPr>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化妆品标签应当标注下列内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产品名称、特殊化妆品注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册证编号；</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注册人、备案人、受托生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产企业的名称、地址；</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化妆品生产许可证编号；</w:t>
            </w:r>
            <w:r>
              <w:rPr>
                <w:rFonts w:ascii="Times New Roman" w:eastAsia="仿宋_GB2312" w:hAnsi="Times New Roman" w:cs="Times New Roman"/>
                <w:snapToGrid/>
                <w:kern w:val="2"/>
                <w:lang w:eastAsia="zh-CN"/>
              </w:rPr>
              <w:t xml:space="preserve"> 4. </w:t>
            </w:r>
            <w:r>
              <w:rPr>
                <w:rFonts w:ascii="Times New Roman" w:eastAsia="仿宋_GB2312" w:hAnsi="Times New Roman" w:cs="Times New Roman"/>
                <w:snapToGrid/>
                <w:kern w:val="2"/>
                <w:lang w:eastAsia="zh-CN"/>
              </w:rPr>
              <w:t>产品执行的标准编号；</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全成分；</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净含量；</w:t>
            </w:r>
          </w:p>
          <w:p w:rsidR="00A566AC" w:rsidRDefault="001D1250">
            <w:pPr>
              <w:pStyle w:val="TableText"/>
              <w:spacing w:before="71" w:line="227" w:lineRule="auto"/>
              <w:ind w:left="48" w:right="87" w:firstLine="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使用期限、使用方法以及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必要的安全警示；</w:t>
            </w:r>
          </w:p>
          <w:p w:rsidR="00A566AC" w:rsidRDefault="001D1250">
            <w:pPr>
              <w:pStyle w:val="TableText"/>
              <w:spacing w:before="71" w:line="227" w:lineRule="auto"/>
              <w:ind w:left="48" w:right="87" w:firstLine="1"/>
              <w:rPr>
                <w:lang w:eastAsia="zh-CN"/>
              </w:rPr>
            </w:pPr>
            <w:r>
              <w:rPr>
                <w:rFonts w:ascii="Times New Roman" w:eastAsia="仿宋_GB2312" w:hAnsi="Times New Roman" w:cs="Times New Roman"/>
                <w:snapToGrid/>
                <w:kern w:val="2"/>
                <w:lang w:eastAsia="zh-CN"/>
              </w:rPr>
              <w:t>8.</w:t>
            </w:r>
            <w:r>
              <w:rPr>
                <w:rFonts w:ascii="Times New Roman" w:eastAsia="仿宋_GB2312" w:hAnsi="Times New Roman" w:cs="Times New Roman"/>
                <w:snapToGrid/>
                <w:kern w:val="2"/>
                <w:lang w:eastAsia="zh-CN"/>
              </w:rPr>
              <w:t>法律、行政法规和强制性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国家标准规定应当标注的其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他内容。</w:t>
            </w:r>
          </w:p>
        </w:tc>
        <w:tc>
          <w:tcPr>
            <w:tcW w:w="1242"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spacing w:before="34" w:line="187" w:lineRule="auto"/>
              <w:ind w:left="46"/>
              <w:rPr>
                <w:rFonts w:ascii="Times New Roman" w:eastAsia="Times New Roman" w:hAnsi="Times New Roman" w:cs="Times New Roman"/>
                <w:sz w:val="22"/>
                <w:szCs w:val="22"/>
              </w:rPr>
            </w:pPr>
            <w:r>
              <w:rPr>
                <w:rFonts w:ascii="Times New Roman" w:eastAsia="仿宋_GB2312" w:hAnsi="Times New Roman" w:cs="Times New Roman" w:hint="eastAsia"/>
                <w:snapToGrid/>
                <w:kern w:val="2"/>
                <w:lang w:eastAsia="zh-CN"/>
              </w:rPr>
              <w:t>药化科</w:t>
            </w:r>
          </w:p>
        </w:tc>
      </w:tr>
    </w:tbl>
    <w:p w:rsidR="00A566AC" w:rsidRDefault="001D1250">
      <w:pPr>
        <w:rPr>
          <w:rFonts w:ascii="微软雅黑" w:eastAsia="微软雅黑" w:hAnsi="微软雅黑" w:cs="微软雅黑"/>
          <w:spacing w:val="-1"/>
          <w:sz w:val="36"/>
          <w:szCs w:val="36"/>
        </w:rPr>
      </w:pPr>
      <w:r>
        <w:rPr>
          <w:rFonts w:ascii="微软雅黑" w:eastAsia="微软雅黑" w:hAnsi="微软雅黑" w:cs="微软雅黑"/>
          <w:spacing w:val="-1"/>
          <w:sz w:val="36"/>
          <w:szCs w:val="36"/>
        </w:rPr>
        <w:br w:type="page"/>
      </w:r>
    </w:p>
    <w:p w:rsidR="00A566AC" w:rsidRDefault="00A566AC">
      <w:pPr>
        <w:spacing w:before="155" w:line="182" w:lineRule="auto"/>
        <w:ind w:left="4605"/>
        <w:rPr>
          <w:rFonts w:ascii="微软雅黑" w:eastAsia="微软雅黑" w:hAnsi="微软雅黑" w:cs="微软雅黑"/>
          <w:spacing w:val="-1"/>
          <w:sz w:val="36"/>
          <w:szCs w:val="36"/>
        </w:rPr>
        <w:sectPr w:rsidR="00A566AC">
          <w:pgSz w:w="16840" w:h="11900"/>
          <w:pgMar w:top="400" w:right="1776" w:bottom="1128" w:left="1550" w:header="0" w:footer="788" w:gutter="0"/>
          <w:cols w:space="720"/>
        </w:sectPr>
      </w:pP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合规行为类型：特种设备安全类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7704"/>
        </w:trPr>
        <w:tc>
          <w:tcPr>
            <w:tcW w:w="708" w:type="dxa"/>
            <w:tcBorders>
              <w:left w:val="single" w:sz="6" w:space="0" w:color="000000"/>
              <w:bottom w:val="single" w:sz="6" w:space="0" w:color="000000"/>
            </w:tcBorders>
          </w:tcPr>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A566AC">
            <w:pPr>
              <w:spacing w:line="247" w:lineRule="auto"/>
            </w:pPr>
          </w:p>
          <w:p w:rsidR="00A566AC" w:rsidRDefault="001D1250">
            <w:pPr>
              <w:spacing w:before="61" w:line="186" w:lineRule="auto"/>
              <w:ind w:left="333"/>
              <w:rPr>
                <w:rFonts w:ascii="Times New Roman" w:eastAsia="Times New Roman" w:hAnsi="Times New Roman" w:cs="Times New Roman"/>
              </w:rPr>
            </w:pPr>
            <w:r>
              <w:rPr>
                <w:rFonts w:ascii="Times New Roman" w:eastAsia="Times New Roman" w:hAnsi="Times New Roman" w:cs="Times New Roman"/>
              </w:rPr>
              <w:t>1</w:t>
            </w:r>
          </w:p>
        </w:tc>
        <w:tc>
          <w:tcPr>
            <w:tcW w:w="1318"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line="192" w:lineRule="auto"/>
              <w:ind w:left="28" w:right="28" w:firstLine="6"/>
              <w:jc w:val="both"/>
              <w:rPr>
                <w:lang w:eastAsia="zh-CN"/>
              </w:rPr>
            </w:pPr>
            <w:r>
              <w:rPr>
                <w:rFonts w:ascii="Times New Roman" w:eastAsia="仿宋_GB2312" w:hAnsi="Times New Roman" w:cs="Times New Roman"/>
                <w:snapToGrid/>
                <w:kern w:val="2"/>
                <w:lang w:eastAsia="zh-CN"/>
              </w:rPr>
              <w:t>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备生产活动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得许可</w:t>
            </w:r>
          </w:p>
        </w:tc>
        <w:tc>
          <w:tcPr>
            <w:tcW w:w="2310" w:type="dxa"/>
            <w:tcBorders>
              <w:bottom w:val="single" w:sz="6" w:space="0" w:color="000000"/>
            </w:tcBorders>
          </w:tcPr>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未经许可从事特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种设备生产（包括设计、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制造、安装、改造、修理）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超出许可范围从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事特种设备生产活动；</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特种设备生产单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位不再具备生产条件或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者生产许可证已经过期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仍继续从事特种设备生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产活动；</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涂改、倒卖、出租、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出借生产许可证；</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锅炉、气瓶、氧舱、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客运索道、大型游乐设施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的设计文件未经负责特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种设备安全监督管理的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部门核准的检验机构鉴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定进行制造；</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锅炉、压力容器、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压力管道元件等特种设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备的制造过程和锅炉、压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力容器、压力管道、电梯、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起重机械、客运索道、大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型游乐设施的安装、改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造、重大修理过程，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经特种设备检验机构按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照安全技术规范的要求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进行监督检验。</w:t>
            </w:r>
          </w:p>
          <w:p w:rsidR="00A566AC" w:rsidRDefault="001D1250">
            <w:pPr>
              <w:pStyle w:val="TableText"/>
              <w:spacing w:line="192" w:lineRule="auto"/>
              <w:ind w:left="45" w:right="85"/>
              <w:rPr>
                <w:lang w:eastAsia="zh-CN"/>
              </w:rPr>
            </w:pPr>
            <w:r>
              <w:rPr>
                <w:rFonts w:ascii="Times New Roman" w:eastAsia="仿宋_GB2312" w:hAnsi="Times New Roman" w:cs="Times New Roman"/>
                <w:snapToGrid/>
                <w:kern w:val="2"/>
                <w:lang w:eastAsia="zh-CN"/>
              </w:rPr>
              <w:t>如：未经许可擅自制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造锅炉。</w:t>
            </w:r>
          </w:p>
        </w:tc>
        <w:tc>
          <w:tcPr>
            <w:tcW w:w="1140"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226" w:lineRule="auto"/>
              <w:ind w:left="78"/>
            </w:pPr>
            <w:r>
              <w:rPr>
                <w:spacing w:val="31"/>
              </w:rPr>
              <w:t>☆☆☆☆☆</w:t>
            </w:r>
          </w:p>
        </w:tc>
        <w:tc>
          <w:tcPr>
            <w:tcW w:w="4065" w:type="dxa"/>
            <w:tcBorders>
              <w:bottom w:val="single" w:sz="6" w:space="0" w:color="000000"/>
            </w:tcBorders>
          </w:tcPr>
          <w:p w:rsidR="00A566AC" w:rsidRDefault="00A566AC">
            <w:pPr>
              <w:spacing w:line="287" w:lineRule="auto"/>
              <w:rPr>
                <w:lang w:eastAsia="zh-CN"/>
              </w:rPr>
            </w:pPr>
          </w:p>
          <w:p w:rsidR="00A566AC" w:rsidRDefault="001D1250">
            <w:pPr>
              <w:pStyle w:val="TableText"/>
              <w:spacing w:line="192" w:lineRule="auto"/>
              <w:ind w:left="45" w:right="8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第七十四条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违反本法规定，未经许可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从事特种设备生产活动的，责令停止生产，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没收违法制造的特种设备，处十万元以上五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已经实施安装、改造、修理的，责令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恢复原状或者责令限期由取得许可的单位重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新安装、改造、修理。</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第七十五条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的设计文件未经鉴定，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擅自用于制造的，责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令改正，没收违法制造的特种设备，处五万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元以上五十万元以下罚款。</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第七十九条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的制造、安装、改造、重大修理以及锅炉清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洗过程，未经监督检验的，责令限期改正；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逾期未改正的，处五万元以上二十万元以下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没收违法所得；情节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严重的，吊销生产许可证。</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第八十一条第一款第一项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定，特种设备生产单位有下列行为之一的，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责令限期改正；逾期未改正的，责令停止生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产，处五万元以上五十万元以下罚款；情节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严重的，吊销生产许可证：</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（一）不再具备生产条件、生产许可证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已经过期或者超出许可范围生产的；</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第八十一条第三款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特种设备生产单位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涂改、倒卖、出租、出借生产许可证的，责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令停止生产，处五万元以上五十万元以下罚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款；情节严重的，吊销生产许可证。</w:t>
            </w: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tc>
        <w:tc>
          <w:tcPr>
            <w:tcW w:w="2715" w:type="dxa"/>
            <w:tcBorders>
              <w:bottom w:val="single" w:sz="6" w:space="0" w:color="000000"/>
            </w:tcBorders>
          </w:tcPr>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生产（包括设计、制造、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安装、改造、修理）目录内的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特种设备应按规定取得国家、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省级市场监督管理部门的相应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许可。行政许可所需材料、程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序等详见《特种设备生产和充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装单位许可规则》，可向当地市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场监管部门咨询。</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取得许可后，特种设备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生产单位必须严格按照许可范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围生产，许可证有效期限届满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前六个月应依法办理换证申请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或承诺声明。不再具备生产条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或者生产许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可证已经过期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的，不得从事特种设备生产。</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锅炉、气瓶、氧舱、客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运索道、大型游乐设施的设计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文件，应当经负责特种设备安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全监督管理的部门核准的检验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机构鉴定，方可用于制造。</w:t>
            </w:r>
          </w:p>
          <w:p w:rsidR="00A566AC" w:rsidRDefault="001D1250">
            <w:pPr>
              <w:pStyle w:val="TableText"/>
              <w:spacing w:line="192" w:lineRule="auto"/>
              <w:ind w:left="45" w:right="85"/>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锅炉、压力容器、压力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管道元件等特种设备的制造过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程和锅炉、压力容器、压力管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道、电梯、起重机械、客运索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道、大型游乐设施的安装、改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造、重大修理过程，应当经特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种设备检验机构按照安全技术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规范的要求进行监督检验。</w:t>
            </w:r>
          </w:p>
        </w:tc>
        <w:tc>
          <w:tcPr>
            <w:tcW w:w="1242" w:type="dxa"/>
            <w:tcBorders>
              <w:bottom w:val="single" w:sz="6" w:space="0" w:color="000000"/>
              <w:right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172" w:lineRule="auto"/>
              <w:ind w:left="38" w:right="23"/>
              <w:jc w:val="both"/>
              <w:rPr>
                <w:lang w:eastAsia="zh-CN"/>
              </w:rPr>
            </w:pPr>
            <w:r>
              <w:rPr>
                <w:rFonts w:ascii="Times New Roman" w:eastAsia="仿宋_GB2312" w:hAnsi="Times New Roman" w:cs="Times New Roman" w:hint="eastAsia"/>
                <w:snapToGrid/>
                <w:kern w:val="2"/>
                <w:lang w:eastAsia="zh-CN"/>
              </w:rPr>
              <w:t>特监科</w:t>
            </w:r>
          </w:p>
        </w:tc>
      </w:tr>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8405"/>
        </w:trPr>
        <w:tc>
          <w:tcPr>
            <w:tcW w:w="708" w:type="dxa"/>
            <w:tcBorders>
              <w:left w:val="single" w:sz="6" w:space="0" w:color="000000"/>
              <w:bottom w:val="single" w:sz="6" w:space="0" w:color="000000"/>
            </w:tcBorders>
          </w:tcPr>
          <w:p w:rsidR="00A566AC" w:rsidRDefault="00A566AC">
            <w:pPr>
              <w:spacing w:line="252"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1D1250">
            <w:pPr>
              <w:spacing w:before="60" w:line="186" w:lineRule="auto"/>
              <w:ind w:left="313"/>
              <w:rPr>
                <w:rFonts w:ascii="Times New Roman" w:eastAsia="Times New Roman" w:hAnsi="Times New Roman" w:cs="Times New Roman"/>
              </w:rPr>
            </w:pPr>
            <w:r>
              <w:rPr>
                <w:rFonts w:ascii="Times New Roman" w:eastAsia="Times New Roman" w:hAnsi="Times New Roman" w:cs="Times New Roman"/>
              </w:rPr>
              <w:t>2</w:t>
            </w:r>
          </w:p>
        </w:tc>
        <w:tc>
          <w:tcPr>
            <w:tcW w:w="1318"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1D1250">
            <w:pPr>
              <w:pStyle w:val="TableText"/>
              <w:spacing w:line="192" w:lineRule="auto"/>
              <w:ind w:left="45" w:right="85"/>
              <w:rPr>
                <w:lang w:eastAsia="zh-CN"/>
              </w:rPr>
            </w:pPr>
            <w:r>
              <w:rPr>
                <w:rFonts w:ascii="Times New Roman" w:eastAsia="仿宋_GB2312" w:hAnsi="Times New Roman" w:cs="Times New Roman"/>
                <w:snapToGrid/>
                <w:kern w:val="2"/>
                <w:lang w:eastAsia="zh-CN"/>
              </w:rPr>
              <w:t>特种设备的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经营活动应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当符合法律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p>
        </w:tc>
        <w:tc>
          <w:tcPr>
            <w:tcW w:w="2310" w:type="dxa"/>
            <w:tcBorders>
              <w:bottom w:val="single" w:sz="6" w:space="0" w:color="000000"/>
            </w:tcBorders>
          </w:tcPr>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销售未取得许可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生产的特种设备；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销售、交付未经检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验或者检验不合格的特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销售国家明令淘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汰、已经报废的特种设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销售未按照安全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技术规范要求进行维护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保养的特种设备；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销售相关技术资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料和文件不齐全的特种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6. </w:t>
            </w:r>
            <w:r>
              <w:rPr>
                <w:rFonts w:ascii="Times New Roman" w:eastAsia="仿宋_GB2312" w:hAnsi="Times New Roman" w:cs="Times New Roman"/>
                <w:snapToGrid/>
                <w:kern w:val="2"/>
                <w:lang w:eastAsia="zh-CN"/>
              </w:rPr>
              <w:t>特种设备销售单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位未建立检查验收和销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售记录制度；</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7.</w:t>
            </w:r>
            <w:r>
              <w:rPr>
                <w:rFonts w:ascii="Times New Roman" w:eastAsia="仿宋_GB2312" w:hAnsi="Times New Roman" w:cs="Times New Roman"/>
                <w:snapToGrid/>
                <w:kern w:val="2"/>
                <w:lang w:eastAsia="zh-CN"/>
              </w:rPr>
              <w:t>销售、转让使用过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未向购买者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或者受让者提供相关证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明和档案；</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8. </w:t>
            </w:r>
            <w:r>
              <w:rPr>
                <w:rFonts w:ascii="Times New Roman" w:eastAsia="仿宋_GB2312" w:hAnsi="Times New Roman" w:cs="Times New Roman"/>
                <w:snapToGrid/>
                <w:kern w:val="2"/>
                <w:lang w:eastAsia="zh-CN"/>
              </w:rPr>
              <w:t>出租未取得许可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生产、未经检验或者检验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不合格的特种设备；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9. </w:t>
            </w:r>
            <w:r>
              <w:rPr>
                <w:rFonts w:ascii="Times New Roman" w:eastAsia="仿宋_GB2312" w:hAnsi="Times New Roman" w:cs="Times New Roman"/>
                <w:snapToGrid/>
                <w:kern w:val="2"/>
                <w:lang w:eastAsia="zh-CN"/>
              </w:rPr>
              <w:t>出租国家明令淘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汰、已经报废的特种设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10. </w:t>
            </w:r>
            <w:r>
              <w:rPr>
                <w:rFonts w:ascii="Times New Roman" w:eastAsia="仿宋_GB2312" w:hAnsi="Times New Roman" w:cs="Times New Roman"/>
                <w:snapToGrid/>
                <w:kern w:val="2"/>
                <w:lang w:eastAsia="zh-CN"/>
              </w:rPr>
              <w:t>出租未按照安全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技术规范要求进行维护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保养的特种设备。</w:t>
            </w:r>
          </w:p>
          <w:p w:rsidR="00A566AC" w:rsidRDefault="001D1250">
            <w:pPr>
              <w:pStyle w:val="TableText"/>
              <w:spacing w:line="192" w:lineRule="auto"/>
              <w:ind w:left="45" w:right="85"/>
              <w:rPr>
                <w:lang w:eastAsia="zh-CN"/>
              </w:rPr>
            </w:pPr>
            <w:r>
              <w:rPr>
                <w:rFonts w:ascii="Times New Roman" w:eastAsia="仿宋_GB2312" w:hAnsi="Times New Roman" w:cs="Times New Roman"/>
                <w:snapToGrid/>
                <w:kern w:val="2"/>
                <w:lang w:eastAsia="zh-CN"/>
              </w:rPr>
              <w:t>如：某公司销售国家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明令淘汰的锅炉，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或出租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未经检验的叉车。</w:t>
            </w:r>
          </w:p>
        </w:tc>
        <w:tc>
          <w:tcPr>
            <w:tcW w:w="1140"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91" w:line="226" w:lineRule="auto"/>
              <w:ind w:left="78"/>
            </w:pPr>
            <w:r>
              <w:rPr>
                <w:spacing w:val="31"/>
              </w:rPr>
              <w:t>☆☆☆☆☆</w:t>
            </w:r>
          </w:p>
        </w:tc>
        <w:tc>
          <w:tcPr>
            <w:tcW w:w="4065" w:type="dxa"/>
            <w:tcBorders>
              <w:bottom w:val="single" w:sz="6" w:space="0" w:color="000000"/>
            </w:tcBorders>
          </w:tcPr>
          <w:p w:rsidR="00A566AC" w:rsidRDefault="00A566AC">
            <w:pPr>
              <w:pStyle w:val="TableText"/>
              <w:spacing w:line="192" w:lineRule="auto"/>
              <w:ind w:left="45" w:right="85"/>
              <w:rPr>
                <w:b/>
                <w:bCs/>
                <w:spacing w:val="2"/>
                <w:lang w:eastAsia="zh-CN"/>
                <w14:textOutline w14:w="2667" w14:cap="flat" w14:cmpd="sng" w14:algn="ctr">
                  <w14:solidFill>
                    <w14:srgbClr w14:val="000000"/>
                  </w14:solidFill>
                  <w14:prstDash w14:val="solid"/>
                  <w14:miter w14:lim="0"/>
                </w14:textOutline>
              </w:rPr>
            </w:pPr>
          </w:p>
          <w:p w:rsidR="00A566AC" w:rsidRDefault="00A566AC">
            <w:pPr>
              <w:pStyle w:val="TableText"/>
              <w:spacing w:line="192" w:lineRule="auto"/>
              <w:ind w:left="45" w:right="85"/>
              <w:rPr>
                <w:b/>
                <w:bCs/>
                <w:spacing w:val="2"/>
                <w:lang w:eastAsia="zh-CN"/>
                <w14:textOutline w14:w="2667" w14:cap="flat" w14:cmpd="sng" w14:algn="ctr">
                  <w14:solidFill>
                    <w14:srgbClr w14:val="000000"/>
                  </w14:solidFill>
                  <w14:prstDash w14:val="solid"/>
                  <w14:miter w14:lim="0"/>
                </w14:textOutline>
              </w:rPr>
            </w:pPr>
          </w:p>
          <w:p w:rsidR="00A566AC" w:rsidRDefault="001D1250">
            <w:pPr>
              <w:pStyle w:val="TableText"/>
              <w:spacing w:line="192" w:lineRule="auto"/>
              <w:ind w:left="45" w:right="85"/>
              <w:rPr>
                <w:rFonts w:ascii="Times New Roman" w:eastAsia="仿宋_GB2312" w:hAnsi="Times New Roman" w:cs="Times New Roman"/>
                <w:b/>
                <w:bCs/>
                <w:snapToGrid/>
                <w:kern w:val="2"/>
                <w:lang w:eastAsia="zh-CN"/>
              </w:rPr>
            </w:pPr>
            <w:r>
              <w:rPr>
                <w:b/>
                <w:bCs/>
                <w:spacing w:val="2"/>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经营单位有下列行为之一的，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没收违法经营的特种设备，处三万元以上三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十万元以下罚款；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w:t>
            </w:r>
            <w:r>
              <w:rPr>
                <w:rFonts w:ascii="Times New Roman" w:eastAsia="仿宋_GB2312" w:hAnsi="Times New Roman" w:cs="Times New Roman"/>
                <w:snapToGrid/>
                <w:kern w:val="2"/>
                <w:lang w:eastAsia="zh-CN"/>
              </w:rPr>
              <w:t>:</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（一）销售、出租未取得许可生产，未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经检验或者检验不合格的特种设备的；</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（二）销售、出租国家明令淘汰、已经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报废的特种设备，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或者未按照安全技术规范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的要求进行维护保养的特种设备的。</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违反本法规定，特种设备销售单位未建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立检查验收和销售记录制度，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或者进口特种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设备未履行提前告知义务的，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一万元以上十万元以下罚款。</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特种设备生产单位销售、交付未经检验或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者检验不合格的特种设备的，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规定处罚；情节严重的，吊销生产许可证。</w:t>
            </w:r>
          </w:p>
          <w:p w:rsidR="00A566AC" w:rsidRDefault="00A566AC">
            <w:pPr>
              <w:pStyle w:val="TableText"/>
              <w:spacing w:line="232" w:lineRule="exact"/>
              <w:ind w:left="31" w:right="21" w:firstLine="432"/>
              <w:rPr>
                <w:lang w:eastAsia="zh-CN"/>
              </w:rPr>
            </w:pPr>
          </w:p>
        </w:tc>
        <w:tc>
          <w:tcPr>
            <w:tcW w:w="2715" w:type="dxa"/>
            <w:tcBorders>
              <w:bottom w:val="single" w:sz="6" w:space="0" w:color="000000"/>
            </w:tcBorders>
          </w:tcPr>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A566AC">
            <w:pPr>
              <w:pStyle w:val="TableText"/>
              <w:spacing w:line="192" w:lineRule="auto"/>
              <w:ind w:left="45" w:right="85"/>
              <w:rPr>
                <w:rFonts w:ascii="Times New Roman" w:eastAsia="仿宋_GB2312" w:hAnsi="Times New Roman" w:cs="Times New Roman"/>
                <w:snapToGrid/>
                <w:kern w:val="2"/>
                <w:lang w:eastAsia="zh-CN"/>
              </w:rPr>
            </w:pP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特种设备销售单位销售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的特种设备，应当符合安全技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术规范及相关标准的要求，不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得销售未取得许可生产的特种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设备，未经检验和检验不合格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的特种设备，或者国家明令淘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汰和已经报废的特种设备。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特种设备销售单位应建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立特种设备检查验收和销售记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录制度。进货时应验明特种设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备制造许可证、设计文件、产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品质量合格证明、安装及使用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维护保养说明、监督检验证明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等相关技术资料和文件，做好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记录并保存好相关凭证。销售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时也应做好销售记录，载明购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买单位、时间、设备本体质量、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全附件和安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全保护装置配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备、附随资料和文件的检查情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况等。</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销售、转让使用过的特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种设备的，还应向购买者或者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受让者提供原使用单位的特种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设备使用登记注销证明、安全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技术档案、监督检验或者定期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检验合格证明。</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特种设备生产单位不得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销售、交付未经检验或者检验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不合格的特种设备。</w:t>
            </w:r>
          </w:p>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特种设备在出租期间的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使用管理和维护保养义务由特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种设备出租单位承担，法律另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有规定或者当事人另有约定的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除外。</w:t>
            </w:r>
          </w:p>
          <w:p w:rsidR="00A566AC" w:rsidRDefault="00A566AC">
            <w:pPr>
              <w:pStyle w:val="TableText"/>
              <w:spacing w:before="71" w:line="227" w:lineRule="auto"/>
              <w:ind w:left="48" w:right="87" w:firstLine="1"/>
              <w:rPr>
                <w:lang w:eastAsia="zh-CN"/>
              </w:rPr>
            </w:pPr>
          </w:p>
        </w:tc>
        <w:tc>
          <w:tcPr>
            <w:tcW w:w="1242" w:type="dxa"/>
            <w:tcBorders>
              <w:bottom w:val="single" w:sz="6" w:space="0" w:color="000000"/>
              <w:right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1D1250">
            <w:pPr>
              <w:pStyle w:val="TableText"/>
              <w:spacing w:before="91" w:line="172" w:lineRule="auto"/>
              <w:ind w:left="38" w:right="23"/>
              <w:jc w:val="both"/>
            </w:pPr>
            <w:r>
              <w:rPr>
                <w:rFonts w:ascii="Times New Roman" w:eastAsia="仿宋_GB2312" w:hAnsi="Times New Roman" w:cs="Times New Roman" w:hint="eastAsia"/>
                <w:snapToGrid/>
                <w:kern w:val="2"/>
                <w:lang w:eastAsia="zh-CN"/>
              </w:rPr>
              <w:t>特监科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2881"/>
        </w:trPr>
        <w:tc>
          <w:tcPr>
            <w:tcW w:w="708" w:type="dxa"/>
            <w:tcBorders>
              <w:left w:val="single" w:sz="6" w:space="0" w:color="000000"/>
            </w:tcBorders>
          </w:tcPr>
          <w:p w:rsidR="00A566AC" w:rsidRDefault="00A566AC"/>
        </w:tc>
        <w:tc>
          <w:tcPr>
            <w:tcW w:w="1318" w:type="dxa"/>
          </w:tcPr>
          <w:p w:rsidR="00A566AC" w:rsidRDefault="00A566AC"/>
        </w:tc>
        <w:tc>
          <w:tcPr>
            <w:tcW w:w="2310" w:type="dxa"/>
          </w:tcPr>
          <w:p w:rsidR="00A566AC" w:rsidRDefault="00A566AC"/>
        </w:tc>
        <w:tc>
          <w:tcPr>
            <w:tcW w:w="1140" w:type="dxa"/>
          </w:tcPr>
          <w:p w:rsidR="00A566AC" w:rsidRDefault="00A566AC"/>
        </w:tc>
        <w:tc>
          <w:tcPr>
            <w:tcW w:w="4065" w:type="dxa"/>
          </w:tcPr>
          <w:p w:rsidR="00A566AC" w:rsidRDefault="00A566AC">
            <w:pPr>
              <w:pStyle w:val="TableText"/>
              <w:spacing w:before="2" w:line="182" w:lineRule="auto"/>
              <w:ind w:left="36" w:right="39" w:firstLine="398"/>
            </w:pPr>
          </w:p>
        </w:tc>
        <w:tc>
          <w:tcPr>
            <w:tcW w:w="2715" w:type="dxa"/>
          </w:tcPr>
          <w:p w:rsidR="00A566AC" w:rsidRDefault="001D1250">
            <w:pPr>
              <w:pStyle w:val="TableText"/>
              <w:spacing w:line="192" w:lineRule="auto"/>
              <w:ind w:left="45" w:right="8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特种设备出租单位应向特种设备承租单位提供所出租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特种设备的使用登记证明、定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期检验合格证明；配备特种设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备作业人员的，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还应提供作业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人员资格证明。特种设备承租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单位应查验，确保合法后方能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投入使用。</w:t>
            </w:r>
          </w:p>
          <w:p w:rsidR="00A566AC" w:rsidRDefault="001D1250">
            <w:pPr>
              <w:pStyle w:val="TableText"/>
              <w:spacing w:line="192" w:lineRule="auto"/>
              <w:ind w:left="45" w:right="85"/>
              <w:rPr>
                <w:lang w:eastAsia="zh-CN"/>
              </w:rPr>
            </w:pPr>
            <w:r>
              <w:rPr>
                <w:rFonts w:ascii="Times New Roman" w:eastAsia="仿宋_GB2312" w:hAnsi="Times New Roman" w:cs="Times New Roman"/>
                <w:snapToGrid/>
                <w:kern w:val="2"/>
                <w:lang w:eastAsia="zh-CN"/>
              </w:rPr>
              <w:t xml:space="preserve">7. </w:t>
            </w:r>
            <w:r>
              <w:rPr>
                <w:rFonts w:ascii="Times New Roman" w:eastAsia="仿宋_GB2312" w:hAnsi="Times New Roman" w:cs="Times New Roman"/>
                <w:snapToGrid/>
                <w:kern w:val="2"/>
                <w:lang w:eastAsia="zh-CN"/>
              </w:rPr>
              <w:t>出租方和承租方应在合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同中就出租期间特种设备的使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用管理和维护保养义务作出明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确约定，以确保使用的特种设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备合法、安全。</w:t>
            </w:r>
          </w:p>
        </w:tc>
        <w:tc>
          <w:tcPr>
            <w:tcW w:w="1242" w:type="dxa"/>
            <w:tcBorders>
              <w:right w:val="single" w:sz="6" w:space="0" w:color="000000"/>
            </w:tcBorders>
          </w:tcPr>
          <w:p w:rsidR="00A566AC" w:rsidRDefault="00A566AC">
            <w:pPr>
              <w:rPr>
                <w:lang w:eastAsia="zh-CN"/>
              </w:rPr>
            </w:pPr>
          </w:p>
        </w:tc>
      </w:tr>
      <w:tr w:rsidR="00A566AC">
        <w:trPr>
          <w:trHeight w:val="2200"/>
        </w:trPr>
        <w:tc>
          <w:tcPr>
            <w:tcW w:w="708" w:type="dxa"/>
            <w:tcBorders>
              <w:left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spacing w:before="61" w:line="186" w:lineRule="auto"/>
              <w:ind w:left="317"/>
              <w:rPr>
                <w:rFonts w:ascii="Times New Roman" w:eastAsia="Times New Roman" w:hAnsi="Times New Roman" w:cs="Times New Roman"/>
              </w:rPr>
            </w:pPr>
            <w:r>
              <w:rPr>
                <w:rFonts w:ascii="Times New Roman" w:eastAsia="Times New Roman" w:hAnsi="Times New Roman" w:cs="Times New Roman"/>
              </w:rPr>
              <w:t>3</w:t>
            </w:r>
          </w:p>
        </w:tc>
        <w:tc>
          <w:tcPr>
            <w:tcW w:w="1318" w:type="dxa"/>
          </w:tcPr>
          <w:p w:rsidR="00A566AC" w:rsidRDefault="00A566AC">
            <w:pPr>
              <w:spacing w:line="269"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特种设备使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办理使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用登记</w:t>
            </w:r>
          </w:p>
        </w:tc>
        <w:tc>
          <w:tcPr>
            <w:tcW w:w="2310" w:type="dxa"/>
          </w:tcPr>
          <w:p w:rsidR="00A566AC" w:rsidRDefault="00A566AC">
            <w:pPr>
              <w:spacing w:line="422"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未向市场监督管理部门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申请办理使用登记。</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如：某企业未按规定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办理压力容器使用登记。</w:t>
            </w:r>
          </w:p>
        </w:tc>
        <w:tc>
          <w:tcPr>
            <w:tcW w:w="1140" w:type="dxa"/>
          </w:tcPr>
          <w:p w:rsidR="00A566AC" w:rsidRDefault="00A566AC">
            <w:pPr>
              <w:spacing w:line="299" w:lineRule="auto"/>
              <w:rPr>
                <w:lang w:eastAsia="zh-CN"/>
              </w:rPr>
            </w:pPr>
          </w:p>
          <w:p w:rsidR="00A566AC" w:rsidRDefault="00A566AC">
            <w:pPr>
              <w:spacing w:line="299" w:lineRule="auto"/>
              <w:rPr>
                <w:lang w:eastAsia="zh-CN"/>
              </w:rPr>
            </w:pPr>
          </w:p>
          <w:p w:rsidR="00A566AC" w:rsidRDefault="00A566AC">
            <w:pPr>
              <w:spacing w:line="300" w:lineRule="auto"/>
              <w:rPr>
                <w:lang w:eastAsia="zh-CN"/>
              </w:rPr>
            </w:pPr>
          </w:p>
          <w:p w:rsidR="00A566AC" w:rsidRDefault="001D1250">
            <w:pPr>
              <w:pStyle w:val="TableText"/>
              <w:spacing w:before="90" w:line="226" w:lineRule="auto"/>
              <w:ind w:left="78"/>
            </w:pPr>
            <w:r>
              <w:rPr>
                <w:spacing w:val="31"/>
              </w:rPr>
              <w:t>☆☆☆☆☆</w:t>
            </w:r>
          </w:p>
        </w:tc>
        <w:tc>
          <w:tcPr>
            <w:tcW w:w="4065" w:type="dxa"/>
          </w:tcPr>
          <w:p w:rsidR="00A566AC" w:rsidRDefault="00A566AC">
            <w:pPr>
              <w:pStyle w:val="TableText"/>
              <w:spacing w:line="192" w:lineRule="auto"/>
              <w:ind w:left="34" w:right="17" w:firstLine="420"/>
              <w:jc w:val="both"/>
              <w:rPr>
                <w:b/>
                <w:bCs/>
                <w:spacing w:val="2"/>
                <w:lang w:eastAsia="zh-CN"/>
                <w14:textOutline w14:w="2667" w14:cap="flat" w14:cmpd="sng" w14:algn="ctr">
                  <w14:solidFill>
                    <w14:srgbClr w14:val="000000"/>
                  </w14:solidFill>
                  <w14:prstDash w14:val="solid"/>
                  <w14:miter w14:lim="0"/>
                </w14:textOutline>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b/>
                <w:bCs/>
                <w:spacing w:val="2"/>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第八十三条第一项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种设备使用单位有下列行为之一的，责令限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期改正；逾期未改正的，责令停止使用有关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特种设备，处一万元以上十万元以下罚款：</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（一）使用特种设备未按照规定办理使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用登记的；</w:t>
            </w:r>
          </w:p>
        </w:tc>
        <w:tc>
          <w:tcPr>
            <w:tcW w:w="2715" w:type="dxa"/>
          </w:tcPr>
          <w:p w:rsidR="00A566AC" w:rsidRDefault="001D1250">
            <w:pPr>
              <w:pStyle w:val="TableText"/>
              <w:spacing w:line="192" w:lineRule="auto"/>
              <w:ind w:left="34" w:right="17" w:firstLine="420"/>
              <w:jc w:val="both"/>
            </w:pPr>
            <w:r>
              <w:rPr>
                <w:rFonts w:ascii="Times New Roman" w:eastAsia="仿宋_GB2312" w:hAnsi="Times New Roman" w:cs="Times New Roman"/>
                <w:snapToGrid/>
                <w:kern w:val="2"/>
                <w:lang w:eastAsia="zh-CN"/>
              </w:rPr>
              <w:t>特种设备使用单位应在特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种设备投入使用前或者投入使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用后三十日内，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向所在地市场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监督管理部门申请办理使用登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领取《特种设备使用登记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证》，设备注销时交回使用登记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w:t>
            </w:r>
            <w:r>
              <w:rPr>
                <w:rFonts w:ascii="Times New Roman" w:eastAsia="仿宋_GB2312" w:hAnsi="Times New Roman" w:cs="Times New Roman"/>
                <w:snapToGrid/>
                <w:kern w:val="2"/>
              </w:rPr>
              <w:t>登记标志应当置于该特种</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设备的显著位置。</w:t>
            </w:r>
          </w:p>
        </w:tc>
        <w:tc>
          <w:tcPr>
            <w:tcW w:w="1242" w:type="dxa"/>
            <w:tcBorders>
              <w:right w:val="single" w:sz="6" w:space="0" w:color="000000"/>
            </w:tcBorders>
          </w:tcPr>
          <w:p w:rsidR="00A566AC" w:rsidRDefault="00A566AC">
            <w:pPr>
              <w:spacing w:line="269" w:lineRule="auto"/>
            </w:pPr>
          </w:p>
          <w:p w:rsidR="00A566AC" w:rsidRDefault="00A566AC">
            <w:pPr>
              <w:spacing w:line="269" w:lineRule="auto"/>
            </w:pPr>
          </w:p>
          <w:p w:rsidR="00A566AC" w:rsidRDefault="00A566AC">
            <w:pPr>
              <w:spacing w:line="242" w:lineRule="auto"/>
            </w:pPr>
          </w:p>
          <w:p w:rsidR="00A566AC" w:rsidRDefault="001D1250">
            <w:pPr>
              <w:pStyle w:val="TableText"/>
              <w:spacing w:before="90" w:line="172" w:lineRule="auto"/>
              <w:ind w:left="38" w:right="23"/>
              <w:jc w:val="both"/>
            </w:pPr>
            <w:r>
              <w:rPr>
                <w:rFonts w:ascii="Times New Roman" w:eastAsia="仿宋_GB2312" w:hAnsi="Times New Roman" w:cs="Times New Roman" w:hint="eastAsia"/>
                <w:snapToGrid/>
                <w:kern w:val="2"/>
                <w:lang w:eastAsia="zh-CN"/>
              </w:rPr>
              <w:t>特监科</w:t>
            </w:r>
          </w:p>
        </w:tc>
      </w:tr>
      <w:tr w:rsidR="00A566AC">
        <w:trPr>
          <w:trHeight w:val="4056"/>
        </w:trPr>
        <w:tc>
          <w:tcPr>
            <w:tcW w:w="708" w:type="dxa"/>
            <w:tcBorders>
              <w:left w:val="single" w:sz="6" w:space="0" w:color="000000"/>
              <w:bottom w:val="single" w:sz="6" w:space="0" w:color="000000"/>
            </w:tcBorders>
          </w:tcPr>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A566AC">
            <w:pPr>
              <w:spacing w:line="258" w:lineRule="auto"/>
            </w:pPr>
          </w:p>
          <w:p w:rsidR="00A566AC" w:rsidRDefault="00A566AC">
            <w:pPr>
              <w:spacing w:line="259" w:lineRule="auto"/>
            </w:pPr>
          </w:p>
          <w:p w:rsidR="00A566AC" w:rsidRDefault="00A566AC">
            <w:pPr>
              <w:spacing w:line="259" w:lineRule="auto"/>
            </w:pPr>
          </w:p>
          <w:p w:rsidR="00A566AC" w:rsidRDefault="001D1250">
            <w:pPr>
              <w:spacing w:before="60" w:line="186" w:lineRule="auto"/>
              <w:ind w:left="312"/>
              <w:rPr>
                <w:rFonts w:ascii="Times New Roman" w:eastAsia="Times New Roman" w:hAnsi="Times New Roman" w:cs="Times New Roman"/>
              </w:rPr>
            </w:pPr>
            <w:r>
              <w:rPr>
                <w:rFonts w:ascii="Times New Roman" w:eastAsia="Times New Roman" w:hAnsi="Times New Roman" w:cs="Times New Roman"/>
              </w:rPr>
              <w:t>4</w:t>
            </w:r>
          </w:p>
        </w:tc>
        <w:tc>
          <w:tcPr>
            <w:tcW w:w="1318" w:type="dxa"/>
            <w:tcBorders>
              <w:bottom w:val="single" w:sz="6" w:space="0" w:color="000000"/>
            </w:tcBorders>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1D1250">
            <w:pPr>
              <w:pStyle w:val="TableText"/>
              <w:spacing w:before="90" w:line="169" w:lineRule="auto"/>
              <w:ind w:left="23" w:right="30" w:firstLine="3"/>
              <w:jc w:val="both"/>
              <w:rPr>
                <w:lang w:eastAsia="zh-CN"/>
              </w:rPr>
            </w:pPr>
            <w:r>
              <w:rPr>
                <w:rFonts w:ascii="Times New Roman" w:eastAsia="仿宋_GB2312" w:hAnsi="Times New Roman" w:cs="Times New Roman"/>
                <w:snapToGrid/>
                <w:kern w:val="2"/>
                <w:lang w:eastAsia="zh-CN"/>
              </w:rPr>
              <w:t>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律规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定的特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w:t>
            </w:r>
          </w:p>
        </w:tc>
        <w:tc>
          <w:tcPr>
            <w:tcW w:w="2310" w:type="dxa"/>
            <w:tcBorders>
              <w:bottom w:val="single" w:sz="6" w:space="0" w:color="000000"/>
            </w:tcBorders>
          </w:tcPr>
          <w:p w:rsidR="00A566AC" w:rsidRDefault="00A566AC">
            <w:pPr>
              <w:spacing w:line="288"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特种设备使用单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位使用未取得许可生产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特种设备使用单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位使用的特种设备未经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检验或检验不合格；</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特种设备使用单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位使用国家明令淘汰、已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经报废的特种设备。</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如：某企业使用未经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检验合格的压力容器。</w:t>
            </w:r>
          </w:p>
        </w:tc>
        <w:tc>
          <w:tcPr>
            <w:tcW w:w="1140"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226" w:lineRule="auto"/>
              <w:ind w:left="78"/>
            </w:pPr>
            <w:r>
              <w:rPr>
                <w:spacing w:val="31"/>
              </w:rPr>
              <w:t>☆☆☆☆☆</w:t>
            </w:r>
          </w:p>
        </w:tc>
        <w:tc>
          <w:tcPr>
            <w:tcW w:w="4065" w:type="dxa"/>
            <w:tcBorders>
              <w:bottom w:val="single" w:sz="6" w:space="0" w:color="000000"/>
            </w:tcBorders>
          </w:tcPr>
          <w:p w:rsidR="00A566AC" w:rsidRDefault="00A566AC">
            <w:pPr>
              <w:spacing w:line="322"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第八十四条第一项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种设备使用单位有下列行为之一的，责令停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止使用有关特种设备，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处三万元以上三十万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元以下罚款</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（一）使用未取得许可生产，未经检验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或者检验不合格的特种设备，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或者国家明令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淘汰、已经报废的特种设备的；</w:t>
            </w:r>
          </w:p>
        </w:tc>
        <w:tc>
          <w:tcPr>
            <w:tcW w:w="2715" w:type="dxa"/>
            <w:tcBorders>
              <w:bottom w:val="single" w:sz="6" w:space="0" w:color="000000"/>
            </w:tcBorders>
          </w:tcPr>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特种设备使用单位应采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购、使用取得许可生产（含设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计、制造、安装、改造、修理），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并且经检验合格的特种设备，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禁止使用国家明令淘汰和已经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报废的特种设备。</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特种设备使用单位应建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立健全特种设备管理制度，配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备特种设备管理人员，做好特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种设备台账记录，明确记载特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种设备检验到期时间，确保在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检验合格有效期届满前一个月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向特种设备检验机构申请定期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检验，避免超期使用。</w:t>
            </w:r>
          </w:p>
        </w:tc>
        <w:tc>
          <w:tcPr>
            <w:tcW w:w="1242" w:type="dxa"/>
            <w:tcBorders>
              <w:bottom w:val="single" w:sz="6" w:space="0" w:color="000000"/>
              <w:right w:val="single" w:sz="6" w:space="0" w:color="000000"/>
            </w:tcBorders>
          </w:tcPr>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42" w:lineRule="auto"/>
              <w:rPr>
                <w:lang w:eastAsia="zh-CN"/>
              </w:rPr>
            </w:pPr>
          </w:p>
          <w:p w:rsidR="00A566AC" w:rsidRDefault="001D1250">
            <w:pPr>
              <w:pStyle w:val="TableText"/>
              <w:spacing w:before="90" w:line="172" w:lineRule="auto"/>
              <w:ind w:left="38" w:right="23"/>
              <w:jc w:val="both"/>
            </w:pPr>
            <w:r>
              <w:rPr>
                <w:rFonts w:ascii="Times New Roman" w:eastAsia="仿宋_GB2312" w:hAnsi="Times New Roman" w:cs="Times New Roman" w:hint="eastAsia"/>
                <w:snapToGrid/>
                <w:kern w:val="2"/>
                <w:lang w:eastAsia="zh-CN"/>
              </w:rPr>
              <w:t>特监科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450"/>
        </w:trPr>
        <w:tc>
          <w:tcPr>
            <w:tcW w:w="708" w:type="dxa"/>
            <w:tcBorders>
              <w:left w:val="single" w:sz="6" w:space="0" w:color="000000"/>
            </w:tcBorders>
          </w:tcPr>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5" w:lineRule="auto"/>
            </w:pPr>
          </w:p>
          <w:p w:rsidR="00A566AC" w:rsidRDefault="001D1250">
            <w:pPr>
              <w:spacing w:before="61" w:line="183" w:lineRule="auto"/>
              <w:ind w:left="319"/>
              <w:rPr>
                <w:rFonts w:ascii="Times New Roman" w:eastAsia="Times New Roman" w:hAnsi="Times New Roman" w:cs="Times New Roman"/>
              </w:rPr>
            </w:pPr>
            <w:r>
              <w:rPr>
                <w:rFonts w:ascii="Times New Roman" w:eastAsia="Times New Roman" w:hAnsi="Times New Roman" w:cs="Times New Roman"/>
              </w:rPr>
              <w:t>5</w:t>
            </w:r>
          </w:p>
        </w:tc>
        <w:tc>
          <w:tcPr>
            <w:tcW w:w="1318" w:type="dxa"/>
          </w:tcPr>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齐全的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备档案</w:t>
            </w:r>
          </w:p>
        </w:tc>
        <w:tc>
          <w:tcPr>
            <w:tcW w:w="2310" w:type="dxa"/>
          </w:tcPr>
          <w:p w:rsidR="00A566AC" w:rsidRDefault="00A566AC">
            <w:pPr>
              <w:spacing w:line="313" w:lineRule="auto"/>
              <w:rPr>
                <w:lang w:eastAsia="zh-CN"/>
              </w:rPr>
            </w:pPr>
          </w:p>
          <w:p w:rsidR="00A566AC" w:rsidRDefault="00A566AC">
            <w:pPr>
              <w:spacing w:line="314" w:lineRule="auto"/>
              <w:rPr>
                <w:lang w:eastAsia="zh-CN"/>
              </w:rPr>
            </w:pPr>
          </w:p>
          <w:p w:rsidR="00A566AC" w:rsidRDefault="00A566AC">
            <w:pPr>
              <w:spacing w:line="314"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未按规定建立安全技术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档案或档案不齐全。</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如：某电梯使用单位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未按一机一档要求建立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电梯安全技术档案。</w:t>
            </w:r>
          </w:p>
        </w:tc>
        <w:tc>
          <w:tcPr>
            <w:tcW w:w="1140" w:type="dxa"/>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90" w:line="226" w:lineRule="auto"/>
              <w:ind w:left="288"/>
            </w:pPr>
            <w:r>
              <w:rPr>
                <w:spacing w:val="28"/>
              </w:rPr>
              <w:t>☆☆☆</w:t>
            </w:r>
          </w:p>
        </w:tc>
        <w:tc>
          <w:tcPr>
            <w:tcW w:w="4065" w:type="dxa"/>
          </w:tcPr>
          <w:p w:rsidR="00A566AC" w:rsidRDefault="00A566AC">
            <w:pPr>
              <w:spacing w:line="355"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第八十三条第二项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种设备使用单位有下列行为之一的，责令限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期改正；逾期未改正的，责令停止使用有关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特种设备，处一万元以上十万元以下罚款</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（二）未建立特种设备安全技术档案或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者安全技术档案不符合规定要求，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法设置使用登记标志、定期检验标志的；</w:t>
            </w:r>
          </w:p>
        </w:tc>
        <w:tc>
          <w:tcPr>
            <w:tcW w:w="2715" w:type="dxa"/>
          </w:tcPr>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特种设备使用单位应建立齐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全的特种设备安全技术档案，安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全技术档案应当包括以下内容：</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特种设备的设计文件、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产品质量合格证明、安装及使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用维护保养说明、监督检验证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明等相关技术资料和文件；</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特种设备的定期检验和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定期自行检查记录；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特种设备的日常使用状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况记录；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特种设备及其附属仪器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仪表的维护保养记录；</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特种设备的运行故障和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事故记录。</w:t>
            </w:r>
          </w:p>
        </w:tc>
        <w:tc>
          <w:tcPr>
            <w:tcW w:w="1242" w:type="dxa"/>
            <w:tcBorders>
              <w:right w:val="single" w:sz="6" w:space="0" w:color="000000"/>
            </w:tcBorders>
          </w:tcPr>
          <w:p w:rsidR="00A566AC" w:rsidRDefault="00A566AC">
            <w:pPr>
              <w:spacing w:line="292" w:lineRule="auto"/>
              <w:rPr>
                <w:lang w:eastAsia="zh-CN"/>
              </w:rPr>
            </w:pPr>
          </w:p>
          <w:p w:rsidR="00A566AC" w:rsidRDefault="00A566AC">
            <w:pPr>
              <w:spacing w:line="292" w:lineRule="auto"/>
              <w:rPr>
                <w:lang w:eastAsia="zh-CN"/>
              </w:rPr>
            </w:pPr>
          </w:p>
          <w:p w:rsidR="00A566AC" w:rsidRDefault="00A566AC">
            <w:pPr>
              <w:spacing w:line="293" w:lineRule="auto"/>
              <w:rPr>
                <w:lang w:eastAsia="zh-CN"/>
              </w:rPr>
            </w:pPr>
          </w:p>
          <w:p w:rsidR="00A566AC" w:rsidRDefault="00A566AC">
            <w:pPr>
              <w:spacing w:line="293" w:lineRule="auto"/>
              <w:rPr>
                <w:lang w:eastAsia="zh-CN"/>
              </w:rPr>
            </w:pPr>
          </w:p>
          <w:p w:rsidR="00A566AC" w:rsidRDefault="001D1250">
            <w:pPr>
              <w:pStyle w:val="TableText"/>
              <w:spacing w:before="1" w:line="202" w:lineRule="auto"/>
              <w:ind w:left="43"/>
            </w:pPr>
            <w:r>
              <w:rPr>
                <w:rFonts w:ascii="Times New Roman" w:eastAsia="仿宋_GB2312" w:hAnsi="Times New Roman" w:cs="Times New Roman" w:hint="eastAsia"/>
                <w:snapToGrid/>
                <w:kern w:val="2"/>
                <w:lang w:eastAsia="zh-CN"/>
              </w:rPr>
              <w:t>特监科</w:t>
            </w:r>
          </w:p>
        </w:tc>
      </w:tr>
      <w:tr w:rsidR="00A566AC">
        <w:trPr>
          <w:trHeight w:val="5070"/>
        </w:trPr>
        <w:tc>
          <w:tcPr>
            <w:tcW w:w="708" w:type="dxa"/>
            <w:tcBorders>
              <w:left w:val="single" w:sz="6" w:space="0" w:color="000000"/>
              <w:bottom w:val="single" w:sz="6" w:space="0" w:color="000000"/>
            </w:tcBorders>
          </w:tcPr>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6" w:lineRule="auto"/>
            </w:pPr>
          </w:p>
          <w:p w:rsidR="00A566AC" w:rsidRDefault="00A566AC">
            <w:pPr>
              <w:spacing w:line="266" w:lineRule="auto"/>
            </w:pPr>
          </w:p>
          <w:p w:rsidR="00A566AC" w:rsidRDefault="001D1250">
            <w:pPr>
              <w:spacing w:before="61" w:line="186" w:lineRule="auto"/>
              <w:ind w:left="318"/>
              <w:rPr>
                <w:rFonts w:ascii="Times New Roman" w:eastAsia="Times New Roman" w:hAnsi="Times New Roman" w:cs="Times New Roman"/>
              </w:rPr>
            </w:pPr>
            <w:r>
              <w:rPr>
                <w:rFonts w:ascii="Times New Roman" w:eastAsia="Times New Roman" w:hAnsi="Times New Roman" w:cs="Times New Roman"/>
              </w:rPr>
              <w:t>6</w:t>
            </w:r>
          </w:p>
        </w:tc>
        <w:tc>
          <w:tcPr>
            <w:tcW w:w="1318" w:type="dxa"/>
            <w:tcBorders>
              <w:bottom w:val="single" w:sz="6" w:space="0" w:color="000000"/>
            </w:tcBorders>
          </w:tcPr>
          <w:p w:rsidR="00A566AC" w:rsidRDefault="00A566AC">
            <w:pPr>
              <w:spacing w:line="313" w:lineRule="auto"/>
              <w:rPr>
                <w:lang w:eastAsia="zh-CN"/>
              </w:rPr>
            </w:pPr>
          </w:p>
          <w:p w:rsidR="00A566AC" w:rsidRDefault="00A566AC">
            <w:pPr>
              <w:spacing w:line="313" w:lineRule="auto"/>
              <w:rPr>
                <w:lang w:eastAsia="zh-CN"/>
              </w:rPr>
            </w:pPr>
          </w:p>
          <w:p w:rsidR="00A566AC" w:rsidRDefault="00A566AC">
            <w:pPr>
              <w:spacing w:line="313" w:lineRule="auto"/>
              <w:rPr>
                <w:lang w:eastAsia="zh-CN"/>
              </w:rPr>
            </w:pPr>
          </w:p>
          <w:p w:rsidR="00A566AC" w:rsidRDefault="001D1250">
            <w:pPr>
              <w:pStyle w:val="TableText"/>
              <w:spacing w:line="192" w:lineRule="auto"/>
              <w:ind w:left="28" w:right="11"/>
              <w:jc w:val="both"/>
              <w:rPr>
                <w:lang w:eastAsia="zh-CN"/>
              </w:rPr>
            </w:pPr>
            <w:r>
              <w:rPr>
                <w:rFonts w:ascii="Times New Roman" w:eastAsia="仿宋_GB2312" w:hAnsi="Times New Roman" w:cs="Times New Roman"/>
                <w:snapToGrid/>
                <w:kern w:val="2"/>
                <w:lang w:eastAsia="zh-CN"/>
              </w:rPr>
              <w:t>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产、经营、使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定配备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全管理人员、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人员和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作业人员，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育和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技能培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训。</w:t>
            </w:r>
          </w:p>
        </w:tc>
        <w:tc>
          <w:tcPr>
            <w:tcW w:w="2310" w:type="dxa"/>
            <w:tcBorders>
              <w:bottom w:val="single" w:sz="6" w:space="0" w:color="000000"/>
            </w:tcBorders>
          </w:tcPr>
          <w:p w:rsidR="00A566AC" w:rsidRDefault="00A566AC">
            <w:pPr>
              <w:spacing w:line="302" w:lineRule="auto"/>
              <w:rPr>
                <w:lang w:eastAsia="zh-CN"/>
              </w:rPr>
            </w:pPr>
          </w:p>
          <w:p w:rsidR="00A566AC" w:rsidRDefault="00A566AC">
            <w:pPr>
              <w:spacing w:line="303" w:lineRule="auto"/>
              <w:rPr>
                <w:lang w:eastAsia="zh-CN"/>
              </w:rPr>
            </w:pP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未配备具有相应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资格的特种设备安全管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理人员、检测人员和作业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人员。</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使用未取得相应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资格的人员从事特种设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备安全管理、检测和作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未对特种设备安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全管理人员、检测人员和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作业人员进行安全教育</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和技能培训的。</w:t>
            </w:r>
          </w:p>
          <w:p w:rsidR="00A566AC" w:rsidRDefault="001D1250">
            <w:pPr>
              <w:pStyle w:val="TableText"/>
              <w:spacing w:line="192" w:lineRule="auto"/>
              <w:ind w:left="34" w:right="23" w:firstLine="420"/>
              <w:jc w:val="both"/>
              <w:rPr>
                <w:lang w:eastAsia="zh-CN"/>
              </w:rPr>
            </w:pPr>
            <w:r>
              <w:rPr>
                <w:rFonts w:ascii="Times New Roman" w:eastAsia="仿宋_GB2312" w:hAnsi="Times New Roman" w:cs="Times New Roman"/>
                <w:snapToGrid/>
                <w:kern w:val="2"/>
                <w:lang w:eastAsia="zh-CN"/>
              </w:rPr>
              <w:t>如：某企业安排未取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得《特种设备安全管理和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作业人员证》（项目</w:t>
            </w:r>
            <w:r>
              <w:rPr>
                <w:rFonts w:ascii="Times New Roman" w:eastAsia="仿宋_GB2312" w:hAnsi="Times New Roman" w:cs="Times New Roman"/>
                <w:snapToGrid/>
                <w:kern w:val="2"/>
                <w:lang w:eastAsia="zh-CN"/>
              </w:rPr>
              <w:t>N1</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的人员操作叉车。</w:t>
            </w:r>
          </w:p>
        </w:tc>
        <w:tc>
          <w:tcPr>
            <w:tcW w:w="1140" w:type="dxa"/>
            <w:tcBorders>
              <w:bottom w:val="single" w:sz="6" w:space="0" w:color="000000"/>
            </w:tcBorders>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90" w:line="226" w:lineRule="auto"/>
              <w:ind w:left="78"/>
            </w:pPr>
            <w:r>
              <w:rPr>
                <w:spacing w:val="31"/>
              </w:rPr>
              <w:t>☆☆☆☆☆</w:t>
            </w:r>
          </w:p>
        </w:tc>
        <w:tc>
          <w:tcPr>
            <w:tcW w:w="4065" w:type="dxa"/>
            <w:tcBorders>
              <w:bottom w:val="single" w:sz="6" w:space="0" w:color="000000"/>
            </w:tcBorders>
          </w:tcPr>
          <w:p w:rsidR="00A566AC" w:rsidRDefault="00A566AC">
            <w:pPr>
              <w:pStyle w:val="TableText"/>
              <w:spacing w:line="192" w:lineRule="auto"/>
              <w:ind w:left="34" w:right="23"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23"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第十三条第二款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特种设备生产、经营、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使用单位应当按照国家有关规定配备特种设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备安全管理人员、检测人员和作业人员，并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对其进行必要的安全教育和技能培训。</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特种设备安全管理人员、检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测人员和作业人员应当按照国家有关规定取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得相应资格，方可从事相关工作。特种设备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安全管理人员、检测人员和作业人员应当严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格执行安全技术规范和管理制度，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保证特种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设备安全。</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生产、经营、使用单位有下列情形之一的，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责令限期改正；逾期未改正的，责令停止使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用有关特种设备或者停产停业整顿，处一万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元以上五万元以下罚款：</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（一）未配备具有相应资格的特种设备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安全管理人员、检测人员和作业人员的；</w:t>
            </w:r>
          </w:p>
          <w:p w:rsidR="00A566AC" w:rsidRDefault="001D1250">
            <w:pPr>
              <w:pStyle w:val="TableText"/>
              <w:spacing w:line="192" w:lineRule="auto"/>
              <w:ind w:left="34"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（二）使用未取得相应资格的人员从事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特种设备安全管理、检测和作业的；</w:t>
            </w:r>
          </w:p>
          <w:p w:rsidR="00A566AC" w:rsidRDefault="001D1250">
            <w:pPr>
              <w:pStyle w:val="TableText"/>
              <w:spacing w:line="192" w:lineRule="auto"/>
              <w:ind w:left="34" w:right="23" w:firstLine="420"/>
              <w:jc w:val="both"/>
              <w:rPr>
                <w:lang w:eastAsia="zh-CN"/>
              </w:rPr>
            </w:pPr>
            <w:r>
              <w:rPr>
                <w:rFonts w:ascii="Times New Roman" w:eastAsia="仿宋_GB2312" w:hAnsi="Times New Roman" w:cs="Times New Roman"/>
                <w:snapToGrid/>
                <w:kern w:val="2"/>
                <w:lang w:eastAsia="zh-CN"/>
              </w:rPr>
              <w:t>（三）未对特种设备安全管理人员、检测人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员和作业人员进行安全教育和技能培训的。</w:t>
            </w:r>
          </w:p>
        </w:tc>
        <w:tc>
          <w:tcPr>
            <w:tcW w:w="2715" w:type="dxa"/>
            <w:tcBorders>
              <w:bottom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line="192" w:lineRule="auto"/>
              <w:ind w:left="34" w:right="23" w:firstLine="420"/>
              <w:jc w:val="both"/>
              <w:rPr>
                <w:lang w:eastAsia="zh-CN"/>
              </w:rPr>
            </w:pPr>
            <w:r>
              <w:rPr>
                <w:rFonts w:ascii="Times New Roman" w:eastAsia="仿宋_GB2312" w:hAnsi="Times New Roman" w:cs="Times New Roman"/>
                <w:snapToGrid/>
                <w:kern w:val="2"/>
                <w:lang w:eastAsia="zh-CN"/>
              </w:rPr>
              <w:t>特种设备生产、经营、使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用单位应当按照国家有关规定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配备具有相应资格的人员，从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事特种设备安全管理、检测和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作业，并对其进行必要的安全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教育和技能培训。</w:t>
            </w:r>
          </w:p>
        </w:tc>
        <w:tc>
          <w:tcPr>
            <w:tcW w:w="1242" w:type="dxa"/>
            <w:tcBorders>
              <w:bottom w:val="single" w:sz="6" w:space="0" w:color="000000"/>
              <w:right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1" w:line="202" w:lineRule="auto"/>
              <w:ind w:left="43"/>
            </w:pPr>
            <w:r>
              <w:rPr>
                <w:rFonts w:ascii="Times New Roman" w:eastAsia="仿宋_GB2312" w:hAnsi="Times New Roman" w:cs="Times New Roman" w:hint="eastAsia"/>
                <w:snapToGrid/>
                <w:kern w:val="2"/>
                <w:lang w:eastAsia="zh-CN"/>
              </w:rPr>
              <w:t>特监科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510"/>
        </w:trPr>
        <w:tc>
          <w:tcPr>
            <w:tcW w:w="708" w:type="dxa"/>
            <w:tcBorders>
              <w:left w:val="single" w:sz="6" w:space="0" w:color="000000"/>
            </w:tcBorders>
          </w:tcPr>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A566AC">
            <w:pPr>
              <w:spacing w:line="265" w:lineRule="auto"/>
            </w:pPr>
          </w:p>
          <w:p w:rsidR="00A566AC" w:rsidRDefault="001D1250">
            <w:pPr>
              <w:spacing w:before="61" w:line="183" w:lineRule="auto"/>
              <w:ind w:left="316"/>
              <w:rPr>
                <w:rFonts w:ascii="Times New Roman" w:eastAsia="Times New Roman" w:hAnsi="Times New Roman" w:cs="Times New Roman"/>
              </w:rPr>
            </w:pPr>
            <w:r>
              <w:rPr>
                <w:rFonts w:ascii="Times New Roman" w:eastAsia="Times New Roman" w:hAnsi="Times New Roman" w:cs="Times New Roman"/>
              </w:rPr>
              <w:t>7</w:t>
            </w:r>
          </w:p>
        </w:tc>
        <w:tc>
          <w:tcPr>
            <w:tcW w:w="1318" w:type="dxa"/>
          </w:tcPr>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pStyle w:val="TableText"/>
              <w:spacing w:line="192" w:lineRule="auto"/>
              <w:ind w:left="29" w:right="21" w:firstLine="447"/>
              <w:jc w:val="both"/>
              <w:rPr>
                <w:rFonts w:ascii="Times New Roman" w:eastAsia="仿宋_GB2312" w:hAnsi="Times New Roman" w:cs="Times New Roman"/>
                <w:snapToGrid/>
                <w:kern w:val="2"/>
                <w:lang w:eastAsia="zh-CN"/>
              </w:rPr>
            </w:pPr>
          </w:p>
          <w:p w:rsidR="00A566AC" w:rsidRDefault="001D1250">
            <w:pPr>
              <w:pStyle w:val="TableText"/>
              <w:spacing w:line="192" w:lineRule="auto"/>
              <w:ind w:left="29" w:right="21" w:firstLine="447"/>
              <w:jc w:val="both"/>
              <w:rPr>
                <w:lang w:eastAsia="zh-CN"/>
              </w:rPr>
            </w:pPr>
            <w:r>
              <w:rPr>
                <w:rFonts w:ascii="Times New Roman" w:eastAsia="仿宋_GB2312" w:hAnsi="Times New Roman" w:cs="Times New Roman"/>
                <w:snapToGrid/>
                <w:kern w:val="2"/>
                <w:lang w:eastAsia="zh-CN"/>
              </w:rPr>
              <w:t>电梯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维护保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养单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相应资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梯维护保养</w:t>
            </w:r>
          </w:p>
        </w:tc>
        <w:tc>
          <w:tcPr>
            <w:tcW w:w="2310"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line="192" w:lineRule="auto"/>
              <w:ind w:left="29" w:right="21" w:firstLine="44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未经许可，擅自从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事电梯维护保养；</w:t>
            </w:r>
          </w:p>
          <w:p w:rsidR="00A566AC" w:rsidRDefault="001D1250">
            <w:pPr>
              <w:pStyle w:val="TableText"/>
              <w:spacing w:line="192" w:lineRule="auto"/>
              <w:ind w:left="29" w:right="21" w:firstLine="44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电梯的维护保养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单位未按照安全技术规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范的要求进行电梯维护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保养。</w:t>
            </w:r>
          </w:p>
          <w:p w:rsidR="00A566AC" w:rsidRDefault="001D1250">
            <w:pPr>
              <w:pStyle w:val="TableText"/>
              <w:spacing w:line="192" w:lineRule="auto"/>
              <w:ind w:left="29" w:right="21" w:firstLine="447"/>
              <w:jc w:val="both"/>
              <w:rPr>
                <w:lang w:eastAsia="zh-CN"/>
              </w:rPr>
            </w:pPr>
            <w:r>
              <w:rPr>
                <w:rFonts w:ascii="Times New Roman" w:eastAsia="仿宋_GB2312" w:hAnsi="Times New Roman" w:cs="Times New Roman"/>
                <w:snapToGrid/>
                <w:kern w:val="2"/>
                <w:lang w:eastAsia="zh-CN"/>
              </w:rPr>
              <w:t>如：某电梯维保企业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未按照安全技术规范的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要求进行半月维保并伪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造半月维保记录。</w:t>
            </w:r>
          </w:p>
        </w:tc>
        <w:tc>
          <w:tcPr>
            <w:tcW w:w="1140" w:type="dxa"/>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1D1250">
            <w:pPr>
              <w:pStyle w:val="TableText"/>
              <w:spacing w:before="90" w:line="226" w:lineRule="auto"/>
              <w:ind w:left="78"/>
            </w:pPr>
            <w:r>
              <w:rPr>
                <w:spacing w:val="31"/>
              </w:rPr>
              <w:t>☆☆☆☆☆</w:t>
            </w:r>
          </w:p>
        </w:tc>
        <w:tc>
          <w:tcPr>
            <w:tcW w:w="4065" w:type="dxa"/>
          </w:tcPr>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7"/>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31" w:firstLine="426"/>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擅自从事电梯维护保养的，责令停止违法行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为，处一万元以上十万元以下罚款；有违法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所得的，没收违法所得。</w:t>
            </w:r>
          </w:p>
          <w:p w:rsidR="00A566AC" w:rsidRDefault="001D1250">
            <w:pPr>
              <w:pStyle w:val="TableText"/>
              <w:spacing w:line="192" w:lineRule="auto"/>
              <w:ind w:left="29" w:right="21" w:firstLine="447"/>
              <w:jc w:val="both"/>
              <w:rPr>
                <w:lang w:eastAsia="zh-CN"/>
              </w:rPr>
            </w:pPr>
            <w:r>
              <w:rPr>
                <w:rFonts w:ascii="Times New Roman" w:eastAsia="仿宋_GB2312" w:hAnsi="Times New Roman" w:cs="Times New Roman"/>
                <w:snapToGrid/>
                <w:kern w:val="2"/>
                <w:lang w:eastAsia="zh-CN"/>
              </w:rPr>
              <w:t>电梯的维护保养单位未按照本法规定以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及安全技术规范的要求，进行电梯维护保养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的，依照前款规定处罚。</w:t>
            </w:r>
          </w:p>
        </w:tc>
        <w:tc>
          <w:tcPr>
            <w:tcW w:w="2715" w:type="dxa"/>
          </w:tcPr>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电梯维护保养单位应按照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特种设备安全法律法规以及特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种设备安全技术规范《电梯维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护保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养规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TSG  T5002- -2017 </w:t>
            </w:r>
            <w:r>
              <w:rPr>
                <w:rFonts w:ascii="Times New Roman" w:eastAsia="仿宋_GB2312" w:hAnsi="Times New Roman" w:cs="Times New Roman"/>
                <w:snapToGrid/>
                <w:kern w:val="2"/>
                <w:lang w:eastAsia="zh-CN"/>
              </w:rPr>
              <w:t>）的要求，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进行电梯维护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保养。</w:t>
            </w:r>
          </w:p>
        </w:tc>
        <w:tc>
          <w:tcPr>
            <w:tcW w:w="1242" w:type="dxa"/>
            <w:tcBorders>
              <w:right w:val="single" w:sz="6" w:space="0" w:color="000000"/>
            </w:tcBorders>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7" w:lineRule="auto"/>
              <w:rPr>
                <w:lang w:eastAsia="zh-CN"/>
              </w:rPr>
            </w:pPr>
          </w:p>
          <w:p w:rsidR="00A566AC" w:rsidRDefault="001D1250">
            <w:pPr>
              <w:pStyle w:val="TableText"/>
              <w:spacing w:before="90" w:line="172" w:lineRule="auto"/>
              <w:ind w:left="38" w:right="23"/>
              <w:jc w:val="both"/>
            </w:pPr>
            <w:r>
              <w:rPr>
                <w:rFonts w:ascii="Times New Roman" w:eastAsia="仿宋_GB2312" w:hAnsi="Times New Roman" w:cs="Times New Roman" w:hint="eastAsia"/>
                <w:snapToGrid/>
                <w:kern w:val="2"/>
                <w:lang w:eastAsia="zh-CN"/>
              </w:rPr>
              <w:t>特监科</w:t>
            </w:r>
          </w:p>
        </w:tc>
      </w:tr>
      <w:tr w:rsidR="00A566AC">
        <w:trPr>
          <w:trHeight w:val="3923"/>
        </w:trPr>
        <w:tc>
          <w:tcPr>
            <w:tcW w:w="708" w:type="dxa"/>
            <w:tcBorders>
              <w:left w:val="single" w:sz="6" w:space="0" w:color="000000"/>
              <w:bottom w:val="single" w:sz="6" w:space="0" w:color="000000"/>
            </w:tcBorders>
          </w:tcPr>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0" w:lineRule="auto"/>
            </w:pPr>
          </w:p>
          <w:p w:rsidR="00A566AC" w:rsidRDefault="00A566AC">
            <w:pPr>
              <w:spacing w:line="261" w:lineRule="auto"/>
            </w:pPr>
          </w:p>
          <w:p w:rsidR="00A566AC" w:rsidRDefault="00A566AC">
            <w:pPr>
              <w:spacing w:line="261" w:lineRule="auto"/>
            </w:pPr>
          </w:p>
          <w:p w:rsidR="00A566AC" w:rsidRDefault="00A566AC">
            <w:pPr>
              <w:spacing w:line="261" w:lineRule="auto"/>
            </w:pPr>
          </w:p>
          <w:p w:rsidR="00A566AC" w:rsidRDefault="001D1250">
            <w:pPr>
              <w:spacing w:before="60" w:line="186" w:lineRule="auto"/>
              <w:ind w:left="321"/>
              <w:rPr>
                <w:rFonts w:ascii="Times New Roman" w:eastAsia="Times New Roman" w:hAnsi="Times New Roman" w:cs="Times New Roman"/>
              </w:rPr>
            </w:pPr>
            <w:r>
              <w:rPr>
                <w:rFonts w:ascii="Times New Roman" w:eastAsia="Times New Roman" w:hAnsi="Times New Roman" w:cs="Times New Roman"/>
              </w:rPr>
              <w:t>8</w:t>
            </w:r>
          </w:p>
        </w:tc>
        <w:tc>
          <w:tcPr>
            <w:tcW w:w="1318" w:type="dxa"/>
            <w:tcBorders>
              <w:bottom w:val="single" w:sz="6" w:space="0" w:color="000000"/>
            </w:tcBorders>
          </w:tcPr>
          <w:p w:rsidR="00A566AC" w:rsidRDefault="00A566AC">
            <w:pPr>
              <w:spacing w:line="266"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1D1250">
            <w:pPr>
              <w:pStyle w:val="TableText"/>
              <w:spacing w:before="90" w:line="165" w:lineRule="auto"/>
              <w:ind w:left="27" w:right="30" w:firstLine="7"/>
              <w:jc w:val="both"/>
              <w:rPr>
                <w:lang w:eastAsia="zh-CN"/>
              </w:rPr>
            </w:pPr>
            <w:r>
              <w:rPr>
                <w:rFonts w:ascii="Times New Roman" w:eastAsia="仿宋_GB2312" w:hAnsi="Times New Roman" w:cs="Times New Roman"/>
                <w:snapToGrid/>
                <w:kern w:val="2"/>
                <w:lang w:eastAsia="zh-CN"/>
              </w:rPr>
              <w:t>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式压力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容器、气瓶充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位应取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可后方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事充装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术规范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w:t>
            </w:r>
          </w:p>
        </w:tc>
        <w:tc>
          <w:tcPr>
            <w:tcW w:w="2310" w:type="dxa"/>
            <w:tcBorders>
              <w:bottom w:val="single" w:sz="6" w:space="0" w:color="000000"/>
            </w:tcBorders>
          </w:tcPr>
          <w:p w:rsidR="00A566AC" w:rsidRDefault="00A566AC">
            <w:pPr>
              <w:spacing w:line="340" w:lineRule="auto"/>
              <w:rPr>
                <w:lang w:eastAsia="zh-CN"/>
              </w:rPr>
            </w:pPr>
          </w:p>
          <w:p w:rsidR="00A566AC" w:rsidRDefault="00A566AC">
            <w:pPr>
              <w:pStyle w:val="TableText"/>
              <w:spacing w:line="192" w:lineRule="auto"/>
              <w:ind w:left="34" w:right="17" w:firstLine="448"/>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移动式压力容器、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气瓶充装单位未取得许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可擅自从事充装活动；</w:t>
            </w: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移动式压力容器、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气瓶充装单位未按照安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全技术规范要求进行充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装活动。</w:t>
            </w: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如：某气瓶充装单位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充装过期气瓶、报废气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瓶。</w:t>
            </w:r>
          </w:p>
        </w:tc>
        <w:tc>
          <w:tcPr>
            <w:tcW w:w="1140" w:type="dxa"/>
            <w:tcBorders>
              <w:bottom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226" w:lineRule="auto"/>
              <w:ind w:left="78"/>
            </w:pPr>
            <w:r>
              <w:rPr>
                <w:spacing w:val="31"/>
              </w:rPr>
              <w:t>☆☆☆☆☆</w:t>
            </w:r>
          </w:p>
        </w:tc>
        <w:tc>
          <w:tcPr>
            <w:tcW w:w="4065" w:type="dxa"/>
            <w:tcBorders>
              <w:bottom w:val="single" w:sz="6" w:space="0" w:color="000000"/>
            </w:tcBorders>
          </w:tcPr>
          <w:p w:rsidR="00A566AC" w:rsidRDefault="00A566AC">
            <w:pPr>
              <w:spacing w:line="321" w:lineRule="auto"/>
              <w:rPr>
                <w:lang w:eastAsia="zh-CN"/>
              </w:rPr>
            </w:pPr>
          </w:p>
          <w:p w:rsidR="00A566AC" w:rsidRDefault="001D1250">
            <w:pPr>
              <w:pStyle w:val="TableText"/>
              <w:spacing w:line="192" w:lineRule="auto"/>
              <w:ind w:left="34" w:right="17" w:firstLine="448"/>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《中华人民共和国特种设备安全法》</w:t>
            </w: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第八十五条第一款第二项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定，移动式压力容器、气瓶充装单位有下列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行为之一的，责令改正，处二万元以上二十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万元以下罚款；情节严重的，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吊销充装许可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（二）对不符合安全技术规范要求的移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动式压力容器和气瓶进行充装的。</w:t>
            </w: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第八十五条第二款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违反本法规定，未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经许可，擅自从事移动式压力容器或者气瓶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充装活动的，予以取缔，没收违法充装的气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瓶，处十万元以上五十万元以下罚款；有违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法所得的，没收违法所得。</w:t>
            </w:r>
          </w:p>
        </w:tc>
        <w:tc>
          <w:tcPr>
            <w:tcW w:w="2715" w:type="dxa"/>
            <w:tcBorders>
              <w:bottom w:val="single" w:sz="6" w:space="0" w:color="000000"/>
            </w:tcBorders>
          </w:tcPr>
          <w:p w:rsidR="00A566AC" w:rsidRDefault="00A566AC">
            <w:pPr>
              <w:spacing w:line="441" w:lineRule="auto"/>
              <w:rPr>
                <w:lang w:eastAsia="zh-CN"/>
              </w:rPr>
            </w:pP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移动式压力容器、气瓶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充装单位，应经特种设备安全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监督管理部门许可，方可从事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充装活动；</w:t>
            </w: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移动式压力容器、气瓶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充装单位应按照安全技术规范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要求进行充装活动。充装单位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应当建立充装前后的检查、记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录制度，禁止对过期瓶、报废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瓶等不符合安全技术规范要求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的移动式压力容器和气瓶进行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充装。</w:t>
            </w:r>
          </w:p>
        </w:tc>
        <w:tc>
          <w:tcPr>
            <w:tcW w:w="1242" w:type="dxa"/>
            <w:tcBorders>
              <w:bottom w:val="single" w:sz="6" w:space="0" w:color="000000"/>
              <w:right w:val="single" w:sz="6" w:space="0" w:color="000000"/>
            </w:tcBorders>
          </w:tcPr>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79" w:lineRule="auto"/>
              <w:rPr>
                <w:lang w:eastAsia="zh-CN"/>
              </w:rPr>
            </w:pPr>
          </w:p>
          <w:p w:rsidR="00A566AC" w:rsidRDefault="00A566AC">
            <w:pPr>
              <w:spacing w:line="247" w:lineRule="auto"/>
              <w:rPr>
                <w:lang w:eastAsia="zh-CN"/>
              </w:rPr>
            </w:pPr>
          </w:p>
          <w:p w:rsidR="00A566AC" w:rsidRDefault="001D1250">
            <w:pPr>
              <w:pStyle w:val="TableText"/>
              <w:spacing w:before="90" w:line="172" w:lineRule="auto"/>
              <w:ind w:left="38" w:right="23"/>
              <w:jc w:val="both"/>
            </w:pPr>
            <w:r>
              <w:rPr>
                <w:rFonts w:ascii="Times New Roman" w:eastAsia="仿宋_GB2312" w:hAnsi="Times New Roman" w:cs="Times New Roman" w:hint="eastAsia"/>
                <w:snapToGrid/>
                <w:kern w:val="2"/>
                <w:lang w:eastAsia="zh-CN"/>
              </w:rPr>
              <w:t>特监科</w:t>
            </w:r>
          </w:p>
        </w:tc>
      </w:tr>
    </w:tbl>
    <w:p w:rsidR="00A566AC" w:rsidRDefault="001D1250">
      <w:r>
        <w:br w:type="page"/>
      </w: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rPr>
      </w:pPr>
      <w:r>
        <w:rPr>
          <w:rFonts w:ascii="微软雅黑" w:eastAsia="微软雅黑" w:hAnsi="微软雅黑" w:cs="微软雅黑"/>
          <w:spacing w:val="-1"/>
          <w:sz w:val="36"/>
          <w:szCs w:val="36"/>
        </w:rPr>
        <w:t>合规行为类型：</w:t>
      </w:r>
      <w:r>
        <w:rPr>
          <w:rFonts w:ascii="微软雅黑" w:eastAsia="微软雅黑" w:hAnsi="微软雅黑" w:cs="微软雅黑" w:hint="eastAsia"/>
          <w:spacing w:val="-1"/>
          <w:sz w:val="36"/>
          <w:szCs w:val="36"/>
          <w:lang w:eastAsia="zh-CN"/>
        </w:rPr>
        <w:t>计量</w:t>
      </w:r>
      <w:r>
        <w:rPr>
          <w:rFonts w:ascii="微软雅黑" w:eastAsia="微软雅黑" w:hAnsi="微软雅黑" w:cs="微软雅黑"/>
          <w:spacing w:val="-1"/>
          <w:sz w:val="36"/>
          <w:szCs w:val="36"/>
        </w:rPr>
        <w:t>类</w:t>
      </w:r>
    </w:p>
    <w:p w:rsidR="00A566AC" w:rsidRDefault="00A566AC">
      <w:pPr>
        <w:spacing w:before="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045"/>
        </w:trPr>
        <w:tc>
          <w:tcPr>
            <w:tcW w:w="708" w:type="dxa"/>
          </w:tcPr>
          <w:p w:rsidR="00A566AC" w:rsidRDefault="00A566AC">
            <w:pPr>
              <w:spacing w:line="275" w:lineRule="auto"/>
            </w:pPr>
          </w:p>
          <w:p w:rsidR="00A566AC" w:rsidRDefault="00A566AC">
            <w:pPr>
              <w:spacing w:line="276" w:lineRule="auto"/>
            </w:pPr>
          </w:p>
          <w:p w:rsidR="00A566AC" w:rsidRDefault="00A566AC">
            <w:pPr>
              <w:spacing w:line="276" w:lineRule="auto"/>
            </w:pPr>
          </w:p>
          <w:p w:rsidR="00A566AC" w:rsidRDefault="00A566AC">
            <w:pPr>
              <w:spacing w:line="276" w:lineRule="auto"/>
            </w:pPr>
          </w:p>
          <w:p w:rsidR="00A566AC" w:rsidRDefault="00A566AC">
            <w:pPr>
              <w:spacing w:line="276" w:lineRule="auto"/>
            </w:pPr>
          </w:p>
          <w:p w:rsidR="00A566AC" w:rsidRDefault="001D1250">
            <w:pPr>
              <w:spacing w:before="61" w:line="186" w:lineRule="auto"/>
              <w:ind w:left="291"/>
              <w:rPr>
                <w:rFonts w:ascii="Times New Roman" w:eastAsia="Times New Roman" w:hAnsi="Times New Roman" w:cs="Times New Roman"/>
              </w:rPr>
            </w:pPr>
            <w:r>
              <w:rPr>
                <w:rFonts w:ascii="Times New Roman" w:eastAsia="Times New Roman" w:hAnsi="Times New Roman" w:cs="Times New Roman"/>
              </w:rPr>
              <w:t>1</w:t>
            </w:r>
          </w:p>
        </w:tc>
        <w:tc>
          <w:tcPr>
            <w:tcW w:w="1318" w:type="dxa"/>
          </w:tcPr>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制检定</w:t>
            </w:r>
          </w:p>
        </w:tc>
        <w:tc>
          <w:tcPr>
            <w:tcW w:w="2310" w:type="dxa"/>
          </w:tcPr>
          <w:p w:rsidR="00A566AC" w:rsidRDefault="00A566AC">
            <w:pPr>
              <w:spacing w:line="304" w:lineRule="auto"/>
              <w:rPr>
                <w:lang w:eastAsia="zh-CN"/>
              </w:rPr>
            </w:pPr>
          </w:p>
          <w:p w:rsidR="00A566AC" w:rsidRDefault="00A566AC">
            <w:pPr>
              <w:spacing w:line="305" w:lineRule="auto"/>
              <w:rPr>
                <w:lang w:eastAsia="zh-CN"/>
              </w:rPr>
            </w:pP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属于强制检定范围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的计量器具未经检定就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使用或者超过检定周期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继续使用。</w:t>
            </w: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如：某出租车使用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未经强制检定的里程计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价器。</w:t>
            </w:r>
          </w:p>
        </w:tc>
        <w:tc>
          <w:tcPr>
            <w:tcW w:w="1140" w:type="dxa"/>
          </w:tcPr>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before="90" w:line="226" w:lineRule="auto"/>
              <w:ind w:left="273"/>
            </w:pPr>
            <w:r>
              <w:rPr>
                <w:spacing w:val="28"/>
              </w:rPr>
              <w:t>☆☆☆</w:t>
            </w:r>
          </w:p>
        </w:tc>
        <w:tc>
          <w:tcPr>
            <w:tcW w:w="4065" w:type="dxa"/>
          </w:tcPr>
          <w:p w:rsidR="00A566AC" w:rsidRDefault="00A566AC">
            <w:pPr>
              <w:spacing w:line="263" w:lineRule="auto"/>
              <w:rPr>
                <w:b/>
                <w:bCs/>
                <w:lang w:eastAsia="zh-CN"/>
              </w:rPr>
            </w:pPr>
          </w:p>
          <w:p w:rsidR="00A566AC" w:rsidRDefault="001D1250">
            <w:pPr>
              <w:pStyle w:val="TableText"/>
              <w:spacing w:line="192" w:lineRule="auto"/>
              <w:ind w:left="34" w:right="17" w:firstLine="448"/>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《中华人民共和国计量法》</w:t>
            </w: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第二十五条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属于强制检定范围的计量器具，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未按照规定申请检定或者检定不合格继续使用的，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责令停止使用，可以并处罚款。</w:t>
            </w:r>
          </w:p>
          <w:p w:rsidR="00A566AC" w:rsidRDefault="001D1250">
            <w:pPr>
              <w:pStyle w:val="TableText"/>
              <w:spacing w:line="192" w:lineRule="auto"/>
              <w:ind w:left="34" w:right="17" w:firstLine="448"/>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《中华人民共和国计量法实施细则》</w:t>
            </w: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第四十三条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属于强制检定范围的计量器具，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未按照规定申请检定和属于非强制检定范围的计量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器具未自行定期检定或者送其他计量检定机构定期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检定的，以及经检定不合格继续使用的，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责令其停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止使用，可并处</w:t>
            </w:r>
            <w:r>
              <w:rPr>
                <w:rFonts w:ascii="Times New Roman" w:eastAsia="仿宋_GB2312" w:hAnsi="Times New Roman" w:cs="Times New Roman"/>
                <w:snapToGrid/>
                <w:kern w:val="2"/>
                <w:lang w:eastAsia="zh-CN"/>
              </w:rPr>
              <w:t xml:space="preserve"> 1000 </w:t>
            </w:r>
            <w:r>
              <w:rPr>
                <w:rFonts w:ascii="Times New Roman" w:eastAsia="仿宋_GB2312" w:hAnsi="Times New Roman" w:cs="Times New Roman"/>
                <w:snapToGrid/>
                <w:kern w:val="2"/>
                <w:lang w:eastAsia="zh-CN"/>
              </w:rPr>
              <w:t>元以下的罚款。</w:t>
            </w:r>
          </w:p>
        </w:tc>
        <w:tc>
          <w:tcPr>
            <w:tcW w:w="2715" w:type="dxa"/>
          </w:tcPr>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列入国家强制管理计量器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具目录的工作计量器具，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前或有效期到期前</w:t>
            </w:r>
            <w:r>
              <w:rPr>
                <w:rFonts w:ascii="Times New Roman" w:eastAsia="仿宋_GB2312" w:hAnsi="Times New Roman" w:cs="Times New Roman"/>
                <w:snapToGrid/>
                <w:kern w:val="2"/>
                <w:lang w:eastAsia="zh-CN"/>
              </w:rPr>
              <w:t xml:space="preserve"> 30  </w:t>
            </w:r>
            <w:r>
              <w:rPr>
                <w:rFonts w:ascii="Times New Roman" w:eastAsia="仿宋_GB2312" w:hAnsi="Times New Roman" w:cs="Times New Roman"/>
                <w:snapToGrid/>
                <w:kern w:val="2"/>
                <w:lang w:eastAsia="zh-CN"/>
              </w:rPr>
              <w:t>日，通过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中国电子质量监督（</w:t>
            </w:r>
            <w:r>
              <w:rPr>
                <w:rFonts w:ascii="Times New Roman" w:eastAsia="仿宋_GB2312" w:hAnsi="Times New Roman" w:cs="Times New Roman"/>
                <w:snapToGrid/>
                <w:kern w:val="2"/>
                <w:lang w:eastAsia="zh-CN"/>
              </w:rPr>
              <w:t xml:space="preserve"> e-CQS</w:t>
            </w:r>
            <w:r>
              <w:rPr>
                <w:rFonts w:ascii="Times New Roman" w:eastAsia="仿宋_GB2312" w:hAnsi="Times New Roman" w:cs="Times New Roman"/>
                <w:snapToGrid/>
                <w:kern w:val="2"/>
                <w:lang w:eastAsia="zh-CN"/>
              </w:rPr>
              <w:t>）公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共服务门户网站（网址：</w:t>
            </w:r>
            <w:r>
              <w:rPr>
                <w:rFonts w:ascii="Times New Roman" w:eastAsia="仿宋_GB2312" w:hAnsi="Times New Roman" w:cs="Times New Roman"/>
                <w:snapToGrid/>
                <w:kern w:val="2"/>
                <w:lang w:eastAsia="zh-CN"/>
              </w:rPr>
              <w:t xml:space="preserve"> </w:t>
            </w:r>
            <w:hyperlink r:id="rId14" w:history="1">
              <w:r>
                <w:rPr>
                  <w:rFonts w:ascii="Times New Roman" w:eastAsia="仿宋_GB2312" w:hAnsi="Times New Roman" w:cs="Times New Roman"/>
                  <w:snapToGrid/>
                  <w:kern w:val="2"/>
                  <w:lang w:eastAsia="zh-CN"/>
                </w:rPr>
                <w:t>http://psp.e-cqs.cn/egov/shIndex.ht</w:t>
              </w:r>
            </w:hyperlink>
            <w:r>
              <w:rPr>
                <w:rFonts w:ascii="Times New Roman" w:eastAsia="仿宋_GB2312" w:hAnsi="Times New Roman" w:cs="Times New Roman"/>
                <w:snapToGrid/>
                <w:kern w:val="2"/>
                <w:lang w:eastAsia="zh-CN"/>
              </w:rPr>
              <w:t xml:space="preserve"> ml</w:t>
            </w:r>
            <w:r>
              <w:rPr>
                <w:rFonts w:ascii="Times New Roman" w:eastAsia="仿宋_GB2312" w:hAnsi="Times New Roman" w:cs="Times New Roman"/>
                <w:snapToGrid/>
                <w:kern w:val="2"/>
                <w:lang w:eastAsia="zh-CN"/>
              </w:rPr>
              <w:t>）进行注册申报计量器具强制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w:t>
            </w:r>
          </w:p>
          <w:p w:rsidR="00A566AC" w:rsidRDefault="001D1250">
            <w:pPr>
              <w:pStyle w:val="TableText"/>
              <w:spacing w:line="192" w:lineRule="auto"/>
              <w:ind w:left="34" w:right="17" w:firstLine="448"/>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不得使用未经检定、超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过检定周期或经计量检定不合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格的计量器具。</w:t>
            </w:r>
          </w:p>
          <w:p w:rsidR="00A566AC" w:rsidRDefault="001D1250">
            <w:pPr>
              <w:pStyle w:val="TableText"/>
              <w:spacing w:line="192" w:lineRule="auto"/>
              <w:ind w:left="34" w:right="17" w:firstLine="448"/>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不得故意破坏计量器具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准确度。</w:t>
            </w:r>
          </w:p>
        </w:tc>
        <w:tc>
          <w:tcPr>
            <w:tcW w:w="1242" w:type="dxa"/>
          </w:tcPr>
          <w:p w:rsidR="00A566AC" w:rsidRDefault="00A566AC">
            <w:pPr>
              <w:spacing w:line="319" w:lineRule="auto"/>
              <w:rPr>
                <w:lang w:eastAsia="zh-CN"/>
              </w:rPr>
            </w:pPr>
          </w:p>
          <w:p w:rsidR="00A566AC" w:rsidRDefault="00A566AC">
            <w:pPr>
              <w:spacing w:line="319" w:lineRule="auto"/>
              <w:rPr>
                <w:lang w:eastAsia="zh-CN"/>
              </w:rPr>
            </w:pPr>
          </w:p>
          <w:p w:rsidR="00A566AC" w:rsidRDefault="00A566AC">
            <w:pPr>
              <w:spacing w:line="320" w:lineRule="auto"/>
              <w:rPr>
                <w:lang w:eastAsia="zh-CN"/>
              </w:rPr>
            </w:pPr>
          </w:p>
          <w:p w:rsidR="00A566AC" w:rsidRDefault="001D1250">
            <w:pPr>
              <w:pStyle w:val="TableText"/>
              <w:spacing w:before="90" w:line="169" w:lineRule="auto"/>
              <w:ind w:left="35" w:right="26"/>
              <w:jc w:val="both"/>
              <w:rPr>
                <w:lang w:eastAsia="zh-CN"/>
              </w:rPr>
            </w:pPr>
            <w:r>
              <w:rPr>
                <w:rFonts w:ascii="Times New Roman" w:eastAsia="仿宋_GB2312" w:hAnsi="Times New Roman" w:cs="Times New Roman" w:hint="eastAsia"/>
                <w:snapToGrid/>
                <w:kern w:val="2"/>
                <w:lang w:eastAsia="zh-CN"/>
              </w:rPr>
              <w:t>计量科</w:t>
            </w:r>
          </w:p>
        </w:tc>
      </w:tr>
      <w:tr w:rsidR="00A566AC">
        <w:trPr>
          <w:trHeight w:val="4922"/>
        </w:trPr>
        <w:tc>
          <w:tcPr>
            <w:tcW w:w="708" w:type="dxa"/>
          </w:tcPr>
          <w:p w:rsidR="00A566AC" w:rsidRDefault="00A566AC">
            <w:pPr>
              <w:spacing w:line="256" w:lineRule="auto"/>
            </w:pPr>
          </w:p>
          <w:p w:rsidR="00A566AC" w:rsidRDefault="00A566AC">
            <w:pPr>
              <w:spacing w:line="256"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1D1250">
            <w:pPr>
              <w:spacing w:before="61" w:line="186" w:lineRule="auto"/>
              <w:ind w:left="271"/>
              <w:rPr>
                <w:rFonts w:ascii="Times New Roman" w:eastAsia="Times New Roman" w:hAnsi="Times New Roman" w:cs="Times New Roman"/>
              </w:rPr>
            </w:pPr>
            <w:r>
              <w:rPr>
                <w:rFonts w:ascii="Times New Roman" w:eastAsia="Times New Roman" w:hAnsi="Times New Roman" w:cs="Times New Roman"/>
              </w:rPr>
              <w:t>2</w:t>
            </w:r>
          </w:p>
        </w:tc>
        <w:tc>
          <w:tcPr>
            <w:tcW w:w="1318"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0" w:line="173" w:lineRule="auto"/>
              <w:ind w:left="31" w:right="26" w:hanging="5"/>
              <w:jc w:val="both"/>
              <w:rPr>
                <w:lang w:eastAsia="zh-CN"/>
              </w:rPr>
            </w:pP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量器具</w:t>
            </w:r>
          </w:p>
        </w:tc>
        <w:tc>
          <w:tcPr>
            <w:tcW w:w="2310" w:type="dxa"/>
          </w:tcPr>
          <w:p w:rsidR="00A566AC" w:rsidRDefault="00A566AC">
            <w:pPr>
              <w:spacing w:line="298" w:lineRule="auto"/>
              <w:rPr>
                <w:lang w:eastAsia="zh-CN"/>
              </w:rPr>
            </w:pPr>
          </w:p>
          <w:p w:rsidR="00A566AC" w:rsidRDefault="00A566AC">
            <w:pPr>
              <w:spacing w:line="298" w:lineRule="auto"/>
              <w:rPr>
                <w:lang w:eastAsia="zh-CN"/>
              </w:rPr>
            </w:pPr>
          </w:p>
          <w:p w:rsidR="00A566AC" w:rsidRDefault="00A566AC">
            <w:pPr>
              <w:spacing w:line="299" w:lineRule="auto"/>
              <w:rPr>
                <w:lang w:eastAsia="zh-CN"/>
              </w:rPr>
            </w:pPr>
          </w:p>
          <w:p w:rsidR="00A566AC" w:rsidRDefault="00A566AC">
            <w:pPr>
              <w:spacing w:line="299" w:lineRule="auto"/>
              <w:rPr>
                <w:lang w:eastAsia="zh-CN"/>
              </w:rPr>
            </w:pP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使用不合格计量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器具、破坏计量器具准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确度或者伪造数据；</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制造、销售、使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用以欺骗消费者为目的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的计量器具。</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如：某加油站破坏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计量器具准确度，使用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经检定不合格的加油机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给顾客加油。</w:t>
            </w:r>
          </w:p>
        </w:tc>
        <w:tc>
          <w:tcPr>
            <w:tcW w:w="1140" w:type="dxa"/>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90" w:line="226" w:lineRule="auto"/>
              <w:ind w:left="63"/>
            </w:pPr>
            <w:r>
              <w:rPr>
                <w:spacing w:val="31"/>
              </w:rPr>
              <w:t>☆☆☆☆☆</w:t>
            </w:r>
          </w:p>
        </w:tc>
        <w:tc>
          <w:tcPr>
            <w:tcW w:w="4065" w:type="dxa"/>
          </w:tcPr>
          <w:p w:rsidR="00A566AC" w:rsidRDefault="001D1250">
            <w:pPr>
              <w:spacing w:line="192"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《中华人民共和国计量法实施细则》</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使用不合格计量器具或者破坏计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量器具准确度和伪造数据，给国家和消费者造成损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失的，责令其赔偿损失，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没收计量器具和全部违法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所得，可并处</w:t>
            </w:r>
            <w:r>
              <w:rPr>
                <w:rFonts w:ascii="Times New Roman" w:eastAsia="仿宋_GB2312" w:hAnsi="Times New Roman" w:cs="Times New Roman"/>
                <w:snapToGrid/>
                <w:kern w:val="2"/>
                <w:lang w:eastAsia="zh-CN"/>
              </w:rPr>
              <w:t xml:space="preserve"> 2000 </w:t>
            </w:r>
            <w:r>
              <w:rPr>
                <w:rFonts w:ascii="Times New Roman" w:eastAsia="仿宋_GB2312" w:hAnsi="Times New Roman" w:cs="Times New Roman"/>
                <w:snapToGrid/>
                <w:kern w:val="2"/>
                <w:lang w:eastAsia="zh-CN"/>
              </w:rPr>
              <w:t>元以下的罚款。</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制造、销售、使用以欺骗消费者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为目的的计量器具的单位和个人，没收其计量器具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和全部违法所得，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可并处</w:t>
            </w:r>
            <w:r>
              <w:rPr>
                <w:rFonts w:ascii="Times New Roman" w:eastAsia="仿宋_GB2312" w:hAnsi="Times New Roman" w:cs="Times New Roman"/>
                <w:snapToGrid/>
                <w:kern w:val="2"/>
                <w:lang w:eastAsia="zh-CN"/>
              </w:rPr>
              <w:t xml:space="preserve"> 2000 </w:t>
            </w:r>
            <w:r>
              <w:rPr>
                <w:rFonts w:ascii="Times New Roman" w:eastAsia="仿宋_GB2312" w:hAnsi="Times New Roman" w:cs="Times New Roman"/>
                <w:snapToGrid/>
                <w:kern w:val="2"/>
                <w:lang w:eastAsia="zh-CN"/>
              </w:rPr>
              <w:t>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犯罪的，对个人或者单位直接责任人员，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依法追究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刑事责任。</w:t>
            </w:r>
          </w:p>
          <w:p w:rsidR="00A566AC" w:rsidRDefault="001D1250">
            <w:pPr>
              <w:spacing w:line="192"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《加油站计量监督管理办法》</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第九条第三项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加油站经营者违反本办法有关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规定，应当按以下规定进行处罚：</w:t>
            </w:r>
          </w:p>
          <w:p w:rsidR="00A566AC" w:rsidRDefault="001D1250">
            <w:pPr>
              <w:spacing w:line="192" w:lineRule="auto"/>
              <w:rPr>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违反本办法第五条第（七）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项规定，使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用未经检定、超过检定周期或者经检定不合格的计量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器具的，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责令其停止使用，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可并处</w:t>
            </w:r>
            <w:r>
              <w:rPr>
                <w:rFonts w:ascii="Times New Roman" w:eastAsia="仿宋_GB2312" w:hAnsi="Times New Roman" w:cs="Times New Roman"/>
                <w:snapToGrid/>
                <w:kern w:val="2"/>
                <w:lang w:eastAsia="zh-CN"/>
              </w:rPr>
              <w:t xml:space="preserve"> 1000 </w:t>
            </w:r>
            <w:r>
              <w:rPr>
                <w:rFonts w:ascii="Times New Roman" w:eastAsia="仿宋_GB2312" w:hAnsi="Times New Roman" w:cs="Times New Roman"/>
                <w:snapToGrid/>
                <w:kern w:val="2"/>
                <w:lang w:eastAsia="zh-CN"/>
              </w:rPr>
              <w:t>元以下罚款。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破坏计量器具及其铅（签）封，擅自改动、拆装燃油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加油机，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使用未经批准而改动的燃油加油机，以及弄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虚作假、给消费者造成损失的，责令其赔偿损失，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按照《中华人民共和国计量法实施细则》有关规定予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以处罚；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依法追究刑事责任。</w:t>
            </w:r>
          </w:p>
        </w:tc>
        <w:tc>
          <w:tcPr>
            <w:tcW w:w="2715" w:type="dxa"/>
          </w:tcPr>
          <w:p w:rsidR="00A566AC" w:rsidRDefault="00A566AC">
            <w:pPr>
              <w:spacing w:line="276" w:lineRule="auto"/>
              <w:rPr>
                <w:lang w:eastAsia="zh-CN"/>
              </w:rPr>
            </w:pPr>
          </w:p>
          <w:p w:rsidR="00A566AC" w:rsidRDefault="00A566AC">
            <w:pPr>
              <w:spacing w:line="276" w:lineRule="auto"/>
              <w:rPr>
                <w:lang w:eastAsia="zh-CN"/>
              </w:rPr>
            </w:pPr>
          </w:p>
          <w:p w:rsidR="00A566AC" w:rsidRDefault="00A566AC">
            <w:pPr>
              <w:spacing w:line="276" w:lineRule="auto"/>
              <w:rPr>
                <w:lang w:eastAsia="zh-CN"/>
              </w:rPr>
            </w:pPr>
          </w:p>
          <w:p w:rsidR="00A566AC" w:rsidRDefault="00A566AC">
            <w:pPr>
              <w:spacing w:line="277"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不得使用不合格计量器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具，不得破坏计量器具准确度，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不得伪造数据。</w:t>
            </w:r>
          </w:p>
          <w:p w:rsidR="00A566AC" w:rsidRDefault="001D1250">
            <w:pPr>
              <w:pStyle w:val="TableText"/>
              <w:spacing w:line="192" w:lineRule="auto"/>
              <w:ind w:left="33" w:right="22" w:firstLine="417"/>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不得制造、销售、使用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以欺骗消费者为目的的计量器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w:t>
            </w:r>
          </w:p>
        </w:tc>
        <w:tc>
          <w:tcPr>
            <w:tcW w:w="1242" w:type="dxa"/>
          </w:tcPr>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0" w:lineRule="auto"/>
              <w:rPr>
                <w:lang w:eastAsia="zh-CN"/>
              </w:rPr>
            </w:pPr>
          </w:p>
          <w:p w:rsidR="00A566AC" w:rsidRDefault="001D1250">
            <w:pPr>
              <w:pStyle w:val="TableText"/>
              <w:spacing w:before="90" w:line="169" w:lineRule="auto"/>
              <w:ind w:left="35" w:right="26"/>
              <w:jc w:val="both"/>
            </w:pPr>
            <w:r>
              <w:rPr>
                <w:rFonts w:ascii="Times New Roman" w:eastAsia="仿宋_GB2312" w:hAnsi="Times New Roman" w:cs="Times New Roman" w:hint="eastAsia"/>
                <w:snapToGrid/>
                <w:kern w:val="2"/>
                <w:lang w:eastAsia="zh-CN"/>
              </w:rPr>
              <w:t>计量科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363"/>
        </w:trPr>
        <w:tc>
          <w:tcPr>
            <w:tcW w:w="708" w:type="dxa"/>
          </w:tcPr>
          <w:p w:rsidR="00A566AC" w:rsidRDefault="00A566AC">
            <w:pPr>
              <w:spacing w:line="256" w:lineRule="auto"/>
            </w:pPr>
          </w:p>
          <w:p w:rsidR="00A566AC" w:rsidRDefault="00A566AC">
            <w:pPr>
              <w:spacing w:line="256"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1D1250">
            <w:pPr>
              <w:spacing w:before="61" w:line="186" w:lineRule="auto"/>
              <w:ind w:left="276"/>
              <w:rPr>
                <w:rFonts w:ascii="Times New Roman" w:eastAsia="Times New Roman" w:hAnsi="Times New Roman" w:cs="Times New Roman"/>
              </w:rPr>
            </w:pPr>
            <w:r>
              <w:rPr>
                <w:rFonts w:ascii="Times New Roman" w:eastAsia="Times New Roman" w:hAnsi="Times New Roman" w:cs="Times New Roman"/>
              </w:rPr>
              <w:t>3</w:t>
            </w:r>
          </w:p>
        </w:tc>
        <w:tc>
          <w:tcPr>
            <w:tcW w:w="1318" w:type="dxa"/>
          </w:tcPr>
          <w:p w:rsidR="00A566AC" w:rsidRDefault="00A566AC">
            <w:pPr>
              <w:spacing w:line="277"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1D1250">
            <w:pPr>
              <w:pStyle w:val="TableText"/>
              <w:spacing w:before="90" w:line="166" w:lineRule="auto"/>
              <w:ind w:left="33" w:right="26" w:hanging="4"/>
              <w:jc w:val="both"/>
              <w:rPr>
                <w:lang w:eastAsia="zh-CN"/>
              </w:rPr>
            </w:pP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w:t>
            </w:r>
          </w:p>
        </w:tc>
        <w:tc>
          <w:tcPr>
            <w:tcW w:w="2310" w:type="dxa"/>
          </w:tcPr>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定量包装商品净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量的标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符合规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实际量与标注量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不相符，实际量与标注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量之差不在允许短缺量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范围之内；</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批量定量包装商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品的平均实际含量小于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其标注净含量。</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如：某品牌袋装奶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粉的实际量与标注量之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超出允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许短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缺量范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围。</w:t>
            </w:r>
          </w:p>
        </w:tc>
        <w:tc>
          <w:tcPr>
            <w:tcW w:w="1140" w:type="dxa"/>
          </w:tcPr>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226" w:lineRule="auto"/>
              <w:ind w:left="63"/>
            </w:pPr>
            <w:r>
              <w:rPr>
                <w:spacing w:val="31"/>
              </w:rPr>
              <w:t>☆☆☆☆☆</w:t>
            </w:r>
          </w:p>
        </w:tc>
        <w:tc>
          <w:tcPr>
            <w:tcW w:w="4065" w:type="dxa"/>
          </w:tcPr>
          <w:p w:rsidR="00A566AC" w:rsidRDefault="00A566AC">
            <w:pPr>
              <w:spacing w:line="396" w:lineRule="auto"/>
              <w:rPr>
                <w:lang w:eastAsia="zh-CN"/>
              </w:rPr>
            </w:pPr>
          </w:p>
          <w:p w:rsidR="00A566AC" w:rsidRDefault="001D1250">
            <w:pPr>
              <w:pStyle w:val="TableText"/>
              <w:spacing w:line="192" w:lineRule="auto"/>
              <w:ind w:left="33" w:firstLine="43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《定量包装商品计量监督管理办法》</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生产、销售定量包装商品违反本办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法第五条、第六条、第七条规定，未正确、清晰地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标注净含量的，由县级以上地方市场监督管理部门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责令改正；未标注净含量的，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处三万元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以下罚款。</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第十八条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生产、销售的定量包装商品，经检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验违反本办法第八条、第九条规定的，由县级以上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地方市场监督管理部门责令改正，处三万元以下罚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w:t>
            </w:r>
          </w:p>
        </w:tc>
        <w:tc>
          <w:tcPr>
            <w:tcW w:w="2715" w:type="dxa"/>
          </w:tcPr>
          <w:p w:rsidR="00A566AC" w:rsidRDefault="00A566AC">
            <w:pPr>
              <w:spacing w:line="258" w:lineRule="auto"/>
              <w:rPr>
                <w:lang w:eastAsia="zh-CN"/>
              </w:rPr>
            </w:pPr>
          </w:p>
          <w:p w:rsidR="00A566AC" w:rsidRDefault="00A566AC">
            <w:pPr>
              <w:spacing w:line="259" w:lineRule="auto"/>
              <w:rPr>
                <w:lang w:eastAsia="zh-CN"/>
              </w:rPr>
            </w:pP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定量包装商品净含量的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标注应符合《定量包装商品计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量监督管理办法》规定要求。</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定量包装商品标注的净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含量与实际含量之差不得大于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允许短缺量。</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批量定量包装商品的平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均实际含量应大于或者等于其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标注净含量。</w:t>
            </w:r>
          </w:p>
        </w:tc>
        <w:tc>
          <w:tcPr>
            <w:tcW w:w="1242" w:type="dxa"/>
          </w:tcPr>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1D1250">
            <w:pPr>
              <w:pStyle w:val="TableText"/>
              <w:spacing w:before="90" w:line="172" w:lineRule="auto"/>
              <w:ind w:left="35" w:right="26"/>
              <w:jc w:val="both"/>
            </w:pPr>
            <w:r>
              <w:rPr>
                <w:rFonts w:ascii="Times New Roman" w:eastAsia="仿宋_GB2312" w:hAnsi="Times New Roman" w:cs="Times New Roman" w:hint="eastAsia"/>
                <w:snapToGrid/>
                <w:kern w:val="2"/>
                <w:lang w:eastAsia="zh-CN"/>
              </w:rPr>
              <w:t>计量科</w:t>
            </w:r>
          </w:p>
        </w:tc>
      </w:tr>
      <w:tr w:rsidR="00A566AC">
        <w:trPr>
          <w:trHeight w:val="5050"/>
        </w:trPr>
        <w:tc>
          <w:tcPr>
            <w:tcW w:w="708" w:type="dxa"/>
          </w:tcPr>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5" w:lineRule="auto"/>
            </w:pPr>
          </w:p>
          <w:p w:rsidR="00A566AC" w:rsidRDefault="00A566AC">
            <w:pPr>
              <w:spacing w:line="265" w:lineRule="auto"/>
            </w:pPr>
          </w:p>
          <w:p w:rsidR="00A566AC" w:rsidRDefault="001D1250">
            <w:pPr>
              <w:spacing w:before="60" w:line="186" w:lineRule="auto"/>
              <w:ind w:left="270"/>
              <w:rPr>
                <w:rFonts w:ascii="Times New Roman" w:eastAsia="Times New Roman" w:hAnsi="Times New Roman" w:cs="Times New Roman"/>
              </w:rPr>
            </w:pPr>
            <w:r>
              <w:rPr>
                <w:rFonts w:ascii="Times New Roman" w:eastAsia="Times New Roman" w:hAnsi="Times New Roman" w:cs="Times New Roman"/>
              </w:rPr>
              <w:t>4</w:t>
            </w:r>
          </w:p>
        </w:tc>
        <w:tc>
          <w:tcPr>
            <w:tcW w:w="1318" w:type="dxa"/>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w:t>
            </w:r>
          </w:p>
          <w:p w:rsidR="00A566AC" w:rsidRDefault="001D1250">
            <w:pPr>
              <w:pStyle w:val="TableText"/>
              <w:spacing w:line="192" w:lineRule="auto"/>
              <w:jc w:val="both"/>
              <w:rPr>
                <w:lang w:eastAsia="zh-CN"/>
              </w:rPr>
            </w:pPr>
            <w:r>
              <w:rPr>
                <w:rFonts w:ascii="Times New Roman" w:eastAsia="仿宋_GB2312" w:hAnsi="Times New Roman" w:cs="Times New Roman"/>
                <w:snapToGrid/>
                <w:kern w:val="2"/>
                <w:lang w:eastAsia="zh-CN"/>
              </w:rPr>
              <w:t>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志</w:t>
            </w:r>
          </w:p>
        </w:tc>
        <w:tc>
          <w:tcPr>
            <w:tcW w:w="2310" w:type="dxa"/>
          </w:tcPr>
          <w:p w:rsidR="00A566AC" w:rsidRDefault="00A566AC">
            <w:pPr>
              <w:spacing w:line="319" w:lineRule="auto"/>
              <w:rPr>
                <w:lang w:eastAsia="zh-CN"/>
              </w:rPr>
            </w:pPr>
          </w:p>
          <w:p w:rsidR="00A566AC" w:rsidRDefault="00A566AC">
            <w:pPr>
              <w:spacing w:line="319" w:lineRule="auto"/>
              <w:rPr>
                <w:lang w:eastAsia="zh-CN"/>
              </w:rPr>
            </w:pP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定量包装商品生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产者未按要求进行自我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声明，使用计量保证能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力合格标志；</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定量包装商品生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产者按要求进行自我声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明、使用计量保证能力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合格标志后，达不到定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量包装商品生产企业计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量保证能力要求。</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如：某公司未按规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定要求进行自我声明，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在其生产的大米包装袋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上擅自使用计量保证能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力合格标志。</w:t>
            </w:r>
          </w:p>
        </w:tc>
        <w:tc>
          <w:tcPr>
            <w:tcW w:w="1140"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before="90" w:line="226" w:lineRule="auto"/>
              <w:ind w:left="273"/>
            </w:pPr>
            <w:r>
              <w:rPr>
                <w:spacing w:val="28"/>
              </w:rPr>
              <w:t>☆☆☆</w:t>
            </w:r>
          </w:p>
        </w:tc>
        <w:tc>
          <w:tcPr>
            <w:tcW w:w="4065" w:type="dxa"/>
          </w:tcPr>
          <w:p w:rsidR="00A566AC" w:rsidRDefault="00A566AC">
            <w:pPr>
              <w:spacing w:line="270" w:lineRule="auto"/>
              <w:rPr>
                <w:lang w:eastAsia="zh-CN"/>
              </w:rPr>
            </w:pPr>
          </w:p>
          <w:p w:rsidR="00A566AC" w:rsidRDefault="00A566AC">
            <w:pPr>
              <w:spacing w:line="270" w:lineRule="auto"/>
              <w:rPr>
                <w:lang w:eastAsia="zh-CN"/>
              </w:rPr>
            </w:pPr>
          </w:p>
          <w:p w:rsidR="00A566AC" w:rsidRDefault="00A566AC">
            <w:pPr>
              <w:spacing w:line="271" w:lineRule="auto"/>
              <w:rPr>
                <w:lang w:eastAsia="zh-CN"/>
              </w:rPr>
            </w:pPr>
          </w:p>
          <w:p w:rsidR="00A566AC" w:rsidRDefault="00A566AC">
            <w:pPr>
              <w:spacing w:line="271" w:lineRule="auto"/>
              <w:rPr>
                <w:lang w:eastAsia="zh-CN"/>
              </w:rPr>
            </w:pPr>
          </w:p>
          <w:p w:rsidR="00A566AC" w:rsidRDefault="00A566AC">
            <w:pPr>
              <w:spacing w:line="271" w:lineRule="auto"/>
              <w:rPr>
                <w:b/>
                <w:bCs/>
                <w:lang w:eastAsia="zh-CN"/>
              </w:rPr>
            </w:pPr>
          </w:p>
          <w:p w:rsidR="00A566AC" w:rsidRDefault="001D1250">
            <w:pPr>
              <w:pStyle w:val="TableText"/>
              <w:spacing w:line="192" w:lineRule="auto"/>
              <w:ind w:left="33" w:firstLine="43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《定量包装商品计量监督管理办法》</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定量包装商品生产者按要求进行自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我声明，使用计量保证能力合格标志，达不到定量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包装商品生产企业计量保证能力要求的，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上地方市场监督管理部门责令改正，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处三万元以下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罚款。</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定量包装商品生产者未按要求进行自我声明，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使用计量保证能力合格标志的，由县级以上地方市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场监督管理部门责令改正，处五万元以下罚款。</w:t>
            </w:r>
          </w:p>
        </w:tc>
        <w:tc>
          <w:tcPr>
            <w:tcW w:w="2715" w:type="dxa"/>
          </w:tcPr>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自愿开展计量保证能力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评价的定量包装商品生产企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业，应按照定量包装商品生产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企业计量保证能力要求，进行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自我评价。</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自我评价符合要求的，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通过省市场监管部门指定的网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站进行声明后，可以在定量包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装商品上使用全国统一的计量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保证能力合格标志。</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定量包装商品生产企业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自我声明后，企业主体资格、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生产的定量包装商品品种或者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规格等信息发生重大变化的，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应自发生变化一个月内再次进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行声明。</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定量包装商品生产企业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按要求进行自我声明，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量保证能力合格标志的，应达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到定量包装商品生产企业计量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保证能力要求。</w:t>
            </w:r>
          </w:p>
        </w:tc>
        <w:tc>
          <w:tcPr>
            <w:tcW w:w="1242"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172" w:lineRule="auto"/>
              <w:ind w:left="35" w:right="26"/>
              <w:jc w:val="both"/>
            </w:pPr>
            <w:r>
              <w:rPr>
                <w:rFonts w:ascii="Times New Roman" w:eastAsia="仿宋_GB2312" w:hAnsi="Times New Roman" w:cs="Times New Roman" w:hint="eastAsia"/>
                <w:snapToGrid/>
                <w:kern w:val="2"/>
                <w:lang w:eastAsia="zh-CN"/>
              </w:rPr>
              <w:t>计量科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2691"/>
        </w:trPr>
        <w:tc>
          <w:tcPr>
            <w:tcW w:w="708" w:type="dxa"/>
          </w:tcPr>
          <w:p w:rsidR="00A566AC" w:rsidRDefault="00A566AC"/>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A566AC">
            <w:pPr>
              <w:spacing w:line="241" w:lineRule="auto"/>
            </w:pPr>
          </w:p>
          <w:p w:rsidR="00A566AC" w:rsidRDefault="001D1250">
            <w:pPr>
              <w:spacing w:before="61" w:line="183" w:lineRule="auto"/>
              <w:ind w:left="277"/>
              <w:rPr>
                <w:rFonts w:ascii="Times New Roman" w:eastAsia="Times New Roman" w:hAnsi="Times New Roman" w:cs="Times New Roman"/>
              </w:rPr>
            </w:pPr>
            <w:r>
              <w:rPr>
                <w:rFonts w:ascii="Times New Roman" w:eastAsia="Times New Roman" w:hAnsi="Times New Roman" w:cs="Times New Roman"/>
              </w:rPr>
              <w:t>5</w:t>
            </w:r>
          </w:p>
        </w:tc>
        <w:tc>
          <w:tcPr>
            <w:tcW w:w="1318" w:type="dxa"/>
          </w:tcPr>
          <w:p w:rsidR="00A566AC" w:rsidRDefault="00A566AC">
            <w:pPr>
              <w:spacing w:line="469" w:lineRule="auto"/>
              <w:rPr>
                <w:lang w:eastAsia="zh-CN"/>
              </w:rPr>
            </w:pPr>
          </w:p>
          <w:p w:rsidR="00A566AC" w:rsidRDefault="001D1250">
            <w:pPr>
              <w:pStyle w:val="TableText"/>
              <w:spacing w:line="192" w:lineRule="auto"/>
              <w:ind w:left="28" w:right="28" w:firstLine="6"/>
              <w:jc w:val="both"/>
              <w:rPr>
                <w:lang w:eastAsia="zh-CN"/>
              </w:rPr>
            </w:pPr>
            <w:r>
              <w:rPr>
                <w:rFonts w:ascii="Times New Roman" w:eastAsia="仿宋_GB2312" w:hAnsi="Times New Roman" w:cs="Times New Roman"/>
                <w:snapToGrid/>
                <w:kern w:val="2"/>
                <w:lang w:eastAsia="zh-CN"/>
              </w:rPr>
              <w:t>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w:t>
            </w:r>
          </w:p>
        </w:tc>
        <w:tc>
          <w:tcPr>
            <w:tcW w:w="2310" w:type="dxa"/>
          </w:tcPr>
          <w:p w:rsidR="00A566AC" w:rsidRDefault="00A566AC">
            <w:pPr>
              <w:spacing w:line="342" w:lineRule="auto"/>
              <w:rPr>
                <w:lang w:eastAsia="zh-CN"/>
              </w:rPr>
            </w:pPr>
          </w:p>
          <w:p w:rsidR="00A566AC" w:rsidRDefault="00A566AC">
            <w:pPr>
              <w:spacing w:line="343" w:lineRule="auto"/>
              <w:rPr>
                <w:lang w:eastAsia="zh-CN"/>
              </w:rPr>
            </w:pP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从事定量包装商品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计量监督检验的机构伪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造检验数据。</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如：某计量检定机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构未经检定，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伪造数据。</w:t>
            </w:r>
          </w:p>
        </w:tc>
        <w:tc>
          <w:tcPr>
            <w:tcW w:w="1140" w:type="dxa"/>
          </w:tcPr>
          <w:p w:rsidR="00A566AC" w:rsidRDefault="00A566AC">
            <w:pPr>
              <w:spacing w:line="282" w:lineRule="auto"/>
              <w:rPr>
                <w:lang w:eastAsia="zh-CN"/>
              </w:rPr>
            </w:pPr>
          </w:p>
          <w:p w:rsidR="00A566AC" w:rsidRDefault="00A566AC">
            <w:pPr>
              <w:spacing w:line="283" w:lineRule="auto"/>
              <w:rPr>
                <w:lang w:eastAsia="zh-CN"/>
              </w:rPr>
            </w:pPr>
          </w:p>
          <w:p w:rsidR="00A566AC" w:rsidRDefault="00A566AC">
            <w:pPr>
              <w:spacing w:line="283" w:lineRule="auto"/>
              <w:rPr>
                <w:lang w:eastAsia="zh-CN"/>
              </w:rPr>
            </w:pPr>
          </w:p>
          <w:p w:rsidR="00A566AC" w:rsidRDefault="00A566AC">
            <w:pPr>
              <w:spacing w:line="283" w:lineRule="auto"/>
              <w:rPr>
                <w:lang w:eastAsia="zh-CN"/>
              </w:rPr>
            </w:pPr>
          </w:p>
          <w:p w:rsidR="00A566AC" w:rsidRDefault="001D1250">
            <w:pPr>
              <w:pStyle w:val="TableText"/>
              <w:spacing w:before="90" w:line="226" w:lineRule="auto"/>
              <w:ind w:left="273"/>
            </w:pPr>
            <w:r>
              <w:rPr>
                <w:spacing w:val="28"/>
              </w:rPr>
              <w:t>☆☆☆</w:t>
            </w:r>
          </w:p>
        </w:tc>
        <w:tc>
          <w:tcPr>
            <w:tcW w:w="4065" w:type="dxa"/>
          </w:tcPr>
          <w:p w:rsidR="00A566AC" w:rsidRDefault="001D1250">
            <w:pPr>
              <w:pStyle w:val="TableText"/>
              <w:spacing w:line="192" w:lineRule="auto"/>
              <w:ind w:left="33" w:firstLine="43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《定量包装商品计量监督管理办法》</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从事定量包装商品计量监督检验的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机构伪造检验数据的，由县级以上地方市场监督管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理部门处十万元以下罚款；有下列行为之一的，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县级以上市场监督管理部门责令改正，予以警告、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通报批评：</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（一）违反定量包装商品净含量计量检验规则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等系列计量技术规范进行计量检验的；</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使用未经检定、检定不合格或者超过检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定周期的计量器具开展计量检验的；</w:t>
            </w:r>
          </w:p>
          <w:p w:rsidR="00A566AC" w:rsidRDefault="001D1250">
            <w:pPr>
              <w:pStyle w:val="TableText"/>
              <w:spacing w:line="192" w:lineRule="auto"/>
              <w:ind w:left="33" w:firstLine="43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（三）擅自将检验结果及有关材料对外泄露的；</w:t>
            </w: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（四）利用检验结果参与有偿活动的。</w:t>
            </w:r>
          </w:p>
        </w:tc>
        <w:tc>
          <w:tcPr>
            <w:tcW w:w="2715" w:type="dxa"/>
          </w:tcPr>
          <w:p w:rsidR="00A566AC" w:rsidRDefault="00A566AC">
            <w:pPr>
              <w:spacing w:line="302" w:lineRule="auto"/>
              <w:rPr>
                <w:lang w:eastAsia="zh-CN"/>
              </w:rPr>
            </w:pPr>
          </w:p>
          <w:p w:rsidR="00A566AC" w:rsidRDefault="00A566AC">
            <w:pPr>
              <w:spacing w:line="303" w:lineRule="auto"/>
              <w:rPr>
                <w:lang w:eastAsia="zh-CN"/>
              </w:rPr>
            </w:pPr>
          </w:p>
          <w:p w:rsidR="00A566AC" w:rsidRDefault="00A566AC">
            <w:pPr>
              <w:pStyle w:val="TableText"/>
              <w:spacing w:line="192" w:lineRule="auto"/>
              <w:ind w:left="33" w:firstLine="43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3" w:firstLine="430"/>
              <w:jc w:val="both"/>
              <w:rPr>
                <w:lang w:eastAsia="zh-CN"/>
              </w:rPr>
            </w:pPr>
            <w:r>
              <w:rPr>
                <w:rFonts w:ascii="Times New Roman" w:eastAsia="仿宋_GB2312" w:hAnsi="Times New Roman" w:cs="Times New Roman"/>
                <w:snapToGrid/>
                <w:kern w:val="2"/>
                <w:lang w:eastAsia="zh-CN"/>
              </w:rPr>
              <w:t>从事定量包装商品计量监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督检验的机构应依法开展检验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活动，不得伪造检验数据。</w:t>
            </w:r>
          </w:p>
        </w:tc>
        <w:tc>
          <w:tcPr>
            <w:tcW w:w="1242" w:type="dxa"/>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1D1250">
            <w:pPr>
              <w:pStyle w:val="TableText"/>
              <w:spacing w:before="90" w:line="164" w:lineRule="auto"/>
              <w:ind w:left="35" w:right="26"/>
              <w:jc w:val="center"/>
            </w:pPr>
            <w:r>
              <w:rPr>
                <w:rFonts w:ascii="Times New Roman" w:eastAsia="仿宋_GB2312" w:hAnsi="Times New Roman" w:cs="Times New Roman" w:hint="eastAsia"/>
                <w:snapToGrid/>
                <w:kern w:val="2"/>
                <w:lang w:eastAsia="zh-CN"/>
              </w:rPr>
              <w:t>计量科</w:t>
            </w:r>
          </w:p>
        </w:tc>
      </w:tr>
      <w:tr w:rsidR="00A566AC">
        <w:trPr>
          <w:trHeight w:val="5836"/>
        </w:trPr>
        <w:tc>
          <w:tcPr>
            <w:tcW w:w="708" w:type="dxa"/>
          </w:tcPr>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2" w:lineRule="auto"/>
            </w:pPr>
          </w:p>
          <w:p w:rsidR="00A566AC" w:rsidRDefault="001D1250">
            <w:pPr>
              <w:spacing w:before="60" w:line="186" w:lineRule="auto"/>
              <w:ind w:left="276"/>
              <w:rPr>
                <w:rFonts w:ascii="Times New Roman" w:eastAsia="Times New Roman" w:hAnsi="Times New Roman" w:cs="Times New Roman"/>
              </w:rPr>
            </w:pPr>
            <w:r>
              <w:rPr>
                <w:rFonts w:ascii="Times New Roman" w:eastAsia="Times New Roman" w:hAnsi="Times New Roman" w:cs="Times New Roman"/>
              </w:rPr>
              <w:t>6</w:t>
            </w:r>
          </w:p>
        </w:tc>
        <w:tc>
          <w:tcPr>
            <w:tcW w:w="1318" w:type="dxa"/>
          </w:tcPr>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A566AC">
            <w:pPr>
              <w:spacing w:line="268" w:lineRule="auto"/>
              <w:rPr>
                <w:lang w:eastAsia="zh-CN"/>
              </w:rPr>
            </w:pPr>
          </w:p>
          <w:p w:rsidR="00A566AC" w:rsidRDefault="001D1250">
            <w:pPr>
              <w:pStyle w:val="TableText"/>
              <w:spacing w:line="192" w:lineRule="auto"/>
              <w:ind w:left="28" w:right="28" w:firstLine="23"/>
              <w:jc w:val="both"/>
              <w:rPr>
                <w:lang w:eastAsia="zh-CN"/>
              </w:rPr>
            </w:pPr>
            <w:r>
              <w:rPr>
                <w:rFonts w:ascii="Times New Roman" w:eastAsia="仿宋_GB2312" w:hAnsi="Times New Roman" w:cs="Times New Roman"/>
                <w:snapToGrid/>
                <w:kern w:val="2"/>
                <w:lang w:eastAsia="zh-CN"/>
              </w:rPr>
              <w:t>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w:t>
            </w:r>
          </w:p>
        </w:tc>
        <w:tc>
          <w:tcPr>
            <w:tcW w:w="2310" w:type="dxa"/>
          </w:tcPr>
          <w:p w:rsidR="00A566AC" w:rsidRDefault="00A566AC">
            <w:pPr>
              <w:spacing w:line="283" w:lineRule="auto"/>
              <w:rPr>
                <w:lang w:eastAsia="zh-CN"/>
              </w:rPr>
            </w:pPr>
          </w:p>
          <w:p w:rsidR="00A566AC" w:rsidRDefault="00A566AC">
            <w:pPr>
              <w:spacing w:line="283" w:lineRule="auto"/>
              <w:rPr>
                <w:lang w:eastAsia="zh-CN"/>
              </w:rPr>
            </w:pPr>
          </w:p>
          <w:p w:rsidR="00A566AC" w:rsidRDefault="00A566AC">
            <w:pPr>
              <w:spacing w:line="283" w:lineRule="auto"/>
              <w:rPr>
                <w:lang w:eastAsia="zh-CN"/>
              </w:rPr>
            </w:pPr>
          </w:p>
          <w:p w:rsidR="00A566AC" w:rsidRDefault="00A566AC">
            <w:pPr>
              <w:spacing w:line="284" w:lineRule="auto"/>
              <w:rPr>
                <w:lang w:eastAsia="zh-CN"/>
              </w:rPr>
            </w:pP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眼镜制配者使用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的强制检定计量器具未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按照规定申请检定；</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眼镜制配者使用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的强制检定计量器具超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过了检定周期；</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眼镜制配者使用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的非强制检定计量器具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未自行定期检定或者送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其他计量检定机构定期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w:t>
            </w:r>
          </w:p>
          <w:p w:rsidR="00A566AC" w:rsidRDefault="001D1250">
            <w:pPr>
              <w:spacing w:line="192" w:lineRule="auto"/>
              <w:rPr>
                <w:lang w:eastAsia="zh-CN"/>
              </w:rPr>
            </w:pPr>
            <w:r>
              <w:rPr>
                <w:rFonts w:ascii="Times New Roman" w:eastAsia="仿宋_GB2312" w:hAnsi="Times New Roman" w:cs="Times New Roman"/>
                <w:snapToGrid/>
                <w:kern w:val="2"/>
                <w:lang w:eastAsia="zh-CN"/>
              </w:rPr>
              <w:t xml:space="preserve">4. </w:t>
            </w:r>
            <w:r>
              <w:rPr>
                <w:rFonts w:ascii="Times New Roman" w:eastAsia="仿宋_GB2312" w:hAnsi="Times New Roman" w:cs="Times New Roman"/>
                <w:snapToGrid/>
                <w:kern w:val="2"/>
                <w:lang w:eastAsia="zh-CN"/>
              </w:rPr>
              <w:t>眼镜制配者继续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使用经检定不合格的强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制检定计量器具或者非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强制检定计量器具。</w:t>
            </w:r>
          </w:p>
        </w:tc>
        <w:tc>
          <w:tcPr>
            <w:tcW w:w="1140"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before="90" w:line="226" w:lineRule="auto"/>
              <w:ind w:left="273"/>
            </w:pPr>
            <w:r>
              <w:rPr>
                <w:spacing w:val="28"/>
              </w:rPr>
              <w:t>☆☆☆</w:t>
            </w:r>
          </w:p>
        </w:tc>
        <w:tc>
          <w:tcPr>
            <w:tcW w:w="4065" w:type="dxa"/>
          </w:tcPr>
          <w:p w:rsidR="00A566AC" w:rsidRDefault="001D1250">
            <w:pPr>
              <w:spacing w:line="192"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《眼镜制配计量监督管理办法》</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第四条第三项、第四项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眼镜制配者应当遵守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以下规定</w:t>
            </w:r>
            <w:r>
              <w:rPr>
                <w:rFonts w:ascii="Times New Roman" w:eastAsia="仿宋_GB2312" w:hAnsi="Times New Roman" w:cs="Times New Roman"/>
                <w:snapToGrid/>
                <w:kern w:val="2"/>
                <w:lang w:eastAsia="zh-CN"/>
              </w:rPr>
              <w:t>:</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使用属于强制检定的计量器具必须按照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规定登记造册，报当地县级市场监督管理部门备案，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并向其指定的计量检定机构申请周期检定。当地不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能检定的，向上一级市场监督管理部门指定的计量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检定机构申请周期检定。</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不得使用未经检定、超过检定周期或者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经检定不合格的计量器具。</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眼镜制配者违反本办法第四条有关规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定，应当按照下列规定进行处罚：</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（一）属于强制检定范围的计量器具，未按照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规定申请检定和属于非强制检定范围的计量器具未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自行定期检定或者送其他计量检定机构定期检定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以及经检定不合格继续使用的，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责令其停止使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用，可并处</w:t>
            </w:r>
            <w:r>
              <w:rPr>
                <w:rFonts w:ascii="Times New Roman" w:eastAsia="仿宋_GB2312" w:hAnsi="Times New Roman" w:cs="Times New Roman"/>
                <w:snapToGrid/>
                <w:kern w:val="2"/>
                <w:lang w:eastAsia="zh-CN"/>
              </w:rPr>
              <w:t xml:space="preserve"> 1000 </w:t>
            </w:r>
            <w:r>
              <w:rPr>
                <w:rFonts w:ascii="Times New Roman" w:eastAsia="仿宋_GB2312" w:hAnsi="Times New Roman" w:cs="Times New Roman"/>
                <w:snapToGrid/>
                <w:kern w:val="2"/>
                <w:lang w:eastAsia="zh-CN"/>
              </w:rPr>
              <w:t>元以下的罚款。</w:t>
            </w:r>
          </w:p>
          <w:p w:rsidR="00A566AC" w:rsidRDefault="001D1250">
            <w:pPr>
              <w:spacing w:line="192"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《中华人民共和国计量法实施细则》</w:t>
            </w:r>
          </w:p>
          <w:p w:rsidR="00A566AC" w:rsidRDefault="001D1250">
            <w:pPr>
              <w:spacing w:line="192"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任何单位和个人不准在工作岗位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上使用无检定合格印、证或者超过检定周期以及经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检定不合格的计量器具。</w:t>
            </w:r>
          </w:p>
          <w:p w:rsidR="00A566AC" w:rsidRDefault="001D1250">
            <w:pPr>
              <w:spacing w:line="192" w:lineRule="auto"/>
              <w:rPr>
                <w:lang w:eastAsia="zh-CN"/>
              </w:rPr>
            </w:pPr>
            <w:r>
              <w:rPr>
                <w:rFonts w:ascii="Times New Roman" w:eastAsia="仿宋_GB2312" w:hAnsi="Times New Roman" w:cs="Times New Roman"/>
                <w:snapToGrid/>
                <w:kern w:val="2"/>
                <w:lang w:eastAsia="zh-CN"/>
              </w:rPr>
              <w:t>第四十三条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属于强制检定范围的计量器具，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未按照规定申请检定和属于非强制检定范围的计量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器具未自行定期检定或者送其他计量检定机构定期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检定的，以及经检定不合格继续使用的，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责令其停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止使用，可并处</w:t>
            </w:r>
            <w:r>
              <w:rPr>
                <w:rFonts w:ascii="Times New Roman" w:eastAsia="仿宋_GB2312" w:hAnsi="Times New Roman" w:cs="Times New Roman"/>
                <w:snapToGrid/>
                <w:kern w:val="2"/>
                <w:lang w:eastAsia="zh-CN"/>
              </w:rPr>
              <w:t xml:space="preserve"> 1000 </w:t>
            </w:r>
            <w:r>
              <w:rPr>
                <w:rFonts w:ascii="Times New Roman" w:eastAsia="仿宋_GB2312" w:hAnsi="Times New Roman" w:cs="Times New Roman"/>
                <w:snapToGrid/>
                <w:kern w:val="2"/>
                <w:lang w:eastAsia="zh-CN"/>
              </w:rPr>
              <w:t>元以下的罚款。</w:t>
            </w:r>
          </w:p>
        </w:tc>
        <w:tc>
          <w:tcPr>
            <w:tcW w:w="2715" w:type="dxa"/>
          </w:tcPr>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眼镜制配者应关注查询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《市场监管总局关于调整实施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强制管理的计量器具目录的公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告》（市场监管总局公告</w:t>
            </w:r>
            <w:r>
              <w:rPr>
                <w:rFonts w:ascii="Times New Roman" w:eastAsia="仿宋_GB2312" w:hAnsi="Times New Roman" w:cs="Times New Roman"/>
                <w:snapToGrid/>
                <w:kern w:val="2"/>
                <w:lang w:eastAsia="zh-CN"/>
              </w:rPr>
              <w:t xml:space="preserve">  2020 </w:t>
            </w:r>
            <w:r>
              <w:rPr>
                <w:rFonts w:ascii="Times New Roman" w:eastAsia="仿宋_GB2312" w:hAnsi="Times New Roman" w:cs="Times New Roman"/>
                <w:snapToGrid/>
                <w:kern w:val="2"/>
                <w:lang w:eastAsia="zh-CN"/>
              </w:rPr>
              <w:t>年第</w:t>
            </w:r>
            <w:r>
              <w:rPr>
                <w:rFonts w:ascii="Times New Roman" w:eastAsia="仿宋_GB2312" w:hAnsi="Times New Roman" w:cs="Times New Roman"/>
                <w:snapToGrid/>
                <w:kern w:val="2"/>
                <w:lang w:eastAsia="zh-CN"/>
              </w:rPr>
              <w:t xml:space="preserve"> 42 </w:t>
            </w:r>
            <w:r>
              <w:rPr>
                <w:rFonts w:ascii="Times New Roman" w:eastAsia="仿宋_GB2312" w:hAnsi="Times New Roman" w:cs="Times New Roman"/>
                <w:snapToGrid/>
                <w:kern w:val="2"/>
                <w:lang w:eastAsia="zh-CN"/>
              </w:rPr>
              <w:t>号），确定哪些是强制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检定的计量器具。</w:t>
            </w:r>
          </w:p>
          <w:p w:rsidR="00A566AC" w:rsidRDefault="001D1250">
            <w:pPr>
              <w:pStyle w:val="TableText"/>
              <w:spacing w:line="192" w:lineRule="auto"/>
              <w:ind w:left="32" w:right="22" w:firstLine="417"/>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眼镜制配者在计量器具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检定周期到期前要及时申请检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p>
          <w:p w:rsidR="00A566AC" w:rsidRDefault="001D1250">
            <w:pPr>
              <w:pStyle w:val="TableText"/>
              <w:spacing w:line="192" w:lineRule="auto"/>
              <w:ind w:left="32" w:right="22" w:firstLine="422"/>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如果检定不合格，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即停止使用，经修理并检定合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格后再行使用。</w:t>
            </w:r>
          </w:p>
        </w:tc>
        <w:tc>
          <w:tcPr>
            <w:tcW w:w="1242" w:type="dxa"/>
          </w:tcPr>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before="90" w:line="164" w:lineRule="auto"/>
              <w:ind w:left="35" w:right="26"/>
              <w:jc w:val="center"/>
            </w:pPr>
            <w:r>
              <w:rPr>
                <w:rFonts w:ascii="Times New Roman" w:eastAsia="仿宋_GB2312" w:hAnsi="Times New Roman" w:cs="Times New Roman" w:hint="eastAsia"/>
                <w:snapToGrid/>
                <w:kern w:val="2"/>
                <w:lang w:eastAsia="zh-CN"/>
              </w:rPr>
              <w:t>计量科</w:t>
            </w:r>
          </w:p>
        </w:tc>
      </w:tr>
    </w:tbl>
    <w:p w:rsidR="00A566AC" w:rsidRDefault="00A566AC"/>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rPr>
      </w:pPr>
      <w:r>
        <w:rPr>
          <w:rFonts w:ascii="微软雅黑" w:eastAsia="微软雅黑" w:hAnsi="微软雅黑" w:cs="微软雅黑"/>
          <w:spacing w:val="-1"/>
          <w:sz w:val="36"/>
          <w:szCs w:val="36"/>
        </w:rPr>
        <w:t>合规行为类型：</w:t>
      </w:r>
      <w:r>
        <w:rPr>
          <w:rFonts w:ascii="微软雅黑" w:eastAsia="微软雅黑" w:hAnsi="微软雅黑" w:cs="微软雅黑" w:hint="eastAsia"/>
          <w:spacing w:val="-1"/>
          <w:sz w:val="36"/>
          <w:szCs w:val="36"/>
          <w:lang w:eastAsia="zh-CN"/>
        </w:rPr>
        <w:t>标准</w:t>
      </w:r>
      <w:r>
        <w:rPr>
          <w:rFonts w:ascii="微软雅黑" w:eastAsia="微软雅黑" w:hAnsi="微软雅黑" w:cs="微软雅黑"/>
          <w:spacing w:val="-1"/>
          <w:sz w:val="36"/>
          <w:szCs w:val="36"/>
        </w:rPr>
        <w:t>类</w:t>
      </w:r>
    </w:p>
    <w:p w:rsidR="00A566AC" w:rsidRDefault="00A566AC">
      <w:pPr>
        <w:spacing w:before="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7444"/>
        </w:trPr>
        <w:tc>
          <w:tcPr>
            <w:tcW w:w="708" w:type="dxa"/>
            <w:tcBorders>
              <w:left w:val="single" w:sz="6" w:space="0" w:color="000000"/>
              <w:bottom w:val="single" w:sz="6" w:space="0" w:color="000000"/>
            </w:tcBorders>
          </w:tcPr>
          <w:p w:rsidR="00A566AC" w:rsidRDefault="00A566AC">
            <w:pPr>
              <w:spacing w:line="254" w:lineRule="auto"/>
            </w:pPr>
          </w:p>
          <w:p w:rsidR="00A566AC" w:rsidRDefault="00A566AC">
            <w:pPr>
              <w:spacing w:line="254"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1D1250">
            <w:pPr>
              <w:spacing w:before="60" w:line="186" w:lineRule="auto"/>
              <w:ind w:left="351"/>
              <w:rPr>
                <w:rFonts w:ascii="Times New Roman" w:eastAsia="Times New Roman" w:hAnsi="Times New Roman" w:cs="Times New Roman"/>
              </w:rPr>
            </w:pPr>
            <w:r>
              <w:rPr>
                <w:rFonts w:ascii="Times New Roman" w:eastAsia="Times New Roman" w:hAnsi="Times New Roman" w:cs="Times New Roman"/>
              </w:rPr>
              <w:t>1</w:t>
            </w:r>
          </w:p>
        </w:tc>
        <w:tc>
          <w:tcPr>
            <w:tcW w:w="1318"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165" w:lineRule="auto"/>
              <w:ind w:left="27" w:right="28" w:firstLine="1"/>
              <w:jc w:val="both"/>
              <w:rPr>
                <w:lang w:eastAsia="zh-CN"/>
              </w:rPr>
            </w:pPr>
            <w:r>
              <w:rPr>
                <w:rFonts w:ascii="Times New Roman" w:eastAsia="仿宋_GB2312" w:hAnsi="Times New Roman" w:cs="Times New Roman"/>
                <w:snapToGrid/>
                <w:kern w:val="2"/>
                <w:lang w:eastAsia="zh-CN"/>
              </w:rPr>
              <w:t>企业应依法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开展企业标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准自我声明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公开</w:t>
            </w:r>
          </w:p>
        </w:tc>
        <w:tc>
          <w:tcPr>
            <w:tcW w:w="2310"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企业未按规定公开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其执行标准。</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企业标准的技术要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求低于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的相关技术要求。</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企业不公开的企业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指标及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的试验方法、检验方法或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者评价方法。</w:t>
            </w:r>
          </w:p>
          <w:p w:rsidR="00A566AC" w:rsidRDefault="001D1250">
            <w:pPr>
              <w:pStyle w:val="TableText"/>
              <w:spacing w:line="192" w:lineRule="auto"/>
              <w:ind w:left="9" w:right="22" w:firstLine="461"/>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企业标准不按规定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进行编号。</w:t>
            </w:r>
          </w:p>
        </w:tc>
        <w:tc>
          <w:tcPr>
            <w:tcW w:w="1140" w:type="dxa"/>
            <w:tcBorders>
              <w:bottom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before="90" w:line="226" w:lineRule="auto"/>
              <w:ind w:left="252"/>
            </w:pPr>
            <w:r>
              <w:rPr>
                <w:spacing w:val="28"/>
              </w:rPr>
              <w:t>☆☆☆</w:t>
            </w:r>
          </w:p>
        </w:tc>
        <w:tc>
          <w:tcPr>
            <w:tcW w:w="4065" w:type="dxa"/>
            <w:tcBorders>
              <w:bottom w:val="single" w:sz="6" w:space="0" w:color="000000"/>
            </w:tcBorders>
          </w:tcPr>
          <w:p w:rsidR="00A566AC" w:rsidRDefault="00A566AC">
            <w:pPr>
              <w:pStyle w:val="TableText"/>
              <w:spacing w:line="192" w:lineRule="auto"/>
              <w:ind w:left="9" w:right="22" w:firstLine="461"/>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9" w:right="22" w:firstLine="46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《中华人民共和国标准化法》</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推荐性国家标准、行业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标准、地方标准、团体标准、企业标准的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技术要求不得低于强制性国家标准的相关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技术要求。</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国家实行团体标准、企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业标准自我声明公开和监督制度。企业应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当公开其执行的强制性标准、推荐性标准、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团体标准或者企业标准的编号和名称；企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业执行自行制定的企业标准的，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还应当公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开产品、服务的功能指标和产品的性能指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标。国家鼓励团体标准、企业标准通过标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准信息公共服务平台向社会公开。</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第三十九条第二款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社会团体、企业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制定的标准不符合本法第二十一条第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款、第二十二条第一款规定的，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由标准化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行政主管部门责令限期改正；逾期不改正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由省级以上人民政府标准化行政主管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部门废止相关标准，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并在标准信息公共服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务平台上公示。</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社会团体、企业未依照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本法规定对团体标准或者企业标准进行编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号的，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由标准化行政主管部门责令限期改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正；逾期不改正的，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由省级以上人民政府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标准化行政主管部门撤销相关标准编号，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并在标准信息公共服务平台上公示。</w:t>
            </w:r>
          </w:p>
          <w:p w:rsidR="00A566AC" w:rsidRDefault="001D1250">
            <w:pPr>
              <w:pStyle w:val="TableText"/>
              <w:spacing w:line="192" w:lineRule="auto"/>
              <w:ind w:left="9" w:right="22" w:firstLine="461"/>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《企业标准化促进办法》</w:t>
            </w:r>
          </w:p>
          <w:p w:rsidR="00A566AC" w:rsidRDefault="001D1250">
            <w:pPr>
              <w:pStyle w:val="TableText"/>
              <w:spacing w:line="192" w:lineRule="auto"/>
              <w:ind w:left="9" w:right="22" w:firstLine="461"/>
              <w:jc w:val="both"/>
              <w:rPr>
                <w:lang w:eastAsia="zh-CN"/>
              </w:rPr>
            </w:pPr>
            <w:r>
              <w:rPr>
                <w:rFonts w:ascii="Times New Roman" w:eastAsia="仿宋_GB2312" w:hAnsi="Times New Roman" w:cs="Times New Roman"/>
                <w:snapToGrid/>
                <w:kern w:val="2"/>
                <w:lang w:eastAsia="zh-CN"/>
              </w:rPr>
              <w:t>第十四条第二款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企业执行自行制定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或者联合制定企业标准的，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应当公开产品、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服务的功能指标和产品的性能指标及对应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的试验方法、检验方法或者评价方法。</w:t>
            </w:r>
          </w:p>
        </w:tc>
        <w:tc>
          <w:tcPr>
            <w:tcW w:w="2715" w:type="dxa"/>
            <w:tcBorders>
              <w:bottom w:val="single" w:sz="6" w:space="0" w:color="000000"/>
            </w:tcBorders>
          </w:tcPr>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企业应当公开其提供产品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或者服务所执行的强制性标准、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推荐性标准、团体标准或者企业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标准的编号和名称。企业执行自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行制定或者联合制定企业标准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的，应当公开产品、服务的功能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指标和产品的性能指标及对应的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试验方法、检验方法或者评价方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鼓励企业通过国家统一的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企业标准信息公共服务平台进行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自我声明公开。通过其他渠道进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行自我声明公开的，应当在国家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统一的企业标准信息公共服务平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台明示公开渠道，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并确保自我声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明公开的信息可获取、可追溯和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防篡改。</w:t>
            </w:r>
          </w:p>
          <w:p w:rsidR="00A566AC" w:rsidRDefault="001D1250">
            <w:pPr>
              <w:pStyle w:val="TableText"/>
              <w:spacing w:line="192" w:lineRule="auto"/>
              <w:ind w:left="9" w:right="22" w:firstLine="461"/>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制定企业标准应当符合法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律法规和强制性标准要求。制定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企业标准应当有利于提高经济效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益、社会效益、质量效益和生态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效益，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做到技术上先进、经济上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合理。</w:t>
            </w:r>
          </w:p>
          <w:p w:rsidR="00A566AC" w:rsidRDefault="001D1250">
            <w:pPr>
              <w:pStyle w:val="TableText"/>
              <w:spacing w:line="192" w:lineRule="auto"/>
              <w:ind w:left="9" w:right="22" w:firstLine="461"/>
              <w:jc w:val="both"/>
              <w:rPr>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企业提供产品或者服务所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执行的企业标准应当按照统一的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规则进行编号。企业标准的编号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依次由企业标准代号、企业代号、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顺序号、年份号组成。企业标准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代号为</w:t>
            </w:r>
            <w:r>
              <w:rPr>
                <w:rFonts w:ascii="Times New Roman" w:eastAsia="仿宋_GB2312" w:hAnsi="Times New Roman" w:cs="Times New Roman"/>
                <w:snapToGrid/>
                <w:kern w:val="2"/>
                <w:lang w:eastAsia="zh-CN"/>
              </w:rPr>
              <w:t>“Q”</w:t>
            </w:r>
            <w:r>
              <w:rPr>
                <w:rFonts w:ascii="Times New Roman" w:eastAsia="仿宋_GB2312" w:hAnsi="Times New Roman" w:cs="Times New Roman"/>
                <w:snapToGrid/>
                <w:kern w:val="2"/>
                <w:lang w:eastAsia="zh-CN"/>
              </w:rPr>
              <w:t>，企业代号可以用汉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语拼音字母或者阿拉伯数字或者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两者兼用组成。</w:t>
            </w:r>
          </w:p>
        </w:tc>
        <w:tc>
          <w:tcPr>
            <w:tcW w:w="1242" w:type="dxa"/>
            <w:tcBorders>
              <w:bottom w:val="single" w:sz="6" w:space="0" w:color="000000"/>
              <w:right w:val="single" w:sz="6" w:space="0" w:color="000000"/>
            </w:tcBorders>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91" w:line="176" w:lineRule="auto"/>
              <w:ind w:left="43" w:right="23" w:hanging="5"/>
              <w:jc w:val="center"/>
              <w:rPr>
                <w:lang w:eastAsia="zh-CN"/>
              </w:rPr>
            </w:pPr>
            <w:r>
              <w:rPr>
                <w:rFonts w:ascii="Times New Roman" w:eastAsia="仿宋_GB2312" w:hAnsi="Times New Roman" w:cs="Times New Roman" w:hint="eastAsia"/>
                <w:snapToGrid/>
                <w:kern w:val="2"/>
                <w:lang w:eastAsia="zh-CN"/>
              </w:rPr>
              <w:t>标准化科</w:t>
            </w:r>
          </w:p>
        </w:tc>
      </w:tr>
    </w:tbl>
    <w:p w:rsidR="00A566AC" w:rsidRDefault="001D1250">
      <w:r>
        <w:br w:type="page"/>
      </w: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rPr>
      </w:pPr>
      <w:r>
        <w:rPr>
          <w:rFonts w:ascii="微软雅黑" w:eastAsia="微软雅黑" w:hAnsi="微软雅黑" w:cs="微软雅黑"/>
          <w:spacing w:val="-1"/>
          <w:sz w:val="36"/>
          <w:szCs w:val="36"/>
        </w:rPr>
        <w:t>合规行为类型：</w:t>
      </w:r>
      <w:r>
        <w:rPr>
          <w:rFonts w:ascii="微软雅黑" w:eastAsia="微软雅黑" w:hAnsi="微软雅黑" w:cs="微软雅黑" w:hint="eastAsia"/>
          <w:spacing w:val="-1"/>
          <w:sz w:val="36"/>
          <w:szCs w:val="36"/>
          <w:lang w:eastAsia="zh-CN"/>
        </w:rPr>
        <w:t>认证</w:t>
      </w:r>
      <w:r>
        <w:rPr>
          <w:rFonts w:ascii="微软雅黑" w:eastAsia="微软雅黑" w:hAnsi="微软雅黑" w:cs="微软雅黑"/>
          <w:spacing w:val="-1"/>
          <w:sz w:val="36"/>
          <w:szCs w:val="36"/>
        </w:rPr>
        <w:t>类</w:t>
      </w:r>
    </w:p>
    <w:p w:rsidR="00A566AC" w:rsidRDefault="00A566AC">
      <w:pPr>
        <w:spacing w:before="5"/>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2654"/>
        </w:trPr>
        <w:tc>
          <w:tcPr>
            <w:tcW w:w="708" w:type="dxa"/>
            <w:tcBorders>
              <w:left w:val="single" w:sz="6" w:space="0" w:color="000000"/>
            </w:tcBorders>
          </w:tcPr>
          <w:p w:rsidR="00A566AC" w:rsidRDefault="00A566AC">
            <w:pPr>
              <w:spacing w:line="297" w:lineRule="auto"/>
            </w:pPr>
          </w:p>
          <w:p w:rsidR="00A566AC" w:rsidRDefault="00A566AC">
            <w:pPr>
              <w:spacing w:line="297" w:lineRule="auto"/>
            </w:pPr>
          </w:p>
          <w:p w:rsidR="00A566AC" w:rsidRDefault="00A566AC">
            <w:pPr>
              <w:spacing w:line="298" w:lineRule="auto"/>
            </w:pPr>
          </w:p>
          <w:p w:rsidR="00A566AC" w:rsidRDefault="00A566AC">
            <w:pPr>
              <w:spacing w:line="298" w:lineRule="auto"/>
            </w:pPr>
          </w:p>
          <w:p w:rsidR="00A566AC" w:rsidRDefault="001D1250">
            <w:pPr>
              <w:spacing w:before="61" w:line="186" w:lineRule="auto"/>
              <w:ind w:left="267"/>
              <w:rPr>
                <w:rFonts w:ascii="Times New Roman" w:eastAsia="Times New Roman" w:hAnsi="Times New Roman" w:cs="Times New Roman"/>
              </w:rPr>
            </w:pPr>
            <w:r>
              <w:rPr>
                <w:rFonts w:ascii="Times New Roman" w:eastAsia="Times New Roman" w:hAnsi="Times New Roman" w:cs="Times New Roman"/>
              </w:rPr>
              <w:t>1</w:t>
            </w:r>
          </w:p>
        </w:tc>
        <w:tc>
          <w:tcPr>
            <w:tcW w:w="1318" w:type="dxa"/>
          </w:tcPr>
          <w:p w:rsidR="00A566AC" w:rsidRDefault="00A566AC">
            <w:pPr>
              <w:spacing w:line="295" w:lineRule="auto"/>
              <w:rPr>
                <w:lang w:eastAsia="zh-CN"/>
              </w:rPr>
            </w:pPr>
          </w:p>
          <w:p w:rsidR="00A566AC" w:rsidRDefault="00A566AC">
            <w:pPr>
              <w:spacing w:line="295" w:lineRule="auto"/>
              <w:rPr>
                <w:lang w:eastAsia="zh-CN"/>
              </w:rPr>
            </w:pPr>
          </w:p>
          <w:p w:rsidR="00A566AC" w:rsidRDefault="00A566AC">
            <w:pPr>
              <w:spacing w:line="295" w:lineRule="auto"/>
              <w:rPr>
                <w:lang w:eastAsia="zh-CN"/>
              </w:rPr>
            </w:pPr>
          </w:p>
          <w:p w:rsidR="00A566AC" w:rsidRDefault="001D1250">
            <w:pPr>
              <w:pStyle w:val="TableText"/>
              <w:spacing w:before="90" w:line="175" w:lineRule="auto"/>
              <w:ind w:left="29" w:right="30"/>
              <w:jc w:val="both"/>
              <w:rPr>
                <w:lang w:eastAsia="zh-CN"/>
              </w:rPr>
            </w:pPr>
            <w:r>
              <w:rPr>
                <w:rFonts w:ascii="Times New Roman" w:eastAsia="仿宋_GB2312" w:hAnsi="Times New Roman" w:cs="Times New Roman"/>
                <w:snapToGrid/>
                <w:kern w:val="2"/>
                <w:lang w:eastAsia="zh-CN"/>
              </w:rPr>
              <w:t>从事认证活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动应依法经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过批准</w:t>
            </w:r>
          </w:p>
        </w:tc>
        <w:tc>
          <w:tcPr>
            <w:tcW w:w="2310" w:type="dxa"/>
          </w:tcPr>
          <w:p w:rsidR="00A566AC" w:rsidRDefault="00A566AC">
            <w:pPr>
              <w:spacing w:line="261" w:lineRule="auto"/>
              <w:rPr>
                <w:lang w:eastAsia="zh-CN"/>
              </w:rPr>
            </w:pPr>
          </w:p>
          <w:p w:rsidR="00A566AC" w:rsidRDefault="00A566AC">
            <w:pPr>
              <w:pStyle w:val="TableText"/>
              <w:spacing w:line="192" w:lineRule="auto"/>
              <w:ind w:left="40" w:right="17" w:firstLine="425"/>
              <w:rPr>
                <w:rFonts w:ascii="Times New Roman" w:eastAsia="仿宋_GB2312" w:hAnsi="Times New Roman" w:cs="Times New Roman"/>
                <w:snapToGrid/>
                <w:kern w:val="2"/>
                <w:lang w:eastAsia="zh-CN"/>
              </w:rPr>
            </w:pP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未取得认证机构资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质（认证机构批准书），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与企业签署认证合同、开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展认证审核、颁发认证证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书、实施监督审核等行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w:t>
            </w:r>
          </w:p>
        </w:tc>
        <w:tc>
          <w:tcPr>
            <w:tcW w:w="1140" w:type="dxa"/>
          </w:tcPr>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A566AC">
            <w:pPr>
              <w:spacing w:line="280" w:lineRule="auto"/>
              <w:rPr>
                <w:lang w:eastAsia="zh-CN"/>
              </w:rPr>
            </w:pPr>
          </w:p>
          <w:p w:rsidR="00A566AC" w:rsidRDefault="001D1250">
            <w:pPr>
              <w:pStyle w:val="TableText"/>
              <w:spacing w:before="90" w:line="226" w:lineRule="auto"/>
              <w:ind w:left="285"/>
            </w:pPr>
            <w:r>
              <w:rPr>
                <w:spacing w:val="28"/>
              </w:rPr>
              <w:t>☆☆☆</w:t>
            </w:r>
          </w:p>
        </w:tc>
        <w:tc>
          <w:tcPr>
            <w:tcW w:w="4065" w:type="dxa"/>
          </w:tcPr>
          <w:p w:rsidR="00A566AC" w:rsidRDefault="00A566AC">
            <w:pPr>
              <w:pStyle w:val="TableText"/>
              <w:spacing w:line="192" w:lineRule="auto"/>
              <w:ind w:left="40" w:right="17" w:firstLine="425"/>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7" w:firstLine="42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《中华人民共和国认证认可条例》</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取得认证机构资质，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应当经国务院认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证认可监督管理部门批准，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并在批准范围内从事认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证活动。</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未经批准，任何单位和个人不得从事认证活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动。</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五十六条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未经批准擅自从事认证活动的，予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以取缔，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 10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50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法所得的，没收违法所得。</w:t>
            </w:r>
          </w:p>
        </w:tc>
        <w:tc>
          <w:tcPr>
            <w:tcW w:w="2715" w:type="dxa"/>
          </w:tcPr>
          <w:p w:rsidR="00A566AC" w:rsidRDefault="00A566AC">
            <w:pPr>
              <w:spacing w:line="261" w:lineRule="auto"/>
              <w:rPr>
                <w:lang w:eastAsia="zh-CN"/>
              </w:rPr>
            </w:pPr>
          </w:p>
          <w:p w:rsidR="00A566AC" w:rsidRDefault="00A566AC">
            <w:pPr>
              <w:spacing w:line="262" w:lineRule="auto"/>
              <w:rPr>
                <w:lang w:eastAsia="zh-CN"/>
              </w:rPr>
            </w:pP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市场主体如需从事认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应向国家市场监管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总局申请相关资质并获得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批准（认证机构批准书），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方可在批准范围内从事认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证活动。</w:t>
            </w:r>
          </w:p>
        </w:tc>
        <w:tc>
          <w:tcPr>
            <w:tcW w:w="1242" w:type="dxa"/>
            <w:tcBorders>
              <w:right w:val="single" w:sz="6" w:space="0" w:color="000000"/>
            </w:tcBorders>
          </w:tcPr>
          <w:p w:rsidR="00A566AC" w:rsidRDefault="00A566AC">
            <w:pPr>
              <w:spacing w:line="293" w:lineRule="auto"/>
              <w:rPr>
                <w:lang w:eastAsia="zh-CN"/>
              </w:rPr>
            </w:pPr>
          </w:p>
          <w:p w:rsidR="00A566AC" w:rsidRDefault="00A566AC">
            <w:pPr>
              <w:spacing w:line="294" w:lineRule="auto"/>
              <w:rPr>
                <w:lang w:eastAsia="zh-CN"/>
              </w:rPr>
            </w:pPr>
          </w:p>
          <w:p w:rsidR="00A566AC" w:rsidRDefault="00A566AC">
            <w:pPr>
              <w:spacing w:line="294" w:lineRule="auto"/>
              <w:rPr>
                <w:lang w:eastAsia="zh-CN"/>
              </w:rPr>
            </w:pPr>
          </w:p>
          <w:p w:rsidR="00A566AC" w:rsidRDefault="001D1250">
            <w:pPr>
              <w:pStyle w:val="TableText"/>
              <w:spacing w:line="175" w:lineRule="auto"/>
              <w:ind w:left="38" w:right="22" w:firstLine="5"/>
              <w:jc w:val="center"/>
              <w:rPr>
                <w:lang w:eastAsia="zh-CN"/>
              </w:rPr>
            </w:pPr>
            <w:r>
              <w:rPr>
                <w:rFonts w:ascii="Times New Roman" w:eastAsia="仿宋_GB2312" w:hAnsi="Times New Roman" w:cs="Times New Roman" w:hint="eastAsia"/>
                <w:snapToGrid/>
                <w:kern w:val="2"/>
                <w:lang w:eastAsia="zh-CN"/>
              </w:rPr>
              <w:t>标准化科</w:t>
            </w:r>
          </w:p>
        </w:tc>
      </w:tr>
      <w:tr w:rsidR="00A566AC">
        <w:trPr>
          <w:trHeight w:val="5248"/>
        </w:trPr>
        <w:tc>
          <w:tcPr>
            <w:tcW w:w="708" w:type="dxa"/>
            <w:tcBorders>
              <w:left w:val="single" w:sz="6" w:space="0" w:color="000000"/>
              <w:bottom w:val="single" w:sz="6" w:space="0" w:color="000000"/>
            </w:tcBorders>
          </w:tcPr>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1D1250">
            <w:pPr>
              <w:spacing w:before="60" w:line="186" w:lineRule="auto"/>
              <w:ind w:left="247"/>
              <w:rPr>
                <w:rFonts w:ascii="Times New Roman" w:eastAsia="Times New Roman" w:hAnsi="Times New Roman" w:cs="Times New Roman"/>
              </w:rPr>
            </w:pPr>
            <w:r>
              <w:rPr>
                <w:rFonts w:ascii="Times New Roman" w:eastAsia="Times New Roman" w:hAnsi="Times New Roman" w:cs="Times New Roman"/>
              </w:rPr>
              <w:t>2</w:t>
            </w:r>
          </w:p>
        </w:tc>
        <w:tc>
          <w:tcPr>
            <w:tcW w:w="1318"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1D1250">
            <w:pPr>
              <w:pStyle w:val="TableText"/>
              <w:spacing w:before="90" w:line="166" w:lineRule="auto"/>
              <w:ind w:left="25" w:right="30" w:firstLine="4"/>
              <w:jc w:val="both"/>
              <w:rPr>
                <w:lang w:eastAsia="zh-CN"/>
              </w:rPr>
            </w:pPr>
            <w:r>
              <w:rPr>
                <w:rFonts w:ascii="Times New Roman" w:eastAsia="仿宋_GB2312" w:hAnsi="Times New Roman" w:cs="Times New Roman"/>
                <w:snapToGrid/>
                <w:kern w:val="2"/>
                <w:lang w:eastAsia="zh-CN"/>
              </w:rPr>
              <w:t>认证机构应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客观、公正地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出具认证结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论</w:t>
            </w:r>
          </w:p>
        </w:tc>
        <w:tc>
          <w:tcPr>
            <w:tcW w:w="2310" w:type="dxa"/>
            <w:tcBorders>
              <w:bottom w:val="single" w:sz="6" w:space="0" w:color="000000"/>
            </w:tcBorders>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认证机构出具虚假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认证结论或出具的认证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结论严重失实。</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如：某认证机构未经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审核即颁发认证证书。</w:t>
            </w:r>
          </w:p>
        </w:tc>
        <w:tc>
          <w:tcPr>
            <w:tcW w:w="1140" w:type="dxa"/>
            <w:tcBorders>
              <w:bottom w:val="single" w:sz="6" w:space="0" w:color="000000"/>
            </w:tcBorders>
          </w:tcPr>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before="90" w:line="226" w:lineRule="auto"/>
              <w:ind w:left="285"/>
            </w:pPr>
            <w:r>
              <w:rPr>
                <w:spacing w:val="28"/>
              </w:rPr>
              <w:t>☆☆☆</w:t>
            </w:r>
          </w:p>
        </w:tc>
        <w:tc>
          <w:tcPr>
            <w:tcW w:w="4065" w:type="dxa"/>
            <w:tcBorders>
              <w:bottom w:val="single" w:sz="6" w:space="0" w:color="000000"/>
            </w:tcBorders>
          </w:tcPr>
          <w:p w:rsidR="00A566AC" w:rsidRDefault="00A566AC">
            <w:pPr>
              <w:spacing w:line="250" w:lineRule="auto"/>
              <w:rPr>
                <w:lang w:eastAsia="zh-CN"/>
              </w:rPr>
            </w:pPr>
          </w:p>
          <w:p w:rsidR="00A566AC" w:rsidRDefault="00A566AC">
            <w:pPr>
              <w:spacing w:line="251" w:lineRule="auto"/>
              <w:rPr>
                <w:lang w:eastAsia="zh-CN"/>
              </w:rPr>
            </w:pPr>
          </w:p>
          <w:p w:rsidR="00A566AC" w:rsidRDefault="001D1250">
            <w:pPr>
              <w:pStyle w:val="TableText"/>
              <w:spacing w:line="192" w:lineRule="auto"/>
              <w:ind w:left="40" w:right="17" w:firstLine="42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《中华人民共和国认证认可条例》</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认证机构出具虚假的认证结论，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或者出具的认证结论严重失实的，撤销批准文件，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并予公布；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对直接负责的主管人员和负有直接责任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的认证人员，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撤销其执业资格；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构成犯罪的，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追究刑事责任；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造成损害的，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认证机构应当承担相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应的赔偿责任。</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指定的认证机构有前款规定的违法行为的，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时撤销指定。</w:t>
            </w:r>
          </w:p>
          <w:p w:rsidR="00A566AC" w:rsidRDefault="001D1250">
            <w:pPr>
              <w:pStyle w:val="TableText"/>
              <w:spacing w:line="192" w:lineRule="auto"/>
              <w:ind w:left="40" w:right="17" w:firstLine="42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《中华人民共和国产品质量法》</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第五十七条第一款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产品质量检验机构、认证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机构伪造检验结果或者出具虚假证明的，责令改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对单位处五万元以上十万元以下的罚款，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接负责的主管人员和其他直接责任人员处一万元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以上五万元以下的罚款；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并处没收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取消其检验资格、认证资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格；构成犯罪的，依法追究刑事责任。</w:t>
            </w:r>
          </w:p>
        </w:tc>
        <w:tc>
          <w:tcPr>
            <w:tcW w:w="2715" w:type="dxa"/>
            <w:tcBorders>
              <w:bottom w:val="single" w:sz="6" w:space="0" w:color="000000"/>
            </w:tcBorders>
          </w:tcPr>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证有关的检查机构、实验室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从事认证以及与认证有关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的检查、检测活动，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成认证基本规范、认证规则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规定的程序，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确保认证、检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查、检测的完整、客观、真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不得增加、减少、遗漏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程序。</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证有关的检查机构、实验室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应当对认证、检查、检测过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程作出完整记录，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归档留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w:t>
            </w:r>
          </w:p>
          <w:p w:rsidR="00A566AC" w:rsidRDefault="001D1250">
            <w:pPr>
              <w:pStyle w:val="TableText"/>
              <w:spacing w:line="192" w:lineRule="auto"/>
              <w:ind w:left="40" w:right="17" w:firstLine="425"/>
            </w:pPr>
            <w:r>
              <w:rPr>
                <w:rFonts w:ascii="Times New Roman" w:eastAsia="仿宋_GB2312" w:hAnsi="Times New Roman" w:cs="Times New Roman"/>
                <w:snapToGrid/>
                <w:kern w:val="2"/>
                <w:lang w:eastAsia="zh-CN"/>
              </w:rPr>
              <w:t>认证机构及其认证人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员应当及时作出认证结论，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并保证认证结论的客观、真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实。认证结论经认证人员签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字后，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由认证机构负责人签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署。</w:t>
            </w:r>
            <w:r>
              <w:rPr>
                <w:rFonts w:ascii="Times New Roman" w:eastAsia="仿宋_GB2312" w:hAnsi="Times New Roman" w:cs="Times New Roman"/>
                <w:snapToGrid/>
                <w:kern w:val="2"/>
              </w:rPr>
              <w:t>认证机构及其认证人员</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对认证结果负责。</w:t>
            </w:r>
          </w:p>
        </w:tc>
        <w:tc>
          <w:tcPr>
            <w:tcW w:w="1242" w:type="dxa"/>
            <w:tcBorders>
              <w:bottom w:val="single" w:sz="6" w:space="0" w:color="000000"/>
              <w:right w:val="single" w:sz="6" w:space="0" w:color="000000"/>
            </w:tcBorders>
          </w:tcPr>
          <w:p w:rsidR="00A566AC" w:rsidRDefault="00A566AC">
            <w:pPr>
              <w:spacing w:line="256" w:lineRule="auto"/>
            </w:pPr>
          </w:p>
          <w:p w:rsidR="00A566AC" w:rsidRDefault="00A566AC">
            <w:pPr>
              <w:spacing w:line="256" w:lineRule="auto"/>
            </w:pPr>
          </w:p>
          <w:p w:rsidR="00A566AC" w:rsidRDefault="00A566AC">
            <w:pPr>
              <w:spacing w:line="256" w:lineRule="auto"/>
            </w:pPr>
          </w:p>
          <w:p w:rsidR="00A566AC" w:rsidRDefault="00A566AC">
            <w:pPr>
              <w:spacing w:line="256" w:lineRule="auto"/>
            </w:pPr>
          </w:p>
          <w:p w:rsidR="00A566AC" w:rsidRDefault="00A566AC">
            <w:pPr>
              <w:spacing w:line="256" w:lineRule="auto"/>
            </w:pPr>
          </w:p>
          <w:p w:rsidR="00A566AC" w:rsidRDefault="00A566AC">
            <w:pPr>
              <w:spacing w:line="257" w:lineRule="auto"/>
            </w:pPr>
          </w:p>
          <w:p w:rsidR="00A566AC" w:rsidRDefault="00A566AC">
            <w:pPr>
              <w:spacing w:line="257" w:lineRule="auto"/>
            </w:pPr>
          </w:p>
          <w:p w:rsidR="00A566AC" w:rsidRDefault="00A566AC">
            <w:pPr>
              <w:spacing w:line="257" w:lineRule="auto"/>
            </w:pPr>
          </w:p>
          <w:p w:rsidR="00A566AC" w:rsidRDefault="001D1250">
            <w:pPr>
              <w:pStyle w:val="TableText"/>
              <w:spacing w:line="175" w:lineRule="auto"/>
              <w:ind w:left="38" w:right="22" w:firstLine="5"/>
              <w:jc w:val="both"/>
            </w:pPr>
            <w:r>
              <w:rPr>
                <w:rFonts w:ascii="Times New Roman" w:eastAsia="仿宋_GB2312" w:hAnsi="Times New Roman" w:cs="Times New Roman" w:hint="eastAsia"/>
                <w:snapToGrid/>
                <w:kern w:val="2"/>
                <w:lang w:eastAsia="zh-CN"/>
              </w:rPr>
              <w:t>标准化科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198"/>
        </w:trPr>
        <w:tc>
          <w:tcPr>
            <w:tcW w:w="708" w:type="dxa"/>
            <w:tcBorders>
              <w:left w:val="single" w:sz="6" w:space="0" w:color="000000"/>
            </w:tcBorders>
          </w:tcPr>
          <w:p w:rsidR="00A566AC" w:rsidRDefault="00A566AC">
            <w:pPr>
              <w:spacing w:line="243" w:lineRule="auto"/>
            </w:pPr>
          </w:p>
          <w:p w:rsidR="00A566AC" w:rsidRDefault="00A566AC">
            <w:pPr>
              <w:spacing w:line="243" w:lineRule="auto"/>
            </w:pPr>
          </w:p>
          <w:p w:rsidR="00A566AC" w:rsidRDefault="00A566AC">
            <w:pPr>
              <w:spacing w:line="243"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1D1250">
            <w:pPr>
              <w:spacing w:before="60" w:line="186" w:lineRule="auto"/>
              <w:ind w:left="251"/>
              <w:rPr>
                <w:rFonts w:ascii="Times New Roman" w:eastAsia="Times New Roman" w:hAnsi="Times New Roman" w:cs="Times New Roman"/>
              </w:rPr>
            </w:pPr>
            <w:r>
              <w:rPr>
                <w:rFonts w:ascii="Times New Roman" w:eastAsia="Times New Roman" w:hAnsi="Times New Roman" w:cs="Times New Roman"/>
              </w:rPr>
              <w:t>3</w:t>
            </w:r>
          </w:p>
        </w:tc>
        <w:tc>
          <w:tcPr>
            <w:tcW w:w="1318" w:type="dxa"/>
          </w:tcPr>
          <w:p w:rsidR="00A566AC" w:rsidRDefault="00A566AC">
            <w:pPr>
              <w:spacing w:line="279" w:lineRule="auto"/>
              <w:rPr>
                <w:lang w:eastAsia="zh-CN"/>
              </w:rPr>
            </w:pPr>
          </w:p>
          <w:p w:rsidR="00A566AC" w:rsidRDefault="00A566AC">
            <w:pPr>
              <w:spacing w:line="279" w:lineRule="auto"/>
              <w:rPr>
                <w:lang w:eastAsia="zh-CN"/>
              </w:rPr>
            </w:pPr>
          </w:p>
          <w:p w:rsidR="00A566AC" w:rsidRDefault="001D1250">
            <w:pPr>
              <w:pStyle w:val="TableText"/>
              <w:spacing w:before="90" w:line="163" w:lineRule="auto"/>
              <w:ind w:left="23" w:right="30" w:firstLine="4"/>
              <w:jc w:val="both"/>
              <w:rPr>
                <w:lang w:eastAsia="zh-CN"/>
              </w:rPr>
            </w:pPr>
            <w:r>
              <w:rPr>
                <w:rFonts w:ascii="Times New Roman" w:eastAsia="仿宋_GB2312" w:hAnsi="Times New Roman" w:cs="Times New Roman"/>
                <w:snapToGrid/>
                <w:kern w:val="2"/>
                <w:lang w:eastAsia="zh-CN"/>
              </w:rPr>
              <w:t>获得有机产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品认证后方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可在获证产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品或者产品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的最小销售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包装上标注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中国有机产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品认证标志</w:t>
            </w:r>
          </w:p>
        </w:tc>
        <w:tc>
          <w:tcPr>
            <w:tcW w:w="2310" w:type="dxa"/>
          </w:tcPr>
          <w:p w:rsidR="00A566AC" w:rsidRDefault="00A566AC">
            <w:pPr>
              <w:spacing w:line="317" w:lineRule="auto"/>
              <w:rPr>
                <w:lang w:eastAsia="zh-CN"/>
              </w:rPr>
            </w:pP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在产品或者产品包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装及标签上标注含有</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“ORGANIC”</w:t>
            </w:r>
            <w:r>
              <w:rPr>
                <w:rFonts w:ascii="Times New Roman" w:eastAsia="仿宋_GB2312" w:hAnsi="Times New Roman" w:cs="Times New Roman"/>
                <w:snapToGrid/>
                <w:kern w:val="2"/>
                <w:lang w:eastAsia="zh-CN"/>
              </w:rPr>
              <w:t>等字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样且可能误导公众认为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该产品为有机产品的文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字表述和图案。</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如：某企业生产的大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米未获得有机产品认证，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在产品标签上标注含有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有机</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字样。</w:t>
            </w:r>
          </w:p>
        </w:tc>
        <w:tc>
          <w:tcPr>
            <w:tcW w:w="1140" w:type="dxa"/>
          </w:tcPr>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9" w:lineRule="auto"/>
              <w:rPr>
                <w:lang w:eastAsia="zh-CN"/>
              </w:rPr>
            </w:pPr>
          </w:p>
          <w:p w:rsidR="00A566AC" w:rsidRDefault="001D1250">
            <w:pPr>
              <w:pStyle w:val="TableText"/>
              <w:spacing w:before="90" w:line="226" w:lineRule="auto"/>
              <w:ind w:left="75"/>
            </w:pPr>
            <w:r>
              <w:rPr>
                <w:spacing w:val="31"/>
              </w:rPr>
              <w:t>☆☆☆☆☆</w:t>
            </w:r>
          </w:p>
        </w:tc>
        <w:tc>
          <w:tcPr>
            <w:tcW w:w="4065" w:type="dxa"/>
          </w:tcPr>
          <w:p w:rsidR="00A566AC" w:rsidRDefault="001D1250">
            <w:pPr>
              <w:pStyle w:val="TableText"/>
              <w:spacing w:line="192" w:lineRule="auto"/>
              <w:ind w:left="40" w:right="17" w:firstLine="42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《有机产品认证管理办法》</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有下列情形之一的，任何单位和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个人不得在产品、产品最小销售包装及其标签上标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注含有</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有机</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“ORGANIC ”</w:t>
            </w:r>
            <w:r>
              <w:rPr>
                <w:rFonts w:ascii="Times New Roman" w:eastAsia="仿宋_GB2312" w:hAnsi="Times New Roman" w:cs="Times New Roman"/>
                <w:snapToGrid/>
                <w:kern w:val="2"/>
                <w:lang w:eastAsia="zh-CN"/>
              </w:rPr>
              <w:t>等字样且可能误导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公众认为该产品为有机产品的文字表述和图案：</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（一）未获得有机产品认证的；</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（二）获证产品在认证证书标明的生产、加工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场所外进行了再次加工、分装、分割的。</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第四十八条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违反本办法第三十四条的规定，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在产品或者产品包装及标签上标注含有</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有机</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“ORGANIC ”</w:t>
            </w:r>
            <w:r>
              <w:rPr>
                <w:rFonts w:ascii="Times New Roman" w:eastAsia="仿宋_GB2312" w:hAnsi="Times New Roman" w:cs="Times New Roman"/>
                <w:snapToGrid/>
                <w:kern w:val="2"/>
                <w:lang w:eastAsia="zh-CN"/>
              </w:rPr>
              <w:t>等字样且可能误导公众认为该产品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为有机产品的文字表述和图案的，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县级以上地方市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场监督管理部门责令改正，处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tc>
        <w:tc>
          <w:tcPr>
            <w:tcW w:w="2715" w:type="dxa"/>
          </w:tcPr>
          <w:p w:rsidR="00A566AC" w:rsidRDefault="00A566AC">
            <w:pPr>
              <w:spacing w:line="278" w:lineRule="auto"/>
              <w:rPr>
                <w:lang w:eastAsia="zh-CN"/>
              </w:rPr>
            </w:pPr>
          </w:p>
          <w:p w:rsidR="00A566AC" w:rsidRDefault="00A566AC">
            <w:pPr>
              <w:spacing w:line="279" w:lineRule="auto"/>
              <w:rPr>
                <w:lang w:eastAsia="zh-CN"/>
              </w:rPr>
            </w:pP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市场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主体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得有机产品认证。</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获证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托人应按规定在获证产品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或者产品的最小销售包装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上，加施中国有机产品认证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标志、有机码和认证机构名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w:t>
            </w:r>
          </w:p>
        </w:tc>
        <w:tc>
          <w:tcPr>
            <w:tcW w:w="1242" w:type="dxa"/>
            <w:tcBorders>
              <w:right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9" w:lineRule="auto"/>
              <w:rPr>
                <w:lang w:eastAsia="zh-CN"/>
              </w:rPr>
            </w:pPr>
          </w:p>
          <w:p w:rsidR="00A566AC" w:rsidRDefault="001D1250">
            <w:pPr>
              <w:pStyle w:val="TableText"/>
              <w:spacing w:line="175" w:lineRule="auto"/>
              <w:ind w:left="38" w:right="22" w:firstLine="5"/>
              <w:jc w:val="both"/>
            </w:pPr>
            <w:r>
              <w:rPr>
                <w:rFonts w:ascii="Times New Roman" w:eastAsia="仿宋_GB2312" w:hAnsi="Times New Roman" w:cs="Times New Roman" w:hint="eastAsia"/>
                <w:snapToGrid/>
                <w:kern w:val="2"/>
                <w:lang w:eastAsia="zh-CN"/>
              </w:rPr>
              <w:t>标准化科</w:t>
            </w:r>
          </w:p>
        </w:tc>
      </w:tr>
      <w:tr w:rsidR="00A566AC">
        <w:trPr>
          <w:trHeight w:val="5361"/>
        </w:trPr>
        <w:tc>
          <w:tcPr>
            <w:tcW w:w="708" w:type="dxa"/>
            <w:tcBorders>
              <w:left w:val="single" w:sz="6" w:space="0" w:color="000000"/>
              <w:bottom w:val="single" w:sz="6" w:space="0" w:color="000000"/>
            </w:tcBorders>
          </w:tcPr>
          <w:p w:rsidR="00A566AC" w:rsidRDefault="00A566AC">
            <w:pPr>
              <w:spacing w:line="253" w:lineRule="auto"/>
            </w:pPr>
          </w:p>
          <w:p w:rsidR="00A566AC" w:rsidRDefault="00A566AC">
            <w:pPr>
              <w:spacing w:line="253" w:lineRule="auto"/>
            </w:pPr>
          </w:p>
          <w:p w:rsidR="00A566AC" w:rsidRDefault="00A566AC">
            <w:pPr>
              <w:spacing w:line="253"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A566AC">
            <w:pPr>
              <w:spacing w:line="254" w:lineRule="auto"/>
            </w:pPr>
          </w:p>
          <w:p w:rsidR="00A566AC" w:rsidRDefault="001D1250">
            <w:pPr>
              <w:spacing w:before="60" w:line="186" w:lineRule="auto"/>
              <w:ind w:left="246"/>
              <w:rPr>
                <w:rFonts w:ascii="Times New Roman" w:eastAsia="Times New Roman" w:hAnsi="Times New Roman" w:cs="Times New Roman"/>
              </w:rPr>
            </w:pPr>
            <w:r>
              <w:rPr>
                <w:rFonts w:ascii="Times New Roman" w:eastAsia="Times New Roman" w:hAnsi="Times New Roman" w:cs="Times New Roman"/>
              </w:rPr>
              <w:t>4</w:t>
            </w:r>
          </w:p>
        </w:tc>
        <w:tc>
          <w:tcPr>
            <w:tcW w:w="1318" w:type="dxa"/>
            <w:tcBorders>
              <w:bottom w:val="single" w:sz="6" w:space="0" w:color="000000"/>
            </w:tcBorders>
          </w:tcPr>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2" w:lineRule="auto"/>
              <w:rPr>
                <w:lang w:eastAsia="zh-CN"/>
              </w:rPr>
            </w:pPr>
          </w:p>
          <w:p w:rsidR="00A566AC" w:rsidRDefault="00A566AC">
            <w:pPr>
              <w:spacing w:line="273" w:lineRule="auto"/>
              <w:rPr>
                <w:lang w:eastAsia="zh-CN"/>
              </w:rPr>
            </w:pPr>
          </w:p>
          <w:p w:rsidR="00A566AC" w:rsidRDefault="001D1250">
            <w:pPr>
              <w:pStyle w:val="TableText"/>
              <w:spacing w:line="192" w:lineRule="auto"/>
              <w:ind w:left="28" w:firstLine="6"/>
              <w:jc w:val="both"/>
              <w:rPr>
                <w:lang w:eastAsia="zh-CN"/>
              </w:rPr>
            </w:pPr>
            <w:r>
              <w:rPr>
                <w:rFonts w:ascii="Times New Roman" w:eastAsia="仿宋_GB2312" w:hAnsi="Times New Roman" w:cs="Times New Roman"/>
                <w:snapToGrid/>
                <w:kern w:val="2"/>
                <w:lang w:eastAsia="zh-CN"/>
              </w:rPr>
              <w:t>不得未经认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证擅自出厂、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销售、进口或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者在其他经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营活动中使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用列入强制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性产品认证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目录的产品</w:t>
            </w:r>
          </w:p>
        </w:tc>
        <w:tc>
          <w:tcPr>
            <w:tcW w:w="2310" w:type="dxa"/>
            <w:tcBorders>
              <w:bottom w:val="single" w:sz="6" w:space="0" w:color="000000"/>
            </w:tcBorders>
          </w:tcPr>
          <w:p w:rsidR="00A566AC" w:rsidRDefault="00A566AC">
            <w:pPr>
              <w:spacing w:line="439" w:lineRule="auto"/>
              <w:rPr>
                <w:lang w:eastAsia="zh-CN"/>
              </w:rPr>
            </w:pP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列入强制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认证目录产品，未经认证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擅自出厂、销售、进口或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者其他经营活动中使用。</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认证证书注销、撤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销或者暂停期间，不符合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认证要求的产品，继续出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厂、销售、进口或者在其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他经营活动中使用。</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编造虚假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材料骗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取《免予办理强制性产品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认证证明》或者获得《免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予办理强制性产品认证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证明》后产品未按照原申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报用途使用。</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如：某超市销售未经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强制性产品认证的儿童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玩具。</w:t>
            </w:r>
          </w:p>
        </w:tc>
        <w:tc>
          <w:tcPr>
            <w:tcW w:w="1140" w:type="dxa"/>
            <w:tcBorders>
              <w:bottom w:val="single" w:sz="6" w:space="0" w:color="000000"/>
            </w:tcBorders>
          </w:tcPr>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6"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226" w:lineRule="auto"/>
              <w:ind w:left="75"/>
            </w:pPr>
            <w:r>
              <w:rPr>
                <w:spacing w:val="31"/>
              </w:rPr>
              <w:t>☆☆☆☆☆</w:t>
            </w:r>
          </w:p>
        </w:tc>
        <w:tc>
          <w:tcPr>
            <w:tcW w:w="4065" w:type="dxa"/>
            <w:tcBorders>
              <w:bottom w:val="single" w:sz="6" w:space="0" w:color="000000"/>
            </w:tcBorders>
          </w:tcPr>
          <w:p w:rsidR="00A566AC" w:rsidRDefault="001D1250">
            <w:pPr>
              <w:pStyle w:val="TableText"/>
              <w:spacing w:line="192" w:lineRule="auto"/>
              <w:ind w:left="40" w:right="17" w:firstLine="42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《强制性产品认证管理规定》</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列入目录的产品未经认证，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出厂、销售、进口或者在其他经营活动中使用的，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由县级以上地方市场监督管理部门依照认证认可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条例第六十六条规定予以处罚。</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违反本规定第二十九条第二款规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认证证书注销、撤销或者暂停期间，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不符合认证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要求的产品，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继续出厂、销售、进口或者在其他经营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活动中使用的，由县级以上地方市场监督管理部门依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照认证认可条例第六十六条规定予以处罚。</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第五十二条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违反本规定第四十二条规定，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造虚假材料骗取《免予办理强制性产品认证证明》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或者获得《免予办理强制性产品认证证明》后产品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未按照原申报用途使用的，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令其改正，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撤销《免予办理强制性产品认证证明》，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并依照认证认可条例第六十六条规定予以处罚。</w:t>
            </w:r>
          </w:p>
          <w:p w:rsidR="00A566AC" w:rsidRDefault="001D1250">
            <w:pPr>
              <w:pStyle w:val="TableText"/>
              <w:spacing w:line="192" w:lineRule="auto"/>
              <w:ind w:left="40" w:right="17" w:firstLine="425"/>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《中华人民共和国认证认可条例》</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第六十六条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列入目录的产品未经认证，擅自出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厂、销售、进口或者在其他经营活动中使用的，责令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w:t>
            </w: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20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证的违法产品货值金额不足</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万元的，处货值金额</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倍以下的罚款；有违法所得的，没收违法所得。</w:t>
            </w:r>
          </w:p>
        </w:tc>
        <w:tc>
          <w:tcPr>
            <w:tcW w:w="2715" w:type="dxa"/>
            <w:tcBorders>
              <w:bottom w:val="single" w:sz="6" w:space="0" w:color="000000"/>
            </w:tcBorders>
          </w:tcPr>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列入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证目录的产品的生产者或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者销售者、进口商应委托经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国家认监委指定的认证机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构进行认证。</w:t>
            </w:r>
          </w:p>
          <w:p w:rsidR="00A566AC" w:rsidRDefault="001D1250">
            <w:pPr>
              <w:pStyle w:val="TableText"/>
              <w:spacing w:line="192" w:lineRule="auto"/>
              <w:ind w:left="40" w:right="17" w:firstLine="425"/>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生产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企业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家标准和认证规则要求组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织生产，持续保持质量保证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能力符合要求。</w:t>
            </w:r>
          </w:p>
          <w:p w:rsidR="00A566AC" w:rsidRDefault="001D1250">
            <w:pPr>
              <w:pStyle w:val="TableText"/>
              <w:spacing w:line="192" w:lineRule="auto"/>
              <w:ind w:left="40" w:right="17" w:firstLine="425"/>
              <w:rPr>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列入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目录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售者、经营活动的使用者应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建立并执行进货检查验收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制度，验明强制性产品认证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证书、产品合格证明和其他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w:t>
            </w:r>
          </w:p>
        </w:tc>
        <w:tc>
          <w:tcPr>
            <w:tcW w:w="1242" w:type="dxa"/>
            <w:tcBorders>
              <w:bottom w:val="single" w:sz="6" w:space="0" w:color="000000"/>
              <w:right w:val="single" w:sz="6" w:space="0" w:color="000000"/>
            </w:tcBorders>
          </w:tcPr>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64" w:lineRule="auto"/>
              <w:rPr>
                <w:lang w:eastAsia="zh-CN"/>
              </w:rPr>
            </w:pPr>
          </w:p>
          <w:p w:rsidR="00A566AC" w:rsidRDefault="00A566AC">
            <w:pPr>
              <w:spacing w:line="259" w:lineRule="auto"/>
              <w:rPr>
                <w:lang w:eastAsia="zh-CN"/>
              </w:rPr>
            </w:pPr>
          </w:p>
          <w:p w:rsidR="00A566AC" w:rsidRDefault="001D1250">
            <w:pPr>
              <w:pStyle w:val="TableText"/>
              <w:spacing w:line="175" w:lineRule="auto"/>
              <w:ind w:left="38" w:right="22" w:firstLine="5"/>
              <w:jc w:val="center"/>
            </w:pPr>
            <w:r>
              <w:rPr>
                <w:rFonts w:ascii="Times New Roman" w:eastAsia="仿宋_GB2312" w:hAnsi="Times New Roman" w:cs="Times New Roman" w:hint="eastAsia"/>
                <w:snapToGrid/>
                <w:kern w:val="2"/>
                <w:lang w:eastAsia="zh-CN"/>
              </w:rPr>
              <w:t>标准化科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742"/>
        </w:trPr>
        <w:tc>
          <w:tcPr>
            <w:tcW w:w="708" w:type="dxa"/>
            <w:tcBorders>
              <w:left w:val="single" w:sz="6" w:space="0" w:color="000000"/>
            </w:tcBorders>
          </w:tcPr>
          <w:p w:rsidR="00A566AC" w:rsidRDefault="00A566AC">
            <w:pPr>
              <w:spacing w:line="247"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1D1250">
            <w:pPr>
              <w:spacing w:before="60" w:line="183" w:lineRule="auto"/>
              <w:ind w:left="253"/>
              <w:rPr>
                <w:rFonts w:ascii="Times New Roman" w:eastAsia="Times New Roman" w:hAnsi="Times New Roman" w:cs="Times New Roman"/>
              </w:rPr>
            </w:pPr>
            <w:r>
              <w:rPr>
                <w:rFonts w:ascii="Times New Roman" w:eastAsia="Times New Roman" w:hAnsi="Times New Roman" w:cs="Times New Roman"/>
              </w:rPr>
              <w:t>5</w:t>
            </w:r>
          </w:p>
        </w:tc>
        <w:tc>
          <w:tcPr>
            <w:tcW w:w="1318" w:type="dxa"/>
          </w:tcPr>
          <w:p w:rsidR="00A566AC" w:rsidRDefault="00A566AC">
            <w:pPr>
              <w:spacing w:line="276"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1D1250">
            <w:pPr>
              <w:pStyle w:val="TableText"/>
              <w:spacing w:line="192" w:lineRule="auto"/>
              <w:ind w:left="23" w:right="11" w:firstLine="11"/>
              <w:jc w:val="both"/>
              <w:rPr>
                <w:lang w:eastAsia="zh-CN"/>
              </w:rPr>
            </w:pPr>
            <w:r>
              <w:rPr>
                <w:rFonts w:ascii="Times New Roman" w:eastAsia="仿宋_GB2312" w:hAnsi="Times New Roman" w:cs="Times New Roman"/>
                <w:snapToGrid/>
                <w:kern w:val="2"/>
                <w:lang w:eastAsia="zh-CN"/>
              </w:rPr>
              <w:t>不得非法买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卖、转让、伪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造、变造、出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租、出借、冒</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用认证证书，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不得转让或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者倒卖认证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w:t>
            </w:r>
          </w:p>
        </w:tc>
        <w:tc>
          <w:tcPr>
            <w:tcW w:w="2310" w:type="dxa"/>
          </w:tcPr>
          <w:p w:rsidR="00A566AC" w:rsidRDefault="00A566AC">
            <w:pPr>
              <w:spacing w:line="353" w:lineRule="auto"/>
              <w:rPr>
                <w:lang w:eastAsia="zh-CN"/>
              </w:rPr>
            </w:pPr>
          </w:p>
          <w:p w:rsidR="00A566AC" w:rsidRDefault="00A566AC">
            <w:pPr>
              <w:spacing w:line="192" w:lineRule="auto"/>
              <w:rPr>
                <w:lang w:eastAsia="zh-CN"/>
              </w:rPr>
            </w:pPr>
          </w:p>
          <w:p w:rsidR="00A566AC" w:rsidRDefault="001D1250">
            <w:pPr>
              <w:pStyle w:val="TableText"/>
              <w:spacing w:line="192" w:lineRule="auto"/>
              <w:ind w:left="39" w:right="18" w:firstLine="42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非法买卖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和转让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认证证书；</w:t>
            </w:r>
          </w:p>
          <w:p w:rsidR="00A566AC" w:rsidRDefault="001D1250">
            <w:pPr>
              <w:pStyle w:val="TableText"/>
              <w:spacing w:line="192" w:lineRule="auto"/>
              <w:ind w:left="39" w:right="18" w:firstLine="42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伪造、变造、出租、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出借、冒用认证证书；</w:t>
            </w:r>
          </w:p>
          <w:p w:rsidR="00A566AC" w:rsidRDefault="001D1250">
            <w:pPr>
              <w:pStyle w:val="TableText"/>
              <w:spacing w:line="192" w:lineRule="auto"/>
              <w:ind w:left="39" w:right="18" w:firstLine="42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3. </w:t>
            </w:r>
            <w:r>
              <w:rPr>
                <w:rFonts w:ascii="Times New Roman" w:eastAsia="仿宋_GB2312" w:hAnsi="Times New Roman" w:cs="Times New Roman"/>
                <w:snapToGrid/>
                <w:kern w:val="2"/>
                <w:lang w:eastAsia="zh-CN"/>
              </w:rPr>
              <w:t>转让或者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倒卖认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证标志。</w:t>
            </w:r>
          </w:p>
          <w:p w:rsidR="00A566AC" w:rsidRDefault="001D1250">
            <w:pPr>
              <w:pStyle w:val="TableText"/>
              <w:spacing w:line="192" w:lineRule="auto"/>
              <w:ind w:left="39" w:right="18" w:firstLine="423"/>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某公司伪造</w:t>
            </w:r>
            <w:r>
              <w:rPr>
                <w:rFonts w:ascii="Times New Roman" w:eastAsia="仿宋_GB2312" w:hAnsi="Times New Roman" w:cs="Times New Roman"/>
                <w:snapToGrid/>
                <w:kern w:val="2"/>
                <w:lang w:eastAsia="zh-CN"/>
              </w:rPr>
              <w:t xml:space="preserve"> ISO9001 </w:t>
            </w:r>
            <w:r>
              <w:rPr>
                <w:rFonts w:ascii="Times New Roman" w:eastAsia="仿宋_GB2312" w:hAnsi="Times New Roman" w:cs="Times New Roman"/>
                <w:snapToGrid/>
                <w:kern w:val="2"/>
                <w:lang w:eastAsia="zh-CN"/>
              </w:rPr>
              <w:t>认证证书，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经营活动中使用。</w:t>
            </w:r>
          </w:p>
        </w:tc>
        <w:tc>
          <w:tcPr>
            <w:tcW w:w="1140" w:type="dxa"/>
          </w:tcPr>
          <w:p w:rsidR="00A566AC" w:rsidRDefault="00A566AC">
            <w:pPr>
              <w:spacing w:line="276"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A566AC">
            <w:pPr>
              <w:spacing w:line="277" w:lineRule="auto"/>
              <w:rPr>
                <w:lang w:eastAsia="zh-CN"/>
              </w:rPr>
            </w:pPr>
          </w:p>
          <w:p w:rsidR="00A566AC" w:rsidRDefault="001D1250">
            <w:pPr>
              <w:pStyle w:val="TableText"/>
              <w:spacing w:before="90" w:line="226" w:lineRule="auto"/>
              <w:ind w:left="285"/>
            </w:pPr>
            <w:r>
              <w:rPr>
                <w:spacing w:val="28"/>
              </w:rPr>
              <w:t>☆☆☆</w:t>
            </w:r>
          </w:p>
        </w:tc>
        <w:tc>
          <w:tcPr>
            <w:tcW w:w="4065" w:type="dxa"/>
          </w:tcPr>
          <w:p w:rsidR="00A566AC" w:rsidRDefault="00A566AC">
            <w:pPr>
              <w:spacing w:line="349" w:lineRule="auto"/>
              <w:rPr>
                <w:lang w:eastAsia="zh-CN"/>
              </w:rPr>
            </w:pPr>
          </w:p>
          <w:p w:rsidR="00A566AC" w:rsidRDefault="001D1250">
            <w:pPr>
              <w:pStyle w:val="TableText"/>
              <w:spacing w:before="90" w:line="169" w:lineRule="auto"/>
              <w:ind w:left="39" w:right="18" w:firstLine="42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《认证证书和认证标志管理办法》</w:t>
            </w:r>
          </w:p>
          <w:p w:rsidR="00A566AC" w:rsidRDefault="001D1250">
            <w:pPr>
              <w:pStyle w:val="TableText"/>
              <w:spacing w:before="90" w:line="169" w:lineRule="auto"/>
              <w:ind w:left="39" w:right="18" w:firstLine="42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第二十七条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非法买卖或者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转让认证证书的，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县级以上地方市场监督管理部门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责令其改正，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处以</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认证机构向未通过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认证的认证委托人出卖或转让认证证书的，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例第六十一条规定处罚。</w:t>
            </w:r>
          </w:p>
          <w:p w:rsidR="00A566AC" w:rsidRDefault="001D1250">
            <w:pPr>
              <w:pStyle w:val="TableText"/>
              <w:spacing w:before="90" w:line="169" w:lineRule="auto"/>
              <w:ind w:left="39" w:right="18" w:firstLine="423"/>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《强制性产品认证管理规定》</w:t>
            </w:r>
          </w:p>
          <w:p w:rsidR="00A566AC" w:rsidRDefault="001D1250">
            <w:pPr>
              <w:pStyle w:val="TableText"/>
              <w:spacing w:before="90" w:line="169" w:lineRule="auto"/>
              <w:ind w:left="39" w:right="18" w:firstLine="423"/>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伪造、变造、出租、出借、冒用、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买卖或者转让认证证书的，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由县级以上地方市场监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督管理部门责令其改正，处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万元罚款。</w:t>
            </w:r>
          </w:p>
          <w:p w:rsidR="00A566AC" w:rsidRDefault="001D1250">
            <w:pPr>
              <w:pStyle w:val="TableText"/>
              <w:spacing w:before="90" w:line="169" w:lineRule="auto"/>
              <w:ind w:left="39" w:right="18" w:firstLine="423"/>
              <w:jc w:val="both"/>
              <w:rPr>
                <w:lang w:eastAsia="zh-CN"/>
              </w:rPr>
            </w:pPr>
            <w:r>
              <w:rPr>
                <w:rFonts w:ascii="Times New Roman" w:eastAsia="仿宋_GB2312" w:hAnsi="Times New Roman" w:cs="Times New Roman"/>
                <w:snapToGrid/>
                <w:kern w:val="2"/>
                <w:lang w:eastAsia="zh-CN"/>
              </w:rPr>
              <w:t>转让或者倒卖认证标志的，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由县级以上地方市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场监督管理部门责令其改正，处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tc>
        <w:tc>
          <w:tcPr>
            <w:tcW w:w="2715" w:type="dxa"/>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before="90" w:line="169" w:lineRule="auto"/>
              <w:ind w:left="39" w:right="18" w:firstLine="423"/>
              <w:jc w:val="both"/>
              <w:rPr>
                <w:lang w:eastAsia="zh-CN"/>
              </w:rPr>
            </w:pPr>
            <w:r>
              <w:rPr>
                <w:rFonts w:ascii="Times New Roman" w:eastAsia="仿宋_GB2312" w:hAnsi="Times New Roman" w:cs="Times New Roman"/>
                <w:snapToGrid/>
                <w:kern w:val="2"/>
                <w:lang w:eastAsia="zh-CN"/>
              </w:rPr>
              <w:t>应通过法定程序获得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认证，合法使用认证证书和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认证标识。</w:t>
            </w:r>
          </w:p>
        </w:tc>
        <w:tc>
          <w:tcPr>
            <w:tcW w:w="1242" w:type="dxa"/>
            <w:tcBorders>
              <w:right w:val="single" w:sz="6" w:space="0" w:color="000000"/>
            </w:tcBorders>
          </w:tcPr>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1D1250">
            <w:pPr>
              <w:pStyle w:val="TableText"/>
              <w:spacing w:line="192" w:lineRule="auto"/>
              <w:ind w:left="40" w:right="23" w:firstLine="6"/>
              <w:jc w:val="center"/>
            </w:pPr>
            <w:r>
              <w:rPr>
                <w:rFonts w:ascii="Times New Roman" w:eastAsia="仿宋_GB2312" w:hAnsi="Times New Roman" w:cs="Times New Roman" w:hint="eastAsia"/>
                <w:snapToGrid/>
                <w:kern w:val="2"/>
                <w:lang w:eastAsia="zh-CN"/>
              </w:rPr>
              <w:t>标准化科</w:t>
            </w:r>
          </w:p>
        </w:tc>
      </w:tr>
      <w:tr w:rsidR="00A566AC">
        <w:trPr>
          <w:trHeight w:val="4691"/>
        </w:trPr>
        <w:tc>
          <w:tcPr>
            <w:tcW w:w="708" w:type="dxa"/>
            <w:tcBorders>
              <w:left w:val="single" w:sz="6" w:space="0" w:color="000000"/>
              <w:bottom w:val="single" w:sz="6" w:space="0" w:color="000000"/>
            </w:tcBorders>
          </w:tcPr>
          <w:p w:rsidR="00A566AC" w:rsidRDefault="00A566AC">
            <w:pPr>
              <w:spacing w:line="244" w:lineRule="auto"/>
            </w:pPr>
          </w:p>
          <w:p w:rsidR="00A566AC" w:rsidRDefault="00A566AC">
            <w:pPr>
              <w:spacing w:line="244"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1" w:line="186" w:lineRule="auto"/>
              <w:ind w:left="252"/>
              <w:rPr>
                <w:rFonts w:ascii="Times New Roman" w:eastAsia="Times New Roman" w:hAnsi="Times New Roman" w:cs="Times New Roman"/>
              </w:rPr>
            </w:pPr>
            <w:r>
              <w:rPr>
                <w:rFonts w:ascii="Times New Roman" w:eastAsia="Times New Roman" w:hAnsi="Times New Roman" w:cs="Times New Roman"/>
              </w:rPr>
              <w:t>6</w:t>
            </w:r>
          </w:p>
        </w:tc>
        <w:tc>
          <w:tcPr>
            <w:tcW w:w="1318" w:type="dxa"/>
            <w:tcBorders>
              <w:bottom w:val="single" w:sz="6" w:space="0" w:color="000000"/>
            </w:tcBorders>
          </w:tcPr>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A566AC">
            <w:pPr>
              <w:spacing w:line="263" w:lineRule="auto"/>
              <w:rPr>
                <w:lang w:eastAsia="zh-CN"/>
              </w:rPr>
            </w:pPr>
          </w:p>
          <w:p w:rsidR="00A566AC" w:rsidRDefault="001D1250">
            <w:pPr>
              <w:pStyle w:val="TableText"/>
              <w:spacing w:line="192" w:lineRule="auto"/>
              <w:ind w:left="28" w:right="28"/>
              <w:jc w:val="both"/>
              <w:rPr>
                <w:lang w:eastAsia="zh-CN"/>
              </w:rPr>
            </w:pPr>
            <w:r>
              <w:rPr>
                <w:rFonts w:ascii="Times New Roman" w:eastAsia="仿宋_GB2312" w:hAnsi="Times New Roman" w:cs="Times New Roman"/>
                <w:snapToGrid/>
                <w:kern w:val="2"/>
                <w:lang w:eastAsia="zh-CN"/>
              </w:rPr>
              <w:t>认证机构应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当对认证对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象开展定期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监督审核，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时跟踪调查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获证组织生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产经营的相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关问题，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证证书及时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作出处置</w:t>
            </w:r>
          </w:p>
        </w:tc>
        <w:tc>
          <w:tcPr>
            <w:tcW w:w="2310" w:type="dxa"/>
            <w:tcBorders>
              <w:bottom w:val="single" w:sz="6" w:space="0" w:color="000000"/>
            </w:tcBorders>
          </w:tcPr>
          <w:p w:rsidR="00A566AC" w:rsidRDefault="00A566AC">
            <w:pPr>
              <w:spacing w:line="273" w:lineRule="auto"/>
              <w:rPr>
                <w:lang w:eastAsia="zh-CN"/>
              </w:rPr>
            </w:pPr>
          </w:p>
          <w:p w:rsidR="00A566AC" w:rsidRDefault="00A566AC">
            <w:pPr>
              <w:spacing w:line="274" w:lineRule="auto"/>
              <w:rPr>
                <w:lang w:eastAsia="zh-CN"/>
              </w:rPr>
            </w:pPr>
          </w:p>
          <w:p w:rsidR="00A566AC" w:rsidRDefault="00A566AC">
            <w:pPr>
              <w:pStyle w:val="TableText"/>
              <w:spacing w:line="192" w:lineRule="auto"/>
              <w:ind w:left="40" w:right="17" w:firstLine="425"/>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认证机构不开展监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督审核，或开展监督审核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时不按规定的时间频次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开展，或在获证组织发生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重大生产经营变化时（如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停产或倒闭）未对认证证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书及时做出处置。</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如：某认证机构在某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获证组织发生重大安全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事故已停产情形下，未跟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踪调查并对认证证书进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行处置。</w:t>
            </w:r>
          </w:p>
        </w:tc>
        <w:tc>
          <w:tcPr>
            <w:tcW w:w="1140" w:type="dxa"/>
            <w:tcBorders>
              <w:bottom w:val="single" w:sz="6" w:space="0" w:color="000000"/>
            </w:tcBorders>
          </w:tcPr>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6"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1D1250">
            <w:pPr>
              <w:pStyle w:val="TableText"/>
              <w:spacing w:before="90" w:line="226" w:lineRule="auto"/>
              <w:ind w:left="285"/>
            </w:pPr>
            <w:r>
              <w:rPr>
                <w:spacing w:val="28"/>
              </w:rPr>
              <w:t>☆☆☆</w:t>
            </w:r>
          </w:p>
        </w:tc>
        <w:tc>
          <w:tcPr>
            <w:tcW w:w="4065" w:type="dxa"/>
            <w:tcBorders>
              <w:bottom w:val="single" w:sz="6" w:space="0" w:color="000000"/>
            </w:tcBorders>
          </w:tcPr>
          <w:p w:rsidR="00A566AC" w:rsidRDefault="00A566AC">
            <w:pPr>
              <w:pStyle w:val="TableText"/>
              <w:spacing w:line="192" w:lineRule="auto"/>
              <w:ind w:left="40" w:right="17" w:firstLine="425"/>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《认证机构管理办法》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第二十一条第一款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认证机构应当对其认证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的产品、服务、管理体系实施有效的跟踪监督。</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第二十一条第二款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不能持续符合认证要求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认证机构应当在确认相关情况后</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日内，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暂停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认证对象相应的认证证书。暂停期限届满仍不符合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要求的，应当撤销其相应认证证书。</w:t>
            </w:r>
          </w:p>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《中华人民共和国认证认可条例》</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第五十九条第一款第三项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认证机构有下列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情形之一的，责令改正，处</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万元以上</w:t>
            </w:r>
            <w:r>
              <w:rPr>
                <w:rFonts w:ascii="Times New Roman" w:eastAsia="仿宋_GB2312" w:hAnsi="Times New Roman" w:cs="Times New Roman"/>
                <w:snapToGrid/>
                <w:kern w:val="2"/>
                <w:lang w:eastAsia="zh-CN"/>
              </w:rPr>
              <w:t xml:space="preserve"> 20 </w:t>
            </w:r>
            <w:r>
              <w:rPr>
                <w:rFonts w:ascii="Times New Roman" w:eastAsia="仿宋_GB2312" w:hAnsi="Times New Roman" w:cs="Times New Roman"/>
                <w:snapToGrid/>
                <w:kern w:val="2"/>
                <w:lang w:eastAsia="zh-CN"/>
              </w:rPr>
              <w:t>万元以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有违法所得的，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没收违法所得；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情节严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重的，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责令停业整顿，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直至撤销批准文件，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并予公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布：</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未对其认证的产品、服务、管理体系实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施有效的跟踪调查，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或者发现其认证的产品、服务、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管理体系不能持续符合认证要求，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不及时暂停其使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用或者撤销认证证书并予公布的；</w:t>
            </w:r>
          </w:p>
        </w:tc>
        <w:tc>
          <w:tcPr>
            <w:tcW w:w="2715" w:type="dxa"/>
            <w:tcBorders>
              <w:bottom w:val="single" w:sz="6" w:space="0" w:color="000000"/>
            </w:tcBorders>
          </w:tcPr>
          <w:p w:rsidR="00A566AC" w:rsidRDefault="00A566AC">
            <w:pPr>
              <w:spacing w:line="313" w:lineRule="auto"/>
              <w:rPr>
                <w:lang w:eastAsia="zh-CN"/>
              </w:rPr>
            </w:pPr>
          </w:p>
          <w:p w:rsidR="00A566AC" w:rsidRDefault="00A566AC">
            <w:pPr>
              <w:spacing w:line="313" w:lineRule="auto"/>
              <w:rPr>
                <w:lang w:eastAsia="zh-CN"/>
              </w:rPr>
            </w:pPr>
          </w:p>
          <w:p w:rsidR="00A566AC" w:rsidRDefault="00A566AC">
            <w:pPr>
              <w:spacing w:line="313"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认证规则的要求，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及时有效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的跟踪调查获证组织的相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关情况，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收集获证组织的生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产经营、行政处罚等相关情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况。</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认证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获证组织的沟通，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宣传定期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开展监督审核的法规要求，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指导获证组织主动接受和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配合监督审核。</w:t>
            </w:r>
          </w:p>
        </w:tc>
        <w:tc>
          <w:tcPr>
            <w:tcW w:w="1242" w:type="dxa"/>
            <w:tcBorders>
              <w:bottom w:val="single" w:sz="6" w:space="0" w:color="000000"/>
              <w:right w:val="single" w:sz="6" w:space="0" w:color="000000"/>
            </w:tcBorders>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A566AC">
            <w:pPr>
              <w:spacing w:line="254" w:lineRule="auto"/>
              <w:rPr>
                <w:lang w:eastAsia="zh-CN"/>
              </w:rPr>
            </w:pPr>
          </w:p>
          <w:p w:rsidR="00A566AC" w:rsidRDefault="001D1250">
            <w:pPr>
              <w:pStyle w:val="TableText"/>
              <w:spacing w:line="175" w:lineRule="auto"/>
              <w:ind w:left="38" w:right="22" w:firstLine="5"/>
              <w:jc w:val="both"/>
            </w:pPr>
            <w:r>
              <w:rPr>
                <w:rFonts w:ascii="Times New Roman" w:eastAsia="仿宋_GB2312" w:hAnsi="Times New Roman" w:cs="Times New Roman" w:hint="eastAsia"/>
                <w:snapToGrid/>
                <w:kern w:val="2"/>
                <w:lang w:eastAsia="zh-CN"/>
              </w:rPr>
              <w:t>标准化科</w:t>
            </w:r>
          </w:p>
        </w:tc>
      </w:tr>
    </w:tbl>
    <w:p w:rsidR="00A566AC" w:rsidRDefault="001D1250">
      <w:r>
        <w:br w:type="page"/>
      </w: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w:t>
      </w:r>
      <w:r>
        <w:rPr>
          <w:rFonts w:ascii="微软雅黑" w:eastAsia="微软雅黑" w:hAnsi="微软雅黑" w:cs="微软雅黑" w:hint="eastAsia"/>
          <w:spacing w:val="-1"/>
          <w:sz w:val="36"/>
          <w:szCs w:val="36"/>
          <w:lang w:eastAsia="zh-CN"/>
        </w:rPr>
        <w:t>检验检测</w:t>
      </w:r>
      <w:r>
        <w:rPr>
          <w:rFonts w:ascii="微软雅黑" w:eastAsia="微软雅黑" w:hAnsi="微软雅黑" w:cs="微软雅黑"/>
          <w:spacing w:val="-1"/>
          <w:sz w:val="36"/>
          <w:szCs w:val="36"/>
          <w:lang w:eastAsia="zh-CN"/>
        </w:rPr>
        <w:t>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037"/>
        </w:trPr>
        <w:tc>
          <w:tcPr>
            <w:tcW w:w="708" w:type="dxa"/>
            <w:tcBorders>
              <w:left w:val="single" w:sz="6" w:space="0" w:color="000000"/>
            </w:tcBorders>
          </w:tcPr>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4" w:lineRule="auto"/>
            </w:pPr>
          </w:p>
          <w:p w:rsidR="00A566AC" w:rsidRDefault="00A566AC">
            <w:pPr>
              <w:spacing w:line="265" w:lineRule="auto"/>
            </w:pPr>
          </w:p>
          <w:p w:rsidR="00A566AC" w:rsidRDefault="001D1250">
            <w:pPr>
              <w:spacing w:before="60" w:line="186" w:lineRule="auto"/>
              <w:ind w:left="286"/>
              <w:rPr>
                <w:rFonts w:ascii="Times New Roman" w:eastAsia="Times New Roman" w:hAnsi="Times New Roman" w:cs="Times New Roman"/>
              </w:rPr>
            </w:pPr>
            <w:r>
              <w:rPr>
                <w:rFonts w:ascii="Times New Roman" w:eastAsia="Times New Roman" w:hAnsi="Times New Roman" w:cs="Times New Roman"/>
              </w:rPr>
              <w:t>1</w:t>
            </w:r>
          </w:p>
        </w:tc>
        <w:tc>
          <w:tcPr>
            <w:tcW w:w="1318" w:type="dxa"/>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166" w:lineRule="auto"/>
              <w:ind w:left="24" w:right="30"/>
              <w:jc w:val="both"/>
              <w:rPr>
                <w:lang w:eastAsia="zh-CN"/>
              </w:rPr>
            </w:pPr>
            <w:r>
              <w:rPr>
                <w:rFonts w:ascii="Times New Roman" w:eastAsia="仿宋_GB2312" w:hAnsi="Times New Roman" w:cs="Times New Roman"/>
                <w:snapToGrid/>
                <w:kern w:val="2"/>
                <w:lang w:eastAsia="zh-CN"/>
              </w:rPr>
              <w:t>检验检测机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构应当依法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办理资质认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定事项变更</w:t>
            </w:r>
          </w:p>
        </w:tc>
        <w:tc>
          <w:tcPr>
            <w:tcW w:w="2310" w:type="dxa"/>
          </w:tcPr>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8" w:lineRule="auto"/>
              <w:rPr>
                <w:lang w:eastAsia="zh-CN"/>
              </w:rPr>
            </w:pPr>
          </w:p>
          <w:p w:rsidR="00A566AC" w:rsidRDefault="00A566AC">
            <w:pPr>
              <w:spacing w:line="279"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构发生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应当办理变更的事项未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及时到资质认定部门办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理变更手续。</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机构名称、地址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改变，授权签字人等离</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能力附表中的检验检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测标准方法作废、更新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取消部分检验检测项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目等，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未及时向资质认定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审批部门申请变更。</w:t>
            </w:r>
          </w:p>
        </w:tc>
        <w:tc>
          <w:tcPr>
            <w:tcW w:w="1140"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pStyle w:val="TableText"/>
              <w:spacing w:before="90" w:line="226" w:lineRule="auto"/>
              <w:ind w:left="97"/>
            </w:pPr>
            <w:r>
              <w:rPr>
                <w:spacing w:val="31"/>
              </w:rPr>
              <w:t>☆☆☆☆☆</w:t>
            </w:r>
          </w:p>
        </w:tc>
        <w:tc>
          <w:tcPr>
            <w:tcW w:w="4065" w:type="dxa"/>
          </w:tcPr>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b/>
                <w:bCs/>
                <w:spacing w:val="2"/>
                <w:lang w:eastAsia="zh-CN"/>
                <w14:textOutline w14:w="2667" w14:cap="flat" w14:cmpd="sng" w14:algn="ctr">
                  <w14:solidFill>
                    <w14:srgbClr w14:val="000000"/>
                  </w14:solidFill>
                  <w14:prstDash w14:val="solid"/>
                  <w14:miter w14:lim="0"/>
                </w14:textOutline>
              </w:rPr>
              <w:t>《</w:t>
            </w:r>
            <w:r>
              <w:rPr>
                <w:rFonts w:ascii="Times New Roman" w:eastAsia="仿宋_GB2312" w:hAnsi="Times New Roman" w:cs="Times New Roman"/>
                <w:b/>
                <w:bCs/>
                <w:snapToGrid/>
                <w:kern w:val="2"/>
                <w:lang w:eastAsia="zh-CN"/>
              </w:rPr>
              <w:t>检验检测机构资质认定管理办法》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有下列情形之一的，检验检测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机构应当向资质认定部门申请办理变更手续：</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（一）机构名称、地址、法人性质发生变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法定代表人、最高管理者、技术负</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责人、检验检测报告授权签字人发生变更的；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（三）资质认定检验检测项目取消的；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（四）检验检测标准或者检验检测方法发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生变更的；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（五）依法需要办理变更的其他事项。</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检验检测机构申请增加资质认定检验检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测项目或者发生变更的事项影响其符合资质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认定条件和要求的，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依照本办法第十条规定的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程序实施。</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第三十五条第一项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逾期未改正或者改正后仍不符合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要求的，处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万元以下罚款。</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（一）未按照本办法第十四条规定办理变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更手续的；</w:t>
            </w:r>
          </w:p>
        </w:tc>
        <w:tc>
          <w:tcPr>
            <w:tcW w:w="2715" w:type="dxa"/>
          </w:tcPr>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检验检测机构存在以下情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况时，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应当及时到资质认定审批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部门办理变更：</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1</w:t>
            </w:r>
            <w:r>
              <w:rPr>
                <w:rFonts w:ascii="Times New Roman" w:eastAsia="仿宋_GB2312" w:hAnsi="Times New Roman" w:cs="Times New Roman"/>
                <w:snapToGrid/>
                <w:kern w:val="2"/>
                <w:lang w:eastAsia="zh-CN"/>
              </w:rPr>
              <w:t>）营业执照的名称、地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址、法人性质发生变化的；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2 </w:t>
            </w:r>
            <w:r>
              <w:rPr>
                <w:rFonts w:ascii="Times New Roman" w:eastAsia="仿宋_GB2312" w:hAnsi="Times New Roman" w:cs="Times New Roman"/>
                <w:snapToGrid/>
                <w:kern w:val="2"/>
                <w:lang w:eastAsia="zh-CN"/>
              </w:rPr>
              <w:t>）法定代表人、最高管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理者、技术负责人、授权签字人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发生变化的；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）主动取消有关资质认</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定检验检测项目、参数的；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4 </w:t>
            </w:r>
            <w:r>
              <w:rPr>
                <w:rFonts w:ascii="Times New Roman" w:eastAsia="仿宋_GB2312" w:hAnsi="Times New Roman" w:cs="Times New Roman"/>
                <w:snapToGrid/>
                <w:kern w:val="2"/>
                <w:lang w:eastAsia="zh-CN"/>
              </w:rPr>
              <w:t>）资质认定能力附表中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的检验检测标准或者检验检测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方法发生更新等变更情况的；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）其他依法需要办理变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更的情况。</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在地址、标准等变更事项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未经资质认定部门审核完成前，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检验检测机构不得向社会出具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具有证明作用的检验检测数据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和结果。</w:t>
            </w:r>
          </w:p>
        </w:tc>
        <w:tc>
          <w:tcPr>
            <w:tcW w:w="1242" w:type="dxa"/>
            <w:tcBorders>
              <w:right w:val="single" w:sz="6" w:space="0" w:color="000000"/>
            </w:tcBorders>
          </w:tcPr>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54" w:lineRule="auto"/>
              <w:rPr>
                <w:lang w:eastAsia="zh-CN"/>
              </w:rPr>
            </w:pPr>
          </w:p>
          <w:p w:rsidR="00A566AC" w:rsidRDefault="001D1250">
            <w:pPr>
              <w:pStyle w:val="TableText"/>
              <w:spacing w:before="90" w:line="169" w:lineRule="auto"/>
              <w:ind w:left="39" w:right="23"/>
              <w:jc w:val="both"/>
            </w:pPr>
            <w:r>
              <w:rPr>
                <w:rFonts w:ascii="Times New Roman" w:eastAsia="仿宋_GB2312" w:hAnsi="Times New Roman" w:cs="Times New Roman" w:hint="eastAsia"/>
                <w:snapToGrid/>
                <w:kern w:val="2"/>
                <w:lang w:eastAsia="zh-CN"/>
              </w:rPr>
              <w:t>标准化科</w:t>
            </w:r>
          </w:p>
        </w:tc>
      </w:tr>
      <w:tr w:rsidR="00A566AC">
        <w:trPr>
          <w:trHeight w:val="2894"/>
        </w:trPr>
        <w:tc>
          <w:tcPr>
            <w:tcW w:w="708" w:type="dxa"/>
            <w:tcBorders>
              <w:left w:val="single" w:sz="6" w:space="0" w:color="000000"/>
              <w:bottom w:val="single" w:sz="6" w:space="0" w:color="000000"/>
            </w:tcBorders>
          </w:tcPr>
          <w:p w:rsidR="00A566AC" w:rsidRDefault="00A566AC">
            <w:pPr>
              <w:spacing w:line="262" w:lineRule="auto"/>
            </w:pPr>
          </w:p>
          <w:p w:rsidR="00A566AC" w:rsidRDefault="00A566AC">
            <w:pPr>
              <w:spacing w:line="262" w:lineRule="auto"/>
            </w:pPr>
          </w:p>
          <w:p w:rsidR="00A566AC" w:rsidRDefault="00A566AC">
            <w:pPr>
              <w:spacing w:line="262" w:lineRule="auto"/>
            </w:pPr>
          </w:p>
          <w:p w:rsidR="00A566AC" w:rsidRDefault="00A566AC">
            <w:pPr>
              <w:spacing w:line="262" w:lineRule="auto"/>
            </w:pPr>
          </w:p>
          <w:p w:rsidR="00A566AC" w:rsidRDefault="00A566AC">
            <w:pPr>
              <w:spacing w:line="263" w:lineRule="auto"/>
            </w:pPr>
          </w:p>
          <w:p w:rsidR="00A566AC" w:rsidRDefault="001D1250">
            <w:pPr>
              <w:spacing w:before="60" w:line="186" w:lineRule="auto"/>
              <w:ind w:left="266"/>
              <w:rPr>
                <w:rFonts w:ascii="Times New Roman" w:eastAsia="Times New Roman" w:hAnsi="Times New Roman" w:cs="Times New Roman"/>
              </w:rPr>
            </w:pPr>
            <w:r>
              <w:rPr>
                <w:rFonts w:ascii="Times New Roman" w:eastAsia="Times New Roman" w:hAnsi="Times New Roman" w:cs="Times New Roman"/>
              </w:rPr>
              <w:t>2</w:t>
            </w:r>
          </w:p>
        </w:tc>
        <w:tc>
          <w:tcPr>
            <w:tcW w:w="1318" w:type="dxa"/>
            <w:tcBorders>
              <w:bottom w:val="single" w:sz="6" w:space="0" w:color="000000"/>
            </w:tcBorders>
          </w:tcPr>
          <w:p w:rsidR="00A566AC" w:rsidRDefault="00A566AC">
            <w:pPr>
              <w:spacing w:line="294" w:lineRule="auto"/>
              <w:rPr>
                <w:lang w:eastAsia="zh-CN"/>
              </w:rPr>
            </w:pPr>
          </w:p>
          <w:p w:rsidR="00A566AC" w:rsidRDefault="00A566AC">
            <w:pPr>
              <w:spacing w:line="295" w:lineRule="auto"/>
              <w:rPr>
                <w:lang w:eastAsia="zh-CN"/>
              </w:rPr>
            </w:pPr>
          </w:p>
          <w:p w:rsidR="00A566AC" w:rsidRDefault="00A566AC">
            <w:pPr>
              <w:spacing w:line="295" w:lineRule="auto"/>
              <w:rPr>
                <w:lang w:eastAsia="zh-CN"/>
              </w:rPr>
            </w:pPr>
          </w:p>
          <w:p w:rsidR="00A566AC" w:rsidRDefault="001D1250">
            <w:pPr>
              <w:pStyle w:val="TableText"/>
              <w:spacing w:before="90" w:line="166" w:lineRule="auto"/>
              <w:ind w:left="29" w:right="30" w:hanging="5"/>
              <w:jc w:val="both"/>
              <w:rPr>
                <w:lang w:eastAsia="zh-CN"/>
              </w:rPr>
            </w:pPr>
            <w:r>
              <w:rPr>
                <w:rFonts w:ascii="Times New Roman" w:eastAsia="仿宋_GB2312" w:hAnsi="Times New Roman" w:cs="Times New Roman"/>
                <w:snapToGrid/>
                <w:kern w:val="2"/>
                <w:lang w:eastAsia="zh-CN"/>
              </w:rPr>
              <w:t>检验检测报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告上应当按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要求标注资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质认定标志</w:t>
            </w:r>
          </w:p>
        </w:tc>
        <w:tc>
          <w:tcPr>
            <w:tcW w:w="2310" w:type="dxa"/>
            <w:tcBorders>
              <w:bottom w:val="single" w:sz="6" w:space="0" w:color="000000"/>
            </w:tcBorders>
          </w:tcPr>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构向社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会出具具有证明作用的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检验检测数据、结果的，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未按要求在其检验检测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报告上标注资质认定标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志。</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检验检测报告上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资质认定标志缺少资质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认定证书编号，仅有图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形。</w:t>
            </w:r>
          </w:p>
        </w:tc>
        <w:tc>
          <w:tcPr>
            <w:tcW w:w="1140" w:type="dxa"/>
            <w:tcBorders>
              <w:bottom w:val="single" w:sz="6" w:space="0" w:color="000000"/>
            </w:tcBorders>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1D1250">
            <w:pPr>
              <w:pStyle w:val="TableText"/>
              <w:spacing w:before="90" w:line="226" w:lineRule="auto"/>
              <w:ind w:left="307"/>
            </w:pPr>
            <w:r>
              <w:rPr>
                <w:spacing w:val="28"/>
              </w:rPr>
              <w:t>☆☆☆</w:t>
            </w:r>
          </w:p>
        </w:tc>
        <w:tc>
          <w:tcPr>
            <w:tcW w:w="4065" w:type="dxa"/>
            <w:tcBorders>
              <w:bottom w:val="single" w:sz="6" w:space="0" w:color="000000"/>
            </w:tcBorders>
          </w:tcPr>
          <w:p w:rsidR="00A566AC" w:rsidRDefault="00A566AC">
            <w:pPr>
              <w:pStyle w:val="TableText"/>
              <w:spacing w:line="192" w:lineRule="auto"/>
              <w:ind w:left="40" w:right="17" w:firstLine="425"/>
              <w:jc w:val="both"/>
              <w:rPr>
                <w:rFonts w:ascii="Times New Roman" w:eastAsia="仿宋_GB2312" w:hAnsi="Times New Roman" w:cs="Times New Roman"/>
                <w:snapToGrid/>
                <w:kern w:val="2"/>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《检验检测机构资质认定管理办法》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检验检测机构向社会出具具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有证明作用的检验检测数据、结果的，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其检验检测报告上标注资质认定标志。</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第三十五条第二项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逾期未改正或者改正后仍不符合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要求的，处</w:t>
            </w:r>
            <w:r>
              <w:rPr>
                <w:rFonts w:ascii="Times New Roman" w:eastAsia="仿宋_GB2312" w:hAnsi="Times New Roman" w:cs="Times New Roman"/>
                <w:snapToGrid/>
                <w:kern w:val="2"/>
                <w:lang w:eastAsia="zh-CN"/>
              </w:rPr>
              <w:t xml:space="preserve"> 1 </w:t>
            </w:r>
            <w:r>
              <w:rPr>
                <w:rFonts w:ascii="Times New Roman" w:eastAsia="仿宋_GB2312" w:hAnsi="Times New Roman" w:cs="Times New Roman"/>
                <w:snapToGrid/>
                <w:kern w:val="2"/>
                <w:lang w:eastAsia="zh-CN"/>
              </w:rPr>
              <w:t>万元以下罚款。</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（二）未按照本办法第二十一条规定标注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资质认定标志的。</w:t>
            </w:r>
          </w:p>
        </w:tc>
        <w:tc>
          <w:tcPr>
            <w:tcW w:w="2715" w:type="dxa"/>
            <w:tcBorders>
              <w:bottom w:val="single" w:sz="6" w:space="0" w:color="000000"/>
            </w:tcBorders>
          </w:tcPr>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检验检测机构应当加强内部制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度管理，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准确使用资质认定标志。</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检验检测机构向社会出具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具有证明作用的检验检测数据、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结果的，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均应在检验检测报告上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标注资质认定标志。</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检验检测机构应在其检验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检测报告上标注完整、规范的资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质认定标志，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标志包含图形和资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质认定证书编号，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证书编号应与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机构现行有效资质认定证书编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号一致。</w:t>
            </w:r>
          </w:p>
        </w:tc>
        <w:tc>
          <w:tcPr>
            <w:tcW w:w="1242" w:type="dxa"/>
            <w:tcBorders>
              <w:bottom w:val="single" w:sz="6" w:space="0" w:color="000000"/>
              <w:right w:val="single" w:sz="6" w:space="0" w:color="000000"/>
            </w:tcBorders>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6" w:lineRule="auto"/>
              <w:rPr>
                <w:lang w:eastAsia="zh-CN"/>
              </w:rPr>
            </w:pPr>
          </w:p>
          <w:p w:rsidR="00A566AC" w:rsidRDefault="00A566AC">
            <w:pPr>
              <w:spacing w:line="254" w:lineRule="auto"/>
              <w:rPr>
                <w:lang w:eastAsia="zh-CN"/>
              </w:rPr>
            </w:pPr>
          </w:p>
          <w:p w:rsidR="00A566AC" w:rsidRDefault="001D1250">
            <w:pPr>
              <w:pStyle w:val="TableText"/>
              <w:spacing w:before="90" w:line="169" w:lineRule="auto"/>
              <w:ind w:left="39" w:right="23"/>
              <w:jc w:val="both"/>
            </w:pPr>
            <w:r>
              <w:rPr>
                <w:rFonts w:ascii="Times New Roman" w:eastAsia="仿宋_GB2312" w:hAnsi="Times New Roman" w:cs="Times New Roman" w:hint="eastAsia"/>
                <w:snapToGrid/>
                <w:kern w:val="2"/>
                <w:lang w:eastAsia="zh-CN"/>
              </w:rPr>
              <w:t>标准化科</w:t>
            </w:r>
          </w:p>
        </w:tc>
      </w:tr>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4287"/>
        </w:trPr>
        <w:tc>
          <w:tcPr>
            <w:tcW w:w="708" w:type="dxa"/>
            <w:tcBorders>
              <w:left w:val="single" w:sz="6" w:space="0" w:color="000000"/>
            </w:tcBorders>
          </w:tcPr>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0"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1D1250">
            <w:pPr>
              <w:spacing w:before="60" w:line="186" w:lineRule="auto"/>
              <w:ind w:left="270"/>
              <w:rPr>
                <w:rFonts w:ascii="Times New Roman" w:eastAsia="Times New Roman" w:hAnsi="Times New Roman" w:cs="Times New Roman"/>
              </w:rPr>
            </w:pPr>
            <w:r>
              <w:rPr>
                <w:rFonts w:ascii="Times New Roman" w:eastAsia="Times New Roman" w:hAnsi="Times New Roman" w:cs="Times New Roman"/>
              </w:rPr>
              <w:t>3</w:t>
            </w:r>
          </w:p>
        </w:tc>
        <w:tc>
          <w:tcPr>
            <w:tcW w:w="1318" w:type="dxa"/>
          </w:tcPr>
          <w:p w:rsidR="00A566AC" w:rsidRDefault="00A566AC">
            <w:pPr>
              <w:spacing w:line="266"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A566AC">
            <w:pPr>
              <w:spacing w:line="267" w:lineRule="auto"/>
              <w:rPr>
                <w:lang w:eastAsia="zh-CN"/>
              </w:rPr>
            </w:pPr>
          </w:p>
          <w:p w:rsidR="00A566AC" w:rsidRDefault="001D1250">
            <w:pPr>
              <w:pStyle w:val="TableText"/>
              <w:spacing w:before="90" w:line="168" w:lineRule="auto"/>
              <w:ind w:left="24" w:right="30"/>
              <w:jc w:val="both"/>
              <w:rPr>
                <w:lang w:eastAsia="zh-CN"/>
              </w:rPr>
            </w:pPr>
            <w:r>
              <w:rPr>
                <w:rFonts w:ascii="Times New Roman" w:eastAsia="仿宋_GB2312" w:hAnsi="Times New Roman" w:cs="Times New Roman"/>
                <w:snapToGrid/>
                <w:kern w:val="2"/>
                <w:lang w:eastAsia="zh-CN"/>
              </w:rPr>
              <w:t>检验检测机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构不得超出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资质认定能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力范围出具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据、结果</w:t>
            </w:r>
          </w:p>
        </w:tc>
        <w:tc>
          <w:tcPr>
            <w:tcW w:w="2310" w:type="dxa"/>
          </w:tcPr>
          <w:p w:rsidR="00A566AC" w:rsidRDefault="00A566AC">
            <w:pPr>
              <w:spacing w:line="286" w:lineRule="auto"/>
              <w:rPr>
                <w:lang w:eastAsia="zh-CN"/>
              </w:rPr>
            </w:pPr>
          </w:p>
          <w:p w:rsidR="00A566AC" w:rsidRDefault="00A566AC">
            <w:pPr>
              <w:spacing w:line="286" w:lineRule="auto"/>
              <w:rPr>
                <w:lang w:eastAsia="zh-CN"/>
              </w:rPr>
            </w:pPr>
          </w:p>
          <w:p w:rsidR="00A566AC" w:rsidRDefault="00A566AC">
            <w:pPr>
              <w:spacing w:line="287"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的具有证明作用的数据、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结果中的检验检测项目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或依据的检验检测标准、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方法等不在资质认定能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力许可范围内。</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检验检测报告和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原始记录中记录检测依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据不在其资质认定证书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规定的能力附表中。</w:t>
            </w:r>
          </w:p>
        </w:tc>
        <w:tc>
          <w:tcPr>
            <w:tcW w:w="1140"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226" w:lineRule="auto"/>
              <w:ind w:left="307"/>
            </w:pPr>
            <w:r>
              <w:rPr>
                <w:spacing w:val="28"/>
              </w:rPr>
              <w:t>☆☆☆</w:t>
            </w:r>
          </w:p>
        </w:tc>
        <w:tc>
          <w:tcPr>
            <w:tcW w:w="4065" w:type="dxa"/>
          </w:tcPr>
          <w:p w:rsidR="00A566AC" w:rsidRDefault="00A566AC">
            <w:pPr>
              <w:spacing w:line="382"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《检验检测机构资质认定管理办法》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检验检测机构应当在资质认定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证书规定的检验检测能力范围内，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依据相关标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准或者技术规范规定的程序和要求，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出具检验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检测数据、结果。</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第三十六条第二款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法律、法规对撤销、吊销、取消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检验检测资质或者证书等有行政处罚规定的，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依照法律、法规的规定执行；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法律、法规未作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由县级以上市场监督管理部门责令限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期改正，处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万元罚款：</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（二）超出资质认定证书规定的检验检测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能力范围，</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擅自向社会出具具有证明作用的数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据、结果的。</w:t>
            </w:r>
          </w:p>
        </w:tc>
        <w:tc>
          <w:tcPr>
            <w:tcW w:w="2715" w:type="dxa"/>
          </w:tcPr>
          <w:p w:rsidR="00A566AC" w:rsidRDefault="00A566AC">
            <w:pPr>
              <w:spacing w:line="382"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检验检测机构应当加强内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部制度管理，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严格依据资质认定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证书规定的实验室地址、检验检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测能力范围、有效期限、授权签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字人等内容开展检测业务。</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机构应当按照资质认定能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力附表范围内的检验检测标准、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方法和项目等开展检验检测工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作。</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机构出具的具有证明作用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的检验检测数据、结果中的项目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名称和依据的检验检测标准、方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法等应与资质认定证书附表中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的项目名称和标准、方法一致。</w:t>
            </w:r>
          </w:p>
        </w:tc>
        <w:tc>
          <w:tcPr>
            <w:tcW w:w="1242" w:type="dxa"/>
            <w:tcBorders>
              <w:right w:val="single" w:sz="6" w:space="0" w:color="000000"/>
            </w:tcBorders>
          </w:tcPr>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169" w:lineRule="auto"/>
              <w:ind w:left="39" w:right="23"/>
              <w:jc w:val="center"/>
            </w:pPr>
            <w:r>
              <w:rPr>
                <w:rFonts w:ascii="Times New Roman" w:eastAsia="仿宋_GB2312" w:hAnsi="Times New Roman" w:cs="Times New Roman" w:hint="eastAsia"/>
                <w:snapToGrid/>
                <w:kern w:val="2"/>
                <w:lang w:eastAsia="zh-CN"/>
              </w:rPr>
              <w:t>标准化科</w:t>
            </w:r>
          </w:p>
        </w:tc>
      </w:tr>
      <w:tr w:rsidR="00A566AC">
        <w:trPr>
          <w:trHeight w:val="4299"/>
        </w:trPr>
        <w:tc>
          <w:tcPr>
            <w:tcW w:w="708" w:type="dxa"/>
            <w:tcBorders>
              <w:left w:val="single" w:sz="6" w:space="0" w:color="000000"/>
              <w:bottom w:val="single" w:sz="6" w:space="0" w:color="000000"/>
            </w:tcBorders>
          </w:tcPr>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1" w:lineRule="auto"/>
            </w:pPr>
          </w:p>
          <w:p w:rsidR="00A566AC" w:rsidRDefault="00A566AC">
            <w:pPr>
              <w:spacing w:line="252" w:lineRule="auto"/>
            </w:pPr>
          </w:p>
          <w:p w:rsidR="00A566AC" w:rsidRDefault="001D1250">
            <w:pPr>
              <w:spacing w:before="60" w:line="186" w:lineRule="auto"/>
              <w:ind w:left="265"/>
              <w:rPr>
                <w:rFonts w:ascii="Times New Roman" w:eastAsia="Times New Roman" w:hAnsi="Times New Roman" w:cs="Times New Roman"/>
              </w:rPr>
            </w:pPr>
            <w:r>
              <w:rPr>
                <w:rFonts w:ascii="Times New Roman" w:eastAsia="Times New Roman" w:hAnsi="Times New Roman" w:cs="Times New Roman"/>
              </w:rPr>
              <w:t>4</w:t>
            </w:r>
          </w:p>
        </w:tc>
        <w:tc>
          <w:tcPr>
            <w:tcW w:w="1318" w:type="dxa"/>
            <w:tcBorders>
              <w:bottom w:val="single" w:sz="6" w:space="0" w:color="000000"/>
            </w:tcBorders>
          </w:tcPr>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169" w:lineRule="auto"/>
              <w:ind w:left="24" w:right="30"/>
              <w:jc w:val="both"/>
              <w:rPr>
                <w:lang w:eastAsia="zh-CN"/>
              </w:rPr>
            </w:pPr>
            <w:r>
              <w:rPr>
                <w:rFonts w:ascii="Times New Roman" w:eastAsia="仿宋_GB2312" w:hAnsi="Times New Roman" w:cs="Times New Roman"/>
                <w:snapToGrid/>
                <w:kern w:val="2"/>
                <w:lang w:eastAsia="zh-CN"/>
              </w:rPr>
              <w:t>检验检测机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构应当按国</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家强制性规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定要求进行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w:t>
            </w:r>
          </w:p>
        </w:tc>
        <w:tc>
          <w:tcPr>
            <w:tcW w:w="2310" w:type="dxa"/>
            <w:tcBorders>
              <w:bottom w:val="single" w:sz="6" w:space="0" w:color="000000"/>
            </w:tcBorders>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192" w:lineRule="auto"/>
              <w:rPr>
                <w:rFonts w:ascii="Times New Roman" w:eastAsia="仿宋_GB2312" w:hAnsi="Times New Roman" w:cs="Times New Roman"/>
                <w:snapToGrid/>
                <w:kern w:val="2"/>
                <w:lang w:eastAsia="zh-CN"/>
              </w:rPr>
            </w:pPr>
          </w:p>
          <w:p w:rsidR="00A566AC" w:rsidRDefault="001D1250">
            <w:pPr>
              <w:pStyle w:val="TableText"/>
              <w:spacing w:line="192" w:lineRule="auto"/>
              <w:ind w:left="27" w:right="23"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构开展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检验检测时不符合国家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强制性标准规范的要求。</w:t>
            </w:r>
          </w:p>
          <w:p w:rsidR="00A566AC" w:rsidRDefault="001D1250">
            <w:pPr>
              <w:pStyle w:val="TableText"/>
              <w:spacing w:line="192" w:lineRule="auto"/>
              <w:ind w:left="27" w:right="19" w:firstLine="420"/>
              <w:jc w:val="both"/>
              <w:rPr>
                <w:lang w:eastAsia="zh-CN"/>
              </w:rPr>
            </w:pPr>
            <w:r>
              <w:rPr>
                <w:rFonts w:ascii="Times New Roman" w:eastAsia="仿宋_GB2312" w:hAnsi="Times New Roman" w:cs="Times New Roman"/>
                <w:snapToGrid/>
                <w:kern w:val="2"/>
                <w:lang w:eastAsia="zh-CN"/>
              </w:rPr>
              <w:t>具体表现有：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测的样品和仪器设备管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理、检验检测过程方法、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数据传输和保存等方面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存在不符合国家强制规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且尚未构成出具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不实或虚假检验检测报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告的情形。</w:t>
            </w:r>
          </w:p>
        </w:tc>
        <w:tc>
          <w:tcPr>
            <w:tcW w:w="1140"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0" w:line="226" w:lineRule="auto"/>
              <w:ind w:left="97"/>
            </w:pPr>
            <w:r>
              <w:rPr>
                <w:spacing w:val="31"/>
              </w:rPr>
              <w:t>☆☆☆☆☆</w:t>
            </w:r>
          </w:p>
        </w:tc>
        <w:tc>
          <w:tcPr>
            <w:tcW w:w="4065" w:type="dxa"/>
            <w:tcBorders>
              <w:bottom w:val="single" w:sz="6" w:space="0" w:color="000000"/>
            </w:tcBorders>
          </w:tcPr>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《检验检测机构监督管理办法》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检验检测机构应当按照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国家有关强制性规定的样品管理、仪器设备管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理与使用、检验检测规程或者方法、数据传输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与保存等要求进行检验检测。</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第二十五条第一项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逾期未改正或者改正后仍不符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合要求的，处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（一）违反本办法第八条第一款规定，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行检验检测的；</w:t>
            </w:r>
          </w:p>
        </w:tc>
        <w:tc>
          <w:tcPr>
            <w:tcW w:w="2715" w:type="dxa"/>
            <w:tcBorders>
              <w:bottom w:val="single" w:sz="6" w:space="0" w:color="000000"/>
            </w:tcBorders>
          </w:tcPr>
          <w:p w:rsidR="00A566AC" w:rsidRDefault="00A566AC">
            <w:pPr>
              <w:spacing w:line="313" w:lineRule="auto"/>
              <w:rPr>
                <w:lang w:eastAsia="zh-CN"/>
              </w:rPr>
            </w:pPr>
          </w:p>
          <w:p w:rsidR="00A566AC" w:rsidRDefault="00A566AC">
            <w:pPr>
              <w:spacing w:line="313"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检验检测机构进行检验检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测时，应当：</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按照国家强制性规定的要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求进行样品和仪器设备的管理、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使用，确保符合检验检测要求。</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依据的检验检测规范或采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用的检验检测方法、以及数据传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输与保存等均应符合国家强制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性规定和要求。国家强制性规定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既包括强制性国家标准，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也包括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相关政府部门以制度、文件等形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式作出的规定。</w:t>
            </w:r>
          </w:p>
        </w:tc>
        <w:tc>
          <w:tcPr>
            <w:tcW w:w="1242" w:type="dxa"/>
            <w:tcBorders>
              <w:bottom w:val="single" w:sz="6" w:space="0" w:color="000000"/>
              <w:right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169" w:lineRule="auto"/>
              <w:ind w:left="39" w:right="23"/>
              <w:jc w:val="center"/>
            </w:pPr>
            <w:r>
              <w:rPr>
                <w:rFonts w:ascii="Times New Roman" w:eastAsia="仿宋_GB2312" w:hAnsi="Times New Roman" w:cs="Times New Roman" w:hint="eastAsia"/>
                <w:snapToGrid/>
                <w:kern w:val="2"/>
                <w:lang w:eastAsia="zh-CN"/>
              </w:rPr>
              <w:t>标准化科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3390"/>
        </w:trPr>
        <w:tc>
          <w:tcPr>
            <w:tcW w:w="708" w:type="dxa"/>
            <w:tcBorders>
              <w:left w:val="single" w:sz="6" w:space="0" w:color="000000"/>
            </w:tcBorders>
          </w:tcPr>
          <w:p w:rsidR="00A566AC" w:rsidRDefault="00A566AC">
            <w:pPr>
              <w:spacing w:line="259" w:lineRule="auto"/>
            </w:pPr>
          </w:p>
          <w:p w:rsidR="00A566AC" w:rsidRDefault="00A566AC">
            <w:pPr>
              <w:spacing w:line="259" w:lineRule="auto"/>
            </w:pPr>
          </w:p>
          <w:p w:rsidR="00A566AC" w:rsidRDefault="00A566AC">
            <w:pPr>
              <w:spacing w:line="259" w:lineRule="auto"/>
            </w:pPr>
          </w:p>
          <w:p w:rsidR="00A566AC" w:rsidRDefault="00A566AC">
            <w:pPr>
              <w:spacing w:line="259" w:lineRule="auto"/>
            </w:pPr>
          </w:p>
          <w:p w:rsidR="00A566AC" w:rsidRDefault="00A566AC">
            <w:pPr>
              <w:spacing w:line="260" w:lineRule="auto"/>
            </w:pPr>
          </w:p>
          <w:p w:rsidR="00A566AC" w:rsidRDefault="00A566AC">
            <w:pPr>
              <w:spacing w:line="260" w:lineRule="auto"/>
            </w:pPr>
          </w:p>
          <w:p w:rsidR="00A566AC" w:rsidRDefault="001D1250">
            <w:pPr>
              <w:spacing w:before="60" w:line="183" w:lineRule="auto"/>
              <w:ind w:left="272"/>
              <w:rPr>
                <w:rFonts w:ascii="Times New Roman" w:eastAsia="Times New Roman" w:hAnsi="Times New Roman" w:cs="Times New Roman"/>
              </w:rPr>
            </w:pPr>
            <w:r>
              <w:rPr>
                <w:rFonts w:ascii="Times New Roman" w:eastAsia="Times New Roman" w:hAnsi="Times New Roman" w:cs="Times New Roman"/>
              </w:rPr>
              <w:t>5</w:t>
            </w:r>
          </w:p>
        </w:tc>
        <w:tc>
          <w:tcPr>
            <w:tcW w:w="1318"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90" w:line="158" w:lineRule="auto"/>
              <w:ind w:left="22" w:right="30" w:firstLine="2"/>
              <w:jc w:val="both"/>
              <w:rPr>
                <w:lang w:eastAsia="zh-CN"/>
              </w:rPr>
            </w:pPr>
            <w:r>
              <w:rPr>
                <w:rFonts w:ascii="Times New Roman" w:eastAsia="仿宋_GB2312" w:hAnsi="Times New Roman" w:cs="Times New Roman"/>
                <w:snapToGrid/>
                <w:kern w:val="2"/>
                <w:lang w:eastAsia="zh-CN"/>
              </w:rPr>
              <w:t>检验检测机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构应当按要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求进行检验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检测项目分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包</w:t>
            </w:r>
          </w:p>
        </w:tc>
        <w:tc>
          <w:tcPr>
            <w:tcW w:w="2310" w:type="dxa"/>
          </w:tcPr>
          <w:p w:rsidR="00A566AC" w:rsidRDefault="00A566AC">
            <w:pPr>
              <w:spacing w:line="468" w:lineRule="auto"/>
              <w:rPr>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构将检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验检测项目分包给不具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备条件或能力的检验检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或分包程序不规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范。</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委托书中缺少委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托方对分包项目的书面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同意、分包项目在报告中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未标识、分包给无资质的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检验检测机构等。</w:t>
            </w:r>
          </w:p>
        </w:tc>
        <w:tc>
          <w:tcPr>
            <w:tcW w:w="1140"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1D1250">
            <w:pPr>
              <w:pStyle w:val="TableText"/>
              <w:spacing w:before="90" w:line="226" w:lineRule="auto"/>
              <w:ind w:left="307"/>
            </w:pPr>
            <w:r>
              <w:rPr>
                <w:spacing w:val="28"/>
              </w:rPr>
              <w:t>☆☆☆</w:t>
            </w:r>
          </w:p>
        </w:tc>
        <w:tc>
          <w:tcPr>
            <w:tcW w:w="4065" w:type="dxa"/>
          </w:tcPr>
          <w:p w:rsidR="00A566AC" w:rsidRDefault="00A566AC">
            <w:pPr>
              <w:pStyle w:val="TableText"/>
              <w:spacing w:line="192" w:lineRule="auto"/>
              <w:ind w:left="40" w:right="17" w:firstLine="425"/>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40" w:right="17" w:firstLine="425"/>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《检验检测机构监督管理办法》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需要分包检验检测项目的，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检测机构应当分包给具备相应条件和能力的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并事先取得委托人对分包的检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验检测项目以及拟承担分包项目的检验检测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机构的同意。</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检验检测机构应当在检验检测报告中注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明分包的检验检测项目以及承担分包项目的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第二十五条第三项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责令限期改正；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逾期未改正或者改正后仍不符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合要求的，处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万元以下罚款；</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（二）违反本办法第十条规定分包检验检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测项目，或者应当注明而未注明的；</w:t>
            </w:r>
          </w:p>
        </w:tc>
        <w:tc>
          <w:tcPr>
            <w:tcW w:w="2715" w:type="dxa"/>
          </w:tcPr>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检验检测机构应当加强内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部制度管理，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依据有关程序文件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开展合格供应商评价、合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同管理、告知等工作。</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检验检测机构应审核拟承</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担分包项目的检验检测机构的资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质认定证书和能力附表，确保其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具备承包能力，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并形成审核记录。</w:t>
            </w:r>
          </w:p>
          <w:p w:rsidR="00A566AC" w:rsidRDefault="001D1250">
            <w:pPr>
              <w:pStyle w:val="TableText"/>
              <w:spacing w:line="192" w:lineRule="auto"/>
              <w:ind w:left="40" w:right="17" w:firstLine="425"/>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检验检测机构应当在其检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验检测报告中对分包项目予以标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注，并有分包情况的备注说明。</w:t>
            </w:r>
          </w:p>
          <w:p w:rsidR="00A566AC" w:rsidRDefault="001D1250">
            <w:pPr>
              <w:pStyle w:val="TableText"/>
              <w:spacing w:line="192" w:lineRule="auto"/>
              <w:ind w:left="40" w:right="17" w:firstLine="425"/>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检验检测机构分包的检验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检测项目和承包检验检测机构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的情况等应当事先取得委托人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书面同意。</w:t>
            </w:r>
          </w:p>
        </w:tc>
        <w:tc>
          <w:tcPr>
            <w:tcW w:w="1242" w:type="dxa"/>
            <w:tcBorders>
              <w:right w:val="single" w:sz="6" w:space="0" w:color="000000"/>
            </w:tcBorders>
          </w:tcPr>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90" w:line="162" w:lineRule="auto"/>
              <w:ind w:left="39" w:right="23"/>
              <w:jc w:val="center"/>
            </w:pPr>
            <w:r>
              <w:rPr>
                <w:rFonts w:ascii="Times New Roman" w:eastAsia="仿宋_GB2312" w:hAnsi="Times New Roman" w:cs="Times New Roman" w:hint="eastAsia"/>
                <w:snapToGrid/>
                <w:kern w:val="2"/>
                <w:lang w:eastAsia="zh-CN"/>
              </w:rPr>
              <w:t>标准化科</w:t>
            </w:r>
          </w:p>
        </w:tc>
      </w:tr>
      <w:tr w:rsidR="00A566AC">
        <w:trPr>
          <w:trHeight w:val="5208"/>
        </w:trPr>
        <w:tc>
          <w:tcPr>
            <w:tcW w:w="708" w:type="dxa"/>
            <w:tcBorders>
              <w:left w:val="single" w:sz="6" w:space="0" w:color="000000"/>
              <w:bottom w:val="single" w:sz="6" w:space="0" w:color="000000"/>
            </w:tcBorders>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A566AC">
            <w:pPr>
              <w:spacing w:line="246" w:lineRule="auto"/>
            </w:pPr>
          </w:p>
          <w:p w:rsidR="00A566AC" w:rsidRDefault="001D1250">
            <w:pPr>
              <w:spacing w:before="60" w:line="186" w:lineRule="auto"/>
              <w:ind w:left="271"/>
              <w:rPr>
                <w:rFonts w:ascii="Times New Roman" w:eastAsia="Times New Roman" w:hAnsi="Times New Roman" w:cs="Times New Roman"/>
              </w:rPr>
            </w:pPr>
            <w:r>
              <w:rPr>
                <w:rFonts w:ascii="Times New Roman" w:eastAsia="Times New Roman" w:hAnsi="Times New Roman" w:cs="Times New Roman"/>
              </w:rPr>
              <w:t>6</w:t>
            </w:r>
          </w:p>
        </w:tc>
        <w:tc>
          <w:tcPr>
            <w:tcW w:w="1318" w:type="dxa"/>
            <w:tcBorders>
              <w:bottom w:val="single" w:sz="6" w:space="0" w:color="000000"/>
            </w:tcBorders>
          </w:tcPr>
          <w:p w:rsidR="00A566AC" w:rsidRDefault="00A566AC">
            <w:pPr>
              <w:spacing w:line="255" w:lineRule="auto"/>
              <w:rPr>
                <w:lang w:eastAsia="zh-CN"/>
              </w:rPr>
            </w:pPr>
          </w:p>
          <w:p w:rsidR="00A566AC" w:rsidRDefault="00A566AC">
            <w:pPr>
              <w:spacing w:line="255"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1D1250">
            <w:pPr>
              <w:pStyle w:val="TableText"/>
              <w:spacing w:before="90" w:line="165" w:lineRule="auto"/>
              <w:ind w:left="25" w:right="30" w:hanging="1"/>
              <w:jc w:val="both"/>
              <w:rPr>
                <w:lang w:eastAsia="zh-CN"/>
              </w:rPr>
            </w:pPr>
            <w:r>
              <w:rPr>
                <w:rFonts w:ascii="Times New Roman" w:eastAsia="仿宋_GB2312" w:hAnsi="Times New Roman" w:cs="Times New Roman"/>
                <w:snapToGrid/>
                <w:kern w:val="2"/>
                <w:lang w:eastAsia="zh-CN"/>
              </w:rPr>
              <w:t>检验检测机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构不得出具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不实检验检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测报告</w:t>
            </w:r>
          </w:p>
        </w:tc>
        <w:tc>
          <w:tcPr>
            <w:tcW w:w="2310" w:type="dxa"/>
            <w:tcBorders>
              <w:bottom w:val="single" w:sz="6" w:space="0" w:color="000000"/>
            </w:tcBorders>
          </w:tcPr>
          <w:p w:rsidR="00A566AC" w:rsidRDefault="00A566AC">
            <w:pPr>
              <w:spacing w:line="259"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A566AC">
            <w:pPr>
              <w:spacing w:line="260"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不实检验检测报告。</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具有下列情形之一，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且数据、结果存在错误或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者无法复核的，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属于不实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中样品存在污染、混淆、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损毁、性状改变等；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的仪器、设备、设施未经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检定或校准；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使用的规程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或方法不符合国家强制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规定要求；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数据传输或保</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存不符合标准要求等。</w:t>
            </w:r>
          </w:p>
        </w:tc>
        <w:tc>
          <w:tcPr>
            <w:tcW w:w="1140" w:type="dxa"/>
            <w:tcBorders>
              <w:bottom w:val="single" w:sz="6" w:space="0" w:color="000000"/>
            </w:tcBorders>
          </w:tcPr>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5" w:lineRule="auto"/>
              <w:rPr>
                <w:lang w:eastAsia="zh-CN"/>
              </w:rPr>
            </w:pPr>
          </w:p>
          <w:p w:rsidR="00A566AC" w:rsidRDefault="00A566AC">
            <w:pPr>
              <w:spacing w:line="266" w:lineRule="auto"/>
              <w:rPr>
                <w:lang w:eastAsia="zh-CN"/>
              </w:rPr>
            </w:pPr>
          </w:p>
          <w:p w:rsidR="00A566AC" w:rsidRDefault="001D1250">
            <w:pPr>
              <w:pStyle w:val="TableText"/>
              <w:spacing w:before="90" w:line="226" w:lineRule="auto"/>
              <w:ind w:left="307"/>
            </w:pPr>
            <w:r>
              <w:rPr>
                <w:spacing w:val="28"/>
              </w:rPr>
              <w:t>☆☆☆</w:t>
            </w:r>
          </w:p>
        </w:tc>
        <w:tc>
          <w:tcPr>
            <w:tcW w:w="4065" w:type="dxa"/>
            <w:tcBorders>
              <w:bottom w:val="single" w:sz="6" w:space="0" w:color="000000"/>
            </w:tcBorders>
          </w:tcPr>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《检验检测机构监督管理办法》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第十三条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检验检测机构不得出具不实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检验检测报告。</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检验检测机构出具的检验检测报告存在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下列情形之一，并且数据、结果存在错误或者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无法复核的，属于不实检验检测报告：</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（一）样品的采集、标识、分发、流转、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制备、保存、处置不符合标准等规定，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存在样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品污染、混淆、损毁、性状异常改变等情形的；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使用未经检定或者校准的仪器、设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备、设施的；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（三）违反国家有关强制性规定的检验检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测规程或者方法的；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未按照标准等规定传输、保存原始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数据和报告的。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第二十六条第一项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法律、法规对撤销、吊销、取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消检验检测资质或者证书等有行政处罚规定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依照法律、法规的规定执行；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未作规定的，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令限期改正，处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万元罚款：</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（一）违反本办法第十三条规定，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出具不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实检验检测报告的；</w:t>
            </w:r>
          </w:p>
        </w:tc>
        <w:tc>
          <w:tcPr>
            <w:tcW w:w="2715"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检验检测机构应当在样品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管理、仪器设备设施管理、执行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检验检测规程或方法、原始数据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和报告传输和保存等方面强化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管理和操作流程控制，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确保检验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检测报告的数据、结果准确，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以追溯。</w:t>
            </w:r>
          </w:p>
        </w:tc>
        <w:tc>
          <w:tcPr>
            <w:tcW w:w="1242" w:type="dxa"/>
            <w:tcBorders>
              <w:bottom w:val="single" w:sz="6" w:space="0" w:color="000000"/>
              <w:right w:val="single" w:sz="6" w:space="0" w:color="000000"/>
            </w:tcBorders>
          </w:tcPr>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90" w:line="162" w:lineRule="auto"/>
              <w:ind w:left="39" w:right="23"/>
              <w:jc w:val="center"/>
            </w:pPr>
            <w:r>
              <w:rPr>
                <w:rFonts w:ascii="Times New Roman" w:eastAsia="仿宋_GB2312" w:hAnsi="Times New Roman" w:cs="Times New Roman" w:hint="eastAsia"/>
                <w:snapToGrid/>
                <w:kern w:val="2"/>
                <w:lang w:eastAsia="zh-CN"/>
              </w:rPr>
              <w:t>标准化科</w:t>
            </w:r>
          </w:p>
        </w:tc>
      </w:tr>
    </w:tbl>
    <w:p w:rsidR="00A566AC" w:rsidRDefault="001D1250">
      <w: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rPr>
          <w:trHeight w:val="5765"/>
        </w:trPr>
        <w:tc>
          <w:tcPr>
            <w:tcW w:w="708" w:type="dxa"/>
            <w:tcBorders>
              <w:left w:val="single" w:sz="6" w:space="0" w:color="000000"/>
              <w:bottom w:val="single" w:sz="6" w:space="0" w:color="000000"/>
            </w:tcBorders>
          </w:tcPr>
          <w:p w:rsidR="00A566AC" w:rsidRDefault="00A566AC">
            <w:pPr>
              <w:spacing w:line="248"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A566AC">
            <w:pPr>
              <w:spacing w:line="249" w:lineRule="auto"/>
            </w:pPr>
          </w:p>
          <w:p w:rsidR="00A566AC" w:rsidRDefault="001D1250">
            <w:pPr>
              <w:spacing w:before="60" w:line="183" w:lineRule="auto"/>
              <w:ind w:left="269"/>
              <w:rPr>
                <w:rFonts w:ascii="Times New Roman" w:eastAsia="Times New Roman" w:hAnsi="Times New Roman" w:cs="Times New Roman"/>
              </w:rPr>
            </w:pPr>
            <w:r>
              <w:rPr>
                <w:rFonts w:ascii="Times New Roman" w:eastAsia="Times New Roman" w:hAnsi="Times New Roman" w:cs="Times New Roman"/>
              </w:rPr>
              <w:t>7</w:t>
            </w:r>
          </w:p>
        </w:tc>
        <w:tc>
          <w:tcPr>
            <w:tcW w:w="1318" w:type="dxa"/>
            <w:tcBorders>
              <w:bottom w:val="single" w:sz="6" w:space="0" w:color="000000"/>
            </w:tcBorders>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1D1250">
            <w:pPr>
              <w:pStyle w:val="TableText"/>
              <w:spacing w:before="90" w:line="172" w:lineRule="auto"/>
              <w:ind w:left="25" w:right="30" w:hanging="1"/>
              <w:jc w:val="both"/>
              <w:rPr>
                <w:lang w:eastAsia="zh-CN"/>
              </w:rPr>
            </w:pPr>
            <w:r>
              <w:rPr>
                <w:rFonts w:ascii="Times New Roman" w:eastAsia="仿宋_GB2312" w:hAnsi="Times New Roman" w:cs="Times New Roman"/>
                <w:snapToGrid/>
                <w:kern w:val="2"/>
                <w:lang w:eastAsia="zh-CN"/>
              </w:rPr>
              <w:t>检验检测机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构不得出具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测报告</w:t>
            </w:r>
          </w:p>
        </w:tc>
        <w:tc>
          <w:tcPr>
            <w:tcW w:w="2310" w:type="dxa"/>
            <w:tcBorders>
              <w:bottom w:val="single" w:sz="6" w:space="0" w:color="000000"/>
            </w:tcBorders>
          </w:tcPr>
          <w:p w:rsidR="00A566AC" w:rsidRDefault="00A566AC">
            <w:pPr>
              <w:spacing w:line="319" w:lineRule="auto"/>
              <w:rPr>
                <w:lang w:eastAsia="zh-CN"/>
              </w:rPr>
            </w:pPr>
          </w:p>
          <w:p w:rsidR="00A566AC" w:rsidRDefault="00A566AC">
            <w:pPr>
              <w:spacing w:line="319"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构出具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虚假检验检测报告。</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虚假检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的具体情形有：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伪造、变造原始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数据、记录，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或者未按照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标准等规定采用原始数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据、记录的；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减少、遗漏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或者变更标准等规定的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应当检验检测的项目，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者改变关键检验检测条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件的；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调换检验检测样品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或者改变其原有状态进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行检验检测的；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检测机构公章或者检验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检测专用章，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或者伪造授</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权签字人签名或者签发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时间的。</w:t>
            </w:r>
          </w:p>
        </w:tc>
        <w:tc>
          <w:tcPr>
            <w:tcW w:w="1140" w:type="dxa"/>
            <w:tcBorders>
              <w:bottom w:val="single" w:sz="6" w:space="0" w:color="000000"/>
            </w:tcBorders>
          </w:tcPr>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1D1250">
            <w:pPr>
              <w:pStyle w:val="TableText"/>
              <w:spacing w:before="91" w:line="226" w:lineRule="auto"/>
              <w:ind w:left="307"/>
            </w:pPr>
            <w:r>
              <w:rPr>
                <w:spacing w:val="28"/>
              </w:rPr>
              <w:t>☆☆☆</w:t>
            </w:r>
          </w:p>
        </w:tc>
        <w:tc>
          <w:tcPr>
            <w:tcW w:w="4065" w:type="dxa"/>
            <w:tcBorders>
              <w:bottom w:val="single" w:sz="6" w:space="0" w:color="000000"/>
            </w:tcBorders>
          </w:tcPr>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b/>
                <w:bCs/>
                <w:snapToGrid/>
                <w:kern w:val="2"/>
                <w:lang w:eastAsia="zh-CN"/>
              </w:rPr>
              <w:t>《检验检测机构监督管理办法》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第十四条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检验检测机构不得出具虚假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检验检测报告。</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检验检测机构出具的检验检测报告存在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下列情形之一的，属于虚假检验检测报告：</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（一）未经检验检测的；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伪造、变造原始数据、记录，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未按照标准等规定采用原始数据、记录的；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减少、遗漏或者变更标准等规定的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应当检验检测的项目，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或者改变关键检验检测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条件的；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（四）调换检验检测样品或者改变其原有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状态进行检验检测的；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（五）伪造检验检测机构公章或者检验检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测专用章，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或者伪造授权签字人签名或者签发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时间的。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第二十六条第二项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检验检测机构有下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列情形之一的，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法律、法规对撤销、吊销、取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消检验检测资质或者证书等有行政处罚规定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依照法律、法规的规定执行；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法律、法规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未作规定的，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由县级以上市场监督管理部门责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令限期改正，处</w:t>
            </w:r>
            <w:r>
              <w:rPr>
                <w:rFonts w:ascii="Times New Roman" w:eastAsia="仿宋_GB2312" w:hAnsi="Times New Roman" w:cs="Times New Roman"/>
                <w:snapToGrid/>
                <w:kern w:val="2"/>
                <w:lang w:eastAsia="zh-CN"/>
              </w:rPr>
              <w:t xml:space="preserve"> 3 </w:t>
            </w:r>
            <w:r>
              <w:rPr>
                <w:rFonts w:ascii="Times New Roman" w:eastAsia="仿宋_GB2312" w:hAnsi="Times New Roman" w:cs="Times New Roman"/>
                <w:snapToGrid/>
                <w:kern w:val="2"/>
                <w:lang w:eastAsia="zh-CN"/>
              </w:rPr>
              <w:t>万元罚款：</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违反本办法第十四条规定，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出具虚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假检验检测报告的。</w:t>
            </w:r>
          </w:p>
        </w:tc>
        <w:tc>
          <w:tcPr>
            <w:tcW w:w="2715" w:type="dxa"/>
            <w:tcBorders>
              <w:bottom w:val="single" w:sz="6" w:space="0" w:color="000000"/>
            </w:tcBorders>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A566AC">
            <w:pPr>
              <w:spacing w:line="245"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检验检测机构应当加强内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依法依规开展检验检测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业务，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保证其出具的检验检测报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告真实、客观、准确、完整。</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检验检测机构要依据相关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标准和合同约定开展检测业务，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不缺项、不漏项，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检验检测数据</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完整、可追溯，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原始记录、报告、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证书按规定保存完整。</w:t>
            </w:r>
          </w:p>
        </w:tc>
        <w:tc>
          <w:tcPr>
            <w:tcW w:w="1242" w:type="dxa"/>
            <w:tcBorders>
              <w:bottom w:val="single" w:sz="6" w:space="0" w:color="000000"/>
              <w:right w:val="single" w:sz="6" w:space="0" w:color="000000"/>
            </w:tcBorders>
          </w:tcPr>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before="90" w:line="169" w:lineRule="auto"/>
              <w:ind w:left="39" w:right="23"/>
              <w:jc w:val="center"/>
            </w:pPr>
            <w:r>
              <w:rPr>
                <w:rFonts w:ascii="Times New Roman" w:eastAsia="仿宋_GB2312" w:hAnsi="Times New Roman" w:cs="Times New Roman" w:hint="eastAsia"/>
                <w:snapToGrid/>
                <w:kern w:val="2"/>
                <w:lang w:eastAsia="zh-CN"/>
              </w:rPr>
              <w:t>标准化科</w:t>
            </w:r>
          </w:p>
        </w:tc>
      </w:tr>
    </w:tbl>
    <w:p w:rsidR="00A566AC" w:rsidRDefault="00A566AC">
      <w:pPr>
        <w:spacing w:before="9" w:line="161" w:lineRule="auto"/>
        <w:ind w:left="45"/>
        <w:rPr>
          <w:rFonts w:ascii="微软雅黑" w:eastAsia="微软雅黑" w:hAnsi="微软雅黑" w:cs="微软雅黑"/>
          <w:spacing w:val="-5"/>
        </w:rPr>
      </w:pPr>
    </w:p>
    <w:p w:rsidR="00A566AC" w:rsidRDefault="001D1250">
      <w:pPr>
        <w:rPr>
          <w:rFonts w:ascii="微软雅黑" w:eastAsia="微软雅黑" w:hAnsi="微软雅黑" w:cs="微软雅黑"/>
          <w:spacing w:val="-5"/>
        </w:rPr>
      </w:pPr>
      <w:r>
        <w:rPr>
          <w:rFonts w:ascii="微软雅黑" w:eastAsia="微软雅黑" w:hAnsi="微软雅黑" w:cs="微软雅黑"/>
          <w:spacing w:val="-5"/>
        </w:rPr>
        <w:br w:type="page"/>
      </w:r>
    </w:p>
    <w:p w:rsidR="00A566AC" w:rsidRDefault="00A566AC">
      <w:pPr>
        <w:spacing w:before="155" w:line="182" w:lineRule="auto"/>
        <w:ind w:left="4605"/>
        <w:rPr>
          <w:rFonts w:ascii="微软雅黑" w:eastAsia="微软雅黑" w:hAnsi="微软雅黑" w:cs="微软雅黑"/>
          <w:spacing w:val="-1"/>
          <w:sz w:val="36"/>
          <w:szCs w:val="36"/>
        </w:rPr>
      </w:pPr>
    </w:p>
    <w:p w:rsidR="00A566AC" w:rsidRDefault="001D1250">
      <w:pPr>
        <w:spacing w:before="155" w:line="182" w:lineRule="auto"/>
        <w:ind w:left="4605"/>
        <w:rPr>
          <w:rFonts w:ascii="微软雅黑" w:eastAsia="微软雅黑" w:hAnsi="微软雅黑" w:cs="微软雅黑"/>
          <w:sz w:val="36"/>
          <w:szCs w:val="36"/>
          <w:lang w:eastAsia="zh-CN"/>
        </w:rPr>
      </w:pPr>
      <w:r>
        <w:rPr>
          <w:rFonts w:ascii="微软雅黑" w:eastAsia="微软雅黑" w:hAnsi="微软雅黑" w:cs="微软雅黑"/>
          <w:spacing w:val="-1"/>
          <w:sz w:val="36"/>
          <w:szCs w:val="36"/>
          <w:lang w:eastAsia="zh-CN"/>
        </w:rPr>
        <w:t>合规行为类型：</w:t>
      </w:r>
      <w:r>
        <w:rPr>
          <w:rFonts w:ascii="微软雅黑" w:eastAsia="微软雅黑" w:hAnsi="微软雅黑" w:cs="微软雅黑" w:hint="eastAsia"/>
          <w:spacing w:val="-1"/>
          <w:sz w:val="36"/>
          <w:szCs w:val="36"/>
          <w:lang w:eastAsia="zh-CN"/>
        </w:rPr>
        <w:t>知识产权保护类</w:t>
      </w:r>
    </w:p>
    <w:p w:rsidR="00A566AC" w:rsidRDefault="00A566AC">
      <w:pPr>
        <w:spacing w:before="5"/>
        <w:rPr>
          <w:lang w:eastAsia="zh-CN"/>
        </w:rPr>
      </w:pP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708"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342"/>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318" w:type="dxa"/>
          </w:tcPr>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商标代理机构应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当遵循诚实信用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原则，遵守法律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行政法规，按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照被代理人的委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托办理商标注册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申请或者其他商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标事宜</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对在代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理过程中知悉的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被代理人的商业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秘密，负有保密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义务。</w:t>
            </w:r>
          </w:p>
        </w:tc>
        <w:tc>
          <w:tcPr>
            <w:tcW w:w="2310" w:type="dxa"/>
          </w:tcPr>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1"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A566AC">
            <w:pPr>
              <w:spacing w:line="262"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 xml:space="preserve">1. </w:t>
            </w:r>
            <w:r>
              <w:rPr>
                <w:rFonts w:ascii="Times New Roman" w:eastAsia="仿宋_GB2312" w:hAnsi="Times New Roman" w:cs="Times New Roman"/>
                <w:snapToGrid/>
                <w:kern w:val="2"/>
                <w:lang w:eastAsia="zh-CN"/>
              </w:rPr>
              <w:t>办理商标事宜过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程中，伪造、变造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或者使用伪造、变</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造的法律文件、印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章、签名的</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以诋毁其他商标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代理机构等手段招</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徕商标代理业务或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者以其他不正当手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段扰乱商标代理市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场秩序的</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违反本法第四条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、第十九条第三款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和第四款规定的。</w:t>
            </w:r>
          </w:p>
        </w:tc>
        <w:tc>
          <w:tcPr>
            <w:tcW w:w="1140" w:type="dxa"/>
          </w:tcPr>
          <w:p w:rsidR="00A566AC" w:rsidRDefault="00A566AC">
            <w:pPr>
              <w:spacing w:line="243"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pStyle w:val="TableText"/>
              <w:spacing w:before="6" w:line="231" w:lineRule="auto"/>
              <w:ind w:left="45" w:right="68" w:hanging="1"/>
              <w:rPr>
                <w:spacing w:val="31"/>
                <w:lang w:eastAsia="zh-CN"/>
              </w:rPr>
            </w:pPr>
          </w:p>
          <w:p w:rsidR="00A566AC" w:rsidRDefault="00A566AC">
            <w:pPr>
              <w:pStyle w:val="TableText"/>
              <w:spacing w:before="6" w:line="231" w:lineRule="auto"/>
              <w:ind w:left="45" w:right="68" w:hanging="1"/>
              <w:rPr>
                <w:spacing w:val="31"/>
                <w:lang w:eastAsia="zh-CN"/>
              </w:rPr>
            </w:pPr>
          </w:p>
          <w:p w:rsidR="00A566AC" w:rsidRDefault="00A566AC">
            <w:pPr>
              <w:pStyle w:val="TableText"/>
              <w:spacing w:before="6" w:line="231" w:lineRule="auto"/>
              <w:ind w:left="45" w:right="68" w:hanging="1"/>
              <w:rPr>
                <w:spacing w:val="31"/>
                <w:lang w:eastAsia="zh-CN"/>
              </w:rPr>
            </w:pPr>
          </w:p>
          <w:p w:rsidR="00A566AC" w:rsidRDefault="00A566AC">
            <w:pPr>
              <w:pStyle w:val="TableText"/>
              <w:spacing w:before="6" w:line="231" w:lineRule="auto"/>
              <w:ind w:left="45" w:right="68" w:hanging="1"/>
              <w:rPr>
                <w:spacing w:val="31"/>
                <w:lang w:eastAsia="zh-CN"/>
              </w:rPr>
            </w:pPr>
          </w:p>
          <w:p w:rsidR="00A566AC" w:rsidRDefault="00A566AC">
            <w:pPr>
              <w:pStyle w:val="TableText"/>
              <w:spacing w:before="6" w:line="231" w:lineRule="auto"/>
              <w:ind w:left="45" w:right="68" w:hanging="1"/>
              <w:rPr>
                <w:spacing w:val="31"/>
                <w:lang w:eastAsia="zh-CN"/>
              </w:rPr>
            </w:pPr>
          </w:p>
          <w:p w:rsidR="00A566AC" w:rsidRDefault="00A566AC">
            <w:pPr>
              <w:pStyle w:val="TableText"/>
              <w:spacing w:before="6" w:line="231" w:lineRule="auto"/>
              <w:ind w:left="45" w:right="68" w:hanging="1"/>
              <w:rPr>
                <w:spacing w:val="31"/>
                <w:lang w:eastAsia="zh-CN"/>
              </w:rPr>
            </w:pPr>
          </w:p>
          <w:p w:rsidR="00A566AC" w:rsidRDefault="001D1250">
            <w:pPr>
              <w:pStyle w:val="TableText"/>
              <w:spacing w:before="6" w:line="231" w:lineRule="auto"/>
              <w:ind w:left="45" w:right="68" w:hanging="1"/>
            </w:pPr>
            <w:r>
              <w:rPr>
                <w:spacing w:val="31"/>
              </w:rPr>
              <w:t>☆☆☆☆☆</w:t>
            </w:r>
          </w:p>
        </w:tc>
        <w:tc>
          <w:tcPr>
            <w:tcW w:w="4065" w:type="dxa"/>
          </w:tcPr>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《中华人民共和国商标法》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第六十八条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商标代理机构有下列行为之一的，由工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商行政管理部门责令限期改正，给予警告，处一万元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以上十万元以下的罚款</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对直接负责的主管人员和其</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他直接责任人员给予警告，处五千元以上五万元以下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的罚款</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构成犯罪的，依法追究刑事责任：</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一</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办理商标事宜过程中，伪造、变造或者使用伪造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、变造的法律文件、印章、签名的</w:t>
            </w:r>
            <w:r>
              <w:rPr>
                <w:rFonts w:ascii="Times New Roman" w:eastAsia="仿宋_GB2312" w:hAnsi="Times New Roman" w:cs="Times New Roman"/>
                <w:snapToGrid/>
                <w:kern w:val="2"/>
                <w:lang w:eastAsia="zh-CN"/>
              </w:rPr>
              <w:t>;</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二</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以诋毁其他商标代理机构等手段招徕商标代理业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务或者以其他不正当手段扰乱商标代理市场秩序的</w:t>
            </w:r>
            <w:r>
              <w:rPr>
                <w:rFonts w:ascii="Times New Roman" w:eastAsia="仿宋_GB2312" w:hAnsi="Times New Roman" w:cs="Times New Roman"/>
                <w:snapToGrid/>
                <w:kern w:val="2"/>
                <w:lang w:eastAsia="zh-CN"/>
              </w:rPr>
              <w:t>;  (</w:t>
            </w:r>
            <w:r>
              <w:rPr>
                <w:rFonts w:ascii="Times New Roman" w:eastAsia="仿宋_GB2312" w:hAnsi="Times New Roman" w:cs="Times New Roman"/>
                <w:snapToGrid/>
                <w:kern w:val="2"/>
                <w:lang w:eastAsia="zh-CN"/>
              </w:rPr>
              <w:t>三</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违反本法第四条、第十九条第三款和第四款规定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商标代理机构有前款规定行为的，由工商行政管理部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门记入信用档案</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情节严重的，商标局、商标评审委</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员会并可以决定停止受理其办理商标代理业务，予以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公告。</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商标代理机构违反诚实信用原则，侵害委托人合法利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益的，应当依法承担民事责任，并由商标代理行业组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织按照章程规定予以惩戒。</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对恶意申请商标注册的，根据情节给予警告、罚款等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行政处罚</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对恶意提起商标诉讼的，由人民法院依法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给予处罚。</w:t>
            </w:r>
          </w:p>
        </w:tc>
        <w:tc>
          <w:tcPr>
            <w:tcW w:w="2715"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在商标代理机构应当遵循</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诚实信用原则，遵守法律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、行政法规，按照被代理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人的委托办理商标注册申</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请或者其他商标事宜。</w:t>
            </w:r>
          </w:p>
        </w:tc>
        <w:tc>
          <w:tcPr>
            <w:tcW w:w="1242" w:type="dxa"/>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1D1250">
            <w:pPr>
              <w:pStyle w:val="TableText"/>
              <w:spacing w:before="7" w:line="222" w:lineRule="auto"/>
              <w:ind w:left="75"/>
              <w:jc w:val="center"/>
              <w:rPr>
                <w:rFonts w:ascii="Times New Roman" w:eastAsia="宋体" w:hAnsi="Times New Roman" w:cs="Times New Roman"/>
                <w:lang w:eastAsia="zh-CN"/>
              </w:rPr>
            </w:pPr>
            <w:r>
              <w:rPr>
                <w:rFonts w:ascii="Times New Roman" w:eastAsia="仿宋_GB2312" w:hAnsi="Times New Roman" w:cs="Times New Roman" w:hint="eastAsia"/>
                <w:snapToGrid/>
                <w:kern w:val="2"/>
                <w:lang w:eastAsia="zh-CN"/>
              </w:rPr>
              <w:t>知识产权科</w:t>
            </w:r>
          </w:p>
        </w:tc>
      </w:tr>
    </w:tbl>
    <w:p w:rsidR="00A566AC" w:rsidRDefault="001D1250">
      <w:pPr>
        <w:rPr>
          <w:rFonts w:ascii="微软雅黑" w:eastAsia="微软雅黑" w:hAnsi="微软雅黑" w:cs="微软雅黑"/>
          <w:spacing w:val="-5"/>
        </w:rPr>
      </w:pPr>
      <w:r>
        <w:rPr>
          <w:rFonts w:ascii="微软雅黑" w:eastAsia="微软雅黑" w:hAnsi="微软雅黑" w:cs="微软雅黑"/>
          <w:spacing w:val="-5"/>
        </w:rP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964"/>
        </w:trPr>
        <w:tc>
          <w:tcPr>
            <w:tcW w:w="708" w:type="dxa"/>
          </w:tcPr>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6" w:lineRule="auto"/>
            </w:pPr>
          </w:p>
          <w:p w:rsidR="00A566AC" w:rsidRDefault="00A566AC">
            <w:pPr>
              <w:spacing w:line="256" w:lineRule="auto"/>
            </w:pPr>
          </w:p>
          <w:p w:rsidR="00A566AC" w:rsidRDefault="001D1250">
            <w:pPr>
              <w:spacing w:before="64" w:line="184" w:lineRule="auto"/>
              <w:ind w:left="326"/>
              <w:rPr>
                <w:rFonts w:ascii="Times New Roman" w:eastAsia="宋体" w:hAnsi="Times New Roman" w:cs="Times New Roman"/>
                <w:sz w:val="22"/>
                <w:szCs w:val="22"/>
                <w:lang w:eastAsia="zh-CN"/>
              </w:rPr>
            </w:pPr>
            <w:r>
              <w:rPr>
                <w:rFonts w:ascii="Times New Roman" w:eastAsia="宋体" w:hAnsi="Times New Roman" w:cs="Times New Roman" w:hint="eastAsia"/>
                <w:sz w:val="22"/>
                <w:szCs w:val="22"/>
                <w:lang w:eastAsia="zh-CN"/>
              </w:rPr>
              <w:t>2</w:t>
            </w:r>
          </w:p>
        </w:tc>
        <w:tc>
          <w:tcPr>
            <w:tcW w:w="1318"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72" w:line="224" w:lineRule="auto"/>
              <w:ind w:left="37" w:right="130" w:hanging="1"/>
              <w:jc w:val="both"/>
              <w:rPr>
                <w:lang w:eastAsia="zh-CN"/>
              </w:rPr>
            </w:pPr>
            <w:r>
              <w:rPr>
                <w:rFonts w:ascii="仿宋_GB2312" w:eastAsia="仿宋_GB2312" w:hAnsi="宋体" w:cs="仿宋_GB2312"/>
                <w:sz w:val="20"/>
                <w:szCs w:val="20"/>
                <w:lang w:eastAsia="zh-CN"/>
              </w:rPr>
              <w:t>销售注册商标专用权商品需取得权利人许可</w:t>
            </w:r>
          </w:p>
        </w:tc>
        <w:tc>
          <w:tcPr>
            <w:tcW w:w="2310"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spacing w:line="241" w:lineRule="auto"/>
              <w:rPr>
                <w:lang w:eastAsia="zh-CN"/>
              </w:rPr>
            </w:pPr>
            <w:r>
              <w:rPr>
                <w:rFonts w:ascii="仿宋_GB2312" w:eastAsia="仿宋_GB2312" w:hAnsi="宋体" w:cs="仿宋_GB2312"/>
                <w:sz w:val="20"/>
                <w:szCs w:val="20"/>
                <w:lang w:eastAsia="zh-CN"/>
              </w:rPr>
              <w:t>未经注册商标所有人许</w:t>
            </w:r>
            <w:r>
              <w:rPr>
                <w:rFonts w:ascii="仿宋_GB2312" w:eastAsia="仿宋_GB2312" w:hAnsi="宋体" w:cs="仿宋_GB2312"/>
                <w:sz w:val="20"/>
                <w:szCs w:val="20"/>
                <w:lang w:eastAsia="zh-CN"/>
              </w:rPr>
              <w:br/>
              <w:t>可，在同一种或类似商品、服务上使用与已注册商标相同或近似的商标。</w:t>
            </w:r>
            <w:r>
              <w:rPr>
                <w:rFonts w:ascii="仿宋_GB2312" w:eastAsia="仿宋_GB2312" w:hAnsi="宋体" w:cs="仿宋_GB2312"/>
                <w:sz w:val="20"/>
                <w:szCs w:val="20"/>
                <w:lang w:eastAsia="zh-CN"/>
              </w:rPr>
              <w:br/>
              <w:t>如：未经授权，直接在</w:t>
            </w:r>
            <w:r>
              <w:rPr>
                <w:rFonts w:ascii="仿宋_GB2312" w:eastAsia="仿宋_GB2312" w:hAnsi="宋体" w:cs="仿宋_GB2312"/>
                <w:sz w:val="20"/>
                <w:szCs w:val="20"/>
                <w:lang w:eastAsia="zh-CN"/>
              </w:rPr>
              <w:br/>
              <w:t>自己商品上印制他人已注册商标；把他人注册商标印制在自己的商业文书或商业广告中。</w:t>
            </w:r>
          </w:p>
        </w:tc>
        <w:tc>
          <w:tcPr>
            <w:tcW w:w="1140" w:type="dxa"/>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1D1250">
            <w:pPr>
              <w:pStyle w:val="TableText"/>
              <w:spacing w:before="9" w:line="224" w:lineRule="auto"/>
              <w:ind w:left="44" w:right="68"/>
            </w:pPr>
            <w:r>
              <w:rPr>
                <w:spacing w:val="31"/>
              </w:rPr>
              <w:t>☆☆☆☆☆</w:t>
            </w:r>
          </w:p>
        </w:tc>
        <w:tc>
          <w:tcPr>
            <w:tcW w:w="4065" w:type="dxa"/>
          </w:tcPr>
          <w:p w:rsidR="00A566AC" w:rsidRDefault="00A566AC">
            <w:pPr>
              <w:spacing w:line="252" w:lineRule="auto"/>
              <w:rPr>
                <w:lang w:eastAsia="zh-CN"/>
              </w:rPr>
            </w:pPr>
          </w:p>
          <w:p w:rsidR="00A566AC" w:rsidRDefault="001D1250">
            <w:pPr>
              <w:pStyle w:val="TableText"/>
              <w:spacing w:before="72" w:line="227" w:lineRule="auto"/>
              <w:ind w:left="256"/>
              <w:rPr>
                <w:lang w:eastAsia="zh-CN"/>
              </w:rPr>
            </w:pPr>
            <w:r>
              <w:rPr>
                <w:rFonts w:ascii="仿宋_GB2312" w:eastAsia="仿宋_GB2312" w:hAnsi="宋体" w:cs="仿宋_GB2312"/>
                <w:b/>
                <w:bCs/>
                <w:sz w:val="20"/>
                <w:szCs w:val="20"/>
                <w:lang w:eastAsia="zh-CN"/>
              </w:rPr>
              <w:t>《中华人民共和国商标法》</w:t>
            </w:r>
            <w:r>
              <w:rPr>
                <w:rFonts w:ascii="仿宋_GB2312" w:eastAsia="仿宋_GB2312" w:hAnsi="宋体" w:cs="仿宋_GB2312"/>
                <w:sz w:val="20"/>
                <w:szCs w:val="20"/>
                <w:lang w:eastAsia="zh-CN"/>
              </w:rPr>
              <w:t xml:space="preserve"> </w:t>
            </w:r>
            <w:r>
              <w:rPr>
                <w:rFonts w:ascii="仿宋_GB2312" w:eastAsia="仿宋_GB2312" w:hAnsi="宋体" w:cs="仿宋_GB2312"/>
                <w:sz w:val="20"/>
                <w:szCs w:val="20"/>
                <w:lang w:eastAsia="zh-CN"/>
              </w:rPr>
              <w:br/>
              <w:t>第五十七条 有下列行为之一的，均属侵犯注册商标专用权：</w:t>
            </w:r>
            <w:r>
              <w:rPr>
                <w:rFonts w:ascii="仿宋_GB2312" w:eastAsia="仿宋_GB2312" w:hAnsi="宋体" w:cs="仿宋_GB2312"/>
                <w:sz w:val="20"/>
                <w:szCs w:val="20"/>
                <w:lang w:eastAsia="zh-CN"/>
              </w:rPr>
              <w:br/>
              <w:t>（一）未经商标注册人的许可，在同一种商品上使用与其注册商标相同的商标的；</w:t>
            </w:r>
            <w:r>
              <w:rPr>
                <w:rFonts w:ascii="仿宋_GB2312" w:eastAsia="仿宋_GB2312" w:hAnsi="宋体" w:cs="仿宋_GB2312"/>
                <w:sz w:val="20"/>
                <w:szCs w:val="20"/>
                <w:lang w:eastAsia="zh-CN"/>
              </w:rPr>
              <w:br/>
              <w:t>（二）未经商标注册人的许可，在同一种商品上使用与其注册商标近似的商标，或者在类似商品上使用与其注册商标相同或者近似的商标，容易导致混淆的；</w:t>
            </w:r>
            <w:r>
              <w:rPr>
                <w:rFonts w:ascii="仿宋_GB2312" w:eastAsia="仿宋_GB2312" w:hAnsi="宋体" w:cs="仿宋_GB2312"/>
                <w:sz w:val="20"/>
                <w:szCs w:val="20"/>
                <w:lang w:eastAsia="zh-CN"/>
              </w:rPr>
              <w:br/>
              <w:t>（三）销售侵犯注册商标专用权的商品的</w:t>
            </w:r>
            <w:r>
              <w:rPr>
                <w:rFonts w:ascii="仿宋_GB2312" w:eastAsia="仿宋_GB2312" w:hAnsi="宋体" w:cs="仿宋_GB2312" w:hint="eastAsia"/>
                <w:sz w:val="20"/>
                <w:szCs w:val="20"/>
                <w:lang w:eastAsia="zh-CN"/>
              </w:rPr>
              <w:t>；</w:t>
            </w:r>
            <w:r>
              <w:rPr>
                <w:rFonts w:ascii="仿宋_GB2312" w:eastAsia="仿宋_GB2312" w:hAnsi="宋体" w:cs="仿宋_GB2312"/>
                <w:sz w:val="20"/>
                <w:szCs w:val="20"/>
                <w:lang w:eastAsia="zh-CN"/>
              </w:rPr>
              <w:br/>
              <w:t>（四）伪造、擅自制造他人注册商标标识或者销售伪造、擅自制造的注册商标标识的；</w:t>
            </w:r>
            <w:r>
              <w:rPr>
                <w:rFonts w:ascii="仿宋_GB2312" w:eastAsia="仿宋_GB2312" w:hAnsi="宋体" w:cs="仿宋_GB2312"/>
                <w:sz w:val="20"/>
                <w:szCs w:val="20"/>
                <w:lang w:eastAsia="zh-CN"/>
              </w:rPr>
              <w:br/>
              <w:t>（五）未经商标注册人同意，更换其注册商标并将该更换商标的商品又投入市场的；</w:t>
            </w:r>
            <w:r>
              <w:rPr>
                <w:rFonts w:ascii="仿宋_GB2312" w:eastAsia="仿宋_GB2312" w:hAnsi="宋体" w:cs="仿宋_GB2312"/>
                <w:sz w:val="20"/>
                <w:szCs w:val="20"/>
                <w:lang w:eastAsia="zh-CN"/>
              </w:rPr>
              <w:br/>
              <w:t>（六）故意为侵犯他人商标专用权行为提供便利条件，帮助他人实施侵犯商标专用权行为的；</w:t>
            </w:r>
            <w:r>
              <w:rPr>
                <w:rFonts w:ascii="仿宋_GB2312" w:eastAsia="仿宋_GB2312" w:hAnsi="宋体" w:cs="仿宋_GB2312"/>
                <w:sz w:val="20"/>
                <w:szCs w:val="20"/>
                <w:lang w:eastAsia="zh-CN"/>
              </w:rPr>
              <w:br/>
              <w:t>（七）给他人的注册商标专用权造成其他损害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715"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1D1250">
            <w:pPr>
              <w:spacing w:line="241" w:lineRule="auto"/>
              <w:rPr>
                <w:lang w:eastAsia="zh-CN"/>
              </w:rPr>
            </w:pPr>
            <w:r>
              <w:rPr>
                <w:rFonts w:ascii="仿宋_GB2312" w:eastAsia="仿宋_GB2312" w:hAnsi="宋体" w:cs="仿宋_GB2312"/>
                <w:sz w:val="20"/>
                <w:szCs w:val="20"/>
                <w:lang w:eastAsia="zh-CN"/>
              </w:rPr>
              <w:t>在商品或服务上使用与他人已注册商标相同或相似的标识，需取得权利人授权许可，订立授权合同，并在合同约定的范围内使用；</w:t>
            </w:r>
            <w:r>
              <w:rPr>
                <w:rFonts w:ascii="仿宋_GB2312" w:eastAsia="仿宋_GB2312" w:hAnsi="宋体" w:cs="仿宋_GB2312"/>
                <w:sz w:val="20"/>
                <w:szCs w:val="20"/>
                <w:lang w:eastAsia="zh-CN"/>
              </w:rPr>
              <w:br/>
              <w:t>若销售不知道是侵犯注册商标专用权的商品，应注意保留能够证明</w:t>
            </w:r>
            <w:r>
              <w:rPr>
                <w:rFonts w:ascii="仿宋_GB2312" w:eastAsia="仿宋_GB2312" w:hAnsi="宋体" w:cs="仿宋_GB2312"/>
                <w:sz w:val="20"/>
                <w:szCs w:val="20"/>
                <w:lang w:eastAsia="zh-CN"/>
              </w:rPr>
              <w:t>“</w:t>
            </w:r>
            <w:r>
              <w:rPr>
                <w:rFonts w:ascii="仿宋_GB2312" w:eastAsia="仿宋_GB2312" w:hAnsi="宋体" w:cs="仿宋_GB2312"/>
                <w:sz w:val="20"/>
                <w:szCs w:val="20"/>
                <w:lang w:eastAsia="zh-CN"/>
              </w:rPr>
              <w:t>自己合法取得并说明提供者</w:t>
            </w:r>
            <w:r>
              <w:rPr>
                <w:rFonts w:ascii="仿宋_GB2312" w:eastAsia="仿宋_GB2312" w:hAnsi="宋体" w:cs="仿宋_GB2312"/>
                <w:sz w:val="20"/>
                <w:szCs w:val="20"/>
                <w:lang w:eastAsia="zh-CN"/>
              </w:rPr>
              <w:t>”</w:t>
            </w:r>
            <w:r>
              <w:rPr>
                <w:rFonts w:ascii="仿宋_GB2312" w:eastAsia="仿宋_GB2312" w:hAnsi="宋体" w:cs="仿宋_GB2312"/>
                <w:sz w:val="20"/>
                <w:szCs w:val="20"/>
                <w:lang w:eastAsia="zh-CN"/>
              </w:rPr>
              <w:t>证据，如进货合同（订单）、供货清单、货款收据等。</w:t>
            </w:r>
          </w:p>
        </w:tc>
        <w:tc>
          <w:tcPr>
            <w:tcW w:w="1242"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8" w:lineRule="auto"/>
              <w:rPr>
                <w:lang w:eastAsia="zh-CN"/>
              </w:rPr>
            </w:pPr>
          </w:p>
          <w:p w:rsidR="00A566AC" w:rsidRDefault="001D1250">
            <w:pPr>
              <w:pStyle w:val="TableText"/>
              <w:spacing w:before="7" w:line="222" w:lineRule="auto"/>
              <w:ind w:left="75"/>
              <w:rPr>
                <w:rFonts w:ascii="Times New Roman" w:eastAsia="Times New Roman" w:hAnsi="Times New Roman" w:cs="Times New Roman"/>
              </w:rPr>
            </w:pPr>
            <w:r>
              <w:rPr>
                <w:rFonts w:ascii="Times New Roman" w:eastAsia="仿宋_GB2312" w:hAnsi="Times New Roman" w:cs="Times New Roman" w:hint="eastAsia"/>
                <w:snapToGrid/>
                <w:kern w:val="2"/>
                <w:lang w:eastAsia="zh-CN"/>
              </w:rPr>
              <w:t>知识产权科</w:t>
            </w:r>
          </w:p>
        </w:tc>
      </w:tr>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708"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316"/>
              <w:rPr>
                <w:rFonts w:ascii="Times New Roman" w:eastAsia="宋体" w:hAnsi="Times New Roman" w:cs="Times New Roman"/>
                <w:sz w:val="22"/>
                <w:szCs w:val="22"/>
                <w:lang w:eastAsia="zh-CN"/>
              </w:rPr>
            </w:pPr>
            <w:r>
              <w:rPr>
                <w:rFonts w:ascii="Times New Roman" w:eastAsia="宋体" w:hAnsi="Times New Roman" w:cs="Times New Roman" w:hint="eastAsia"/>
                <w:sz w:val="22"/>
                <w:szCs w:val="22"/>
                <w:lang w:eastAsia="zh-CN"/>
              </w:rPr>
              <w:t>3</w:t>
            </w:r>
          </w:p>
        </w:tc>
        <w:tc>
          <w:tcPr>
            <w:tcW w:w="1318"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1D1250">
            <w:pPr>
              <w:pStyle w:val="TableText"/>
              <w:spacing w:before="72" w:line="224" w:lineRule="auto"/>
              <w:ind w:left="36" w:right="130" w:firstLine="7"/>
              <w:jc w:val="both"/>
              <w:rPr>
                <w:lang w:eastAsia="zh-CN"/>
              </w:rPr>
            </w:pPr>
            <w:r>
              <w:rPr>
                <w:rFonts w:ascii="Times New Roman" w:eastAsia="仿宋_GB2312" w:hAnsi="Times New Roman" w:cs="Times New Roman"/>
                <w:snapToGrid/>
                <w:kern w:val="2"/>
                <w:lang w:eastAsia="zh-CN"/>
              </w:rPr>
              <w:t>奥林匹克标志经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权利人许可方可</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w:t>
            </w:r>
          </w:p>
        </w:tc>
        <w:tc>
          <w:tcPr>
            <w:tcW w:w="2310" w:type="dxa"/>
          </w:tcPr>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A566AC">
            <w:pPr>
              <w:spacing w:line="258" w:lineRule="auto"/>
              <w:rPr>
                <w:lang w:eastAsia="zh-CN"/>
              </w:rPr>
            </w:pPr>
          </w:p>
          <w:p w:rsidR="00A566AC" w:rsidRDefault="001D1250">
            <w:pPr>
              <w:pStyle w:val="TableText"/>
              <w:spacing w:before="71" w:line="227" w:lineRule="auto"/>
              <w:ind w:left="44" w:right="26"/>
              <w:jc w:val="both"/>
              <w:rPr>
                <w:lang w:eastAsia="zh-CN"/>
              </w:rPr>
            </w:pPr>
            <w:r>
              <w:rPr>
                <w:rFonts w:ascii="Times New Roman" w:eastAsia="仿宋_GB2312" w:hAnsi="Times New Roman" w:cs="Times New Roman"/>
                <w:snapToGrid/>
                <w:kern w:val="2"/>
                <w:lang w:eastAsia="zh-CN"/>
              </w:rPr>
              <w:t>未经许可，在网站</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、微信公众号以及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宣传和包装品上擅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自使用奥林匹克标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志。</w:t>
            </w:r>
          </w:p>
        </w:tc>
        <w:tc>
          <w:tcPr>
            <w:tcW w:w="1140" w:type="dxa"/>
          </w:tcPr>
          <w:p w:rsidR="00A566AC" w:rsidRDefault="00A566AC">
            <w:pPr>
              <w:spacing w:line="299" w:lineRule="auto"/>
              <w:rPr>
                <w:lang w:eastAsia="zh-CN"/>
              </w:rPr>
            </w:pPr>
          </w:p>
          <w:p w:rsidR="00A566AC" w:rsidRDefault="00A566AC">
            <w:pPr>
              <w:spacing w:line="299" w:lineRule="auto"/>
              <w:rPr>
                <w:lang w:eastAsia="zh-CN"/>
              </w:rPr>
            </w:pPr>
          </w:p>
          <w:p w:rsidR="00A566AC" w:rsidRDefault="00A566AC">
            <w:pPr>
              <w:spacing w:line="300" w:lineRule="auto"/>
              <w:rPr>
                <w:lang w:eastAsia="zh-CN"/>
              </w:rPr>
            </w:pPr>
          </w:p>
          <w:p w:rsidR="00A566AC" w:rsidRDefault="00A566AC">
            <w:pPr>
              <w:pStyle w:val="TableText"/>
              <w:spacing w:line="230" w:lineRule="auto"/>
              <w:ind w:left="43" w:right="63" w:firstLine="1"/>
              <w:rPr>
                <w:spacing w:val="31"/>
                <w:lang w:eastAsia="zh-CN"/>
              </w:rPr>
            </w:pPr>
          </w:p>
          <w:p w:rsidR="00A566AC" w:rsidRDefault="00A566AC">
            <w:pPr>
              <w:pStyle w:val="TableText"/>
              <w:spacing w:line="230" w:lineRule="auto"/>
              <w:ind w:left="43" w:right="63" w:firstLine="1"/>
              <w:rPr>
                <w:spacing w:val="31"/>
                <w:lang w:eastAsia="zh-CN"/>
              </w:rPr>
            </w:pPr>
          </w:p>
          <w:p w:rsidR="00A566AC" w:rsidRDefault="00A566AC">
            <w:pPr>
              <w:pStyle w:val="TableText"/>
              <w:spacing w:line="230" w:lineRule="auto"/>
              <w:ind w:left="43" w:right="63" w:firstLine="1"/>
              <w:rPr>
                <w:spacing w:val="31"/>
                <w:lang w:eastAsia="zh-CN"/>
              </w:rPr>
            </w:pPr>
          </w:p>
          <w:p w:rsidR="00A566AC" w:rsidRDefault="00A566AC">
            <w:pPr>
              <w:pStyle w:val="TableText"/>
              <w:spacing w:line="230" w:lineRule="auto"/>
              <w:ind w:left="43" w:right="63" w:firstLine="1"/>
              <w:rPr>
                <w:spacing w:val="31"/>
                <w:lang w:eastAsia="zh-CN"/>
              </w:rPr>
            </w:pPr>
          </w:p>
          <w:p w:rsidR="00A566AC" w:rsidRDefault="00A566AC">
            <w:pPr>
              <w:pStyle w:val="TableText"/>
              <w:spacing w:line="230" w:lineRule="auto"/>
              <w:ind w:left="43" w:right="63" w:firstLine="1"/>
              <w:rPr>
                <w:spacing w:val="31"/>
                <w:lang w:eastAsia="zh-CN"/>
              </w:rPr>
            </w:pPr>
          </w:p>
          <w:p w:rsidR="00A566AC" w:rsidRDefault="00A566AC">
            <w:pPr>
              <w:pStyle w:val="TableText"/>
              <w:spacing w:line="230" w:lineRule="auto"/>
              <w:ind w:left="43" w:right="63" w:firstLine="1"/>
              <w:rPr>
                <w:spacing w:val="31"/>
                <w:lang w:eastAsia="zh-CN"/>
              </w:rPr>
            </w:pPr>
          </w:p>
          <w:p w:rsidR="00A566AC" w:rsidRDefault="00A566AC">
            <w:pPr>
              <w:pStyle w:val="TableText"/>
              <w:spacing w:line="230" w:lineRule="auto"/>
              <w:ind w:left="43" w:right="63" w:firstLine="1"/>
              <w:rPr>
                <w:spacing w:val="31"/>
                <w:lang w:eastAsia="zh-CN"/>
              </w:rPr>
            </w:pPr>
          </w:p>
          <w:p w:rsidR="00A566AC" w:rsidRDefault="001D1250">
            <w:pPr>
              <w:pStyle w:val="TableText"/>
              <w:spacing w:line="230" w:lineRule="auto"/>
              <w:ind w:left="43" w:right="63" w:firstLine="1"/>
            </w:pPr>
            <w:r>
              <w:rPr>
                <w:spacing w:val="31"/>
              </w:rPr>
              <w:t>☆☆☆☆☆</w:t>
            </w:r>
          </w:p>
        </w:tc>
        <w:tc>
          <w:tcPr>
            <w:tcW w:w="4065" w:type="dxa"/>
          </w:tcPr>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b/>
                <w:bCs/>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《奥林匹克标志保护条例》</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第四条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奥林匹克标志权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利人依照本条例对奥林匹克标志享有专有权。未经奥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林匹克标志权利人许可，任何人不得为商业目的使用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奥林匹克标志。</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第十二条第一款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未经奥林匹克标志权利人许可，为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商业目的擅自使用奥林匹克标志，或者使用足以引人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误认的近似标志，即侵犯奥林匹克标志专有权，引起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纠纷的，由当事人协商解决</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不愿协商或者协商不成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的，奥林匹克标志权利人或者利害关系人可以向人民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法院提起诉讼，也可以请求市场监督管理部门处理。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市场监督管理部门处理时，认定侵权行为成立的，责</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令立即停止侵权行为，没收、销毁侵权商品和主要用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于制造侵权商品或者为商业目的擅自制造奥林匹克标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志的工具。违法经营额</w:t>
            </w:r>
            <w:r>
              <w:rPr>
                <w:rFonts w:ascii="Times New Roman" w:eastAsia="仿宋_GB2312" w:hAnsi="Times New Roman" w:cs="Times New Roman"/>
                <w:snapToGrid/>
                <w:kern w:val="2"/>
                <w:lang w:eastAsia="zh-CN"/>
              </w:rPr>
              <w:t xml:space="preserve">5  </w:t>
            </w:r>
            <w:r>
              <w:rPr>
                <w:rFonts w:ascii="Times New Roman" w:eastAsia="仿宋_GB2312" w:hAnsi="Times New Roman" w:cs="Times New Roman"/>
                <w:snapToGrid/>
                <w:kern w:val="2"/>
                <w:lang w:eastAsia="zh-CN"/>
              </w:rPr>
              <w:t>万元以上的，可以并处违法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经营额</w:t>
            </w:r>
            <w:r>
              <w:rPr>
                <w:rFonts w:ascii="Times New Roman" w:eastAsia="仿宋_GB2312" w:hAnsi="Times New Roman" w:cs="Times New Roman"/>
                <w:snapToGrid/>
                <w:kern w:val="2"/>
                <w:lang w:eastAsia="zh-CN"/>
              </w:rPr>
              <w:t xml:space="preserve"> 5</w:t>
            </w:r>
            <w:r>
              <w:rPr>
                <w:rFonts w:ascii="Times New Roman" w:eastAsia="仿宋_GB2312" w:hAnsi="Times New Roman" w:cs="Times New Roman"/>
                <w:snapToGrid/>
                <w:kern w:val="2"/>
                <w:lang w:eastAsia="zh-CN"/>
              </w:rPr>
              <w:t>倍以下的罚款，没有违法经营额或者违法经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营额不足</w:t>
            </w:r>
            <w:r>
              <w:rPr>
                <w:rFonts w:ascii="Times New Roman" w:eastAsia="仿宋_GB2312" w:hAnsi="Times New Roman" w:cs="Times New Roman"/>
                <w:snapToGrid/>
                <w:kern w:val="2"/>
                <w:lang w:eastAsia="zh-CN"/>
              </w:rPr>
              <w:t xml:space="preserve"> 5  </w:t>
            </w:r>
            <w:r>
              <w:rPr>
                <w:rFonts w:ascii="Times New Roman" w:eastAsia="仿宋_GB2312" w:hAnsi="Times New Roman" w:cs="Times New Roman"/>
                <w:snapToGrid/>
                <w:kern w:val="2"/>
                <w:lang w:eastAsia="zh-CN"/>
              </w:rPr>
              <w:t>万元的，可以并处</w:t>
            </w:r>
            <w:r>
              <w:rPr>
                <w:rFonts w:ascii="Times New Roman" w:eastAsia="仿宋_GB2312" w:hAnsi="Times New Roman" w:cs="Times New Roman"/>
                <w:snapToGrid/>
                <w:kern w:val="2"/>
                <w:lang w:eastAsia="zh-CN"/>
              </w:rPr>
              <w:t xml:space="preserve"> 25  </w:t>
            </w:r>
            <w:r>
              <w:rPr>
                <w:rFonts w:ascii="Times New Roman" w:eastAsia="仿宋_GB2312" w:hAnsi="Times New Roman" w:cs="Times New Roman"/>
                <w:snapToGrid/>
                <w:kern w:val="2"/>
                <w:lang w:eastAsia="zh-CN"/>
              </w:rPr>
              <w:t>万元以下的罚款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。当事人对处理决定不服的，可以依照《中华人民共</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和国行政复议法》申请行政复议，也可以直接依照《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中华人民共和国行政诉讼法》向人民法院提起诉讼。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进行处理的市场监督管理部门应当事人的请求，可以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就侵犯奥林匹克标志专有权的赔偿数额进行调解；调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解不成的，当事人可以依照《中华人民共和国民事诉</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讼法》向人民法院提起诉讼。</w:t>
            </w:r>
          </w:p>
        </w:tc>
        <w:tc>
          <w:tcPr>
            <w:tcW w:w="2715" w:type="dxa"/>
          </w:tcPr>
          <w:p w:rsidR="00A566AC" w:rsidRDefault="00A566AC">
            <w:pPr>
              <w:spacing w:line="300" w:lineRule="auto"/>
              <w:rPr>
                <w:lang w:eastAsia="zh-CN"/>
              </w:rPr>
            </w:pPr>
          </w:p>
          <w:p w:rsidR="00A566AC" w:rsidRDefault="00A566AC">
            <w:pPr>
              <w:spacing w:line="300"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国际奥林匹克委员会的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奥林匹克五环图案标志、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奥林匹克旗、奥林匹克格</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言、奥林匹克徽记、奥林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匹克会歌；</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奥林匹克、奥林匹亚、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奥林匹克运动会及其简称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等专有名称；</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3.</w:t>
            </w:r>
            <w:r>
              <w:rPr>
                <w:rFonts w:ascii="Times New Roman" w:eastAsia="仿宋_GB2312" w:hAnsi="Times New Roman" w:cs="Times New Roman"/>
                <w:snapToGrid/>
                <w:kern w:val="2"/>
                <w:lang w:eastAsia="zh-CN"/>
              </w:rPr>
              <w:t>中国奥林匹克委员会的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名称、徽记、标志；</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4.</w:t>
            </w:r>
            <w:r>
              <w:rPr>
                <w:rFonts w:ascii="Times New Roman" w:eastAsia="仿宋_GB2312" w:hAnsi="Times New Roman" w:cs="Times New Roman"/>
                <w:snapToGrid/>
                <w:kern w:val="2"/>
                <w:lang w:eastAsia="zh-CN"/>
              </w:rPr>
              <w:t>中国境内申请承办奥林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匹克运动会的机构的名称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、徽记、标志；</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5.</w:t>
            </w:r>
            <w:r>
              <w:rPr>
                <w:rFonts w:ascii="Times New Roman" w:eastAsia="仿宋_GB2312" w:hAnsi="Times New Roman" w:cs="Times New Roman"/>
                <w:snapToGrid/>
                <w:kern w:val="2"/>
                <w:lang w:eastAsia="zh-CN"/>
              </w:rPr>
              <w:t>在中国境内举办的奥林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匹克运动会的名称及其简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称、吉祥物、会歌、火炬</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造型、口号、</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主办城市</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名称</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举办年份</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等标志，以及其组织机构的名</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称、徽记；</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6.</w:t>
            </w:r>
            <w:r>
              <w:rPr>
                <w:rFonts w:ascii="Times New Roman" w:eastAsia="仿宋_GB2312" w:hAnsi="Times New Roman" w:cs="Times New Roman"/>
                <w:snapToGrid/>
                <w:kern w:val="2"/>
                <w:lang w:eastAsia="zh-CN"/>
              </w:rPr>
              <w:t>《奥林匹克宪章》和相</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关奥林匹克运动会主办城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市合同中规定的其他与在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中国境内举办的奥林匹克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运动会有关的标志。</w:t>
            </w:r>
          </w:p>
        </w:tc>
        <w:tc>
          <w:tcPr>
            <w:tcW w:w="1242" w:type="dxa"/>
          </w:tcPr>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9" w:lineRule="auto"/>
              <w:rPr>
                <w:lang w:eastAsia="zh-CN"/>
              </w:rPr>
            </w:pPr>
          </w:p>
          <w:p w:rsidR="00A566AC" w:rsidRDefault="001D1250">
            <w:pPr>
              <w:pStyle w:val="TableText"/>
              <w:spacing w:before="7" w:line="222" w:lineRule="auto"/>
              <w:ind w:left="75"/>
              <w:rPr>
                <w:rFonts w:ascii="Times New Roman" w:eastAsia="Times New Roman" w:hAnsi="Times New Roman" w:cs="Times New Roman"/>
              </w:rPr>
            </w:pPr>
            <w:r>
              <w:rPr>
                <w:rFonts w:ascii="Times New Roman" w:eastAsia="仿宋_GB2312" w:hAnsi="Times New Roman" w:cs="Times New Roman" w:hint="eastAsia"/>
                <w:snapToGrid/>
                <w:kern w:val="2"/>
                <w:lang w:eastAsia="zh-CN"/>
              </w:rPr>
              <w:t>知识产权科</w:t>
            </w:r>
          </w:p>
        </w:tc>
      </w:tr>
    </w:tbl>
    <w:p w:rsidR="00A566AC" w:rsidRDefault="001D1250">
      <w:pPr>
        <w:rPr>
          <w:rFonts w:ascii="微软雅黑" w:eastAsia="微软雅黑" w:hAnsi="微软雅黑" w:cs="微软雅黑"/>
          <w:spacing w:val="-5"/>
        </w:rPr>
      </w:pPr>
      <w:r>
        <w:rPr>
          <w:rFonts w:ascii="微软雅黑" w:eastAsia="微软雅黑" w:hAnsi="微软雅黑" w:cs="微软雅黑"/>
          <w:spacing w:val="-5"/>
        </w:rP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56"/>
        </w:trPr>
        <w:tc>
          <w:tcPr>
            <w:tcW w:w="708" w:type="dxa"/>
          </w:tcPr>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325"/>
              <w:rPr>
                <w:rFonts w:ascii="Times New Roman" w:eastAsia="宋体" w:hAnsi="Times New Roman" w:cs="Times New Roman"/>
                <w:sz w:val="22"/>
                <w:szCs w:val="22"/>
                <w:lang w:eastAsia="zh-CN"/>
              </w:rPr>
            </w:pPr>
            <w:r>
              <w:rPr>
                <w:rFonts w:ascii="Times New Roman" w:eastAsia="宋体" w:hAnsi="Times New Roman" w:cs="Times New Roman" w:hint="eastAsia"/>
                <w:sz w:val="22"/>
                <w:szCs w:val="22"/>
                <w:lang w:eastAsia="zh-CN"/>
              </w:rPr>
              <w:t>4</w:t>
            </w:r>
          </w:p>
        </w:tc>
        <w:tc>
          <w:tcPr>
            <w:tcW w:w="1318" w:type="dxa"/>
          </w:tcPr>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1D1250">
            <w:pPr>
              <w:pStyle w:val="TableText"/>
              <w:spacing w:before="72" w:line="223" w:lineRule="auto"/>
              <w:ind w:left="37" w:right="130" w:firstLine="4"/>
              <w:rPr>
                <w:lang w:eastAsia="zh-CN"/>
              </w:rPr>
            </w:pPr>
            <w:r>
              <w:rPr>
                <w:rFonts w:ascii="Times New Roman" w:eastAsia="仿宋_GB2312" w:hAnsi="Times New Roman" w:cs="Times New Roman"/>
                <w:snapToGrid/>
                <w:kern w:val="2"/>
                <w:lang w:eastAsia="zh-CN"/>
              </w:rPr>
              <w:t>商品名称或商品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装潢使用需规范</w:t>
            </w:r>
          </w:p>
        </w:tc>
        <w:tc>
          <w:tcPr>
            <w:tcW w:w="2310"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未经许可，将他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人已注册商标或近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似商标作商品名称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未经许可，将他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人已注册商标或近</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似商标作商品装潢</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使用。</w:t>
            </w:r>
          </w:p>
        </w:tc>
        <w:tc>
          <w:tcPr>
            <w:tcW w:w="1140" w:type="dxa"/>
          </w:tcPr>
          <w:p w:rsidR="00A566AC" w:rsidRDefault="00A566AC">
            <w:pPr>
              <w:spacing w:line="242"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spacing w:line="243" w:lineRule="auto"/>
              <w:rPr>
                <w:lang w:eastAsia="zh-CN"/>
              </w:rPr>
            </w:pPr>
          </w:p>
          <w:p w:rsidR="00A566AC" w:rsidRDefault="00A566AC">
            <w:pPr>
              <w:pStyle w:val="TableText"/>
              <w:spacing w:before="9" w:line="225" w:lineRule="auto"/>
              <w:ind w:left="44" w:right="68" w:firstLine="7"/>
              <w:rPr>
                <w:spacing w:val="28"/>
                <w:lang w:eastAsia="zh-CN"/>
              </w:rPr>
            </w:pPr>
          </w:p>
          <w:p w:rsidR="00A566AC" w:rsidRDefault="00A566AC">
            <w:pPr>
              <w:pStyle w:val="TableText"/>
              <w:spacing w:before="9" w:line="225" w:lineRule="auto"/>
              <w:ind w:left="44" w:right="68" w:firstLine="7"/>
              <w:rPr>
                <w:spacing w:val="28"/>
                <w:lang w:eastAsia="zh-CN"/>
              </w:rPr>
            </w:pPr>
          </w:p>
          <w:p w:rsidR="00A566AC" w:rsidRDefault="00A566AC">
            <w:pPr>
              <w:pStyle w:val="TableText"/>
              <w:spacing w:before="9" w:line="225" w:lineRule="auto"/>
              <w:ind w:left="44" w:right="68" w:firstLine="7"/>
              <w:rPr>
                <w:spacing w:val="28"/>
                <w:lang w:eastAsia="zh-CN"/>
              </w:rPr>
            </w:pPr>
          </w:p>
          <w:p w:rsidR="00A566AC" w:rsidRDefault="00A566AC">
            <w:pPr>
              <w:pStyle w:val="TableText"/>
              <w:spacing w:before="9" w:line="225" w:lineRule="auto"/>
              <w:ind w:left="44" w:right="68" w:firstLine="7"/>
              <w:rPr>
                <w:spacing w:val="28"/>
                <w:lang w:eastAsia="zh-CN"/>
              </w:rPr>
            </w:pPr>
          </w:p>
          <w:p w:rsidR="00A566AC" w:rsidRDefault="00A566AC">
            <w:pPr>
              <w:pStyle w:val="TableText"/>
              <w:spacing w:before="9" w:line="225" w:lineRule="auto"/>
              <w:ind w:left="44" w:right="68" w:firstLine="7"/>
              <w:rPr>
                <w:spacing w:val="28"/>
                <w:lang w:eastAsia="zh-CN"/>
              </w:rPr>
            </w:pPr>
          </w:p>
          <w:p w:rsidR="00A566AC" w:rsidRDefault="00A566AC">
            <w:pPr>
              <w:pStyle w:val="TableText"/>
              <w:spacing w:before="9" w:line="225" w:lineRule="auto"/>
              <w:ind w:left="44" w:right="68" w:firstLine="7"/>
              <w:rPr>
                <w:spacing w:val="28"/>
                <w:lang w:eastAsia="zh-CN"/>
              </w:rPr>
            </w:pPr>
          </w:p>
          <w:p w:rsidR="00A566AC" w:rsidRDefault="001D1250">
            <w:pPr>
              <w:pStyle w:val="TableText"/>
              <w:spacing w:before="9" w:line="225" w:lineRule="auto"/>
              <w:ind w:left="44" w:right="68" w:firstLine="7"/>
            </w:pPr>
            <w:r>
              <w:rPr>
                <w:spacing w:val="28"/>
              </w:rPr>
              <w:t>☆☆☆</w:t>
            </w:r>
          </w:p>
        </w:tc>
        <w:tc>
          <w:tcPr>
            <w:tcW w:w="4065" w:type="dxa"/>
          </w:tcPr>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A566AC">
            <w:pPr>
              <w:pStyle w:val="TableText"/>
              <w:spacing w:line="192" w:lineRule="auto"/>
              <w:ind w:left="34" w:right="17" w:firstLine="420"/>
              <w:jc w:val="both"/>
              <w:rPr>
                <w:rFonts w:ascii="Times New Roman" w:eastAsia="仿宋_GB2312" w:hAnsi="Times New Roman" w:cs="Times New Roman"/>
                <w:snapToGrid/>
                <w:kern w:val="2"/>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《中华人民共和国商标法实施条例》</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第七十六条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在同一种商品或者类似商品上将与他人</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注册商标相同或者近似的标志作为商品名称或者商品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装潢使用，误导公众的，属于商标法第五十七条第二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项规定的侵犯注册商标专用权的行为。</w:t>
            </w:r>
          </w:p>
          <w:p w:rsidR="00A566AC" w:rsidRDefault="001D1250">
            <w:pPr>
              <w:pStyle w:val="TableText"/>
              <w:spacing w:line="192" w:lineRule="auto"/>
              <w:ind w:left="34" w:right="17" w:firstLine="420"/>
              <w:jc w:val="both"/>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《中华人民共和国商标法》</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第五十七条第二项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有下列行为之一的，均属侵犯注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册商标专用权：</w:t>
            </w: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（二）未经商标注册人的许可，在同一种商品上使用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与其注册商标近似的商标，或者在类似商品上使用与</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其注册商标相同或者近似的商标，容易导致混淆的。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第六十条第二款</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工商行政管理部门处理时，认定侵</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权行为成立的，责令立即停止侵权行为，没收、销毁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侵权商品和主要用于制造侵权商品、伪造注册商标标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识的工具，违法经营额五万元以上的，可以处违法经</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营额五倍以下的罚款，没有违法经营额或者违法经营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额不足五万元的，可以处二十五万元以下的罚款。对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五年内实施两次以上商标侵权行为或者有其他严重情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节的，应当从重处罚。销售不知道是侵犯注册商标专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用权的商品，能证明该商品是自己合法取得并说明提</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供者的，由工商行政管理部门责令停止销售。</w:t>
            </w:r>
          </w:p>
        </w:tc>
        <w:tc>
          <w:tcPr>
            <w:tcW w:w="2715" w:type="dxa"/>
          </w:tcPr>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4" w:lineRule="auto"/>
              <w:rPr>
                <w:lang w:eastAsia="zh-CN"/>
              </w:rPr>
            </w:pPr>
          </w:p>
          <w:p w:rsidR="00A566AC" w:rsidRDefault="00A566AC">
            <w:pPr>
              <w:spacing w:line="245" w:lineRule="auto"/>
              <w:rPr>
                <w:lang w:eastAsia="zh-CN"/>
              </w:rPr>
            </w:pPr>
          </w:p>
          <w:p w:rsidR="00A566AC" w:rsidRDefault="001D1250">
            <w:pPr>
              <w:pStyle w:val="TableText"/>
              <w:spacing w:line="192" w:lineRule="auto"/>
              <w:ind w:left="34" w:right="17" w:firstLine="420"/>
              <w:jc w:val="both"/>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在使用商品名称时应使用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规范名称，若使用行业流</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行的名称和图形时，需事</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先查询检索，避免侵犯他</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人注册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用权</w:t>
            </w:r>
          </w:p>
          <w:p w:rsidR="00A566AC" w:rsidRDefault="001D1250">
            <w:pPr>
              <w:pStyle w:val="TableText"/>
              <w:spacing w:line="192" w:lineRule="auto"/>
              <w:ind w:left="34" w:right="17" w:firstLine="420"/>
              <w:jc w:val="both"/>
              <w:rPr>
                <w:rFonts w:ascii="Times New Roman" w:eastAsia="仿宋_GB2312" w:hAnsi="Times New Roman" w:cs="Times New Roman"/>
                <w:snapToGrid/>
                <w:kern w:val="2"/>
              </w:rPr>
            </w:pPr>
            <w:r>
              <w:rPr>
                <w:rFonts w:ascii="Times New Roman" w:eastAsia="仿宋_GB2312" w:hAnsi="Times New Roman" w:cs="Times New Roman"/>
                <w:snapToGrid/>
                <w:kern w:val="2"/>
              </w:rPr>
              <w:t>。（</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查</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询</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网址</w:t>
            </w:r>
            <w:r>
              <w:rPr>
                <w:rFonts w:ascii="Times New Roman" w:eastAsia="仿宋_GB2312" w:hAnsi="Times New Roman" w:cs="Times New Roman"/>
                <w:snapToGrid/>
                <w:kern w:val="2"/>
              </w:rPr>
              <w:t xml:space="preserve"> </w:t>
            </w:r>
            <w:r>
              <w:rPr>
                <w:rFonts w:ascii="Times New Roman" w:eastAsia="仿宋_GB2312" w:hAnsi="Times New Roman" w:cs="Times New Roman"/>
                <w:snapToGrid/>
                <w:kern w:val="2"/>
              </w:rPr>
              <w:t>：</w:t>
            </w:r>
          </w:p>
          <w:p w:rsidR="00A566AC" w:rsidRDefault="008869C4">
            <w:pPr>
              <w:pStyle w:val="TableText"/>
              <w:spacing w:line="192" w:lineRule="auto"/>
              <w:ind w:left="34" w:right="17" w:firstLine="420"/>
              <w:jc w:val="both"/>
            </w:pPr>
            <w:hyperlink r:id="rId15" w:history="1">
              <w:r w:rsidR="001D1250">
                <w:rPr>
                  <w:rFonts w:ascii="Times New Roman" w:eastAsia="仿宋_GB2312" w:hAnsi="Times New Roman" w:cs="Times New Roman"/>
                  <w:snapToGrid/>
                  <w:kern w:val="2"/>
                </w:rPr>
                <w:t>https://sbj.cnipa.gov.cn/sbj/</w:t>
              </w:r>
            </w:hyperlink>
            <w:r w:rsidR="001D1250">
              <w:rPr>
                <w:rFonts w:ascii="Times New Roman" w:eastAsia="仿宋_GB2312" w:hAnsi="Times New Roman" w:cs="Times New Roman"/>
                <w:snapToGrid/>
                <w:kern w:val="2"/>
              </w:rPr>
              <w:t xml:space="preserve"> sbcx/</w:t>
            </w:r>
            <w:r w:rsidR="001D1250">
              <w:rPr>
                <w:rFonts w:ascii="Times New Roman" w:eastAsia="仿宋_GB2312" w:hAnsi="Times New Roman" w:cs="Times New Roman"/>
                <w:snapToGrid/>
                <w:kern w:val="2"/>
              </w:rPr>
              <w:t>）</w:t>
            </w:r>
          </w:p>
        </w:tc>
        <w:tc>
          <w:tcPr>
            <w:tcW w:w="1242" w:type="dxa"/>
          </w:tcPr>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A566AC">
            <w:pPr>
              <w:spacing w:line="248" w:lineRule="auto"/>
            </w:pPr>
          </w:p>
          <w:p w:rsidR="00A566AC" w:rsidRDefault="001D1250">
            <w:pPr>
              <w:pStyle w:val="TableText"/>
              <w:spacing w:before="7" w:line="222" w:lineRule="auto"/>
              <w:ind w:left="75"/>
              <w:rPr>
                <w:rFonts w:ascii="Times New Roman" w:eastAsia="Times New Roman" w:hAnsi="Times New Roman" w:cs="Times New Roman"/>
              </w:rPr>
            </w:pPr>
            <w:r>
              <w:rPr>
                <w:rFonts w:ascii="Times New Roman" w:eastAsia="仿宋_GB2312" w:hAnsi="Times New Roman" w:cs="Times New Roman" w:hint="eastAsia"/>
                <w:snapToGrid/>
                <w:kern w:val="2"/>
                <w:lang w:eastAsia="zh-CN"/>
              </w:rPr>
              <w:t>知识产权科</w:t>
            </w:r>
          </w:p>
        </w:tc>
      </w:tr>
    </w:tbl>
    <w:p w:rsidR="00A566AC" w:rsidRDefault="001D1250">
      <w:pPr>
        <w:rPr>
          <w:rFonts w:ascii="微软雅黑" w:eastAsia="微软雅黑" w:hAnsi="微软雅黑" w:cs="微软雅黑"/>
          <w:spacing w:val="-5"/>
        </w:rPr>
      </w:pPr>
      <w:r>
        <w:rPr>
          <w:rFonts w:ascii="微软雅黑" w:eastAsia="微软雅黑" w:hAnsi="微软雅黑" w:cs="微软雅黑"/>
          <w:spacing w:val="-5"/>
        </w:rP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46"/>
        </w:trPr>
        <w:tc>
          <w:tcPr>
            <w:tcW w:w="708" w:type="dxa"/>
          </w:tcPr>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4"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A566AC">
            <w:pPr>
              <w:spacing w:line="245" w:lineRule="auto"/>
            </w:pPr>
          </w:p>
          <w:p w:rsidR="00A566AC" w:rsidRDefault="001D1250">
            <w:pPr>
              <w:spacing w:before="63" w:line="187" w:lineRule="auto"/>
              <w:ind w:left="319"/>
              <w:rPr>
                <w:rFonts w:ascii="Times New Roman" w:eastAsia="宋体" w:hAnsi="Times New Roman" w:cs="Times New Roman"/>
                <w:sz w:val="22"/>
                <w:szCs w:val="22"/>
                <w:lang w:eastAsia="zh-CN"/>
              </w:rPr>
            </w:pPr>
            <w:r>
              <w:rPr>
                <w:rFonts w:ascii="Times New Roman" w:eastAsia="宋体" w:hAnsi="Times New Roman" w:cs="Times New Roman" w:hint="eastAsia"/>
                <w:sz w:val="22"/>
                <w:szCs w:val="22"/>
                <w:lang w:eastAsia="zh-CN"/>
              </w:rPr>
              <w:t>5</w:t>
            </w:r>
          </w:p>
        </w:tc>
        <w:tc>
          <w:tcPr>
            <w:tcW w:w="1318" w:type="dxa"/>
          </w:tcPr>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49"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A566AC">
            <w:pPr>
              <w:spacing w:line="250" w:lineRule="auto"/>
              <w:rPr>
                <w:lang w:eastAsia="zh-CN"/>
              </w:rPr>
            </w:pPr>
          </w:p>
          <w:p w:rsidR="00A566AC" w:rsidRDefault="001D1250">
            <w:pPr>
              <w:pStyle w:val="TableText"/>
              <w:spacing w:before="72" w:line="223" w:lineRule="auto"/>
              <w:ind w:left="45" w:right="130" w:hanging="8"/>
              <w:rPr>
                <w:lang w:eastAsia="zh-CN"/>
              </w:rPr>
            </w:pPr>
            <w:r>
              <w:rPr>
                <w:rFonts w:ascii="Times New Roman" w:eastAsia="仿宋_GB2312" w:hAnsi="Times New Roman" w:cs="Times New Roman"/>
                <w:snapToGrid/>
                <w:kern w:val="2"/>
                <w:lang w:eastAsia="zh-CN"/>
              </w:rPr>
              <w:t>被授权的专利方</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能标注宣传</w:t>
            </w:r>
          </w:p>
        </w:tc>
        <w:tc>
          <w:tcPr>
            <w:tcW w:w="2310" w:type="dxa"/>
          </w:tcPr>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在产品说明书、</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产品</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宣传资料等材料中</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将未被授予专利权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的技术或者设计称</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为</w:t>
            </w:r>
            <w:r>
              <w:rPr>
                <w:rFonts w:ascii="Times New Roman" w:eastAsia="仿宋_GB2312" w:hAnsi="Times New Roman" w:cs="Times New Roman"/>
                <w:snapToGrid/>
                <w:kern w:val="2"/>
                <w:lang w:eastAsia="zh-CN"/>
              </w:rPr>
              <w:t>“</w:t>
            </w:r>
            <w:r>
              <w:rPr>
                <w:rFonts w:ascii="Times New Roman" w:eastAsia="仿宋_GB2312" w:hAnsi="Times New Roman" w:cs="Times New Roman"/>
                <w:snapToGrid/>
                <w:kern w:val="2"/>
                <w:lang w:eastAsia="zh-CN"/>
              </w:rPr>
              <w:t>专利技术</w:t>
            </w:r>
            <w:r>
              <w:rPr>
                <w:rFonts w:ascii="Times New Roman" w:eastAsia="仿宋_GB2312" w:hAnsi="Times New Roman" w:cs="Times New Roman"/>
                <w:snapToGrid/>
                <w:kern w:val="2"/>
                <w:lang w:eastAsia="zh-CN"/>
              </w:rPr>
              <w:t>”</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或者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专利设计</w:t>
            </w:r>
            <w:r>
              <w:rPr>
                <w:rFonts w:ascii="Times New Roman" w:eastAsia="仿宋_GB2312" w:hAnsi="Times New Roman" w:cs="Times New Roman"/>
                <w:snapToGrid/>
                <w:kern w:val="2"/>
                <w:lang w:eastAsia="zh-CN"/>
              </w:rPr>
              <w:t xml:space="preserve"> ”;</w:t>
            </w:r>
          </w:p>
          <w:p w:rsidR="00A566AC" w:rsidRDefault="001D1250">
            <w:pPr>
              <w:spacing w:line="241" w:lineRule="auto"/>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专利权被宣告无</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效后或者终止后继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续在产品或者其包</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装上标注</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w:t>
            </w:r>
          </w:p>
        </w:tc>
        <w:tc>
          <w:tcPr>
            <w:tcW w:w="1140" w:type="dxa"/>
          </w:tcPr>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A566AC">
            <w:pPr>
              <w:pStyle w:val="TableText"/>
              <w:spacing w:before="8" w:line="224" w:lineRule="auto"/>
              <w:ind w:left="44" w:right="68" w:firstLine="26"/>
              <w:rPr>
                <w:spacing w:val="28"/>
                <w:lang w:eastAsia="zh-CN"/>
              </w:rPr>
            </w:pPr>
          </w:p>
          <w:p w:rsidR="00A566AC" w:rsidRDefault="001D1250">
            <w:pPr>
              <w:pStyle w:val="TableText"/>
              <w:spacing w:before="8" w:line="224" w:lineRule="auto"/>
              <w:ind w:left="44" w:right="68" w:firstLine="26"/>
            </w:pPr>
            <w:r>
              <w:rPr>
                <w:spacing w:val="28"/>
              </w:rPr>
              <w:t>☆☆☆</w:t>
            </w:r>
          </w:p>
        </w:tc>
        <w:tc>
          <w:tcPr>
            <w:tcW w:w="4065" w:type="dxa"/>
          </w:tcPr>
          <w:p w:rsidR="00A566AC" w:rsidRDefault="001D1250">
            <w:pPr>
              <w:spacing w:line="241"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《中华人民共和国专利法实施细则》</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第一百零一条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下列行为属于专利法第六十八条规定</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的假冒专利的行为：（一）在未被授予专利权的产品或者其包装上标注专利标识，专利权被宣告无效后或者终止后继续在产品或者其包装上标注专利标识，或者未经许可在产品或者产品包装上标注他人的专利</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号；</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（二）销售第（一）项所述产品；</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（三）在产品说明书等材料中将未被授予专利权的技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术或者设计称为专利技术或者专利设计，将专利申请称为专利，或者未经许可使用他人的专利号，使公众</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将所涉及的技术或者设计误认为是专利技术或者专利设计；</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（四）伪造或者变造专利证书、专利文件或者专利申请文件；</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（五）其他使公众混淆，将未被授予专利权的技术或者设计误认为是专利技术或者专利设计的行为。</w:t>
            </w: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专利权终止前依法在专利产品、依照专利方法直接获</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的产品或者其包装上标注专利标识，在专利权终止后许诺销售、销售该产品的，不属于假冒专利行为。销售不知道是假冒专利的产品，并且能够证明该产品合法来源的，由县级以上负责专利执法的部门责令停止销售。</w:t>
            </w:r>
          </w:p>
          <w:p w:rsidR="00A566AC" w:rsidRDefault="001D1250">
            <w:pPr>
              <w:spacing w:line="241" w:lineRule="auto"/>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《中华人民共和国专利法》</w:t>
            </w:r>
          </w:p>
          <w:p w:rsidR="00A566AC" w:rsidRDefault="001D1250">
            <w:pPr>
              <w:spacing w:line="241" w:lineRule="auto"/>
              <w:rPr>
                <w:lang w:eastAsia="zh-CN"/>
              </w:rPr>
            </w:pPr>
            <w:r>
              <w:rPr>
                <w:rFonts w:ascii="Times New Roman" w:eastAsia="仿宋_GB2312" w:hAnsi="Times New Roman" w:cs="Times New Roman"/>
                <w:snapToGrid/>
                <w:kern w:val="2"/>
                <w:lang w:eastAsia="zh-CN"/>
              </w:rPr>
              <w:t>第六十八条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假冒专利的，除依法承担民事责任外，由负责专利执法的部门责令改正并予公告，没收违法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所得，可以处违法所得五倍以下的罚款；没有违法所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得或者违法所得在五万元以下的，可以处二十五万元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以下的罚款；构成犯罪的，依法追究刑事责任。</w:t>
            </w:r>
          </w:p>
        </w:tc>
        <w:tc>
          <w:tcPr>
            <w:tcW w:w="2715" w:type="dxa"/>
          </w:tcPr>
          <w:p w:rsidR="00A566AC" w:rsidRDefault="00A566AC">
            <w:pPr>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1D1250">
            <w:pPr>
              <w:pStyle w:val="TableText"/>
              <w:spacing w:line="192" w:lineRule="auto"/>
              <w:ind w:left="34" w:right="17" w:firstLine="420"/>
              <w:jc w:val="both"/>
              <w:rPr>
                <w:lang w:eastAsia="zh-CN"/>
              </w:rPr>
            </w:pPr>
            <w:r>
              <w:rPr>
                <w:rFonts w:ascii="Times New Roman" w:eastAsia="仿宋_GB2312" w:hAnsi="Times New Roman" w:cs="Times New Roman"/>
                <w:snapToGrid/>
                <w:kern w:val="2"/>
                <w:lang w:eastAsia="zh-CN"/>
              </w:rPr>
              <w:t>对产品进行广告宣传和包装设计时，应及时查</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询专利权属和专利状态。</w:t>
            </w:r>
          </w:p>
        </w:tc>
        <w:tc>
          <w:tcPr>
            <w:tcW w:w="1242"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A566AC">
            <w:pPr>
              <w:spacing w:line="248" w:lineRule="auto"/>
              <w:rPr>
                <w:lang w:eastAsia="zh-CN"/>
              </w:rPr>
            </w:pPr>
          </w:p>
          <w:p w:rsidR="00A566AC" w:rsidRDefault="001D1250">
            <w:pPr>
              <w:pStyle w:val="TableText"/>
              <w:spacing w:before="7" w:line="222" w:lineRule="auto"/>
              <w:ind w:left="75"/>
              <w:rPr>
                <w:rFonts w:ascii="Times New Roman" w:eastAsia="Times New Roman" w:hAnsi="Times New Roman" w:cs="Times New Roman"/>
              </w:rPr>
            </w:pPr>
            <w:r>
              <w:rPr>
                <w:rFonts w:ascii="Times New Roman" w:eastAsia="仿宋_GB2312" w:hAnsi="Times New Roman" w:cs="Times New Roman" w:hint="eastAsia"/>
                <w:snapToGrid/>
                <w:kern w:val="2"/>
                <w:lang w:eastAsia="zh-CN"/>
              </w:rPr>
              <w:t>知识产权科</w:t>
            </w:r>
          </w:p>
        </w:tc>
      </w:tr>
    </w:tbl>
    <w:p w:rsidR="00A566AC" w:rsidRDefault="001D1250">
      <w:pPr>
        <w:rPr>
          <w:rFonts w:ascii="微软雅黑" w:eastAsia="微软雅黑" w:hAnsi="微软雅黑" w:cs="微软雅黑"/>
          <w:spacing w:val="-5"/>
        </w:rPr>
      </w:pPr>
      <w:r>
        <w:rPr>
          <w:rFonts w:ascii="微软雅黑" w:eastAsia="微软雅黑" w:hAnsi="微软雅黑" w:cs="微软雅黑"/>
          <w:spacing w:val="-5"/>
        </w:rPr>
        <w:br w:type="page"/>
      </w:r>
    </w:p>
    <w:tbl>
      <w:tblPr>
        <w:tblStyle w:val="TableNormal"/>
        <w:tblW w:w="1349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1318"/>
        <w:gridCol w:w="2310"/>
        <w:gridCol w:w="1140"/>
        <w:gridCol w:w="4065"/>
        <w:gridCol w:w="2715"/>
        <w:gridCol w:w="1242"/>
      </w:tblGrid>
      <w:tr w:rsidR="00A566AC">
        <w:trPr>
          <w:trHeight w:val="405"/>
        </w:trPr>
        <w:tc>
          <w:tcPr>
            <w:tcW w:w="708" w:type="dxa"/>
            <w:tcBorders>
              <w:top w:val="single" w:sz="6" w:space="0" w:color="000000"/>
              <w:lef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lastRenderedPageBreak/>
              <w:t>序号</w:t>
            </w:r>
          </w:p>
        </w:tc>
        <w:tc>
          <w:tcPr>
            <w:tcW w:w="1318"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合规事项</w:t>
            </w:r>
          </w:p>
        </w:tc>
        <w:tc>
          <w:tcPr>
            <w:tcW w:w="231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常见违法行为表现</w:t>
            </w:r>
          </w:p>
        </w:tc>
        <w:tc>
          <w:tcPr>
            <w:tcW w:w="1140"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风险等级</w:t>
            </w:r>
          </w:p>
        </w:tc>
        <w:tc>
          <w:tcPr>
            <w:tcW w:w="406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lang w:eastAsia="zh-CN"/>
              </w:rPr>
            </w:pPr>
            <w:r>
              <w:rPr>
                <w:rFonts w:ascii="黑体" w:eastAsia="黑体" w:hAnsi="黑体" w:cs="黑体"/>
                <w:spacing w:val="-1"/>
                <w:sz w:val="24"/>
                <w:szCs w:val="24"/>
                <w:lang w:eastAsia="zh-CN"/>
              </w:rPr>
              <w:t>法律依据以及违法责任</w:t>
            </w:r>
          </w:p>
        </w:tc>
        <w:tc>
          <w:tcPr>
            <w:tcW w:w="2715" w:type="dxa"/>
            <w:tcBorders>
              <w:top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合规建议</w:t>
            </w:r>
          </w:p>
        </w:tc>
        <w:tc>
          <w:tcPr>
            <w:tcW w:w="1242" w:type="dxa"/>
            <w:tcBorders>
              <w:top w:val="single" w:sz="6" w:space="0" w:color="000000"/>
              <w:right w:val="single" w:sz="6" w:space="0" w:color="000000"/>
            </w:tcBorders>
          </w:tcPr>
          <w:p w:rsidR="00A566AC" w:rsidRDefault="001D1250">
            <w:pPr>
              <w:spacing w:before="87" w:line="241" w:lineRule="auto"/>
              <w:ind w:left="101"/>
              <w:jc w:val="center"/>
              <w:rPr>
                <w:rFonts w:ascii="黑体" w:eastAsia="黑体" w:hAnsi="黑体" w:cs="黑体"/>
                <w:spacing w:val="-1"/>
                <w:sz w:val="24"/>
                <w:szCs w:val="24"/>
              </w:rPr>
            </w:pPr>
            <w:r>
              <w:rPr>
                <w:rFonts w:ascii="黑体" w:eastAsia="黑体" w:hAnsi="黑体" w:cs="黑体"/>
                <w:spacing w:val="-1"/>
                <w:sz w:val="24"/>
                <w:szCs w:val="24"/>
              </w:rPr>
              <w:t>指导机构</w:t>
            </w:r>
          </w:p>
        </w:tc>
      </w:tr>
      <w:tr w:rsidR="00A566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964"/>
        </w:trPr>
        <w:tc>
          <w:tcPr>
            <w:tcW w:w="708" w:type="dxa"/>
          </w:tcPr>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5" w:lineRule="auto"/>
            </w:pPr>
          </w:p>
          <w:p w:rsidR="00A566AC" w:rsidRDefault="00A566AC">
            <w:pPr>
              <w:spacing w:line="256" w:lineRule="auto"/>
            </w:pPr>
          </w:p>
          <w:p w:rsidR="00A566AC" w:rsidRDefault="00A566AC">
            <w:pPr>
              <w:spacing w:line="256" w:lineRule="auto"/>
            </w:pPr>
          </w:p>
          <w:p w:rsidR="00A566AC" w:rsidRDefault="001D1250">
            <w:pPr>
              <w:spacing w:before="64" w:line="184" w:lineRule="auto"/>
              <w:ind w:left="326"/>
              <w:rPr>
                <w:rFonts w:ascii="Times New Roman" w:eastAsia="宋体" w:hAnsi="Times New Roman" w:cs="Times New Roman"/>
                <w:sz w:val="22"/>
                <w:szCs w:val="22"/>
                <w:lang w:eastAsia="zh-CN"/>
              </w:rPr>
            </w:pPr>
            <w:r>
              <w:rPr>
                <w:rFonts w:ascii="Times New Roman" w:eastAsia="宋体" w:hAnsi="Times New Roman" w:cs="Times New Roman" w:hint="eastAsia"/>
                <w:sz w:val="22"/>
                <w:szCs w:val="22"/>
                <w:lang w:eastAsia="zh-CN"/>
              </w:rPr>
              <w:t>6</w:t>
            </w:r>
          </w:p>
        </w:tc>
        <w:tc>
          <w:tcPr>
            <w:tcW w:w="1318" w:type="dxa"/>
          </w:tcPr>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1"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A566AC">
            <w:pPr>
              <w:spacing w:line="252" w:lineRule="auto"/>
              <w:rPr>
                <w:lang w:eastAsia="zh-CN"/>
              </w:rPr>
            </w:pPr>
          </w:p>
          <w:p w:rsidR="00A566AC" w:rsidRDefault="001D1250">
            <w:pPr>
              <w:pStyle w:val="TableText"/>
              <w:spacing w:before="72" w:line="224" w:lineRule="auto"/>
              <w:ind w:left="37" w:right="130" w:hanging="1"/>
              <w:jc w:val="both"/>
              <w:rPr>
                <w:lang w:eastAsia="zh-CN"/>
              </w:rPr>
            </w:pPr>
            <w:r>
              <w:rPr>
                <w:rFonts w:ascii="Times New Roman" w:eastAsia="仿宋_GB2312" w:hAnsi="Times New Roman" w:cs="Times New Roman"/>
                <w:snapToGrid/>
                <w:kern w:val="2"/>
                <w:lang w:eastAsia="zh-CN"/>
              </w:rPr>
              <w:t>在专利产品或产品包装上应规范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标注专利标识</w:t>
            </w:r>
          </w:p>
        </w:tc>
        <w:tc>
          <w:tcPr>
            <w:tcW w:w="2310" w:type="dxa"/>
          </w:tcPr>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6"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A566AC">
            <w:pPr>
              <w:spacing w:line="257" w:lineRule="auto"/>
              <w:rPr>
                <w:lang w:eastAsia="zh-CN"/>
              </w:rPr>
            </w:pP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在专利产品或产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品包装上没有按规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定标注专利权类别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、国别以及专利号；</w:t>
            </w:r>
          </w:p>
          <w:p w:rsidR="00A566AC" w:rsidRDefault="001D1250">
            <w:pPr>
              <w:spacing w:line="241" w:lineRule="auto"/>
              <w:rPr>
                <w:lang w:eastAsia="zh-CN"/>
              </w:rPr>
            </w:pPr>
            <w:r>
              <w:rPr>
                <w:rFonts w:ascii="Times New Roman" w:eastAsia="仿宋_GB2312" w:hAnsi="Times New Roman" w:cs="Times New Roman"/>
                <w:snapToGrid/>
                <w:kern w:val="2"/>
                <w:lang w:eastAsia="zh-CN"/>
              </w:rPr>
              <w:t>2.</w:t>
            </w:r>
            <w:r>
              <w:rPr>
                <w:rFonts w:ascii="Times New Roman" w:eastAsia="仿宋_GB2312" w:hAnsi="Times New Roman" w:cs="Times New Roman"/>
                <w:snapToGrid/>
                <w:kern w:val="2"/>
                <w:lang w:eastAsia="zh-CN"/>
              </w:rPr>
              <w:t>在专利产品或产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品包装上标注专利</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标识时，所附加的</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文字、图形标记及</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标注方式不规范。</w:t>
            </w:r>
          </w:p>
        </w:tc>
        <w:tc>
          <w:tcPr>
            <w:tcW w:w="1140" w:type="dxa"/>
          </w:tcPr>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3" w:lineRule="auto"/>
              <w:rPr>
                <w:lang w:eastAsia="zh-CN"/>
              </w:rPr>
            </w:pPr>
          </w:p>
          <w:p w:rsidR="00A566AC" w:rsidRDefault="00A566AC">
            <w:pPr>
              <w:spacing w:line="254" w:lineRule="auto"/>
              <w:rPr>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A566AC">
            <w:pPr>
              <w:pStyle w:val="TableText"/>
              <w:spacing w:before="9" w:line="224" w:lineRule="auto"/>
              <w:ind w:left="44" w:right="68"/>
              <w:rPr>
                <w:spacing w:val="28"/>
                <w:lang w:eastAsia="zh-CN"/>
              </w:rPr>
            </w:pPr>
          </w:p>
          <w:p w:rsidR="00A566AC" w:rsidRDefault="001D1250">
            <w:pPr>
              <w:pStyle w:val="TableText"/>
              <w:spacing w:before="9" w:line="224" w:lineRule="auto"/>
              <w:ind w:left="44" w:right="68"/>
            </w:pPr>
            <w:r>
              <w:rPr>
                <w:spacing w:val="28"/>
              </w:rPr>
              <w:t>☆☆☆</w:t>
            </w:r>
          </w:p>
        </w:tc>
        <w:tc>
          <w:tcPr>
            <w:tcW w:w="4065" w:type="dxa"/>
          </w:tcPr>
          <w:p w:rsidR="00A566AC" w:rsidRDefault="00A566AC">
            <w:pPr>
              <w:spacing w:line="252" w:lineRule="auto"/>
              <w:rPr>
                <w:lang w:eastAsia="zh-CN"/>
              </w:rPr>
            </w:pPr>
          </w:p>
          <w:p w:rsidR="00A566AC" w:rsidRDefault="001D1250">
            <w:pPr>
              <w:pStyle w:val="TableText"/>
              <w:spacing w:before="71" w:line="220" w:lineRule="auto"/>
              <w:ind w:left="4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《中华人民共和国专利法实施细则》</w:t>
            </w:r>
          </w:p>
          <w:p w:rsidR="00A566AC" w:rsidRDefault="001D1250">
            <w:pPr>
              <w:pStyle w:val="TableText"/>
              <w:spacing w:before="9" w:line="224" w:lineRule="auto"/>
              <w:ind w:left="44" w:right="68"/>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第九十九条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专利权人依照专利法第十六条的规定，在其专利产品或者该产品的包装上标明专利标识的，应当按照国务院专利行政部门规定的方式予以标明。专利标识不符合前款规定的，由县级以上负责专利执</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法的部门责令改正。</w:t>
            </w:r>
          </w:p>
          <w:p w:rsidR="00A566AC" w:rsidRDefault="001D1250">
            <w:pPr>
              <w:pStyle w:val="TableText"/>
              <w:spacing w:before="7" w:line="220" w:lineRule="auto"/>
              <w:ind w:left="4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《专利标识标注办法》</w:t>
            </w:r>
          </w:p>
          <w:p w:rsidR="00A566AC" w:rsidRDefault="001D1250">
            <w:pPr>
              <w:pStyle w:val="TableText"/>
              <w:spacing w:before="8" w:line="225" w:lineRule="auto"/>
              <w:ind w:left="45" w:right="68" w:hanging="1"/>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第八条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专利标识的标注不符合本办法第五条、第六条或者第七条规定的，由管理专利工作的部门责令改正。专利标识标注不当，构成假冒专利行为的，由管理专利工作的部门依照专利法第六十三条的规定进行</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处罚。</w:t>
            </w:r>
          </w:p>
          <w:p w:rsidR="00A566AC" w:rsidRDefault="001D1250">
            <w:pPr>
              <w:pStyle w:val="TableText"/>
              <w:spacing w:before="2" w:line="220" w:lineRule="auto"/>
              <w:ind w:left="46"/>
              <w:rPr>
                <w:rFonts w:ascii="Times New Roman" w:eastAsia="仿宋_GB2312" w:hAnsi="Times New Roman" w:cs="Times New Roman"/>
                <w:b/>
                <w:bCs/>
                <w:snapToGrid/>
                <w:kern w:val="2"/>
                <w:lang w:eastAsia="zh-CN"/>
              </w:rPr>
            </w:pPr>
            <w:r>
              <w:rPr>
                <w:rFonts w:ascii="Times New Roman" w:eastAsia="仿宋_GB2312" w:hAnsi="Times New Roman" w:cs="Times New Roman"/>
                <w:b/>
                <w:bCs/>
                <w:snapToGrid/>
                <w:kern w:val="2"/>
                <w:lang w:eastAsia="zh-CN"/>
              </w:rPr>
              <w:t>《中华人民共和国专利法》</w:t>
            </w:r>
          </w:p>
          <w:p w:rsidR="00A566AC" w:rsidRDefault="001D1250">
            <w:pPr>
              <w:pStyle w:val="TableText"/>
              <w:spacing w:before="72" w:line="227" w:lineRule="auto"/>
              <w:ind w:left="256"/>
              <w:rPr>
                <w:lang w:eastAsia="zh-CN"/>
              </w:rPr>
            </w:pPr>
            <w:r>
              <w:rPr>
                <w:rFonts w:ascii="Times New Roman" w:eastAsia="仿宋_GB2312" w:hAnsi="Times New Roman" w:cs="Times New Roman"/>
                <w:snapToGrid/>
                <w:kern w:val="2"/>
                <w:lang w:eastAsia="zh-CN"/>
              </w:rPr>
              <w:t>第六十八条</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假冒专利的，除依法承担民事责任外，由负责专利执法的部门责令改正并予公告，没收违法</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所得，可以处违法所得五倍以下的罚款；没有违法所</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得或者违法所得在五万元以下的，可以处二十五万元</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以下的罚款；构成犯罪的，依法追究刑事责任。</w:t>
            </w:r>
          </w:p>
        </w:tc>
        <w:tc>
          <w:tcPr>
            <w:tcW w:w="2715" w:type="dxa"/>
          </w:tcPr>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7" w:lineRule="auto"/>
              <w:rPr>
                <w:lang w:eastAsia="zh-CN"/>
              </w:rPr>
            </w:pPr>
          </w:p>
          <w:p w:rsidR="00A566AC" w:rsidRDefault="00A566AC">
            <w:pPr>
              <w:spacing w:line="248" w:lineRule="auto"/>
              <w:rPr>
                <w:lang w:eastAsia="zh-CN"/>
              </w:rPr>
            </w:pPr>
          </w:p>
          <w:p w:rsidR="00A566AC" w:rsidRDefault="00A566AC">
            <w:pPr>
              <w:spacing w:line="241" w:lineRule="auto"/>
              <w:rPr>
                <w:rFonts w:ascii="Times New Roman" w:eastAsia="仿宋_GB2312" w:hAnsi="Times New Roman" w:cs="Times New Roman"/>
                <w:snapToGrid/>
                <w:kern w:val="2"/>
                <w:lang w:eastAsia="zh-CN"/>
              </w:rPr>
            </w:pPr>
          </w:p>
          <w:p w:rsidR="00A566AC" w:rsidRDefault="001D1250">
            <w:pPr>
              <w:spacing w:line="241" w:lineRule="auto"/>
              <w:rPr>
                <w:rFonts w:ascii="Times New Roman" w:eastAsia="仿宋_GB2312" w:hAnsi="Times New Roman" w:cs="Times New Roman"/>
                <w:snapToGrid/>
                <w:kern w:val="2"/>
                <w:lang w:eastAsia="zh-CN"/>
              </w:rPr>
            </w:pPr>
            <w:r>
              <w:rPr>
                <w:rFonts w:ascii="Times New Roman" w:eastAsia="仿宋_GB2312" w:hAnsi="Times New Roman" w:cs="Times New Roman"/>
                <w:snapToGrid/>
                <w:kern w:val="2"/>
                <w:lang w:eastAsia="zh-CN"/>
              </w:rPr>
              <w:t>1.</w:t>
            </w:r>
            <w:r>
              <w:rPr>
                <w:rFonts w:ascii="Times New Roman" w:eastAsia="仿宋_GB2312" w:hAnsi="Times New Roman" w:cs="Times New Roman"/>
                <w:snapToGrid/>
                <w:kern w:val="2"/>
                <w:lang w:eastAsia="zh-CN"/>
              </w:rPr>
              <w:t>按照《专利标识标注办</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法》规定，规范标注专利标识，完整标明专利类别</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和专利号等内容。</w:t>
            </w:r>
          </w:p>
          <w:p w:rsidR="00A566AC" w:rsidRDefault="001D1250">
            <w:pPr>
              <w:spacing w:line="241" w:lineRule="auto"/>
              <w:rPr>
                <w:lang w:eastAsia="zh-CN"/>
              </w:rPr>
            </w:pPr>
            <w:r>
              <w:rPr>
                <w:rFonts w:ascii="Times New Roman" w:eastAsia="仿宋_GB2312" w:hAnsi="Times New Roman" w:cs="Times New Roman"/>
                <w:snapToGrid/>
                <w:kern w:val="2"/>
                <w:lang w:eastAsia="zh-CN"/>
              </w:rPr>
              <w:t xml:space="preserve">2. </w:t>
            </w:r>
            <w:r>
              <w:rPr>
                <w:rFonts w:ascii="Times New Roman" w:eastAsia="仿宋_GB2312" w:hAnsi="Times New Roman" w:cs="Times New Roman"/>
                <w:snapToGrid/>
                <w:kern w:val="2"/>
                <w:lang w:eastAsia="zh-CN"/>
              </w:rPr>
              <w:t>对标注规范不清楚的，可向所在地知识产权管理</w:t>
            </w:r>
            <w:r>
              <w:rPr>
                <w:rFonts w:ascii="Times New Roman" w:eastAsia="仿宋_GB2312" w:hAnsi="Times New Roman" w:cs="Times New Roman"/>
                <w:snapToGrid/>
                <w:kern w:val="2"/>
                <w:lang w:eastAsia="zh-CN"/>
              </w:rPr>
              <w:t xml:space="preserve"> </w:t>
            </w:r>
            <w:r>
              <w:rPr>
                <w:rFonts w:ascii="Times New Roman" w:eastAsia="仿宋_GB2312" w:hAnsi="Times New Roman" w:cs="Times New Roman"/>
                <w:snapToGrid/>
                <w:kern w:val="2"/>
                <w:lang w:eastAsia="zh-CN"/>
              </w:rPr>
              <w:t>部门申请指导。</w:t>
            </w:r>
          </w:p>
        </w:tc>
        <w:tc>
          <w:tcPr>
            <w:tcW w:w="1242" w:type="dxa"/>
          </w:tcPr>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1"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2" w:lineRule="auto"/>
              <w:rPr>
                <w:lang w:eastAsia="zh-CN"/>
              </w:rPr>
            </w:pPr>
          </w:p>
          <w:p w:rsidR="00A566AC" w:rsidRDefault="00A566AC">
            <w:pPr>
              <w:spacing w:line="248" w:lineRule="auto"/>
              <w:rPr>
                <w:lang w:eastAsia="zh-CN"/>
              </w:rPr>
            </w:pPr>
          </w:p>
          <w:p w:rsidR="00A566AC" w:rsidRDefault="001D1250">
            <w:pPr>
              <w:pStyle w:val="TableText"/>
              <w:spacing w:before="7" w:line="222" w:lineRule="auto"/>
              <w:ind w:left="75"/>
              <w:rPr>
                <w:rFonts w:ascii="Times New Roman" w:eastAsia="Times New Roman" w:hAnsi="Times New Roman" w:cs="Times New Roman"/>
              </w:rPr>
            </w:pPr>
            <w:r>
              <w:rPr>
                <w:rFonts w:ascii="Times New Roman" w:eastAsia="仿宋_GB2312" w:hAnsi="Times New Roman" w:cs="Times New Roman" w:hint="eastAsia"/>
                <w:snapToGrid/>
                <w:kern w:val="2"/>
                <w:lang w:eastAsia="zh-CN"/>
              </w:rPr>
              <w:t>知识产权科</w:t>
            </w:r>
          </w:p>
        </w:tc>
      </w:tr>
    </w:tbl>
    <w:p w:rsidR="00A566AC" w:rsidRDefault="00A566AC">
      <w:pPr>
        <w:spacing w:before="9" w:line="161" w:lineRule="auto"/>
        <w:ind w:left="45"/>
        <w:rPr>
          <w:rFonts w:ascii="微软雅黑" w:eastAsia="微软雅黑" w:hAnsi="微软雅黑" w:cs="微软雅黑"/>
          <w:spacing w:val="-5"/>
        </w:rPr>
      </w:pPr>
    </w:p>
    <w:p w:rsidR="00A566AC" w:rsidRDefault="001D1250">
      <w:pPr>
        <w:rPr>
          <w:rFonts w:ascii="微软雅黑" w:eastAsia="微软雅黑" w:hAnsi="微软雅黑" w:cs="微软雅黑"/>
          <w:lang w:eastAsia="zh-CN"/>
        </w:rPr>
      </w:pPr>
      <w:r>
        <w:rPr>
          <w:rFonts w:ascii="微软雅黑" w:eastAsia="微软雅黑" w:hAnsi="微软雅黑" w:cs="微软雅黑"/>
          <w:spacing w:val="-5"/>
          <w:lang w:eastAsia="zh-CN"/>
        </w:rPr>
        <w:t>说明：</w:t>
      </w:r>
      <w:r w:rsidR="00FC6B9A">
        <w:rPr>
          <w:rFonts w:ascii="微软雅黑" w:eastAsia="微软雅黑" w:hAnsi="微软雅黑" w:cs="微软雅黑"/>
          <w:spacing w:val="64"/>
          <w:w w:val="101"/>
          <w:lang w:eastAsia="zh-CN"/>
        </w:rPr>
        <w:t xml:space="preserve"> </w:t>
      </w:r>
      <w:r>
        <w:rPr>
          <w:rFonts w:ascii="Times New Roman" w:eastAsia="Times New Roman" w:hAnsi="Times New Roman" w:cs="Times New Roman"/>
          <w:spacing w:val="-5"/>
          <w:lang w:eastAsia="zh-CN"/>
        </w:rPr>
        <w:t>1.</w:t>
      </w:r>
      <w:r>
        <w:rPr>
          <w:rFonts w:ascii="微软雅黑" w:eastAsia="微软雅黑" w:hAnsi="微软雅黑" w:cs="微软雅黑"/>
          <w:spacing w:val="-5"/>
          <w:lang w:eastAsia="zh-CN"/>
        </w:rPr>
        <w:t>清单适用于</w:t>
      </w:r>
      <w:r>
        <w:rPr>
          <w:rFonts w:ascii="微软雅黑" w:eastAsia="微软雅黑" w:hAnsi="微软雅黑" w:cs="微软雅黑" w:hint="eastAsia"/>
          <w:spacing w:val="-5"/>
          <w:lang w:eastAsia="zh-CN"/>
        </w:rPr>
        <w:t>西青区</w:t>
      </w:r>
      <w:r>
        <w:rPr>
          <w:rFonts w:ascii="微软雅黑" w:eastAsia="微软雅黑" w:hAnsi="微软雅黑" w:cs="微软雅黑"/>
          <w:spacing w:val="-5"/>
          <w:lang w:eastAsia="zh-CN"/>
        </w:rPr>
        <w:t>从事商品生产经营和服务活动的经营主体。</w:t>
      </w:r>
    </w:p>
    <w:p w:rsidR="00A566AC" w:rsidRDefault="001D1250">
      <w:pPr>
        <w:spacing w:before="1" w:line="159" w:lineRule="auto"/>
        <w:ind w:left="671"/>
        <w:rPr>
          <w:rFonts w:ascii="微软雅黑" w:eastAsia="微软雅黑" w:hAnsi="微软雅黑" w:cs="微软雅黑"/>
          <w:lang w:eastAsia="zh-CN"/>
        </w:rPr>
      </w:pPr>
      <w:r>
        <w:rPr>
          <w:rFonts w:ascii="Times New Roman" w:eastAsia="Times New Roman" w:hAnsi="Times New Roman" w:cs="Times New Roman"/>
          <w:spacing w:val="-1"/>
          <w:lang w:eastAsia="zh-CN"/>
        </w:rPr>
        <w:t>2.</w:t>
      </w:r>
      <w:r>
        <w:rPr>
          <w:rFonts w:ascii="微软雅黑" w:eastAsia="微软雅黑" w:hAnsi="微软雅黑" w:cs="微软雅黑"/>
          <w:spacing w:val="-1"/>
          <w:lang w:eastAsia="zh-CN"/>
        </w:rPr>
        <w:t>清单主要列举高发易发的违法行为，并未涵盖所有市场监管领域违法行为。</w:t>
      </w:r>
    </w:p>
    <w:p w:rsidR="00A566AC" w:rsidRDefault="001D1250">
      <w:pPr>
        <w:spacing w:before="1" w:line="161" w:lineRule="auto"/>
        <w:ind w:left="675"/>
        <w:rPr>
          <w:rFonts w:ascii="微软雅黑" w:eastAsia="微软雅黑" w:hAnsi="微软雅黑" w:cs="微软雅黑"/>
          <w:lang w:eastAsia="zh-CN"/>
        </w:rPr>
      </w:pPr>
      <w:r>
        <w:rPr>
          <w:rFonts w:ascii="Times New Roman" w:eastAsia="Times New Roman" w:hAnsi="Times New Roman" w:cs="Times New Roman"/>
          <w:spacing w:val="-1"/>
          <w:lang w:eastAsia="zh-CN"/>
        </w:rPr>
        <w:t>3.</w:t>
      </w:r>
      <w:r>
        <w:rPr>
          <w:rFonts w:ascii="微软雅黑" w:eastAsia="微软雅黑" w:hAnsi="微软雅黑" w:cs="微软雅黑"/>
          <w:spacing w:val="-1"/>
          <w:lang w:eastAsia="zh-CN"/>
        </w:rPr>
        <w:t>清单“风险等级”主要综合违法行为发生频率、危害后果等因素判定；星数越多表明风险等级越高。</w:t>
      </w:r>
    </w:p>
    <w:p w:rsidR="00A566AC" w:rsidRDefault="001D1250">
      <w:pPr>
        <w:spacing w:line="158" w:lineRule="auto"/>
        <w:ind w:left="670"/>
        <w:rPr>
          <w:rFonts w:ascii="微软雅黑" w:eastAsia="微软雅黑" w:hAnsi="微软雅黑" w:cs="微软雅黑"/>
          <w:lang w:eastAsia="zh-CN"/>
        </w:rPr>
      </w:pPr>
      <w:r>
        <w:rPr>
          <w:rFonts w:ascii="Times New Roman" w:eastAsia="Times New Roman" w:hAnsi="Times New Roman" w:cs="Times New Roman"/>
          <w:spacing w:val="-2"/>
          <w:lang w:eastAsia="zh-CN"/>
        </w:rPr>
        <w:t>4.</w:t>
      </w:r>
      <w:r>
        <w:rPr>
          <w:rFonts w:ascii="微软雅黑" w:eastAsia="微软雅黑" w:hAnsi="微软雅黑" w:cs="微软雅黑"/>
          <w:spacing w:val="-2"/>
          <w:lang w:eastAsia="zh-CN"/>
        </w:rPr>
        <w:t>违法行为涉嫌构成犯罪的，依法移送司法机关。</w:t>
      </w:r>
    </w:p>
    <w:p w:rsidR="00A566AC" w:rsidRDefault="001D1250">
      <w:pPr>
        <w:spacing w:line="205" w:lineRule="auto"/>
        <w:ind w:left="677"/>
        <w:rPr>
          <w:rFonts w:ascii="微软雅黑" w:eastAsia="微软雅黑" w:hAnsi="微软雅黑" w:cs="微软雅黑"/>
          <w:lang w:eastAsia="zh-CN"/>
        </w:rPr>
      </w:pPr>
      <w:r>
        <w:rPr>
          <w:rFonts w:ascii="Times New Roman" w:eastAsia="Times New Roman" w:hAnsi="Times New Roman" w:cs="Times New Roman"/>
          <w:spacing w:val="-1"/>
          <w:lang w:eastAsia="zh-CN"/>
        </w:rPr>
        <w:t>5.</w:t>
      </w:r>
      <w:r>
        <w:rPr>
          <w:rFonts w:ascii="微软雅黑" w:eastAsia="微软雅黑" w:hAnsi="微软雅黑" w:cs="微软雅黑"/>
          <w:spacing w:val="-1"/>
          <w:lang w:eastAsia="zh-CN"/>
        </w:rPr>
        <w:t>清单发布后，相关法律法规规章等有修订的，以修订后的内</w:t>
      </w:r>
      <w:r>
        <w:rPr>
          <w:rFonts w:ascii="微软雅黑" w:eastAsia="微软雅黑" w:hAnsi="微软雅黑" w:cs="微软雅黑"/>
          <w:spacing w:val="-2"/>
          <w:lang w:eastAsia="zh-CN"/>
        </w:rPr>
        <w:t>容为准。</w:t>
      </w:r>
    </w:p>
    <w:p w:rsidR="00A566AC" w:rsidRDefault="00A566AC">
      <w:pPr>
        <w:rPr>
          <w:lang w:eastAsia="zh-CN"/>
        </w:rPr>
      </w:pPr>
    </w:p>
    <w:sectPr w:rsidR="00A566AC">
      <w:pgSz w:w="16840" w:h="11900"/>
      <w:pgMar w:top="400" w:right="1776" w:bottom="1128" w:left="1550" w:header="0" w:footer="7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9C4" w:rsidRDefault="008869C4">
      <w:r>
        <w:separator/>
      </w:r>
    </w:p>
  </w:endnote>
  <w:endnote w:type="continuationSeparator" w:id="0">
    <w:p w:rsidR="008869C4" w:rsidRDefault="0088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19" w:rsidRDefault="00EC7C19">
    <w:pPr>
      <w:pStyle w:val="a4"/>
    </w:pPr>
    <w:r>
      <w:rPr>
        <w:noProof/>
        <w:lang w:eastAsia="zh-CN"/>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C19" w:rsidRDefault="00EC7C19">
                          <w:pPr>
                            <w:pStyle w:val="a4"/>
                          </w:pPr>
                          <w:r>
                            <w:fldChar w:fldCharType="begin"/>
                          </w:r>
                          <w:r>
                            <w:instrText xml:space="preserve"> PAGE  \* MERGEFORMAT </w:instrText>
                          </w:r>
                          <w:r>
                            <w:fldChar w:fldCharType="separate"/>
                          </w:r>
                          <w:r w:rsidR="000374F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EC7C19" w:rsidRDefault="00EC7C19">
                    <w:pPr>
                      <w:pStyle w:val="a4"/>
                    </w:pPr>
                    <w:r>
                      <w:fldChar w:fldCharType="begin"/>
                    </w:r>
                    <w:r>
                      <w:instrText xml:space="preserve"> PAGE  \* MERGEFORMAT </w:instrText>
                    </w:r>
                    <w:r>
                      <w:fldChar w:fldCharType="separate"/>
                    </w:r>
                    <w:r w:rsidR="000374FC">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19" w:rsidRDefault="00EC7C19">
    <w:pPr>
      <w:pStyle w:val="a4"/>
    </w:pPr>
    <w:r>
      <w:rPr>
        <w:noProof/>
        <w:lang w:eastAsia="zh-CN"/>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C19" w:rsidRDefault="00EC7C19">
                          <w:pPr>
                            <w:pStyle w:val="a4"/>
                          </w:pPr>
                          <w:r>
                            <w:fldChar w:fldCharType="begin"/>
                          </w:r>
                          <w:r>
                            <w:instrText xml:space="preserve"> PAGE  \* MERGEFORMAT </w:instrText>
                          </w:r>
                          <w:r>
                            <w:fldChar w:fldCharType="separate"/>
                          </w:r>
                          <w:r w:rsidR="000374F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EC7C19" w:rsidRDefault="00EC7C19">
                    <w:pPr>
                      <w:pStyle w:val="a4"/>
                    </w:pPr>
                    <w:r>
                      <w:fldChar w:fldCharType="begin"/>
                    </w:r>
                    <w:r>
                      <w:instrText xml:space="preserve"> PAGE  \* MERGEFORMAT </w:instrText>
                    </w:r>
                    <w:r>
                      <w:fldChar w:fldCharType="separate"/>
                    </w:r>
                    <w:r w:rsidR="000374FC">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19" w:rsidRDefault="00EC7C19">
    <w:pPr>
      <w:spacing w:line="330" w:lineRule="exact"/>
      <w:rPr>
        <w:rFonts w:ascii="微软雅黑" w:eastAsia="微软雅黑" w:hAnsi="微软雅黑" w:cs="微软雅黑"/>
        <w:sz w:val="30"/>
        <w:szCs w:val="30"/>
      </w:rPr>
    </w:pPr>
    <w:r>
      <w:rPr>
        <w:noProof/>
        <w:sz w:val="30"/>
        <w:lang w:eastAsia="zh-CN"/>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C19" w:rsidRDefault="00EC7C19">
                          <w:pPr>
                            <w:pStyle w:val="a4"/>
                          </w:pPr>
                          <w:r>
                            <w:fldChar w:fldCharType="begin"/>
                          </w:r>
                          <w:r>
                            <w:instrText xml:space="preserve"> PAGE  \* MERGEFORMAT </w:instrText>
                          </w:r>
                          <w:r>
                            <w:fldChar w:fldCharType="separate"/>
                          </w:r>
                          <w:r w:rsidR="000374FC">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EC7C19" w:rsidRDefault="00EC7C19">
                    <w:pPr>
                      <w:pStyle w:val="a4"/>
                    </w:pPr>
                    <w:r>
                      <w:fldChar w:fldCharType="begin"/>
                    </w:r>
                    <w:r>
                      <w:instrText xml:space="preserve"> PAGE  \* MERGEFORMAT </w:instrText>
                    </w:r>
                    <w:r>
                      <w:fldChar w:fldCharType="separate"/>
                    </w:r>
                    <w:r w:rsidR="000374FC">
                      <w:rPr>
                        <w:noProof/>
                      </w:rPr>
                      <w:t>12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19" w:rsidRDefault="00EC7C19">
    <w:pPr>
      <w:spacing w:line="330" w:lineRule="exact"/>
      <w:rPr>
        <w:rFonts w:ascii="微软雅黑" w:eastAsia="微软雅黑" w:hAnsi="微软雅黑" w:cs="微软雅黑"/>
        <w:sz w:val="30"/>
        <w:szCs w:val="30"/>
      </w:rPr>
    </w:pPr>
    <w:r>
      <w:rPr>
        <w:noProof/>
        <w:sz w:val="30"/>
        <w:lang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C19" w:rsidRDefault="00EC7C19">
                          <w:pPr>
                            <w:pStyle w:val="a4"/>
                          </w:pPr>
                          <w:r>
                            <w:fldChar w:fldCharType="begin"/>
                          </w:r>
                          <w:r>
                            <w:instrText xml:space="preserve"> PAGE  \* MERGEFORMAT </w:instrText>
                          </w:r>
                          <w:r>
                            <w:fldChar w:fldCharType="separate"/>
                          </w:r>
                          <w:r w:rsidR="000374FC">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EC7C19" w:rsidRDefault="00EC7C19">
                    <w:pPr>
                      <w:pStyle w:val="a4"/>
                    </w:pPr>
                    <w:r>
                      <w:fldChar w:fldCharType="begin"/>
                    </w:r>
                    <w:r>
                      <w:instrText xml:space="preserve"> PAGE  \* MERGEFORMAT </w:instrText>
                    </w:r>
                    <w:r>
                      <w:fldChar w:fldCharType="separate"/>
                    </w:r>
                    <w:r w:rsidR="000374FC">
                      <w:rPr>
                        <w:noProof/>
                      </w:rPr>
                      <w:t>20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19" w:rsidRDefault="00EC7C19">
    <w:pPr>
      <w:pStyle w:val="a3"/>
      <w:spacing w:line="330" w:lineRule="exact"/>
      <w:ind w:left="6231"/>
      <w:rPr>
        <w:sz w:val="30"/>
        <w:szCs w:val="30"/>
      </w:rPr>
    </w:pPr>
    <w:r>
      <w:rPr>
        <w:noProof/>
        <w:sz w:val="30"/>
        <w:lang w:eastAsia="zh-CN"/>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7C19" w:rsidRDefault="00EC7C19">
                          <w:pPr>
                            <w:pStyle w:val="a4"/>
                          </w:pPr>
                          <w:r>
                            <w:fldChar w:fldCharType="begin"/>
                          </w:r>
                          <w:r>
                            <w:instrText xml:space="preserve"> PAGE  \* MERGEFORMAT </w:instrText>
                          </w:r>
                          <w:r>
                            <w:fldChar w:fldCharType="separate"/>
                          </w:r>
                          <w:r w:rsidR="000374FC">
                            <w:rPr>
                              <w:noProof/>
                            </w:rP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EC7C19" w:rsidRDefault="00EC7C19">
                    <w:pPr>
                      <w:pStyle w:val="a4"/>
                    </w:pPr>
                    <w:r>
                      <w:fldChar w:fldCharType="begin"/>
                    </w:r>
                    <w:r>
                      <w:instrText xml:space="preserve"> PAGE  \* MERGEFORMAT </w:instrText>
                    </w:r>
                    <w:r>
                      <w:fldChar w:fldCharType="separate"/>
                    </w:r>
                    <w:r w:rsidR="000374FC">
                      <w:rPr>
                        <w:noProof/>
                      </w:rPr>
                      <w:t>103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9C4" w:rsidRDefault="008869C4">
      <w:r>
        <w:separator/>
      </w:r>
    </w:p>
  </w:footnote>
  <w:footnote w:type="continuationSeparator" w:id="0">
    <w:p w:rsidR="008869C4" w:rsidRDefault="00886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19" w:rsidRDefault="00EC7C1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jMTBjYjU5NzgyNWEzODBlMTNhZDNhZWZkMDAyZjgifQ=="/>
  </w:docVars>
  <w:rsids>
    <w:rsidRoot w:val="00A566AC"/>
    <w:rsid w:val="000374FC"/>
    <w:rsid w:val="000D26A6"/>
    <w:rsid w:val="001D1250"/>
    <w:rsid w:val="00281F9B"/>
    <w:rsid w:val="00364432"/>
    <w:rsid w:val="003D7021"/>
    <w:rsid w:val="004219D2"/>
    <w:rsid w:val="00641B01"/>
    <w:rsid w:val="006B4DC2"/>
    <w:rsid w:val="007C6C40"/>
    <w:rsid w:val="007E75BF"/>
    <w:rsid w:val="00852FFD"/>
    <w:rsid w:val="008869C4"/>
    <w:rsid w:val="008A701F"/>
    <w:rsid w:val="00953D06"/>
    <w:rsid w:val="00A3743E"/>
    <w:rsid w:val="00A566AC"/>
    <w:rsid w:val="00A9573D"/>
    <w:rsid w:val="00B65F19"/>
    <w:rsid w:val="00BF40E7"/>
    <w:rsid w:val="00CC6614"/>
    <w:rsid w:val="00D466CC"/>
    <w:rsid w:val="00D5000B"/>
    <w:rsid w:val="00E9569A"/>
    <w:rsid w:val="00EC7C19"/>
    <w:rsid w:val="00F046C8"/>
    <w:rsid w:val="00FC6B9A"/>
    <w:rsid w:val="00FF3977"/>
    <w:rsid w:val="0284056C"/>
    <w:rsid w:val="02A07707"/>
    <w:rsid w:val="04263D7B"/>
    <w:rsid w:val="043B2EAD"/>
    <w:rsid w:val="046633AA"/>
    <w:rsid w:val="05704B6E"/>
    <w:rsid w:val="073B4DF2"/>
    <w:rsid w:val="07FC1D12"/>
    <w:rsid w:val="08D8231C"/>
    <w:rsid w:val="0AB1211B"/>
    <w:rsid w:val="0DBC0F94"/>
    <w:rsid w:val="0EC85E16"/>
    <w:rsid w:val="0EF034F8"/>
    <w:rsid w:val="140E47FD"/>
    <w:rsid w:val="14F72E20"/>
    <w:rsid w:val="159C306E"/>
    <w:rsid w:val="173F4274"/>
    <w:rsid w:val="19590122"/>
    <w:rsid w:val="1A1D2586"/>
    <w:rsid w:val="1A547B77"/>
    <w:rsid w:val="1B0851B6"/>
    <w:rsid w:val="1E01410A"/>
    <w:rsid w:val="1E7B0DCF"/>
    <w:rsid w:val="1FE741BD"/>
    <w:rsid w:val="20501812"/>
    <w:rsid w:val="20937EA1"/>
    <w:rsid w:val="21FA5CFD"/>
    <w:rsid w:val="22EC26FA"/>
    <w:rsid w:val="24084702"/>
    <w:rsid w:val="25AA7EB3"/>
    <w:rsid w:val="26A11A1D"/>
    <w:rsid w:val="27B00A2A"/>
    <w:rsid w:val="29E21765"/>
    <w:rsid w:val="2B9C5F79"/>
    <w:rsid w:val="2BE96366"/>
    <w:rsid w:val="2C0D7D45"/>
    <w:rsid w:val="2CEF7AAD"/>
    <w:rsid w:val="2EBC05C2"/>
    <w:rsid w:val="31290666"/>
    <w:rsid w:val="31BA35D9"/>
    <w:rsid w:val="33645994"/>
    <w:rsid w:val="33E47DBF"/>
    <w:rsid w:val="3615133E"/>
    <w:rsid w:val="389655B6"/>
    <w:rsid w:val="3A5330D1"/>
    <w:rsid w:val="3C745796"/>
    <w:rsid w:val="3DC079A3"/>
    <w:rsid w:val="3F9A6F13"/>
    <w:rsid w:val="3FF60CD4"/>
    <w:rsid w:val="4050500F"/>
    <w:rsid w:val="43523AED"/>
    <w:rsid w:val="4375551F"/>
    <w:rsid w:val="45230F44"/>
    <w:rsid w:val="45A137FD"/>
    <w:rsid w:val="487D4E0F"/>
    <w:rsid w:val="48C742DC"/>
    <w:rsid w:val="49066BB2"/>
    <w:rsid w:val="4AB8618C"/>
    <w:rsid w:val="4B2E4758"/>
    <w:rsid w:val="4C147BD7"/>
    <w:rsid w:val="4D2861A4"/>
    <w:rsid w:val="4E6B26CD"/>
    <w:rsid w:val="4F9407B0"/>
    <w:rsid w:val="50572261"/>
    <w:rsid w:val="50F32112"/>
    <w:rsid w:val="51E25CE3"/>
    <w:rsid w:val="54C62D6A"/>
    <w:rsid w:val="55E33D86"/>
    <w:rsid w:val="56E9366F"/>
    <w:rsid w:val="577B1299"/>
    <w:rsid w:val="57835872"/>
    <w:rsid w:val="5B4220F9"/>
    <w:rsid w:val="5BB83D7C"/>
    <w:rsid w:val="5C8A5DAA"/>
    <w:rsid w:val="611F660B"/>
    <w:rsid w:val="68CE4682"/>
    <w:rsid w:val="691F3849"/>
    <w:rsid w:val="6ABC311D"/>
    <w:rsid w:val="734C7EDF"/>
    <w:rsid w:val="73707EA1"/>
    <w:rsid w:val="749849F6"/>
    <w:rsid w:val="7610431D"/>
    <w:rsid w:val="76802583"/>
    <w:rsid w:val="771E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AF23"/>
  <w15:docId w15:val="{1E4EDEC8-610C-40DC-8FEF-6C871BBB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2"/>
      <w:szCs w:val="32"/>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Autospacing="1" w:afterAutospacing="1"/>
    </w:pPr>
    <w:rPr>
      <w:rFonts w:cs="Times New Roman"/>
      <w:sz w:val="24"/>
      <w:lang w:eastAsia="zh-CN"/>
    </w:rPr>
  </w:style>
  <w:style w:type="character" w:styleId="a7">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rPr>
  </w:style>
  <w:style w:type="paragraph" w:styleId="a8">
    <w:name w:val="Balloon Text"/>
    <w:basedOn w:val="a"/>
    <w:link w:val="a9"/>
    <w:rsid w:val="000374FC"/>
    <w:rPr>
      <w:sz w:val="18"/>
      <w:szCs w:val="18"/>
    </w:rPr>
  </w:style>
  <w:style w:type="character" w:customStyle="1" w:styleId="a9">
    <w:name w:val="批注框文本 字符"/>
    <w:basedOn w:val="a0"/>
    <w:link w:val="a8"/>
    <w:rsid w:val="000374FC"/>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sp.e-cqs.cn/aeaPP/pp/q" TargetMode="External"/><Relationship Id="rId5" Type="http://schemas.openxmlformats.org/officeDocument/2006/relationships/footnotes" Target="footnotes.xml"/><Relationship Id="rId15" Type="http://schemas.openxmlformats.org/officeDocument/2006/relationships/hyperlink" Target="https://sbj.cnipa.gov.cn/sbj/"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psp.e-cqs.cn/egov/shIndex.h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104</Pages>
  <Words>16115</Words>
  <Characters>91856</Characters>
  <Application>Microsoft Office Word</Application>
  <DocSecurity>0</DocSecurity>
  <Lines>765</Lines>
  <Paragraphs>215</Paragraphs>
  <ScaleCrop>false</ScaleCrop>
  <Company>Microsoft</Company>
  <LinksUpToDate>false</LinksUpToDate>
  <CharactersWithSpaces>107756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Acampo GmbH</dc:creator>
  <cp:lastModifiedBy>赵孜仪</cp:lastModifiedBy>
  <cp:revision>26</cp:revision>
  <cp:lastPrinted>2025-07-02T03:48:00Z</cp:lastPrinted>
  <dcterms:created xsi:type="dcterms:W3CDTF">2024-04-23T11:09:00Z</dcterms:created>
  <dcterms:modified xsi:type="dcterms:W3CDTF">2025-07-02T03:49:00Z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2024-04-23T11:19:14Z</vt:filetime>
  </property>
  <property fmtid="{D5CDD505-2E9C-101B-9397-08002B2CF9AE}" pid="4" name="KSOProductBuildVer">
    <vt:lpwstr>2052-11.1.0.8799</vt:lpwstr>
  </property>
  <property fmtid="{D5CDD505-2E9C-101B-9397-08002B2CF9AE}" pid="5" name="ICV">
    <vt:lpwstr>AA2E49DDF8C040E2A3C6D8BCA46FB6FB_13</vt:lpwstr>
  </property>
</Properties>
</file>