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5A" w:rsidRDefault="00633B5A" w:rsidP="004564BC">
      <w:pPr>
        <w:jc w:val="center"/>
        <w:rPr>
          <w:rFonts w:ascii="黑体" w:eastAsia="黑体"/>
          <w:w w:val="95"/>
          <w:sz w:val="44"/>
          <w:szCs w:val="44"/>
        </w:rPr>
      </w:pPr>
    </w:p>
    <w:p w:rsidR="00633B5A" w:rsidRDefault="00633B5A" w:rsidP="008930FF"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 w:rsidRPr="008930FF">
        <w:rPr>
          <w:rFonts w:ascii="方正小标宋简体" w:eastAsia="方正小标宋简体" w:hint="eastAsia"/>
          <w:w w:val="95"/>
          <w:sz w:val="44"/>
          <w:szCs w:val="44"/>
        </w:rPr>
        <w:t>天津市西青区</w:t>
      </w:r>
      <w:r>
        <w:rPr>
          <w:rFonts w:ascii="方正小标宋简体" w:eastAsia="方正小标宋简体" w:hint="eastAsia"/>
          <w:w w:val="95"/>
          <w:sz w:val="44"/>
          <w:szCs w:val="44"/>
        </w:rPr>
        <w:t>商务局没有门户网站</w:t>
      </w:r>
      <w:r w:rsidRPr="008930FF">
        <w:rPr>
          <w:rFonts w:ascii="方正小标宋简体" w:eastAsia="方正小标宋简体" w:hint="eastAsia"/>
          <w:w w:val="95"/>
          <w:sz w:val="44"/>
          <w:szCs w:val="44"/>
        </w:rPr>
        <w:t>的</w:t>
      </w:r>
    </w:p>
    <w:p w:rsidR="00633B5A" w:rsidRPr="008930FF" w:rsidRDefault="00633B5A" w:rsidP="008930FF"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情况说明</w:t>
      </w:r>
    </w:p>
    <w:p w:rsidR="00633B5A" w:rsidRDefault="00633B5A" w:rsidP="004564BC">
      <w:pPr>
        <w:spacing w:line="600" w:lineRule="exact"/>
        <w:rPr>
          <w:rFonts w:eastAsia="仿宋_GB2312"/>
          <w:sz w:val="32"/>
        </w:rPr>
      </w:pPr>
    </w:p>
    <w:p w:rsidR="00633B5A" w:rsidRDefault="00633B5A" w:rsidP="004564BC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区财政局：</w:t>
      </w:r>
    </w:p>
    <w:p w:rsidR="00633B5A" w:rsidRDefault="00633B5A" w:rsidP="00E165E2">
      <w:pPr>
        <w:spacing w:line="600" w:lineRule="exact"/>
        <w:ind w:firstLineChars="196" w:firstLine="3168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按照决算公开有关要求，我单位已将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年度决算公开的相关报表和说明填报完成，由于我单位没有门户网站，仅将决算公开内容在</w:t>
      </w:r>
      <w:r w:rsidRPr="008930FF">
        <w:rPr>
          <w:rFonts w:eastAsia="仿宋_GB2312" w:hint="eastAsia"/>
          <w:sz w:val="32"/>
          <w:szCs w:val="32"/>
        </w:rPr>
        <w:t>西青区人民政府网站</w:t>
      </w:r>
      <w:r w:rsidRPr="008930FF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“预算</w:t>
      </w:r>
      <w:r w:rsidRPr="008930FF">
        <w:rPr>
          <w:rFonts w:eastAsia="仿宋_GB2312" w:hint="eastAsia"/>
          <w:sz w:val="32"/>
          <w:szCs w:val="32"/>
        </w:rPr>
        <w:t>决算公开”专题专栏</w:t>
      </w:r>
      <w:r>
        <w:rPr>
          <w:rFonts w:eastAsia="仿宋_GB2312" w:hint="eastAsia"/>
          <w:sz w:val="32"/>
          <w:szCs w:val="32"/>
        </w:rPr>
        <w:t>公开（仅将决算公开内容在主管部门网站公开）。</w:t>
      </w:r>
    </w:p>
    <w:p w:rsidR="00633B5A" w:rsidRPr="008930FF" w:rsidRDefault="00633B5A" w:rsidP="00E165E2">
      <w:pPr>
        <w:spacing w:line="600" w:lineRule="exact"/>
        <w:ind w:firstLineChars="196" w:firstLine="3168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特此说明。</w:t>
      </w:r>
    </w:p>
    <w:p w:rsidR="00633B5A" w:rsidRDefault="00633B5A" w:rsidP="00E165E2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（联系人：郑国欣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27396126</w:t>
      </w:r>
      <w:r>
        <w:rPr>
          <w:rFonts w:eastAsia="仿宋_GB2312" w:hint="eastAsia"/>
          <w:sz w:val="32"/>
          <w:szCs w:val="32"/>
        </w:rPr>
        <w:t>）</w:t>
      </w:r>
      <w:bookmarkStart w:id="0" w:name="_GoBack"/>
      <w:bookmarkEnd w:id="0"/>
    </w:p>
    <w:p w:rsidR="00633B5A" w:rsidRDefault="00633B5A"/>
    <w:p w:rsidR="00633B5A" w:rsidRDefault="00633B5A"/>
    <w:p w:rsidR="00633B5A" w:rsidRDefault="00633B5A" w:rsidP="00E165E2">
      <w:pPr>
        <w:spacing w:line="560" w:lineRule="exact"/>
        <w:ind w:firstLineChars="1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天津市西青区商务局（公章）</w:t>
      </w:r>
    </w:p>
    <w:p w:rsidR="00633B5A" w:rsidRDefault="00633B5A" w:rsidP="00E165E2">
      <w:pPr>
        <w:spacing w:line="580" w:lineRule="exact"/>
        <w:ind w:firstLineChars="1450" w:firstLine="31680"/>
        <w:rPr>
          <w:rFonts w:ascii="宋体"/>
        </w:rPr>
      </w:pP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日</w:t>
      </w:r>
    </w:p>
    <w:p w:rsidR="00633B5A" w:rsidRPr="004564BC" w:rsidRDefault="00633B5A"/>
    <w:sectPr w:rsidR="00633B5A" w:rsidRPr="004564BC" w:rsidSect="00D6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B5A" w:rsidRDefault="00633B5A" w:rsidP="004564BC">
      <w:pPr>
        <w:spacing w:line="240" w:lineRule="auto"/>
      </w:pPr>
      <w:r>
        <w:separator/>
      </w:r>
    </w:p>
  </w:endnote>
  <w:endnote w:type="continuationSeparator" w:id="0">
    <w:p w:rsidR="00633B5A" w:rsidRDefault="00633B5A" w:rsidP="0045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B5A" w:rsidRDefault="00633B5A" w:rsidP="004564BC">
      <w:pPr>
        <w:spacing w:line="240" w:lineRule="auto"/>
      </w:pPr>
      <w:r>
        <w:separator/>
      </w:r>
    </w:p>
  </w:footnote>
  <w:footnote w:type="continuationSeparator" w:id="0">
    <w:p w:rsidR="00633B5A" w:rsidRDefault="00633B5A" w:rsidP="004564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91E"/>
    <w:rsid w:val="002E021D"/>
    <w:rsid w:val="002F3CEB"/>
    <w:rsid w:val="00406241"/>
    <w:rsid w:val="004564BC"/>
    <w:rsid w:val="00633B5A"/>
    <w:rsid w:val="0066489E"/>
    <w:rsid w:val="0067791E"/>
    <w:rsid w:val="00754981"/>
    <w:rsid w:val="00757146"/>
    <w:rsid w:val="0081560F"/>
    <w:rsid w:val="00870046"/>
    <w:rsid w:val="008930FF"/>
    <w:rsid w:val="00935EFB"/>
    <w:rsid w:val="009A2F9F"/>
    <w:rsid w:val="00A609E8"/>
    <w:rsid w:val="00B13359"/>
    <w:rsid w:val="00B338CB"/>
    <w:rsid w:val="00BC14DF"/>
    <w:rsid w:val="00D60F52"/>
    <w:rsid w:val="00DF72F7"/>
    <w:rsid w:val="00E165E2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BC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64B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64B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64B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64B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29</Words>
  <Characters>168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天津市西青区商务局没有门户网站的</dc:title>
  <dc:subject/>
  <dc:creator>微软用户</dc:creator>
  <cp:keywords/>
  <dc:description/>
  <cp:lastModifiedBy>微软用户</cp:lastModifiedBy>
  <cp:revision>2</cp:revision>
  <dcterms:created xsi:type="dcterms:W3CDTF">2021-09-23T01:43:00Z</dcterms:created>
  <dcterms:modified xsi:type="dcterms:W3CDTF">2021-09-23T01:43:00Z</dcterms:modified>
</cp:coreProperties>
</file>