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82" w:rsidRDefault="007E0D82" w:rsidP="00DC54F5"/>
    <w:p w:rsidR="007E0D82" w:rsidRDefault="007E0D82" w:rsidP="00DC54F5"/>
    <w:p w:rsidR="007E0D82" w:rsidRDefault="007E0D82" w:rsidP="00DC54F5"/>
    <w:p w:rsidR="007E0D82" w:rsidRDefault="007E0D82" w:rsidP="00DC54F5"/>
    <w:p w:rsidR="007E0D82" w:rsidRDefault="007E0D82" w:rsidP="00DC54F5"/>
    <w:p w:rsidR="007E0D82" w:rsidRDefault="007E0D82" w:rsidP="00DC54F5"/>
    <w:p w:rsidR="007E0D82" w:rsidRDefault="007E0D82" w:rsidP="00DC54F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2pt;height:78pt" fillcolor="red" strokecolor="red">
            <v:shadow color="#868686"/>
            <v:textpath style="font-family:&quot;宋体&quot;;font-weight:bold;v-text-kern:t" trim="t" fitpath="t" string="天津市西青区安全生产委员会办公室&#10;文          件"/>
          </v:shape>
        </w:pict>
      </w:r>
    </w:p>
    <w:p w:rsidR="007E0D82" w:rsidRDefault="007E0D82" w:rsidP="00DC54F5"/>
    <w:p w:rsidR="007E0D82" w:rsidRDefault="007E0D82" w:rsidP="00DC54F5"/>
    <w:p w:rsidR="007E0D82" w:rsidRDefault="007E0D82" w:rsidP="00DC54F5"/>
    <w:p w:rsidR="007E0D82" w:rsidRPr="00DC54F5" w:rsidRDefault="007E0D82" w:rsidP="00DC54F5">
      <w:pPr>
        <w:jc w:val="center"/>
        <w:rPr>
          <w:rFonts w:ascii="仿宋_GB2312" w:eastAsia="仿宋_GB2312"/>
          <w:sz w:val="32"/>
          <w:szCs w:val="32"/>
        </w:rPr>
      </w:pPr>
      <w:r>
        <w:rPr>
          <w:rFonts w:ascii="仿宋_GB2312" w:eastAsia="仿宋_GB2312" w:hint="eastAsia"/>
          <w:sz w:val="32"/>
          <w:szCs w:val="32"/>
        </w:rPr>
        <w:t>西青安委办〔</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11</w:t>
      </w:r>
      <w:r>
        <w:rPr>
          <w:rFonts w:ascii="仿宋_GB2312" w:eastAsia="仿宋_GB2312" w:hint="eastAsia"/>
          <w:sz w:val="32"/>
          <w:szCs w:val="32"/>
        </w:rPr>
        <w:t>号</w:t>
      </w:r>
    </w:p>
    <w:p w:rsidR="007E0D82" w:rsidRDefault="007E0D82" w:rsidP="00DC54F5">
      <w:r>
        <w:rPr>
          <w:noProof/>
        </w:rPr>
        <w:pict>
          <v:line id="_x0000_s1026" style="position:absolute;left:0;text-align:left;z-index:251658240" from="-18pt,0" to="444.05pt,0" strokecolor="red" strokeweight="1.75pt"/>
        </w:pict>
      </w:r>
    </w:p>
    <w:p w:rsidR="007E0D82" w:rsidRPr="00DC54F5" w:rsidRDefault="007E0D82" w:rsidP="00DC54F5"/>
    <w:p w:rsidR="007E0D82" w:rsidRDefault="007E0D82" w:rsidP="00DC54F5">
      <w:pPr>
        <w:jc w:val="center"/>
        <w:rPr>
          <w:b/>
          <w:sz w:val="44"/>
          <w:szCs w:val="44"/>
        </w:rPr>
      </w:pPr>
      <w:r w:rsidRPr="00DC54F5">
        <w:rPr>
          <w:rFonts w:hint="eastAsia"/>
          <w:b/>
          <w:sz w:val="44"/>
          <w:szCs w:val="44"/>
        </w:rPr>
        <w:t>关于印发《西青区安全生产“十三五”规划</w:t>
      </w:r>
    </w:p>
    <w:p w:rsidR="007E0D82" w:rsidRPr="00DC54F5" w:rsidRDefault="007E0D82" w:rsidP="00DC54F5">
      <w:pPr>
        <w:jc w:val="center"/>
        <w:rPr>
          <w:b/>
          <w:sz w:val="44"/>
          <w:szCs w:val="44"/>
        </w:rPr>
      </w:pPr>
      <w:r w:rsidRPr="00DC54F5">
        <w:rPr>
          <w:rFonts w:hint="eastAsia"/>
          <w:b/>
          <w:sz w:val="44"/>
          <w:szCs w:val="44"/>
        </w:rPr>
        <w:t>实施工作分工方案》的通知</w:t>
      </w:r>
    </w:p>
    <w:p w:rsidR="007E0D82" w:rsidRDefault="007E0D82" w:rsidP="006822D2">
      <w:pPr>
        <w:widowControl/>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各镇人民政府，街道办事处，</w:t>
      </w:r>
      <w:r w:rsidRPr="00AF146F">
        <w:rPr>
          <w:rFonts w:ascii="仿宋_GB2312" w:eastAsia="仿宋_GB2312" w:hAnsi="宋体" w:cs="宋体" w:hint="eastAsia"/>
          <w:color w:val="000000"/>
          <w:kern w:val="0"/>
          <w:sz w:val="32"/>
          <w:szCs w:val="32"/>
        </w:rPr>
        <w:t>各有关单位：</w:t>
      </w:r>
    </w:p>
    <w:p w:rsidR="007E0D82" w:rsidRDefault="007E0D82" w:rsidP="006822D2">
      <w:pPr>
        <w:widowControl/>
        <w:spacing w:line="560" w:lineRule="exact"/>
        <w:ind w:firstLine="630"/>
        <w:rPr>
          <w:rFonts w:ascii="仿宋_GB2312" w:eastAsia="仿宋_GB2312" w:hAnsi="宋体" w:cs="宋体"/>
          <w:color w:val="000000"/>
          <w:kern w:val="0"/>
          <w:sz w:val="32"/>
          <w:szCs w:val="32"/>
        </w:rPr>
      </w:pPr>
      <w:r>
        <w:rPr>
          <w:rFonts w:ascii="仿宋_GB2312" w:eastAsia="仿宋_GB2312" w:hAnsi="华文仿宋"/>
          <w:sz w:val="32"/>
          <w:szCs w:val="32"/>
        </w:rPr>
        <w:t>2016</w:t>
      </w:r>
      <w:r>
        <w:rPr>
          <w:rFonts w:ascii="仿宋_GB2312" w:eastAsia="仿宋_GB2312" w:hAnsi="华文仿宋" w:hint="eastAsia"/>
          <w:sz w:val="32"/>
          <w:szCs w:val="32"/>
        </w:rPr>
        <w:t>年</w:t>
      </w:r>
      <w:r>
        <w:rPr>
          <w:rFonts w:ascii="仿宋_GB2312" w:eastAsia="仿宋_GB2312" w:hAnsi="华文仿宋"/>
          <w:sz w:val="32"/>
          <w:szCs w:val="32"/>
        </w:rPr>
        <w:t>12</w:t>
      </w:r>
      <w:r>
        <w:rPr>
          <w:rFonts w:ascii="仿宋_GB2312" w:eastAsia="仿宋_GB2312" w:hAnsi="华文仿宋" w:hint="eastAsia"/>
          <w:sz w:val="32"/>
          <w:szCs w:val="32"/>
        </w:rPr>
        <w:t>月，区安委会印发西青安委会</w:t>
      </w:r>
      <w:r>
        <w:rPr>
          <w:rFonts w:ascii="仿宋_GB2312" w:eastAsia="仿宋_GB2312" w:hAnsi="华文仿宋"/>
          <w:sz w:val="32"/>
          <w:szCs w:val="32"/>
        </w:rPr>
        <w:t>26</w:t>
      </w:r>
      <w:r>
        <w:rPr>
          <w:rFonts w:ascii="仿宋_GB2312" w:eastAsia="仿宋_GB2312" w:hAnsi="华文仿宋" w:hint="eastAsia"/>
          <w:sz w:val="32"/>
          <w:szCs w:val="32"/>
        </w:rPr>
        <w:t>号文件，批复同意《天津市西青区安全生产“十三五”规划（</w:t>
      </w:r>
      <w:r>
        <w:rPr>
          <w:rFonts w:ascii="仿宋_GB2312" w:eastAsia="仿宋_GB2312" w:hAnsi="华文仿宋"/>
          <w:sz w:val="32"/>
          <w:szCs w:val="32"/>
        </w:rPr>
        <w:t>2016-2020</w:t>
      </w:r>
      <w:r>
        <w:rPr>
          <w:rFonts w:ascii="仿宋_GB2312" w:eastAsia="仿宋_GB2312" w:hAnsi="华文仿宋" w:hint="eastAsia"/>
          <w:sz w:val="32"/>
          <w:szCs w:val="32"/>
        </w:rPr>
        <w:t>）》和《天津市西青区安全生产“十三五”规划职业健康专篇（</w:t>
      </w:r>
      <w:r>
        <w:rPr>
          <w:rFonts w:ascii="仿宋_GB2312" w:eastAsia="仿宋_GB2312" w:hAnsi="华文仿宋"/>
          <w:sz w:val="32"/>
          <w:szCs w:val="32"/>
        </w:rPr>
        <w:t>2016-2020</w:t>
      </w:r>
      <w:r>
        <w:rPr>
          <w:rFonts w:ascii="仿宋_GB2312" w:eastAsia="仿宋_GB2312" w:hAnsi="华文仿宋" w:hint="eastAsia"/>
          <w:sz w:val="32"/>
          <w:szCs w:val="32"/>
        </w:rPr>
        <w:t>）》（以下简称《规划》），并要求各街镇政府、各有关单位认真组织好规划实施。为贯彻落实好《规划》，确保《规划》的顺利实施，区安委会办公室依据</w:t>
      </w:r>
      <w:r w:rsidRPr="00572363">
        <w:rPr>
          <w:rFonts w:ascii="仿宋_GB2312" w:eastAsia="仿宋_GB2312" w:hAnsi="华文仿宋" w:hint="eastAsia"/>
          <w:sz w:val="32"/>
          <w:szCs w:val="32"/>
        </w:rPr>
        <w:t>《安全</w:t>
      </w:r>
      <w:r>
        <w:rPr>
          <w:rFonts w:ascii="仿宋_GB2312" w:eastAsia="仿宋_GB2312" w:hAnsi="华文仿宋" w:hint="eastAsia"/>
          <w:sz w:val="32"/>
          <w:szCs w:val="32"/>
        </w:rPr>
        <w:t>西青</w:t>
      </w:r>
      <w:r w:rsidRPr="00572363">
        <w:rPr>
          <w:rFonts w:ascii="仿宋_GB2312" w:eastAsia="仿宋_GB2312" w:hAnsi="华文仿宋" w:hint="eastAsia"/>
          <w:sz w:val="32"/>
          <w:szCs w:val="32"/>
        </w:rPr>
        <w:t>建设纲要（</w:t>
      </w:r>
      <w:r w:rsidRPr="00572363">
        <w:rPr>
          <w:rFonts w:ascii="仿宋_GB2312" w:eastAsia="仿宋_GB2312" w:hAnsi="华文仿宋"/>
          <w:sz w:val="32"/>
          <w:szCs w:val="32"/>
        </w:rPr>
        <w:t>2015</w:t>
      </w:r>
      <w:r w:rsidRPr="00572363">
        <w:rPr>
          <w:rFonts w:ascii="仿宋_GB2312" w:eastAsia="仿宋_GB2312" w:hAnsi="华文仿宋" w:hint="eastAsia"/>
          <w:sz w:val="32"/>
          <w:szCs w:val="32"/>
        </w:rPr>
        <w:t>～</w:t>
      </w:r>
      <w:r w:rsidRPr="00572363">
        <w:rPr>
          <w:rFonts w:ascii="仿宋_GB2312" w:eastAsia="仿宋_GB2312" w:hAnsi="华文仿宋"/>
          <w:sz w:val="32"/>
          <w:szCs w:val="32"/>
        </w:rPr>
        <w:t>2020</w:t>
      </w:r>
      <w:r w:rsidRPr="00572363">
        <w:rPr>
          <w:rFonts w:ascii="仿宋_GB2312" w:eastAsia="仿宋_GB2312" w:hAnsi="华文仿宋" w:hint="eastAsia"/>
          <w:sz w:val="32"/>
          <w:szCs w:val="32"/>
        </w:rPr>
        <w:t>年）》</w:t>
      </w:r>
      <w:r>
        <w:rPr>
          <w:rFonts w:ascii="仿宋_GB2312" w:eastAsia="仿宋_GB2312" w:hAnsi="华文仿宋" w:hint="eastAsia"/>
          <w:sz w:val="32"/>
          <w:szCs w:val="32"/>
        </w:rPr>
        <w:t>、《西青区人民政府关于进一步明确和规范安全生产工作职责的意见》（西青政发〔</w:t>
      </w:r>
      <w:r>
        <w:rPr>
          <w:rFonts w:ascii="仿宋_GB2312" w:eastAsia="仿宋_GB2312" w:hAnsi="华文仿宋"/>
          <w:sz w:val="32"/>
          <w:szCs w:val="32"/>
        </w:rPr>
        <w:t>2016</w:t>
      </w:r>
      <w:r>
        <w:rPr>
          <w:rFonts w:ascii="仿宋_GB2312" w:eastAsia="仿宋_GB2312" w:hAnsi="华文仿宋" w:hint="eastAsia"/>
          <w:sz w:val="32"/>
          <w:szCs w:val="32"/>
        </w:rPr>
        <w:t>〕</w:t>
      </w:r>
      <w:r>
        <w:rPr>
          <w:rFonts w:ascii="仿宋_GB2312" w:eastAsia="仿宋_GB2312" w:hAnsi="华文仿宋"/>
          <w:sz w:val="32"/>
          <w:szCs w:val="32"/>
        </w:rPr>
        <w:t>10</w:t>
      </w:r>
      <w:r>
        <w:rPr>
          <w:rFonts w:ascii="仿宋_GB2312" w:eastAsia="仿宋_GB2312" w:hAnsi="华文仿宋" w:hint="eastAsia"/>
          <w:sz w:val="32"/>
          <w:szCs w:val="32"/>
        </w:rPr>
        <w:t>号）</w:t>
      </w:r>
      <w:r w:rsidRPr="00572363">
        <w:rPr>
          <w:rFonts w:ascii="仿宋_GB2312" w:eastAsia="仿宋_GB2312" w:hAnsi="华文仿宋" w:hint="eastAsia"/>
          <w:sz w:val="32"/>
          <w:szCs w:val="32"/>
        </w:rPr>
        <w:t>，</w:t>
      </w:r>
      <w:r w:rsidRPr="00AF146F">
        <w:rPr>
          <w:rFonts w:ascii="仿宋_GB2312" w:eastAsia="仿宋_GB2312" w:hAnsi="宋体" w:cs="宋体" w:hint="eastAsia"/>
          <w:color w:val="000000"/>
          <w:kern w:val="0"/>
          <w:sz w:val="32"/>
          <w:szCs w:val="32"/>
        </w:rPr>
        <w:t>将《规划》主要目标、任务和重点工程进行了工作分解，形成了《</w:t>
      </w:r>
      <w:r>
        <w:rPr>
          <w:rFonts w:ascii="仿宋_GB2312" w:eastAsia="仿宋_GB2312" w:hAnsi="宋体" w:cs="宋体" w:hint="eastAsia"/>
          <w:color w:val="000000"/>
          <w:kern w:val="0"/>
          <w:sz w:val="32"/>
          <w:szCs w:val="32"/>
        </w:rPr>
        <w:t>西青区</w:t>
      </w:r>
      <w:r w:rsidRPr="00AF146F">
        <w:rPr>
          <w:rFonts w:ascii="仿宋_GB2312" w:eastAsia="仿宋_GB2312" w:hAnsi="宋体" w:cs="宋体" w:hint="eastAsia"/>
          <w:color w:val="000000"/>
          <w:kern w:val="0"/>
          <w:sz w:val="32"/>
          <w:szCs w:val="32"/>
        </w:rPr>
        <w:t>安全生产</w:t>
      </w:r>
      <w:r w:rsidRPr="00AF146F">
        <w:rPr>
          <w:rFonts w:ascii="宋体" w:cs="宋体" w:hint="eastAsia"/>
          <w:color w:val="000000"/>
          <w:kern w:val="0"/>
          <w:sz w:val="32"/>
          <w:szCs w:val="32"/>
        </w:rPr>
        <w:t>“</w:t>
      </w:r>
      <w:r w:rsidRPr="00AF146F">
        <w:rPr>
          <w:rFonts w:ascii="仿宋_GB2312" w:eastAsia="仿宋_GB2312" w:hAnsi="宋体" w:cs="宋体" w:hint="eastAsia"/>
          <w:color w:val="000000"/>
          <w:kern w:val="0"/>
          <w:sz w:val="32"/>
          <w:szCs w:val="32"/>
        </w:rPr>
        <w:t>十三五</w:t>
      </w:r>
      <w:r w:rsidRPr="00AF146F">
        <w:rPr>
          <w:rFonts w:ascii="宋体" w:cs="宋体" w:hint="eastAsia"/>
          <w:color w:val="000000"/>
          <w:kern w:val="0"/>
          <w:sz w:val="32"/>
          <w:szCs w:val="32"/>
        </w:rPr>
        <w:t>”</w:t>
      </w:r>
      <w:r w:rsidRPr="00AF146F">
        <w:rPr>
          <w:rFonts w:ascii="仿宋_GB2312" w:eastAsia="仿宋_GB2312" w:hAnsi="宋体" w:cs="宋体" w:hint="eastAsia"/>
          <w:color w:val="000000"/>
          <w:kern w:val="0"/>
          <w:sz w:val="32"/>
          <w:szCs w:val="32"/>
        </w:rPr>
        <w:t>规划实施工作分工方案》，现印发给你们，请遵照执行。</w:t>
      </w:r>
    </w:p>
    <w:p w:rsidR="007E0D82" w:rsidRDefault="007E0D82" w:rsidP="00DC54F5">
      <w:pPr>
        <w:widowControl/>
        <w:spacing w:line="560" w:lineRule="exact"/>
        <w:ind w:firstLineChars="200" w:firstLine="31680"/>
        <w:jc w:val="left"/>
      </w:pPr>
      <w:r w:rsidRPr="00AF146F">
        <w:rPr>
          <w:rFonts w:ascii="仿宋_GB2312" w:eastAsia="仿宋_GB2312" w:hAnsi="宋体" w:cs="宋体" w:hint="eastAsia"/>
          <w:color w:val="000000"/>
          <w:kern w:val="0"/>
          <w:sz w:val="32"/>
          <w:szCs w:val="32"/>
        </w:rPr>
        <w:t>附件：</w:t>
      </w:r>
      <w:hyperlink r:id="rId7" w:history="1">
        <w:r w:rsidRPr="00AF146F">
          <w:rPr>
            <w:rFonts w:ascii="仿宋_GB2312" w:eastAsia="仿宋_GB2312" w:hAnsi="宋体" w:cs="宋体" w:hint="eastAsia"/>
            <w:color w:val="0000FF"/>
            <w:kern w:val="0"/>
            <w:sz w:val="32"/>
          </w:rPr>
          <w:t>天津市</w:t>
        </w:r>
        <w:r>
          <w:rPr>
            <w:rFonts w:ascii="仿宋_GB2312" w:eastAsia="仿宋_GB2312" w:hAnsi="宋体" w:cs="宋体" w:hint="eastAsia"/>
            <w:color w:val="0000FF"/>
            <w:kern w:val="0"/>
            <w:sz w:val="32"/>
          </w:rPr>
          <w:t>西青区</w:t>
        </w:r>
        <w:r w:rsidRPr="00AF146F">
          <w:rPr>
            <w:rFonts w:ascii="仿宋_GB2312" w:eastAsia="仿宋_GB2312" w:hAnsi="宋体" w:cs="宋体" w:hint="eastAsia"/>
            <w:color w:val="0000FF"/>
            <w:kern w:val="0"/>
            <w:sz w:val="32"/>
          </w:rPr>
          <w:t>安全生产</w:t>
        </w:r>
      </w:hyperlink>
      <w:hyperlink r:id="rId8" w:history="1">
        <w:r w:rsidRPr="00AF146F">
          <w:rPr>
            <w:rFonts w:ascii="宋体" w:cs="宋体" w:hint="eastAsia"/>
            <w:color w:val="0000FF"/>
            <w:kern w:val="0"/>
            <w:sz w:val="32"/>
          </w:rPr>
          <w:t>“</w:t>
        </w:r>
        <w:r w:rsidRPr="00AF146F">
          <w:rPr>
            <w:rFonts w:ascii="仿宋_GB2312" w:eastAsia="仿宋_GB2312" w:hAnsi="宋体" w:cs="宋体" w:hint="eastAsia"/>
            <w:color w:val="0000FF"/>
            <w:kern w:val="0"/>
            <w:sz w:val="32"/>
          </w:rPr>
          <w:t>十三五</w:t>
        </w:r>
        <w:r w:rsidRPr="00AF146F">
          <w:rPr>
            <w:rFonts w:ascii="宋体" w:cs="宋体" w:hint="eastAsia"/>
            <w:color w:val="0000FF"/>
            <w:kern w:val="0"/>
            <w:sz w:val="32"/>
          </w:rPr>
          <w:t>”</w:t>
        </w:r>
        <w:r w:rsidRPr="00AF146F">
          <w:rPr>
            <w:rFonts w:ascii="仿宋_GB2312" w:eastAsia="仿宋_GB2312" w:hAnsi="宋体" w:cs="宋体" w:hint="eastAsia"/>
            <w:color w:val="0000FF"/>
            <w:kern w:val="0"/>
            <w:sz w:val="32"/>
          </w:rPr>
          <w:t>规划实施工作分工表</w:t>
        </w:r>
      </w:hyperlink>
    </w:p>
    <w:p w:rsidR="007E0D82" w:rsidRDefault="007E0D82" w:rsidP="006822D2">
      <w:pPr>
        <w:widowControl/>
        <w:spacing w:line="560" w:lineRule="exact"/>
        <w:jc w:val="left"/>
        <w:rPr>
          <w:rFonts w:ascii="仿宋_GB2312" w:eastAsia="仿宋_GB2312" w:hAnsi="宋体" w:cs="宋体"/>
          <w:color w:val="000000"/>
          <w:kern w:val="0"/>
          <w:sz w:val="32"/>
          <w:szCs w:val="32"/>
        </w:rPr>
      </w:pPr>
    </w:p>
    <w:p w:rsidR="007E0D82" w:rsidRDefault="007E0D82" w:rsidP="006822D2">
      <w:pPr>
        <w:widowControl/>
        <w:spacing w:line="560" w:lineRule="exact"/>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1500" w:firstLine="3168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2017</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16</w:t>
      </w:r>
      <w:r>
        <w:rPr>
          <w:rFonts w:ascii="仿宋_GB2312" w:eastAsia="仿宋_GB2312" w:hAnsi="宋体" w:cs="宋体" w:hint="eastAsia"/>
          <w:color w:val="000000"/>
          <w:kern w:val="0"/>
          <w:sz w:val="32"/>
          <w:szCs w:val="32"/>
        </w:rPr>
        <w:t>日</w:t>
      </w:r>
    </w:p>
    <w:p w:rsidR="007E0D82" w:rsidRDefault="007E0D82" w:rsidP="006822D2">
      <w:pPr>
        <w:widowControl/>
        <w:spacing w:line="560" w:lineRule="exact"/>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（联系人：翟泉、杨继雪；联系电话：</w:t>
      </w:r>
      <w:r>
        <w:rPr>
          <w:rFonts w:ascii="仿宋_GB2312" w:eastAsia="仿宋_GB2312" w:hAnsi="宋体" w:cs="宋体"/>
          <w:color w:val="000000"/>
          <w:kern w:val="0"/>
          <w:sz w:val="32"/>
          <w:szCs w:val="32"/>
        </w:rPr>
        <w:t>27393524</w:t>
      </w:r>
      <w:r>
        <w:rPr>
          <w:rFonts w:ascii="仿宋_GB2312" w:eastAsia="仿宋_GB2312" w:hAnsi="宋体" w:cs="宋体" w:hint="eastAsia"/>
          <w:color w:val="000000"/>
          <w:kern w:val="0"/>
          <w:sz w:val="32"/>
          <w:szCs w:val="32"/>
        </w:rPr>
        <w:t>；电子邮箱：</w:t>
      </w:r>
      <w:hyperlink r:id="rId9" w:history="1">
        <w:r w:rsidRPr="00563F93">
          <w:rPr>
            <w:rStyle w:val="Hyperlink"/>
            <w:rFonts w:ascii="仿宋_GB2312" w:eastAsia="仿宋_GB2312" w:hAnsi="宋体" w:cs="宋体"/>
            <w:kern w:val="0"/>
            <w:sz w:val="32"/>
            <w:szCs w:val="32"/>
          </w:rPr>
          <w:t>xqqajjajk@163.com</w:t>
        </w:r>
      </w:hyperlink>
      <w:r>
        <w:rPr>
          <w:rFonts w:ascii="仿宋_GB2312" w:eastAsia="仿宋_GB2312" w:hAnsi="宋体" w:cs="宋体" w:hint="eastAsia"/>
          <w:color w:val="000000"/>
          <w:kern w:val="0"/>
          <w:sz w:val="32"/>
          <w:szCs w:val="32"/>
        </w:rPr>
        <w:t>）</w:t>
      </w: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Default="007E0D82" w:rsidP="00DC54F5">
      <w:pPr>
        <w:widowControl/>
        <w:spacing w:line="560" w:lineRule="exact"/>
        <w:ind w:firstLineChars="200" w:firstLine="31680"/>
        <w:jc w:val="left"/>
        <w:rPr>
          <w:rFonts w:ascii="仿宋_GB2312" w:eastAsia="仿宋_GB2312" w:hAnsi="宋体" w:cs="宋体"/>
          <w:color w:val="000000"/>
          <w:kern w:val="0"/>
          <w:sz w:val="32"/>
          <w:szCs w:val="32"/>
        </w:rPr>
      </w:pPr>
    </w:p>
    <w:p w:rsidR="007E0D82" w:rsidRPr="00AF146F" w:rsidRDefault="007E0D82" w:rsidP="00DC54F5">
      <w:pPr>
        <w:widowControl/>
        <w:spacing w:line="560" w:lineRule="exact"/>
        <w:ind w:firstLineChars="200" w:firstLine="31680"/>
        <w:jc w:val="left"/>
        <w:rPr>
          <w:rFonts w:ascii="宋体" w:cs="宋体"/>
          <w:color w:val="000000"/>
          <w:kern w:val="0"/>
          <w:sz w:val="24"/>
          <w:szCs w:val="24"/>
        </w:rPr>
      </w:pPr>
    </w:p>
    <w:p w:rsidR="007E0D82" w:rsidRPr="00AF146F" w:rsidRDefault="007E0D82" w:rsidP="006822D2">
      <w:pPr>
        <w:widowControl/>
        <w:spacing w:line="560" w:lineRule="exact"/>
        <w:jc w:val="center"/>
        <w:rPr>
          <w:rFonts w:ascii="宋体" w:cs="宋体"/>
          <w:color w:val="000000"/>
          <w:kern w:val="0"/>
          <w:sz w:val="24"/>
          <w:szCs w:val="24"/>
        </w:rPr>
      </w:pPr>
      <w:r>
        <w:rPr>
          <w:rFonts w:ascii="方正小标宋简体" w:eastAsia="方正小标宋简体" w:hAnsi="宋体" w:cs="宋体" w:hint="eastAsia"/>
          <w:color w:val="000000"/>
          <w:kern w:val="0"/>
          <w:sz w:val="44"/>
          <w:szCs w:val="44"/>
        </w:rPr>
        <w:t>西青区</w:t>
      </w:r>
      <w:r w:rsidRPr="00AF146F">
        <w:rPr>
          <w:rFonts w:ascii="方正小标宋简体" w:eastAsia="方正小标宋简体" w:hAnsi="宋体" w:cs="宋体" w:hint="eastAsia"/>
          <w:color w:val="000000"/>
          <w:kern w:val="0"/>
          <w:sz w:val="44"/>
          <w:szCs w:val="44"/>
        </w:rPr>
        <w:t>安全生产</w:t>
      </w:r>
      <w:r w:rsidRPr="00AF146F">
        <w:rPr>
          <w:rFonts w:ascii="宋体" w:cs="宋体" w:hint="eastAsia"/>
          <w:color w:val="000000"/>
          <w:kern w:val="0"/>
          <w:sz w:val="44"/>
          <w:szCs w:val="44"/>
        </w:rPr>
        <w:t>“</w:t>
      </w:r>
      <w:r w:rsidRPr="00AF146F">
        <w:rPr>
          <w:rFonts w:ascii="方正小标宋简体" w:eastAsia="方正小标宋简体" w:hAnsi="宋体" w:cs="宋体" w:hint="eastAsia"/>
          <w:color w:val="000000"/>
          <w:kern w:val="0"/>
          <w:sz w:val="44"/>
          <w:szCs w:val="44"/>
        </w:rPr>
        <w:t>十三五</w:t>
      </w:r>
      <w:r w:rsidRPr="00AF146F">
        <w:rPr>
          <w:rFonts w:ascii="宋体" w:cs="宋体" w:hint="eastAsia"/>
          <w:color w:val="000000"/>
          <w:kern w:val="0"/>
          <w:sz w:val="44"/>
          <w:szCs w:val="44"/>
        </w:rPr>
        <w:t>”</w:t>
      </w:r>
      <w:r w:rsidRPr="00AF146F">
        <w:rPr>
          <w:rFonts w:ascii="方正小标宋简体" w:eastAsia="方正小标宋简体" w:hAnsi="宋体" w:cs="宋体" w:hint="eastAsia"/>
          <w:color w:val="000000"/>
          <w:kern w:val="0"/>
          <w:sz w:val="44"/>
          <w:szCs w:val="44"/>
        </w:rPr>
        <w:t>规划</w:t>
      </w:r>
    </w:p>
    <w:p w:rsidR="007E0D82" w:rsidRPr="00AF146F" w:rsidRDefault="007E0D82" w:rsidP="005331B0">
      <w:pPr>
        <w:widowControl/>
        <w:spacing w:line="360" w:lineRule="atLeast"/>
        <w:jc w:val="center"/>
        <w:rPr>
          <w:rFonts w:ascii="宋体" w:cs="宋体"/>
          <w:color w:val="000000"/>
          <w:kern w:val="0"/>
          <w:sz w:val="24"/>
          <w:szCs w:val="24"/>
        </w:rPr>
      </w:pPr>
      <w:r w:rsidRPr="00AF146F">
        <w:rPr>
          <w:rFonts w:ascii="方正小标宋简体" w:eastAsia="方正小标宋简体" w:hAnsi="宋体" w:cs="宋体" w:hint="eastAsia"/>
          <w:color w:val="000000"/>
          <w:kern w:val="0"/>
          <w:sz w:val="44"/>
          <w:szCs w:val="44"/>
        </w:rPr>
        <w:t>实施工作分工方案</w:t>
      </w:r>
    </w:p>
    <w:p w:rsidR="007E0D82" w:rsidRPr="00AF146F" w:rsidRDefault="007E0D82" w:rsidP="005331B0">
      <w:pPr>
        <w:widowControl/>
        <w:spacing w:line="360" w:lineRule="atLeast"/>
        <w:jc w:val="left"/>
        <w:rPr>
          <w:rFonts w:ascii="宋体" w:cs="宋体"/>
          <w:color w:val="000000"/>
          <w:kern w:val="0"/>
          <w:sz w:val="24"/>
          <w:szCs w:val="24"/>
        </w:rPr>
      </w:pPr>
      <w:r w:rsidRPr="00AF146F">
        <w:rPr>
          <w:rFonts w:ascii="宋体" w:cs="宋体"/>
          <w:color w:val="000000"/>
          <w:kern w:val="0"/>
          <w:sz w:val="32"/>
          <w:szCs w:val="32"/>
        </w:rPr>
        <w:t> </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仿宋_GB2312" w:eastAsia="仿宋_GB2312" w:hAnsi="宋体" w:cs="宋体" w:hint="eastAsia"/>
          <w:color w:val="000000"/>
          <w:kern w:val="0"/>
          <w:sz w:val="32"/>
          <w:szCs w:val="32"/>
        </w:rPr>
        <w:t>为贯彻落实《天津市</w:t>
      </w:r>
      <w:r>
        <w:rPr>
          <w:rFonts w:ascii="仿宋_GB2312" w:eastAsia="仿宋_GB2312" w:hAnsi="宋体" w:cs="宋体" w:hint="eastAsia"/>
          <w:color w:val="000000"/>
          <w:kern w:val="0"/>
          <w:sz w:val="32"/>
          <w:szCs w:val="32"/>
        </w:rPr>
        <w:t>西青区</w:t>
      </w:r>
      <w:r w:rsidRPr="00AF146F">
        <w:rPr>
          <w:rFonts w:ascii="仿宋_GB2312" w:eastAsia="仿宋_GB2312" w:hAnsi="宋体" w:cs="宋体" w:hint="eastAsia"/>
          <w:color w:val="000000"/>
          <w:kern w:val="0"/>
          <w:sz w:val="32"/>
          <w:szCs w:val="32"/>
        </w:rPr>
        <w:t>安全生产</w:t>
      </w:r>
      <w:r w:rsidRPr="00AF146F">
        <w:rPr>
          <w:rFonts w:ascii="宋体" w:cs="宋体" w:hint="eastAsia"/>
          <w:color w:val="000000"/>
          <w:kern w:val="0"/>
          <w:sz w:val="32"/>
          <w:szCs w:val="32"/>
        </w:rPr>
        <w:t>“</w:t>
      </w:r>
      <w:r w:rsidRPr="00AF146F">
        <w:rPr>
          <w:rFonts w:ascii="仿宋_GB2312" w:eastAsia="仿宋_GB2312" w:hAnsi="宋体" w:cs="宋体" w:hint="eastAsia"/>
          <w:color w:val="000000"/>
          <w:kern w:val="0"/>
          <w:sz w:val="32"/>
          <w:szCs w:val="32"/>
        </w:rPr>
        <w:t>十三五</w:t>
      </w:r>
      <w:r w:rsidRPr="00AF146F">
        <w:rPr>
          <w:rFonts w:ascii="宋体" w:cs="宋体" w:hint="eastAsia"/>
          <w:color w:val="000000"/>
          <w:kern w:val="0"/>
          <w:sz w:val="32"/>
          <w:szCs w:val="32"/>
        </w:rPr>
        <w:t>”</w:t>
      </w:r>
      <w:r w:rsidRPr="00AF146F">
        <w:rPr>
          <w:rFonts w:ascii="仿宋_GB2312" w:eastAsia="仿宋_GB2312" w:hAnsi="宋体" w:cs="宋体" w:hint="eastAsia"/>
          <w:color w:val="000000"/>
          <w:kern w:val="0"/>
          <w:sz w:val="32"/>
          <w:szCs w:val="32"/>
        </w:rPr>
        <w:t>规划》（以下简称《规划》）各项目标任务，确保《规划》顺利实施，现提出分工方案如下：</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黑体" w:eastAsia="黑体" w:hAnsi="黑体" w:cs="宋体" w:hint="eastAsia"/>
          <w:color w:val="000000"/>
          <w:kern w:val="0"/>
          <w:sz w:val="32"/>
          <w:szCs w:val="32"/>
        </w:rPr>
        <w:t>一、分工原则</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楷体_GB2312" w:eastAsia="楷体_GB2312" w:hAnsi="宋体" w:cs="宋体" w:hint="eastAsia"/>
          <w:color w:val="000000"/>
          <w:kern w:val="0"/>
          <w:sz w:val="32"/>
          <w:szCs w:val="32"/>
        </w:rPr>
        <w:t>（一）明确《规划》实施责任主体。</w:t>
      </w:r>
      <w:r w:rsidRPr="00AF146F">
        <w:rPr>
          <w:rFonts w:ascii="仿宋_GB2312" w:eastAsia="仿宋_GB2312" w:hAnsi="宋体" w:cs="宋体" w:hint="eastAsia"/>
          <w:color w:val="000000"/>
          <w:kern w:val="0"/>
          <w:sz w:val="32"/>
          <w:szCs w:val="32"/>
        </w:rPr>
        <w:t>《安全生产法》第八条明确提出：国务院和县级以上地方各级人民政府应当根据国民经济和社会发展规划制定安全生产规划，并组织实施。《规划》的实施是各级政府和有关部门的重要责任。要按照职责分工切实履行职责，加强监管和政策引导，夯实安全管理基础，推动企业安全生产主体责任落实。</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楷体_GB2312" w:eastAsia="楷体_GB2312" w:hAnsi="宋体" w:cs="宋体" w:hint="eastAsia"/>
          <w:color w:val="000000"/>
          <w:kern w:val="0"/>
          <w:sz w:val="32"/>
          <w:szCs w:val="32"/>
        </w:rPr>
        <w:t>（二）把握《规划》实施工作重点。</w:t>
      </w:r>
      <w:r w:rsidRPr="00AF146F">
        <w:rPr>
          <w:rFonts w:ascii="仿宋_GB2312" w:eastAsia="仿宋_GB2312" w:hAnsi="宋体" w:cs="宋体" w:hint="eastAsia"/>
          <w:color w:val="000000"/>
          <w:kern w:val="0"/>
          <w:sz w:val="32"/>
          <w:szCs w:val="32"/>
        </w:rPr>
        <w:t>以</w:t>
      </w:r>
      <w:r w:rsidRPr="00AF146F">
        <w:rPr>
          <w:rFonts w:ascii="宋体" w:cs="宋体" w:hint="eastAsia"/>
          <w:color w:val="000000"/>
          <w:kern w:val="0"/>
          <w:sz w:val="32"/>
          <w:szCs w:val="32"/>
        </w:rPr>
        <w:t>“</w:t>
      </w:r>
      <w:r w:rsidRPr="00AF146F">
        <w:rPr>
          <w:rFonts w:ascii="仿宋_GB2312" w:eastAsia="仿宋_GB2312" w:hAnsi="宋体" w:cs="宋体" w:hint="eastAsia"/>
          <w:color w:val="000000"/>
          <w:kern w:val="0"/>
          <w:sz w:val="32"/>
          <w:szCs w:val="32"/>
        </w:rPr>
        <w:t>坚持人民利益至上、实现安全发展</w:t>
      </w:r>
      <w:r w:rsidRPr="00AF146F">
        <w:rPr>
          <w:rFonts w:ascii="宋体" w:cs="宋体" w:hint="eastAsia"/>
          <w:color w:val="000000"/>
          <w:kern w:val="0"/>
          <w:sz w:val="32"/>
          <w:szCs w:val="32"/>
        </w:rPr>
        <w:t>”</w:t>
      </w:r>
      <w:r w:rsidRPr="00AF146F">
        <w:rPr>
          <w:rFonts w:ascii="仿宋_GB2312" w:eastAsia="仿宋_GB2312" w:hAnsi="宋体" w:cs="宋体" w:hint="eastAsia"/>
          <w:color w:val="000000"/>
          <w:kern w:val="0"/>
          <w:sz w:val="32"/>
          <w:szCs w:val="32"/>
        </w:rPr>
        <w:t>为指引，以坚决遏制重特大事故为主攻方向，以建立完善安全责任体系为重点，以科技创新为支撑，组织《规划》实施工作。在抓好全局工作的同时，着力在企业安全保障能力和政府监管能力建设方面取得突破，力争在有限的规划期内，解决关键领域存在的突出问题。</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楷体_GB2312" w:eastAsia="楷体_GB2312" w:hAnsi="宋体" w:cs="宋体" w:hint="eastAsia"/>
          <w:color w:val="000000"/>
          <w:kern w:val="0"/>
          <w:sz w:val="32"/>
          <w:szCs w:val="32"/>
        </w:rPr>
        <w:t>（三）加强《规划》实施保障。</w:t>
      </w:r>
      <w:r w:rsidRPr="00AF146F">
        <w:rPr>
          <w:rFonts w:ascii="仿宋_GB2312" w:eastAsia="仿宋_GB2312" w:hAnsi="宋体" w:cs="宋体" w:hint="eastAsia"/>
          <w:color w:val="000000"/>
          <w:kern w:val="0"/>
          <w:sz w:val="32"/>
          <w:szCs w:val="32"/>
        </w:rPr>
        <w:t>要加强对《规划》实施的组织领导，建立工作机制，明确机构和人员，负责推动和督促《规划》落实。要抓紧研究制定《规划》行动计划和具体工作方案，深化、细化各项目标和任务并逐级分解落实，根据不同地域、产业的特点分别确定建设目标，因地制宜安排建设，落实各项保障措施。对于涉及多个部门的工作任务，牵头部门要求切实负起责任，其他配合部门要积极参与，支持和配合牵头部门做好相关工作；对于未明确牵头部门的工作任务，有关部门要按照职责分工分别负责，确保各项工作任务圆满完成。</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黑体" w:eastAsia="黑体" w:hAnsi="黑体" w:cs="宋体" w:hint="eastAsia"/>
          <w:color w:val="000000"/>
          <w:kern w:val="0"/>
          <w:sz w:val="32"/>
          <w:szCs w:val="32"/>
        </w:rPr>
        <w:t>二、工作分解</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仿宋_GB2312" w:eastAsia="仿宋_GB2312" w:hAnsi="宋体" w:cs="宋体" w:hint="eastAsia"/>
          <w:color w:val="000000"/>
          <w:kern w:val="0"/>
          <w:sz w:val="32"/>
          <w:szCs w:val="32"/>
        </w:rPr>
        <w:t>按照上述原则，对《规划》主要目标、主要任务、重点工程分工如下：</w:t>
      </w:r>
    </w:p>
    <w:p w:rsidR="007E0D82" w:rsidRPr="00910C8D" w:rsidRDefault="007E0D82" w:rsidP="005331B0">
      <w:pPr>
        <w:widowControl/>
        <w:spacing w:line="360" w:lineRule="atLeast"/>
        <w:ind w:firstLine="640"/>
        <w:jc w:val="left"/>
        <w:rPr>
          <w:rFonts w:ascii="宋体" w:cs="宋体"/>
          <w:b/>
          <w:color w:val="000000"/>
          <w:kern w:val="0"/>
          <w:sz w:val="24"/>
          <w:szCs w:val="24"/>
        </w:rPr>
      </w:pPr>
      <w:r w:rsidRPr="00910C8D">
        <w:rPr>
          <w:rFonts w:ascii="楷体_GB2312" w:eastAsia="楷体_GB2312" w:hAnsi="宋体" w:cs="宋体" w:hint="eastAsia"/>
          <w:b/>
          <w:color w:val="000000"/>
          <w:kern w:val="0"/>
          <w:sz w:val="32"/>
          <w:szCs w:val="32"/>
        </w:rPr>
        <w:t>（一）规划目标</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仿宋_GB2312" w:eastAsia="仿宋_GB2312" w:hAnsi="宋体" w:cs="宋体" w:hint="eastAsia"/>
          <w:color w:val="000000"/>
          <w:kern w:val="0"/>
          <w:sz w:val="32"/>
          <w:szCs w:val="32"/>
        </w:rPr>
        <w:t>《规划》设置了</w:t>
      </w:r>
      <w:r w:rsidRPr="00AF146F">
        <w:rPr>
          <w:rFonts w:ascii="宋体" w:hAnsi="宋体" w:cs="宋体"/>
          <w:color w:val="000000"/>
          <w:kern w:val="0"/>
          <w:sz w:val="32"/>
          <w:szCs w:val="32"/>
        </w:rPr>
        <w:t>6</w:t>
      </w:r>
      <w:r w:rsidRPr="00AF146F">
        <w:rPr>
          <w:rFonts w:ascii="仿宋_GB2312" w:eastAsia="仿宋_GB2312" w:hAnsi="宋体" w:cs="宋体" w:hint="eastAsia"/>
          <w:color w:val="000000"/>
          <w:kern w:val="0"/>
          <w:sz w:val="32"/>
          <w:szCs w:val="32"/>
        </w:rPr>
        <w:t>项约束性指标，是安全生产的考核目标，也是确保工作实现的目标。</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宋体" w:hAnsi="宋体" w:cs="宋体"/>
          <w:color w:val="000000"/>
          <w:kern w:val="0"/>
          <w:sz w:val="32"/>
          <w:szCs w:val="32"/>
        </w:rPr>
        <w:t>1.</w:t>
      </w:r>
      <w:r w:rsidRPr="00AF146F">
        <w:rPr>
          <w:rFonts w:ascii="仿宋_GB2312" w:eastAsia="仿宋_GB2312" w:hAnsi="宋体" w:cs="宋体" w:hint="eastAsia"/>
          <w:color w:val="000000"/>
          <w:kern w:val="0"/>
          <w:sz w:val="32"/>
          <w:szCs w:val="32"/>
        </w:rPr>
        <w:t>各类事故死亡人数</w:t>
      </w:r>
      <w:r>
        <w:rPr>
          <w:rFonts w:ascii="仿宋_GB2312" w:eastAsia="仿宋_GB2312" w:hAnsi="宋体" w:cs="宋体" w:hint="eastAsia"/>
          <w:color w:val="000000"/>
          <w:kern w:val="0"/>
          <w:sz w:val="32"/>
          <w:szCs w:val="32"/>
        </w:rPr>
        <w:t>每年</w:t>
      </w:r>
      <w:r w:rsidRPr="00AF146F">
        <w:rPr>
          <w:rFonts w:ascii="仿宋_GB2312" w:eastAsia="仿宋_GB2312" w:hAnsi="宋体" w:cs="宋体" w:hint="eastAsia"/>
          <w:color w:val="000000"/>
          <w:kern w:val="0"/>
          <w:sz w:val="32"/>
          <w:szCs w:val="32"/>
        </w:rPr>
        <w:t>下降</w:t>
      </w:r>
      <w:r w:rsidRPr="00AF146F">
        <w:rPr>
          <w:rFonts w:ascii="宋体" w:hAnsi="宋体" w:cs="宋体"/>
          <w:color w:val="000000"/>
          <w:kern w:val="0"/>
          <w:sz w:val="32"/>
          <w:szCs w:val="32"/>
        </w:rPr>
        <w:t>10%</w:t>
      </w:r>
      <w:r w:rsidRPr="00AF146F">
        <w:rPr>
          <w:rFonts w:ascii="仿宋_GB2312" w:eastAsia="仿宋_GB2312" w:hAnsi="宋体" w:cs="宋体" w:hint="eastAsia"/>
          <w:color w:val="000000"/>
          <w:kern w:val="0"/>
          <w:sz w:val="32"/>
          <w:szCs w:val="32"/>
        </w:rPr>
        <w:t>以上。（</w:t>
      </w:r>
      <w:r>
        <w:rPr>
          <w:rFonts w:ascii="仿宋_GB2312" w:eastAsia="仿宋_GB2312" w:hAnsi="宋体" w:cs="宋体" w:hint="eastAsia"/>
          <w:color w:val="000000"/>
          <w:kern w:val="0"/>
          <w:sz w:val="32"/>
          <w:szCs w:val="32"/>
        </w:rPr>
        <w:t>区安监</w:t>
      </w:r>
      <w:r w:rsidRPr="00AF146F">
        <w:rPr>
          <w:rFonts w:ascii="仿宋_GB2312" w:eastAsia="仿宋_GB2312" w:hAnsi="宋体" w:cs="宋体" w:hint="eastAsia"/>
          <w:color w:val="000000"/>
          <w:kern w:val="0"/>
          <w:sz w:val="32"/>
          <w:szCs w:val="32"/>
        </w:rPr>
        <w:t>局牵头，</w:t>
      </w:r>
      <w:r>
        <w:rPr>
          <w:rFonts w:ascii="仿宋_GB2312" w:eastAsia="仿宋_GB2312" w:hAnsi="宋体" w:cs="宋体" w:hint="eastAsia"/>
          <w:color w:val="000000"/>
          <w:kern w:val="0"/>
          <w:sz w:val="32"/>
          <w:szCs w:val="32"/>
        </w:rPr>
        <w:t>区</w:t>
      </w:r>
      <w:r w:rsidRPr="00AF146F">
        <w:rPr>
          <w:rFonts w:ascii="仿宋_GB2312" w:eastAsia="仿宋_GB2312" w:hAnsi="宋体" w:cs="宋体" w:hint="eastAsia"/>
          <w:color w:val="000000"/>
          <w:kern w:val="0"/>
          <w:sz w:val="32"/>
          <w:szCs w:val="32"/>
        </w:rPr>
        <w:t>各有关部门参与）</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宋体" w:hAnsi="宋体" w:cs="宋体"/>
          <w:color w:val="000000"/>
          <w:kern w:val="0"/>
          <w:sz w:val="32"/>
          <w:szCs w:val="32"/>
        </w:rPr>
        <w:t>2.</w:t>
      </w:r>
      <w:r w:rsidRPr="00AF146F">
        <w:rPr>
          <w:rFonts w:ascii="仿宋_GB2312" w:eastAsia="仿宋_GB2312" w:hAnsi="宋体" w:cs="宋体" w:hint="eastAsia"/>
          <w:color w:val="000000"/>
          <w:kern w:val="0"/>
          <w:sz w:val="32"/>
          <w:szCs w:val="32"/>
        </w:rPr>
        <w:t>亿元生产总值生产安全事故死亡</w:t>
      </w:r>
      <w:r>
        <w:rPr>
          <w:rFonts w:ascii="仿宋_GB2312" w:eastAsia="仿宋_GB2312" w:hAnsi="宋体" w:cs="宋体" w:hint="eastAsia"/>
          <w:color w:val="000000"/>
          <w:kern w:val="0"/>
          <w:sz w:val="32"/>
          <w:szCs w:val="32"/>
        </w:rPr>
        <w:t>人</w:t>
      </w:r>
      <w:r w:rsidRPr="00AF146F">
        <w:rPr>
          <w:rFonts w:ascii="仿宋_GB2312" w:eastAsia="仿宋_GB2312" w:hAnsi="宋体" w:cs="宋体" w:hint="eastAsia"/>
          <w:color w:val="000000"/>
          <w:kern w:val="0"/>
          <w:sz w:val="32"/>
          <w:szCs w:val="32"/>
        </w:rPr>
        <w:t>率下降</w:t>
      </w:r>
      <w:r w:rsidRPr="00AF146F">
        <w:rPr>
          <w:rFonts w:ascii="宋体" w:hAnsi="宋体" w:cs="宋体"/>
          <w:color w:val="000000"/>
          <w:kern w:val="0"/>
          <w:sz w:val="32"/>
          <w:szCs w:val="32"/>
        </w:rPr>
        <w:t>30%</w:t>
      </w:r>
      <w:r w:rsidRPr="00AF146F">
        <w:rPr>
          <w:rFonts w:ascii="仿宋_GB2312" w:eastAsia="仿宋_GB2312" w:hAnsi="宋体" w:cs="宋体" w:hint="eastAsia"/>
          <w:color w:val="000000"/>
          <w:kern w:val="0"/>
          <w:sz w:val="32"/>
          <w:szCs w:val="32"/>
        </w:rPr>
        <w:t>以上。（</w:t>
      </w:r>
      <w:r>
        <w:rPr>
          <w:rFonts w:ascii="仿宋_GB2312" w:eastAsia="仿宋_GB2312" w:hAnsi="宋体" w:cs="宋体" w:hint="eastAsia"/>
          <w:color w:val="000000"/>
          <w:kern w:val="0"/>
          <w:sz w:val="32"/>
          <w:szCs w:val="32"/>
        </w:rPr>
        <w:t>区安</w:t>
      </w:r>
      <w:r w:rsidRPr="00AF146F">
        <w:rPr>
          <w:rFonts w:ascii="仿宋_GB2312" w:eastAsia="仿宋_GB2312" w:hAnsi="宋体" w:cs="宋体" w:hint="eastAsia"/>
          <w:color w:val="000000"/>
          <w:kern w:val="0"/>
          <w:sz w:val="32"/>
          <w:szCs w:val="32"/>
        </w:rPr>
        <w:t>监局牵头，</w:t>
      </w:r>
      <w:r>
        <w:rPr>
          <w:rFonts w:ascii="仿宋_GB2312" w:eastAsia="仿宋_GB2312" w:hAnsi="宋体" w:cs="宋体" w:hint="eastAsia"/>
          <w:color w:val="000000"/>
          <w:kern w:val="0"/>
          <w:sz w:val="32"/>
          <w:szCs w:val="32"/>
        </w:rPr>
        <w:t>区</w:t>
      </w:r>
      <w:r w:rsidRPr="00AF146F">
        <w:rPr>
          <w:rFonts w:ascii="仿宋_GB2312" w:eastAsia="仿宋_GB2312" w:hAnsi="宋体" w:cs="宋体" w:hint="eastAsia"/>
          <w:color w:val="000000"/>
          <w:kern w:val="0"/>
          <w:sz w:val="32"/>
          <w:szCs w:val="32"/>
        </w:rPr>
        <w:t>各有关部门参与）</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宋体" w:hAnsi="宋体" w:cs="宋体"/>
          <w:color w:val="000000"/>
          <w:kern w:val="0"/>
          <w:sz w:val="32"/>
          <w:szCs w:val="32"/>
        </w:rPr>
        <w:t>3.</w:t>
      </w:r>
      <w:r w:rsidRPr="00AF146F">
        <w:rPr>
          <w:rFonts w:ascii="仿宋_GB2312" w:eastAsia="仿宋_GB2312" w:hAnsi="宋体" w:cs="宋体" w:hint="eastAsia"/>
          <w:color w:val="000000"/>
          <w:kern w:val="0"/>
          <w:sz w:val="32"/>
          <w:szCs w:val="32"/>
        </w:rPr>
        <w:t>工矿商贸就业人员</w:t>
      </w:r>
      <w:r w:rsidRPr="00AF146F">
        <w:rPr>
          <w:rFonts w:ascii="宋体" w:hAnsi="宋体" w:cs="宋体"/>
          <w:color w:val="000000"/>
          <w:kern w:val="0"/>
          <w:sz w:val="32"/>
          <w:szCs w:val="32"/>
        </w:rPr>
        <w:t>10</w:t>
      </w:r>
      <w:r w:rsidRPr="00AF146F">
        <w:rPr>
          <w:rFonts w:ascii="仿宋_GB2312" w:eastAsia="仿宋_GB2312" w:hAnsi="宋体" w:cs="宋体" w:hint="eastAsia"/>
          <w:color w:val="000000"/>
          <w:kern w:val="0"/>
          <w:sz w:val="32"/>
          <w:szCs w:val="32"/>
        </w:rPr>
        <w:t>万</w:t>
      </w:r>
      <w:r>
        <w:rPr>
          <w:rFonts w:ascii="仿宋_GB2312" w:eastAsia="仿宋_GB2312" w:hAnsi="宋体" w:cs="宋体" w:hint="eastAsia"/>
          <w:color w:val="000000"/>
          <w:kern w:val="0"/>
          <w:sz w:val="32"/>
          <w:szCs w:val="32"/>
        </w:rPr>
        <w:t>人</w:t>
      </w:r>
      <w:r w:rsidRPr="00AF146F">
        <w:rPr>
          <w:rFonts w:ascii="仿宋_GB2312" w:eastAsia="仿宋_GB2312" w:hAnsi="宋体" w:cs="宋体" w:hint="eastAsia"/>
          <w:color w:val="000000"/>
          <w:kern w:val="0"/>
          <w:sz w:val="32"/>
          <w:szCs w:val="32"/>
        </w:rPr>
        <w:t>生产安全事故死亡率下降</w:t>
      </w:r>
      <w:r w:rsidRPr="00AF146F">
        <w:rPr>
          <w:rFonts w:ascii="宋体" w:hAnsi="宋体" w:cs="宋体"/>
          <w:color w:val="000000"/>
          <w:kern w:val="0"/>
          <w:sz w:val="32"/>
          <w:szCs w:val="32"/>
        </w:rPr>
        <w:t>20%</w:t>
      </w:r>
      <w:r w:rsidRPr="00AF146F">
        <w:rPr>
          <w:rFonts w:ascii="仿宋_GB2312" w:eastAsia="仿宋_GB2312" w:hAnsi="宋体" w:cs="宋体" w:hint="eastAsia"/>
          <w:color w:val="000000"/>
          <w:kern w:val="0"/>
          <w:sz w:val="32"/>
          <w:szCs w:val="32"/>
        </w:rPr>
        <w:t>以上。（</w:t>
      </w:r>
      <w:r>
        <w:rPr>
          <w:rFonts w:ascii="仿宋_GB2312" w:eastAsia="仿宋_GB2312" w:hAnsi="宋体" w:cs="宋体" w:hint="eastAsia"/>
          <w:color w:val="000000"/>
          <w:kern w:val="0"/>
          <w:sz w:val="32"/>
          <w:szCs w:val="32"/>
        </w:rPr>
        <w:t>区安监</w:t>
      </w:r>
      <w:r w:rsidRPr="00AF146F">
        <w:rPr>
          <w:rFonts w:ascii="仿宋_GB2312" w:eastAsia="仿宋_GB2312" w:hAnsi="宋体" w:cs="宋体" w:hint="eastAsia"/>
          <w:color w:val="000000"/>
          <w:kern w:val="0"/>
          <w:sz w:val="32"/>
          <w:szCs w:val="32"/>
        </w:rPr>
        <w:t>局牵头，</w:t>
      </w:r>
      <w:r>
        <w:rPr>
          <w:rFonts w:ascii="仿宋_GB2312" w:eastAsia="仿宋_GB2312" w:hAnsi="宋体" w:cs="宋体" w:hint="eastAsia"/>
          <w:color w:val="000000"/>
          <w:kern w:val="0"/>
          <w:sz w:val="32"/>
          <w:szCs w:val="32"/>
        </w:rPr>
        <w:t>区</w:t>
      </w:r>
      <w:r w:rsidRPr="00AF146F">
        <w:rPr>
          <w:rFonts w:ascii="仿宋_GB2312" w:eastAsia="仿宋_GB2312" w:hAnsi="宋体" w:cs="宋体" w:hint="eastAsia"/>
          <w:color w:val="000000"/>
          <w:kern w:val="0"/>
          <w:sz w:val="32"/>
          <w:szCs w:val="32"/>
        </w:rPr>
        <w:t>各有关部门参与）</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宋体" w:hAnsi="宋体" w:cs="宋体"/>
          <w:color w:val="000000"/>
          <w:kern w:val="0"/>
          <w:sz w:val="32"/>
          <w:szCs w:val="32"/>
        </w:rPr>
        <w:t>4.</w:t>
      </w:r>
      <w:r w:rsidRPr="00AF146F">
        <w:rPr>
          <w:rFonts w:ascii="仿宋_GB2312" w:eastAsia="仿宋_GB2312" w:hAnsi="宋体" w:cs="宋体" w:hint="eastAsia"/>
          <w:color w:val="000000"/>
          <w:kern w:val="0"/>
          <w:sz w:val="32"/>
          <w:szCs w:val="32"/>
        </w:rPr>
        <w:t>道路交通万车死亡率下降</w:t>
      </w:r>
      <w:r w:rsidRPr="00AF146F">
        <w:rPr>
          <w:rFonts w:ascii="宋体" w:hAnsi="宋体" w:cs="宋体"/>
          <w:color w:val="000000"/>
          <w:kern w:val="0"/>
          <w:sz w:val="32"/>
          <w:szCs w:val="32"/>
        </w:rPr>
        <w:t>2</w:t>
      </w:r>
      <w:r>
        <w:rPr>
          <w:rFonts w:ascii="宋体" w:cs="宋体"/>
          <w:color w:val="000000"/>
          <w:kern w:val="0"/>
          <w:sz w:val="32"/>
          <w:szCs w:val="32"/>
        </w:rPr>
        <w:t>0</w:t>
      </w:r>
      <w:r w:rsidRPr="00AF146F">
        <w:rPr>
          <w:rFonts w:ascii="宋体" w:hAnsi="宋体" w:cs="宋体"/>
          <w:color w:val="000000"/>
          <w:kern w:val="0"/>
          <w:sz w:val="32"/>
          <w:szCs w:val="32"/>
        </w:rPr>
        <w:t>%</w:t>
      </w:r>
      <w:r w:rsidRPr="00AF146F">
        <w:rPr>
          <w:rFonts w:ascii="仿宋_GB2312" w:eastAsia="仿宋_GB2312" w:hAnsi="宋体" w:cs="宋体" w:hint="eastAsia"/>
          <w:color w:val="000000"/>
          <w:kern w:val="0"/>
          <w:sz w:val="32"/>
          <w:szCs w:val="32"/>
        </w:rPr>
        <w:t>。（公安</w:t>
      </w:r>
      <w:r>
        <w:rPr>
          <w:rFonts w:ascii="仿宋_GB2312" w:eastAsia="仿宋_GB2312" w:hAnsi="宋体" w:cs="宋体" w:hint="eastAsia"/>
          <w:color w:val="000000"/>
          <w:kern w:val="0"/>
          <w:sz w:val="32"/>
          <w:szCs w:val="32"/>
        </w:rPr>
        <w:t>西青分</w:t>
      </w:r>
      <w:r w:rsidRPr="00AF146F">
        <w:rPr>
          <w:rFonts w:ascii="仿宋_GB2312" w:eastAsia="仿宋_GB2312" w:hAnsi="宋体" w:cs="宋体" w:hint="eastAsia"/>
          <w:color w:val="000000"/>
          <w:kern w:val="0"/>
          <w:sz w:val="32"/>
          <w:szCs w:val="32"/>
        </w:rPr>
        <w:t>局牵头，</w:t>
      </w:r>
      <w:r>
        <w:rPr>
          <w:rFonts w:ascii="仿宋_GB2312" w:eastAsia="仿宋_GB2312" w:hAnsi="宋体" w:cs="宋体" w:hint="eastAsia"/>
          <w:color w:val="000000"/>
          <w:kern w:val="0"/>
          <w:sz w:val="32"/>
          <w:szCs w:val="32"/>
        </w:rPr>
        <w:t>交警西青支队</w:t>
      </w:r>
      <w:r w:rsidRPr="00AF146F">
        <w:rPr>
          <w:rFonts w:ascii="仿宋_GB2312" w:eastAsia="仿宋_GB2312" w:hAnsi="宋体" w:cs="宋体" w:hint="eastAsia"/>
          <w:color w:val="000000"/>
          <w:kern w:val="0"/>
          <w:sz w:val="32"/>
          <w:szCs w:val="32"/>
        </w:rPr>
        <w:t>参与）</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宋体" w:hAnsi="宋体" w:cs="宋体"/>
          <w:color w:val="000000"/>
          <w:kern w:val="0"/>
          <w:sz w:val="32"/>
          <w:szCs w:val="32"/>
        </w:rPr>
        <w:t>5.</w:t>
      </w:r>
      <w:r w:rsidRPr="00AF146F">
        <w:rPr>
          <w:rFonts w:ascii="仿宋_GB2312" w:eastAsia="仿宋_GB2312" w:hAnsi="宋体" w:cs="宋体" w:hint="eastAsia"/>
          <w:color w:val="000000"/>
          <w:kern w:val="0"/>
          <w:sz w:val="32"/>
          <w:szCs w:val="32"/>
        </w:rPr>
        <w:t>特种设备万台死亡率下降</w:t>
      </w:r>
      <w:r w:rsidRPr="00AF146F">
        <w:rPr>
          <w:rFonts w:ascii="宋体" w:hAnsi="宋体" w:cs="宋体"/>
          <w:color w:val="000000"/>
          <w:kern w:val="0"/>
          <w:sz w:val="32"/>
          <w:szCs w:val="32"/>
        </w:rPr>
        <w:t>35%</w:t>
      </w:r>
      <w:r w:rsidRPr="00AF146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区</w:t>
      </w:r>
      <w:r w:rsidRPr="00AF146F">
        <w:rPr>
          <w:rFonts w:ascii="仿宋_GB2312" w:eastAsia="仿宋_GB2312" w:hAnsi="宋体" w:cs="宋体" w:hint="eastAsia"/>
          <w:color w:val="000000"/>
          <w:kern w:val="0"/>
          <w:sz w:val="32"/>
          <w:szCs w:val="32"/>
        </w:rPr>
        <w:t>市场监管</w:t>
      </w:r>
      <w:r>
        <w:rPr>
          <w:rFonts w:ascii="仿宋_GB2312" w:eastAsia="仿宋_GB2312" w:hAnsi="宋体" w:cs="宋体" w:hint="eastAsia"/>
          <w:color w:val="000000"/>
          <w:kern w:val="0"/>
          <w:sz w:val="32"/>
          <w:szCs w:val="32"/>
        </w:rPr>
        <w:t>局</w:t>
      </w:r>
      <w:r w:rsidRPr="00AF146F">
        <w:rPr>
          <w:rFonts w:ascii="仿宋_GB2312" w:eastAsia="仿宋_GB2312" w:hAnsi="宋体" w:cs="宋体" w:hint="eastAsia"/>
          <w:color w:val="000000"/>
          <w:kern w:val="0"/>
          <w:sz w:val="32"/>
          <w:szCs w:val="32"/>
        </w:rPr>
        <w:t>牵头负责）</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宋体" w:hAnsi="宋体" w:cs="宋体"/>
          <w:color w:val="000000"/>
          <w:kern w:val="0"/>
          <w:sz w:val="32"/>
          <w:szCs w:val="32"/>
        </w:rPr>
        <w:t>6.</w:t>
      </w:r>
      <w:r w:rsidRPr="00AF146F">
        <w:rPr>
          <w:rFonts w:ascii="仿宋_GB2312" w:eastAsia="仿宋_GB2312" w:hAnsi="宋体" w:cs="宋体" w:hint="eastAsia"/>
          <w:color w:val="000000"/>
          <w:kern w:val="0"/>
          <w:sz w:val="32"/>
          <w:szCs w:val="32"/>
        </w:rPr>
        <w:t>火灾</w:t>
      </w:r>
      <w:r w:rsidRPr="00AF146F">
        <w:rPr>
          <w:rFonts w:ascii="宋体" w:hAnsi="宋体" w:cs="宋体"/>
          <w:color w:val="000000"/>
          <w:kern w:val="0"/>
          <w:sz w:val="32"/>
          <w:szCs w:val="32"/>
        </w:rPr>
        <w:t>10</w:t>
      </w:r>
      <w:r w:rsidRPr="00AF146F">
        <w:rPr>
          <w:rFonts w:ascii="仿宋_GB2312" w:eastAsia="仿宋_GB2312" w:hAnsi="宋体" w:cs="宋体" w:hint="eastAsia"/>
          <w:color w:val="000000"/>
          <w:kern w:val="0"/>
          <w:sz w:val="32"/>
          <w:szCs w:val="32"/>
        </w:rPr>
        <w:t>万人口死亡率控制在</w:t>
      </w:r>
      <w:r w:rsidRPr="00AF146F">
        <w:rPr>
          <w:rFonts w:ascii="宋体" w:hAnsi="宋体" w:cs="宋体"/>
          <w:color w:val="000000"/>
          <w:kern w:val="0"/>
          <w:sz w:val="32"/>
          <w:szCs w:val="32"/>
        </w:rPr>
        <w:t>0.17</w:t>
      </w:r>
      <w:r w:rsidRPr="00AF146F">
        <w:rPr>
          <w:rFonts w:ascii="仿宋_GB2312" w:eastAsia="仿宋_GB2312" w:hAnsi="宋体" w:cs="宋体" w:hint="eastAsia"/>
          <w:color w:val="000000"/>
          <w:kern w:val="0"/>
          <w:sz w:val="32"/>
          <w:szCs w:val="32"/>
        </w:rPr>
        <w:t>以内。（公安</w:t>
      </w:r>
      <w:r>
        <w:rPr>
          <w:rFonts w:ascii="仿宋_GB2312" w:eastAsia="仿宋_GB2312" w:hAnsi="宋体" w:cs="宋体" w:hint="eastAsia"/>
          <w:color w:val="000000"/>
          <w:kern w:val="0"/>
          <w:sz w:val="32"/>
          <w:szCs w:val="32"/>
        </w:rPr>
        <w:t>西青分</w:t>
      </w:r>
      <w:r w:rsidRPr="00AF146F">
        <w:rPr>
          <w:rFonts w:ascii="仿宋_GB2312" w:eastAsia="仿宋_GB2312" w:hAnsi="宋体" w:cs="宋体" w:hint="eastAsia"/>
          <w:color w:val="000000"/>
          <w:kern w:val="0"/>
          <w:sz w:val="32"/>
          <w:szCs w:val="32"/>
        </w:rPr>
        <w:t>局牵头负责</w:t>
      </w:r>
      <w:r>
        <w:rPr>
          <w:rFonts w:ascii="仿宋_GB2312" w:eastAsia="仿宋_GB2312" w:hAnsi="宋体" w:cs="宋体" w:hint="eastAsia"/>
          <w:color w:val="000000"/>
          <w:kern w:val="0"/>
          <w:sz w:val="32"/>
          <w:szCs w:val="32"/>
        </w:rPr>
        <w:t>，消防西青支队参与</w:t>
      </w:r>
      <w:r w:rsidRPr="00AF146F">
        <w:rPr>
          <w:rFonts w:ascii="仿宋_GB2312" w:eastAsia="仿宋_GB2312" w:hAnsi="宋体" w:cs="宋体" w:hint="eastAsia"/>
          <w:color w:val="000000"/>
          <w:kern w:val="0"/>
          <w:sz w:val="32"/>
          <w:szCs w:val="32"/>
        </w:rPr>
        <w:t>）</w:t>
      </w:r>
    </w:p>
    <w:p w:rsidR="007E0D82" w:rsidRPr="00910C8D" w:rsidRDefault="007E0D82" w:rsidP="005331B0">
      <w:pPr>
        <w:widowControl/>
        <w:spacing w:line="360" w:lineRule="atLeast"/>
        <w:ind w:firstLine="640"/>
        <w:jc w:val="left"/>
        <w:rPr>
          <w:rFonts w:ascii="宋体" w:cs="宋体"/>
          <w:b/>
          <w:color w:val="000000"/>
          <w:kern w:val="0"/>
          <w:sz w:val="24"/>
          <w:szCs w:val="24"/>
        </w:rPr>
      </w:pPr>
      <w:r w:rsidRPr="00910C8D">
        <w:rPr>
          <w:rFonts w:ascii="楷体_GB2312" w:eastAsia="楷体_GB2312" w:hAnsi="宋体" w:cs="宋体" w:hint="eastAsia"/>
          <w:b/>
          <w:color w:val="000000"/>
          <w:kern w:val="0"/>
          <w:sz w:val="32"/>
          <w:szCs w:val="32"/>
        </w:rPr>
        <w:t>（二）主要任务</w:t>
      </w:r>
    </w:p>
    <w:p w:rsidR="007E0D82" w:rsidRPr="009A639B" w:rsidRDefault="007E0D82" w:rsidP="005331B0">
      <w:pPr>
        <w:widowControl/>
        <w:spacing w:line="360" w:lineRule="atLeast"/>
        <w:ind w:firstLine="640"/>
        <w:rPr>
          <w:rFonts w:ascii="仿宋_GB2312" w:eastAsia="仿宋_GB2312" w:hAnsi="simsun" w:cs="宋体"/>
          <w:b/>
          <w:color w:val="000000"/>
          <w:kern w:val="0"/>
          <w:sz w:val="32"/>
          <w:szCs w:val="32"/>
        </w:rPr>
      </w:pPr>
      <w:bookmarkStart w:id="0" w:name="_Toc302043654"/>
      <w:bookmarkStart w:id="1" w:name="_Toc296636421"/>
      <w:bookmarkStart w:id="2" w:name="_Toc302043645"/>
      <w:bookmarkStart w:id="3" w:name="_Toc296636412"/>
      <w:bookmarkStart w:id="4" w:name="_Toc450206375"/>
      <w:bookmarkEnd w:id="0"/>
      <w:bookmarkEnd w:id="1"/>
      <w:bookmarkEnd w:id="2"/>
      <w:bookmarkEnd w:id="3"/>
      <w:r w:rsidRPr="009A639B">
        <w:rPr>
          <w:rFonts w:ascii="仿宋_GB2312" w:eastAsia="仿宋_GB2312" w:hAnsi="simsun" w:cs="宋体"/>
          <w:b/>
          <w:color w:val="000000"/>
          <w:kern w:val="0"/>
          <w:sz w:val="32"/>
          <w:szCs w:val="32"/>
        </w:rPr>
        <w:t>1.</w:t>
      </w:r>
      <w:bookmarkEnd w:id="4"/>
      <w:r w:rsidRPr="009A639B">
        <w:rPr>
          <w:rFonts w:ascii="仿宋_GB2312" w:eastAsia="仿宋_GB2312" w:hAnsi="simsun" w:cs="宋体" w:hint="eastAsia"/>
          <w:b/>
          <w:color w:val="000000"/>
          <w:kern w:val="0"/>
          <w:sz w:val="32"/>
          <w:szCs w:val="32"/>
        </w:rPr>
        <w:t>加强安全监管能力建设，提升监管执法水平</w:t>
      </w:r>
    </w:p>
    <w:p w:rsidR="007E0D82" w:rsidRPr="00910C8D" w:rsidRDefault="007E0D82" w:rsidP="005331B0">
      <w:pPr>
        <w:widowControl/>
        <w:spacing w:line="360" w:lineRule="atLeast"/>
        <w:ind w:firstLine="640"/>
        <w:rPr>
          <w:rFonts w:ascii="仿宋_GB2312" w:eastAsia="仿宋_GB2312" w:hAnsi="simsun" w:cs="宋体"/>
          <w:b/>
          <w:color w:val="000000"/>
          <w:kern w:val="0"/>
          <w:sz w:val="32"/>
          <w:szCs w:val="32"/>
        </w:rPr>
      </w:pPr>
      <w:r w:rsidRPr="00910C8D">
        <w:rPr>
          <w:rFonts w:ascii="仿宋_GB2312" w:eastAsia="仿宋_GB2312" w:hAnsi="simsun" w:cs="宋体" w:hint="eastAsia"/>
          <w:b/>
          <w:color w:val="000000"/>
          <w:kern w:val="0"/>
          <w:sz w:val="32"/>
          <w:szCs w:val="32"/>
        </w:rPr>
        <w:t>完善安全生产监管执法体系</w:t>
      </w:r>
    </w:p>
    <w:p w:rsidR="007E0D82" w:rsidRPr="00AF146F" w:rsidRDefault="007E0D82" w:rsidP="00910C8D">
      <w:pPr>
        <w:widowControl/>
        <w:spacing w:line="360" w:lineRule="atLeast"/>
        <w:ind w:firstLine="640"/>
        <w:jc w:val="left"/>
        <w:rPr>
          <w:rFonts w:ascii="宋体" w:cs="宋体"/>
          <w:color w:val="000000"/>
          <w:kern w:val="0"/>
          <w:sz w:val="24"/>
          <w:szCs w:val="24"/>
        </w:rPr>
      </w:pPr>
      <w:r w:rsidRPr="00910C8D">
        <w:rPr>
          <w:rFonts w:ascii="仿宋_GB2312" w:eastAsia="仿宋_GB2312" w:hint="eastAsia"/>
          <w:sz w:val="32"/>
          <w:szCs w:val="32"/>
        </w:rPr>
        <w:t>推动综合监管、</w:t>
      </w:r>
      <w:r>
        <w:rPr>
          <w:rFonts w:ascii="仿宋_GB2312" w:eastAsia="仿宋_GB2312" w:hint="eastAsia"/>
          <w:sz w:val="32"/>
          <w:szCs w:val="32"/>
        </w:rPr>
        <w:t>专项</w:t>
      </w:r>
      <w:r w:rsidRPr="00910C8D">
        <w:rPr>
          <w:rFonts w:ascii="仿宋_GB2312" w:eastAsia="仿宋_GB2312" w:hint="eastAsia"/>
          <w:sz w:val="32"/>
          <w:szCs w:val="32"/>
        </w:rPr>
        <w:t>监管</w:t>
      </w:r>
      <w:r>
        <w:rPr>
          <w:rFonts w:ascii="仿宋_GB2312" w:eastAsia="仿宋_GB2312" w:hint="eastAsia"/>
          <w:sz w:val="32"/>
          <w:szCs w:val="32"/>
        </w:rPr>
        <w:t>和</w:t>
      </w:r>
      <w:r w:rsidRPr="00AF146F">
        <w:rPr>
          <w:rFonts w:ascii="仿宋_GB2312" w:eastAsia="仿宋_GB2312" w:hAnsi="simsun" w:cs="宋体" w:hint="eastAsia"/>
          <w:color w:val="000000"/>
          <w:kern w:val="0"/>
          <w:sz w:val="32"/>
          <w:szCs w:val="32"/>
        </w:rPr>
        <w:t>行业监管</w:t>
      </w:r>
      <w:r w:rsidRPr="00910C8D">
        <w:rPr>
          <w:rFonts w:ascii="仿宋_GB2312" w:eastAsia="仿宋_GB2312" w:hint="eastAsia"/>
          <w:sz w:val="32"/>
          <w:szCs w:val="32"/>
        </w:rPr>
        <w:t>有机结合，明确各行业（领域）主管部门具体承担的安全生产监管责任，形成分工科学、任务明确、职责清晰的部门安全生产监管体系。</w:t>
      </w:r>
      <w:r w:rsidRPr="00AF146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区安监</w:t>
      </w:r>
      <w:r w:rsidRPr="00AF146F">
        <w:rPr>
          <w:rFonts w:ascii="仿宋_GB2312" w:eastAsia="仿宋_GB2312" w:hAnsi="宋体" w:cs="宋体" w:hint="eastAsia"/>
          <w:color w:val="000000"/>
          <w:kern w:val="0"/>
          <w:sz w:val="32"/>
          <w:szCs w:val="32"/>
        </w:rPr>
        <w:t>局牵头，</w:t>
      </w:r>
      <w:r>
        <w:rPr>
          <w:rFonts w:ascii="仿宋_GB2312" w:eastAsia="仿宋_GB2312" w:hAnsi="宋体" w:cs="宋体" w:hint="eastAsia"/>
          <w:color w:val="000000"/>
          <w:kern w:val="0"/>
          <w:sz w:val="32"/>
          <w:szCs w:val="32"/>
        </w:rPr>
        <w:t>区</w:t>
      </w:r>
      <w:r w:rsidRPr="00AF146F">
        <w:rPr>
          <w:rFonts w:ascii="仿宋_GB2312" w:eastAsia="仿宋_GB2312" w:hAnsi="宋体" w:cs="宋体" w:hint="eastAsia"/>
          <w:color w:val="000000"/>
          <w:kern w:val="0"/>
          <w:sz w:val="32"/>
          <w:szCs w:val="32"/>
        </w:rPr>
        <w:t>各有关部门参与）</w:t>
      </w:r>
    </w:p>
    <w:p w:rsidR="007E0D82" w:rsidRPr="00910C8D" w:rsidRDefault="007E0D82" w:rsidP="005331B0">
      <w:pPr>
        <w:widowControl/>
        <w:spacing w:line="360" w:lineRule="atLeast"/>
        <w:ind w:firstLine="640"/>
        <w:rPr>
          <w:rFonts w:ascii="仿宋_GB2312" w:eastAsia="仿宋_GB2312"/>
          <w:b/>
          <w:sz w:val="32"/>
          <w:szCs w:val="32"/>
        </w:rPr>
      </w:pPr>
      <w:r w:rsidRPr="00910C8D">
        <w:rPr>
          <w:rFonts w:ascii="仿宋_GB2312" w:eastAsia="仿宋_GB2312" w:hint="eastAsia"/>
          <w:b/>
          <w:sz w:val="32"/>
          <w:szCs w:val="32"/>
        </w:rPr>
        <w:t>改进安全监管工作方式</w:t>
      </w:r>
    </w:p>
    <w:p w:rsidR="007E0D82" w:rsidRDefault="007E0D82" w:rsidP="005331B0">
      <w:pPr>
        <w:widowControl/>
        <w:spacing w:line="360" w:lineRule="atLeast"/>
        <w:ind w:firstLine="640"/>
        <w:rPr>
          <w:rFonts w:ascii="仿宋_GB2312" w:eastAsia="仿宋_GB2312" w:hAnsi="宋体" w:cs="宋体"/>
          <w:color w:val="000000"/>
          <w:kern w:val="0"/>
          <w:sz w:val="32"/>
          <w:szCs w:val="32"/>
        </w:rPr>
      </w:pPr>
      <w:r w:rsidRPr="00910C8D">
        <w:rPr>
          <w:rFonts w:ascii="仿宋_GB2312" w:eastAsia="仿宋_GB2312" w:hint="eastAsia"/>
          <w:sz w:val="32"/>
          <w:szCs w:val="32"/>
        </w:rPr>
        <w:t>认真落实《安全生产执法监察计划》，利用安全生产信息化监管平台，根据企业规模、安全生产基础条件、安全管理水平和危险有害因素等实际情况，对企业进行分类分级，在隐患排查内容、治理标准、监督检查频次等方面实行差异化管理，提高安全监管的针对性和有效性。</w:t>
      </w:r>
      <w:r w:rsidRPr="00AF146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区安监</w:t>
      </w:r>
      <w:r w:rsidRPr="00AF146F">
        <w:rPr>
          <w:rFonts w:ascii="仿宋_GB2312" w:eastAsia="仿宋_GB2312" w:hAnsi="宋体" w:cs="宋体" w:hint="eastAsia"/>
          <w:color w:val="000000"/>
          <w:kern w:val="0"/>
          <w:sz w:val="32"/>
          <w:szCs w:val="32"/>
        </w:rPr>
        <w:t>局牵头，</w:t>
      </w:r>
      <w:r>
        <w:rPr>
          <w:rFonts w:ascii="仿宋_GB2312" w:eastAsia="仿宋_GB2312" w:hAnsi="宋体" w:cs="宋体" w:hint="eastAsia"/>
          <w:color w:val="000000"/>
          <w:kern w:val="0"/>
          <w:sz w:val="32"/>
          <w:szCs w:val="32"/>
        </w:rPr>
        <w:t>区</w:t>
      </w:r>
      <w:r w:rsidRPr="00AF146F">
        <w:rPr>
          <w:rFonts w:ascii="仿宋_GB2312" w:eastAsia="仿宋_GB2312" w:hAnsi="宋体" w:cs="宋体" w:hint="eastAsia"/>
          <w:color w:val="000000"/>
          <w:kern w:val="0"/>
          <w:sz w:val="32"/>
          <w:szCs w:val="32"/>
        </w:rPr>
        <w:t>各有关部门参与）</w:t>
      </w:r>
    </w:p>
    <w:p w:rsidR="007E0D82" w:rsidRPr="00AE68C0" w:rsidRDefault="007E0D82" w:rsidP="005331B0">
      <w:pPr>
        <w:widowControl/>
        <w:spacing w:line="360" w:lineRule="atLeast"/>
        <w:ind w:firstLine="640"/>
        <w:rPr>
          <w:rFonts w:ascii="仿宋_GB2312" w:eastAsia="仿宋_GB2312" w:hAnsi="simsun" w:cs="宋体"/>
          <w:color w:val="000000"/>
          <w:kern w:val="0"/>
          <w:sz w:val="32"/>
          <w:szCs w:val="32"/>
        </w:rPr>
      </w:pPr>
      <w:r w:rsidRPr="00AE68C0">
        <w:rPr>
          <w:rFonts w:ascii="仿宋_GB2312" w:eastAsia="仿宋_GB2312" w:hint="eastAsia"/>
          <w:b/>
          <w:sz w:val="32"/>
          <w:szCs w:val="32"/>
        </w:rPr>
        <w:t>推进安全监管信息化工作。</w:t>
      </w:r>
      <w:r w:rsidRPr="00AE68C0">
        <w:rPr>
          <w:rFonts w:ascii="仿宋_GB2312" w:eastAsia="仿宋_GB2312" w:hint="eastAsia"/>
          <w:sz w:val="32"/>
          <w:szCs w:val="32"/>
        </w:rPr>
        <w:t>加快安全监管信息化建设，充分运用新一代互联网、物联网、大数据、云计算、智能传感、卫星定位等技术，建设统一的安全数据库，实现空间地理、安全设施、物品存储、救援力量、处置方案等信息的互联互通。</w:t>
      </w:r>
      <w:r w:rsidRPr="00AF146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区安监</w:t>
      </w:r>
      <w:r w:rsidRPr="00AF146F">
        <w:rPr>
          <w:rFonts w:ascii="仿宋_GB2312" w:eastAsia="仿宋_GB2312" w:hAnsi="宋体" w:cs="宋体" w:hint="eastAsia"/>
          <w:color w:val="000000"/>
          <w:kern w:val="0"/>
          <w:sz w:val="32"/>
          <w:szCs w:val="32"/>
        </w:rPr>
        <w:t>局牵头，</w:t>
      </w:r>
      <w:r>
        <w:rPr>
          <w:rFonts w:ascii="仿宋_GB2312" w:eastAsia="仿宋_GB2312" w:hAnsi="宋体" w:cs="宋体" w:hint="eastAsia"/>
          <w:color w:val="000000"/>
          <w:kern w:val="0"/>
          <w:sz w:val="32"/>
          <w:szCs w:val="32"/>
        </w:rPr>
        <w:t>区</w:t>
      </w:r>
      <w:r w:rsidRPr="00AF146F">
        <w:rPr>
          <w:rFonts w:ascii="仿宋_GB2312" w:eastAsia="仿宋_GB2312" w:hAnsi="宋体" w:cs="宋体" w:hint="eastAsia"/>
          <w:color w:val="000000"/>
          <w:kern w:val="0"/>
          <w:sz w:val="32"/>
          <w:szCs w:val="32"/>
        </w:rPr>
        <w:t>各有关部门参与）</w:t>
      </w:r>
    </w:p>
    <w:p w:rsidR="007E0D82" w:rsidRPr="009A639B" w:rsidRDefault="007E0D82" w:rsidP="005331B0">
      <w:pPr>
        <w:widowControl/>
        <w:spacing w:line="360" w:lineRule="atLeast"/>
        <w:ind w:firstLine="640"/>
        <w:rPr>
          <w:rFonts w:ascii="simsun" w:hAnsi="simsun" w:cs="宋体"/>
          <w:b/>
          <w:color w:val="000000"/>
          <w:kern w:val="0"/>
          <w:sz w:val="27"/>
          <w:szCs w:val="27"/>
        </w:rPr>
      </w:pPr>
      <w:r w:rsidRPr="009A639B">
        <w:rPr>
          <w:rFonts w:ascii="仿宋_GB2312" w:eastAsia="仿宋_GB2312" w:hAnsi="simsun" w:cs="宋体"/>
          <w:b/>
          <w:color w:val="000000"/>
          <w:kern w:val="0"/>
          <w:sz w:val="32"/>
          <w:szCs w:val="32"/>
        </w:rPr>
        <w:t>2.</w:t>
      </w:r>
      <w:r w:rsidRPr="009A639B">
        <w:rPr>
          <w:rFonts w:ascii="仿宋_GB2312" w:eastAsia="仿宋_GB2312" w:hAnsi="simsun" w:cs="宋体" w:hint="eastAsia"/>
          <w:b/>
          <w:color w:val="000000"/>
          <w:kern w:val="0"/>
          <w:sz w:val="32"/>
          <w:szCs w:val="32"/>
        </w:rPr>
        <w:t>严格落实安全生产责任</w:t>
      </w:r>
      <w:bookmarkStart w:id="5" w:name="_Toc450206376"/>
      <w:bookmarkEnd w:id="5"/>
      <w:r>
        <w:rPr>
          <w:rFonts w:ascii="仿宋_GB2312" w:eastAsia="仿宋_GB2312" w:hAnsi="simsun" w:cs="宋体" w:hint="eastAsia"/>
          <w:b/>
          <w:color w:val="000000"/>
          <w:kern w:val="0"/>
          <w:sz w:val="32"/>
          <w:szCs w:val="32"/>
        </w:rPr>
        <w:t>，加大行政问责力度</w:t>
      </w:r>
    </w:p>
    <w:p w:rsidR="007E0D82" w:rsidRPr="00AF146F" w:rsidRDefault="007E0D82" w:rsidP="005331B0">
      <w:pPr>
        <w:widowControl/>
        <w:spacing w:line="360" w:lineRule="atLeast"/>
        <w:ind w:firstLine="643"/>
        <w:rPr>
          <w:rFonts w:ascii="simsun" w:hAnsi="simsun" w:cs="宋体"/>
          <w:color w:val="000000"/>
          <w:kern w:val="0"/>
          <w:sz w:val="27"/>
          <w:szCs w:val="27"/>
        </w:rPr>
      </w:pPr>
      <w:r w:rsidRPr="00AF146F">
        <w:rPr>
          <w:rFonts w:ascii="仿宋_GB2312" w:eastAsia="仿宋_GB2312" w:hAnsi="simsun" w:cs="宋体" w:hint="eastAsia"/>
          <w:b/>
          <w:bCs/>
          <w:color w:val="000000"/>
          <w:kern w:val="0"/>
          <w:sz w:val="32"/>
          <w:szCs w:val="32"/>
        </w:rPr>
        <w:t>强化企业主体责任</w:t>
      </w:r>
    </w:p>
    <w:p w:rsidR="007E0D82" w:rsidRPr="00AF146F" w:rsidRDefault="007E0D82" w:rsidP="005331B0">
      <w:pPr>
        <w:widowControl/>
        <w:spacing w:line="360" w:lineRule="atLeast"/>
        <w:ind w:firstLine="640"/>
        <w:jc w:val="left"/>
        <w:rPr>
          <w:rFonts w:ascii="宋体" w:cs="宋体"/>
          <w:color w:val="000000"/>
          <w:kern w:val="0"/>
          <w:sz w:val="24"/>
          <w:szCs w:val="24"/>
        </w:rPr>
      </w:pPr>
      <w:bookmarkStart w:id="6" w:name="_Toc450206377"/>
      <w:r w:rsidRPr="005B2996">
        <w:rPr>
          <w:rFonts w:ascii="仿宋_GB2312" w:eastAsia="仿宋_GB2312" w:hAnsi="宋体" w:cs="宋体" w:hint="eastAsia"/>
          <w:color w:val="000000"/>
          <w:kern w:val="0"/>
          <w:sz w:val="32"/>
          <w:szCs w:val="32"/>
        </w:rPr>
        <w:t>引导并监督企业切实做到安全投入、安全管理、基础管理、应急救援四个到位，筑牢安全发展的基层基础。</w:t>
      </w:r>
      <w:r w:rsidRPr="00AF146F">
        <w:rPr>
          <w:rFonts w:ascii="仿宋_GB2312" w:eastAsia="仿宋_GB2312" w:hAnsi="宋体" w:cs="宋体" w:hint="eastAsia"/>
          <w:color w:val="000000"/>
          <w:kern w:val="0"/>
          <w:sz w:val="32"/>
          <w:szCs w:val="32"/>
        </w:rPr>
        <w:t>（各</w:t>
      </w:r>
      <w:r>
        <w:rPr>
          <w:rFonts w:ascii="仿宋_GB2312" w:eastAsia="仿宋_GB2312" w:hAnsi="宋体" w:cs="宋体" w:hint="eastAsia"/>
          <w:color w:val="000000"/>
          <w:kern w:val="0"/>
          <w:sz w:val="32"/>
          <w:szCs w:val="32"/>
        </w:rPr>
        <w:t>镇人民</w:t>
      </w:r>
      <w:r w:rsidRPr="00AF146F">
        <w:rPr>
          <w:rFonts w:ascii="仿宋_GB2312" w:eastAsia="仿宋_GB2312" w:hAnsi="宋体" w:cs="宋体" w:hint="eastAsia"/>
          <w:color w:val="000000"/>
          <w:kern w:val="0"/>
          <w:sz w:val="32"/>
          <w:szCs w:val="32"/>
        </w:rPr>
        <w:t>政府，</w:t>
      </w:r>
      <w:r>
        <w:rPr>
          <w:rFonts w:ascii="仿宋_GB2312" w:eastAsia="仿宋_GB2312" w:hAnsi="宋体" w:cs="宋体" w:hint="eastAsia"/>
          <w:color w:val="000000"/>
          <w:kern w:val="0"/>
          <w:sz w:val="32"/>
          <w:szCs w:val="32"/>
        </w:rPr>
        <w:t>街道办事处，区</w:t>
      </w:r>
      <w:r w:rsidRPr="00AF146F">
        <w:rPr>
          <w:rFonts w:ascii="仿宋_GB2312" w:eastAsia="仿宋_GB2312" w:hAnsi="宋体" w:cs="宋体" w:hint="eastAsia"/>
          <w:color w:val="000000"/>
          <w:kern w:val="0"/>
          <w:sz w:val="32"/>
          <w:szCs w:val="32"/>
        </w:rPr>
        <w:t>各有关部门按职责分工负责）</w:t>
      </w:r>
      <w:bookmarkEnd w:id="6"/>
    </w:p>
    <w:p w:rsidR="007E0D82" w:rsidRPr="00AF146F" w:rsidRDefault="007E0D82" w:rsidP="005331B0">
      <w:pPr>
        <w:widowControl/>
        <w:spacing w:line="360" w:lineRule="atLeast"/>
        <w:ind w:firstLine="643"/>
        <w:rPr>
          <w:rFonts w:ascii="simsun" w:hAnsi="simsun" w:cs="宋体"/>
          <w:color w:val="000000"/>
          <w:kern w:val="0"/>
          <w:sz w:val="27"/>
          <w:szCs w:val="27"/>
        </w:rPr>
      </w:pPr>
      <w:r w:rsidRPr="00AF146F">
        <w:rPr>
          <w:rFonts w:ascii="仿宋_GB2312" w:eastAsia="仿宋_GB2312" w:hAnsi="simsun" w:cs="宋体" w:hint="eastAsia"/>
          <w:b/>
          <w:bCs/>
          <w:color w:val="000000"/>
          <w:kern w:val="0"/>
          <w:sz w:val="32"/>
          <w:szCs w:val="32"/>
        </w:rPr>
        <w:t>强化政府属地责任</w:t>
      </w:r>
    </w:p>
    <w:p w:rsidR="007E0D82" w:rsidRDefault="007E0D82" w:rsidP="003F711D">
      <w:pPr>
        <w:widowControl/>
        <w:spacing w:line="360" w:lineRule="atLeast"/>
        <w:ind w:firstLine="640"/>
        <w:jc w:val="left"/>
        <w:rPr>
          <w:rFonts w:ascii="仿宋_GB2312" w:eastAsia="仿宋_GB2312" w:hAnsi="宋体" w:cs="宋体"/>
          <w:color w:val="000000"/>
          <w:kern w:val="0"/>
          <w:sz w:val="32"/>
          <w:szCs w:val="32"/>
        </w:rPr>
      </w:pPr>
      <w:r>
        <w:rPr>
          <w:rFonts w:ascii="仿宋_GB2312" w:eastAsia="仿宋_GB2312" w:hAnsi="simsun" w:cs="宋体" w:hint="eastAsia"/>
          <w:color w:val="000000"/>
          <w:kern w:val="0"/>
          <w:sz w:val="32"/>
          <w:szCs w:val="32"/>
        </w:rPr>
        <w:t>建立健全</w:t>
      </w:r>
      <w:r w:rsidRPr="00AF146F">
        <w:rPr>
          <w:rFonts w:ascii="仿宋_GB2312" w:eastAsia="仿宋_GB2312" w:hAnsi="simsun" w:cs="宋体" w:hint="eastAsia"/>
          <w:color w:val="000000"/>
          <w:kern w:val="0"/>
          <w:sz w:val="32"/>
          <w:szCs w:val="32"/>
        </w:rPr>
        <w:t>区、街乡镇、村（社区）</w:t>
      </w:r>
      <w:r>
        <w:rPr>
          <w:rFonts w:ascii="仿宋_GB2312" w:eastAsia="仿宋_GB2312" w:hAnsi="simsun" w:cs="宋体" w:hint="eastAsia"/>
          <w:color w:val="000000"/>
          <w:kern w:val="0"/>
          <w:sz w:val="32"/>
          <w:szCs w:val="32"/>
        </w:rPr>
        <w:t>三</w:t>
      </w:r>
      <w:r w:rsidRPr="00AF146F">
        <w:rPr>
          <w:rFonts w:ascii="仿宋_GB2312" w:eastAsia="仿宋_GB2312" w:hAnsi="simsun" w:cs="宋体" w:hint="eastAsia"/>
          <w:color w:val="000000"/>
          <w:kern w:val="0"/>
          <w:sz w:val="32"/>
          <w:szCs w:val="32"/>
        </w:rPr>
        <w:t>级安全生产责任体系，层层落实</w:t>
      </w:r>
      <w:r w:rsidRPr="00DE78C1">
        <w:rPr>
          <w:rFonts w:ascii="仿宋_GB2312" w:eastAsia="仿宋_GB2312" w:hAnsi="simsun" w:cs="宋体" w:hint="eastAsia"/>
          <w:color w:val="000000"/>
          <w:kern w:val="0"/>
          <w:sz w:val="32"/>
          <w:szCs w:val="32"/>
        </w:rPr>
        <w:t>“党政同责、一岗双责、齐抓共管”的属地</w:t>
      </w:r>
      <w:r w:rsidRPr="00AF146F">
        <w:rPr>
          <w:rFonts w:ascii="仿宋_GB2312" w:eastAsia="仿宋_GB2312" w:hAnsi="simsun" w:cs="宋体" w:hint="eastAsia"/>
          <w:color w:val="000000"/>
          <w:kern w:val="0"/>
          <w:sz w:val="32"/>
          <w:szCs w:val="32"/>
        </w:rPr>
        <w:t>责任制。进一步强化各级党委、政府对安全工作的领导责任，严抓、严查、严处，做到守土有责、守土尽责。</w:t>
      </w:r>
      <w:r w:rsidRPr="00AF146F">
        <w:rPr>
          <w:rFonts w:ascii="仿宋_GB2312" w:eastAsia="仿宋_GB2312" w:hAnsi="宋体" w:cs="宋体" w:hint="eastAsia"/>
          <w:color w:val="000000"/>
          <w:kern w:val="0"/>
          <w:sz w:val="32"/>
          <w:szCs w:val="32"/>
        </w:rPr>
        <w:t>（各</w:t>
      </w:r>
      <w:r>
        <w:rPr>
          <w:rFonts w:ascii="仿宋_GB2312" w:eastAsia="仿宋_GB2312" w:hAnsi="宋体" w:cs="宋体" w:hint="eastAsia"/>
          <w:color w:val="000000"/>
          <w:kern w:val="0"/>
          <w:sz w:val="32"/>
          <w:szCs w:val="32"/>
        </w:rPr>
        <w:t>镇人民</w:t>
      </w:r>
      <w:r w:rsidRPr="00AF146F">
        <w:rPr>
          <w:rFonts w:ascii="仿宋_GB2312" w:eastAsia="仿宋_GB2312" w:hAnsi="宋体" w:cs="宋体" w:hint="eastAsia"/>
          <w:color w:val="000000"/>
          <w:kern w:val="0"/>
          <w:sz w:val="32"/>
          <w:szCs w:val="32"/>
        </w:rPr>
        <w:t>政府，</w:t>
      </w:r>
      <w:r>
        <w:rPr>
          <w:rFonts w:ascii="仿宋_GB2312" w:eastAsia="仿宋_GB2312" w:hAnsi="宋体" w:cs="宋体" w:hint="eastAsia"/>
          <w:color w:val="000000"/>
          <w:kern w:val="0"/>
          <w:sz w:val="32"/>
          <w:szCs w:val="32"/>
        </w:rPr>
        <w:t>街道办事处</w:t>
      </w:r>
      <w:r w:rsidRPr="00AF146F">
        <w:rPr>
          <w:rFonts w:ascii="仿宋_GB2312" w:eastAsia="仿宋_GB2312" w:hAnsi="宋体" w:cs="宋体" w:hint="eastAsia"/>
          <w:color w:val="000000"/>
          <w:kern w:val="0"/>
          <w:sz w:val="32"/>
          <w:szCs w:val="32"/>
        </w:rPr>
        <w:t>按职责分工负责）</w:t>
      </w:r>
    </w:p>
    <w:p w:rsidR="007E0D82" w:rsidRDefault="007E0D82" w:rsidP="003F711D">
      <w:pPr>
        <w:widowControl/>
        <w:spacing w:line="360" w:lineRule="atLeast"/>
        <w:ind w:firstLine="640"/>
        <w:jc w:val="left"/>
        <w:rPr>
          <w:rFonts w:ascii="仿宋_GB2312" w:eastAsia="仿宋_GB2312" w:hAnsi="simsun" w:cs="宋体"/>
          <w:b/>
          <w:color w:val="000000"/>
          <w:kern w:val="0"/>
          <w:sz w:val="32"/>
          <w:szCs w:val="32"/>
        </w:rPr>
      </w:pPr>
      <w:r w:rsidRPr="003F6761">
        <w:rPr>
          <w:rFonts w:ascii="仿宋_GB2312" w:eastAsia="仿宋_GB2312" w:hAnsi="simsun" w:cs="宋体" w:hint="eastAsia"/>
          <w:b/>
          <w:color w:val="000000"/>
          <w:kern w:val="0"/>
          <w:sz w:val="32"/>
          <w:szCs w:val="32"/>
        </w:rPr>
        <w:t>规范责任追究制度</w:t>
      </w:r>
    </w:p>
    <w:p w:rsidR="007E0D82" w:rsidRDefault="007E0D82" w:rsidP="00441CAC">
      <w:pPr>
        <w:widowControl/>
        <w:spacing w:line="360" w:lineRule="atLeast"/>
        <w:ind w:firstLine="640"/>
        <w:jc w:val="left"/>
        <w:rPr>
          <w:rFonts w:ascii="仿宋_GB2312" w:eastAsia="仿宋_GB2312" w:hAnsi="simsun" w:cs="宋体"/>
          <w:color w:val="000000"/>
          <w:kern w:val="0"/>
          <w:sz w:val="32"/>
          <w:szCs w:val="32"/>
        </w:rPr>
      </w:pPr>
      <w:r w:rsidRPr="003F6761">
        <w:rPr>
          <w:rFonts w:ascii="仿宋_GB2312" w:eastAsia="仿宋_GB2312" w:hAnsi="simsun" w:cs="宋体" w:hint="eastAsia"/>
          <w:color w:val="000000"/>
          <w:kern w:val="0"/>
          <w:sz w:val="32"/>
          <w:szCs w:val="32"/>
        </w:rPr>
        <w:t>强化安全生产责任制监督考核，进一步提高考核权重，强化考核结果运用</w:t>
      </w:r>
      <w:r>
        <w:rPr>
          <w:rFonts w:ascii="仿宋_GB2312" w:eastAsia="仿宋_GB2312" w:hAnsi="simsun" w:cs="宋体" w:hint="eastAsia"/>
          <w:color w:val="000000"/>
          <w:kern w:val="0"/>
          <w:sz w:val="32"/>
          <w:szCs w:val="32"/>
        </w:rPr>
        <w:t>，</w:t>
      </w:r>
      <w:r w:rsidRPr="003F6761">
        <w:rPr>
          <w:rFonts w:ascii="仿宋_GB2312" w:eastAsia="仿宋_GB2312" w:hAnsi="simsun" w:cs="宋体" w:hint="eastAsia"/>
          <w:color w:val="000000"/>
          <w:kern w:val="0"/>
          <w:sz w:val="32"/>
          <w:szCs w:val="32"/>
        </w:rPr>
        <w:t>制定安全生产责任追究制度，对安全生产责任制不落实、安全生产监管不力、问题严重、事故频发的单位，依法采取责令限期改正、约谈、书面检查、通报批评和取消当年评优、评先资格等措施</w:t>
      </w:r>
      <w:r>
        <w:rPr>
          <w:rFonts w:ascii="仿宋_GB2312" w:eastAsia="仿宋_GB2312" w:hAnsi="simsun" w:cs="宋体" w:hint="eastAsia"/>
          <w:color w:val="000000"/>
          <w:kern w:val="0"/>
          <w:sz w:val="32"/>
          <w:szCs w:val="32"/>
        </w:rPr>
        <w:t>问责，</w:t>
      </w:r>
      <w:r w:rsidRPr="003F6761">
        <w:rPr>
          <w:rFonts w:ascii="仿宋_GB2312" w:eastAsia="仿宋_GB2312" w:hAnsi="simsun" w:cs="宋体" w:hint="eastAsia"/>
          <w:color w:val="000000"/>
          <w:kern w:val="0"/>
          <w:sz w:val="32"/>
          <w:szCs w:val="32"/>
        </w:rPr>
        <w:t>保持失职追责的高压态势</w:t>
      </w:r>
      <w:r>
        <w:rPr>
          <w:rFonts w:ascii="仿宋_GB2312" w:eastAsia="仿宋_GB2312" w:hAnsi="simsun" w:cs="宋体" w:hint="eastAsia"/>
          <w:color w:val="000000"/>
          <w:kern w:val="0"/>
          <w:sz w:val="32"/>
          <w:szCs w:val="32"/>
        </w:rPr>
        <w:t>。（全区所有部门）</w:t>
      </w:r>
      <w:bookmarkStart w:id="7" w:name="_Toc450206379"/>
    </w:p>
    <w:p w:rsidR="007E0D82" w:rsidRPr="00441CAC" w:rsidRDefault="007E0D82" w:rsidP="00441CAC">
      <w:pPr>
        <w:widowControl/>
        <w:spacing w:line="360" w:lineRule="atLeast"/>
        <w:ind w:firstLine="640"/>
        <w:jc w:val="left"/>
        <w:rPr>
          <w:rFonts w:ascii="仿宋_GB2312" w:eastAsia="仿宋_GB2312" w:hAnsi="simsun" w:cs="宋体"/>
          <w:b/>
          <w:color w:val="000000"/>
          <w:kern w:val="0"/>
          <w:sz w:val="32"/>
          <w:szCs w:val="32"/>
        </w:rPr>
      </w:pPr>
      <w:r w:rsidRPr="00441CAC">
        <w:rPr>
          <w:rFonts w:ascii="仿宋_GB2312" w:eastAsia="仿宋_GB2312" w:hAnsi="simsun" w:cs="宋体"/>
          <w:b/>
          <w:color w:val="000000"/>
          <w:kern w:val="0"/>
          <w:sz w:val="32"/>
          <w:szCs w:val="32"/>
        </w:rPr>
        <w:t>3.</w:t>
      </w:r>
      <w:bookmarkEnd w:id="7"/>
      <w:r w:rsidRPr="00441CAC">
        <w:rPr>
          <w:rFonts w:ascii="仿宋_GB2312" w:eastAsia="仿宋_GB2312"/>
          <w:b/>
          <w:sz w:val="32"/>
          <w:szCs w:val="32"/>
        </w:rPr>
        <w:t xml:space="preserve"> </w:t>
      </w:r>
      <w:r w:rsidRPr="00441CAC">
        <w:rPr>
          <w:rFonts w:ascii="仿宋_GB2312" w:eastAsia="仿宋_GB2312" w:hint="eastAsia"/>
          <w:b/>
          <w:sz w:val="32"/>
          <w:szCs w:val="32"/>
        </w:rPr>
        <w:t>加强职业危害防治监管，改善职业卫生状况</w:t>
      </w:r>
    </w:p>
    <w:p w:rsidR="007E0D82" w:rsidRDefault="007E0D82" w:rsidP="00441CAC">
      <w:pPr>
        <w:widowControl/>
        <w:spacing w:line="360" w:lineRule="atLeast"/>
        <w:ind w:firstLine="640"/>
        <w:rPr>
          <w:rFonts w:ascii="仿宋_GB2312" w:eastAsia="仿宋_GB2312"/>
          <w:b/>
          <w:sz w:val="32"/>
          <w:szCs w:val="32"/>
        </w:rPr>
      </w:pPr>
      <w:r w:rsidRPr="00441CAC">
        <w:rPr>
          <w:rFonts w:ascii="仿宋_GB2312" w:eastAsia="仿宋_GB2312" w:hint="eastAsia"/>
          <w:b/>
          <w:sz w:val="32"/>
          <w:szCs w:val="32"/>
        </w:rPr>
        <w:t>加强职业危害监管制度建设</w:t>
      </w:r>
    </w:p>
    <w:p w:rsidR="007E0D82" w:rsidRDefault="007E0D82" w:rsidP="00441CAC">
      <w:pPr>
        <w:widowControl/>
        <w:spacing w:line="360" w:lineRule="atLeast"/>
        <w:ind w:firstLine="640"/>
        <w:rPr>
          <w:rFonts w:ascii="仿宋_GB2312" w:eastAsia="仿宋_GB2312"/>
          <w:sz w:val="32"/>
          <w:szCs w:val="32"/>
        </w:rPr>
      </w:pPr>
      <w:r w:rsidRPr="00441CAC">
        <w:rPr>
          <w:rFonts w:ascii="仿宋_GB2312" w:eastAsia="仿宋_GB2312" w:hint="eastAsia"/>
          <w:sz w:val="32"/>
          <w:szCs w:val="32"/>
        </w:rPr>
        <w:t>推动用人单位职业病报告制度建设，落实安全监管部门职业危害防治监督管理地位，全面掌握全区职业病防治形势。</w:t>
      </w:r>
      <w:r>
        <w:rPr>
          <w:rFonts w:ascii="仿宋_GB2312" w:eastAsia="仿宋_GB2312" w:hint="eastAsia"/>
          <w:sz w:val="32"/>
          <w:szCs w:val="32"/>
        </w:rPr>
        <w:t>（区安监局牵头，街镇、开发区配合）</w:t>
      </w:r>
    </w:p>
    <w:p w:rsidR="007E0D82" w:rsidRDefault="007E0D82" w:rsidP="00441CAC">
      <w:pPr>
        <w:widowControl/>
        <w:spacing w:line="360" w:lineRule="atLeast"/>
        <w:ind w:firstLine="640"/>
        <w:rPr>
          <w:rFonts w:ascii="仿宋_GB2312" w:eastAsia="仿宋_GB2312" w:hAnsi="Times New Roman"/>
          <w:b/>
          <w:sz w:val="32"/>
          <w:szCs w:val="32"/>
        </w:rPr>
      </w:pPr>
      <w:r w:rsidRPr="007C47D2">
        <w:rPr>
          <w:rFonts w:ascii="仿宋_GB2312" w:eastAsia="仿宋_GB2312" w:hAnsi="Times New Roman" w:hint="eastAsia"/>
          <w:b/>
          <w:sz w:val="32"/>
          <w:szCs w:val="32"/>
        </w:rPr>
        <w:t>提升职业危害监管工作能力</w:t>
      </w:r>
    </w:p>
    <w:p w:rsidR="007E0D82" w:rsidRPr="00A051CD" w:rsidRDefault="007E0D82" w:rsidP="00A051CD">
      <w:pPr>
        <w:ind w:firstLine="640"/>
        <w:rPr>
          <w:rFonts w:ascii="仿宋_GB2312" w:eastAsia="仿宋_GB2312" w:hAnsi="Times New Roman"/>
          <w:sz w:val="32"/>
          <w:szCs w:val="32"/>
        </w:rPr>
      </w:pPr>
      <w:r w:rsidRPr="007C47D2">
        <w:rPr>
          <w:rFonts w:ascii="仿宋_GB2312" w:eastAsia="仿宋_GB2312" w:hAnsi="Times New Roman" w:hint="eastAsia"/>
          <w:sz w:val="32"/>
          <w:szCs w:val="32"/>
        </w:rPr>
        <w:t>加快职业卫生监管机构、队伍和装备建设，提升全区有毒有害作业场所监管能力。</w:t>
      </w:r>
      <w:r w:rsidRPr="00A051CD">
        <w:rPr>
          <w:rFonts w:ascii="仿宋_GB2312" w:eastAsia="仿宋_GB2312" w:hAnsi="Times New Roman" w:hint="eastAsia"/>
          <w:sz w:val="32"/>
          <w:szCs w:val="32"/>
        </w:rPr>
        <w:t>严格落实《生产经营单位安全生产不良记录“黑名单”管理暂行规定》，倒逼企业切实做到诚信守法，全面协调强化安全生产与职业卫生工作。</w:t>
      </w:r>
      <w:r>
        <w:rPr>
          <w:rFonts w:ascii="仿宋_GB2312" w:eastAsia="仿宋_GB2312" w:hint="eastAsia"/>
          <w:sz w:val="32"/>
          <w:szCs w:val="32"/>
        </w:rPr>
        <w:t>（区安监局牵头，区有关部门配合）</w:t>
      </w:r>
    </w:p>
    <w:p w:rsidR="007E0D82" w:rsidRDefault="007E0D82" w:rsidP="00441CAC">
      <w:pPr>
        <w:widowControl/>
        <w:spacing w:line="360" w:lineRule="atLeast"/>
        <w:ind w:firstLine="640"/>
        <w:rPr>
          <w:rFonts w:ascii="仿宋_GB2312" w:eastAsia="仿宋_GB2312" w:hAnsi="Times New Roman"/>
          <w:b/>
          <w:sz w:val="32"/>
          <w:szCs w:val="32"/>
        </w:rPr>
      </w:pPr>
      <w:r w:rsidRPr="005D563C">
        <w:rPr>
          <w:rFonts w:ascii="仿宋_GB2312" w:eastAsia="仿宋_GB2312" w:hAnsi="Times New Roman" w:hint="eastAsia"/>
          <w:b/>
          <w:sz w:val="32"/>
          <w:szCs w:val="32"/>
        </w:rPr>
        <w:t>提升职业危害监测管理水平</w:t>
      </w:r>
    </w:p>
    <w:p w:rsidR="007E0D82" w:rsidRPr="005D563C" w:rsidRDefault="007E0D82" w:rsidP="00441CAC">
      <w:pPr>
        <w:widowControl/>
        <w:spacing w:line="360" w:lineRule="atLeast"/>
        <w:ind w:firstLine="640"/>
        <w:rPr>
          <w:rFonts w:ascii="仿宋_GB2312" w:eastAsia="仿宋_GB2312" w:hAnsi="Times New Roman"/>
          <w:sz w:val="32"/>
          <w:szCs w:val="32"/>
        </w:rPr>
      </w:pPr>
      <w:r w:rsidRPr="005D563C">
        <w:rPr>
          <w:rFonts w:ascii="仿宋_GB2312" w:eastAsia="仿宋_GB2312" w:hAnsi="Times New Roman" w:hint="eastAsia"/>
          <w:sz w:val="32"/>
          <w:szCs w:val="32"/>
        </w:rPr>
        <w:t>加强科技支撑建设，依托现有资源，建设西青区职业病检测检验中心。建设作业场所职业危害普查与申报系统，加强职业危害因素监测，加强重点行业（领域）职业危害检测基础数据库建设，提升职业危害监测信息化水平。</w:t>
      </w:r>
      <w:r>
        <w:rPr>
          <w:rFonts w:ascii="仿宋_GB2312" w:eastAsia="仿宋_GB2312" w:hint="eastAsia"/>
          <w:sz w:val="32"/>
          <w:szCs w:val="32"/>
        </w:rPr>
        <w:t>（区安监局牵头，区有关部门配合）</w:t>
      </w:r>
    </w:p>
    <w:p w:rsidR="007E0D82" w:rsidRPr="00441CAC" w:rsidRDefault="007E0D82" w:rsidP="005331B0">
      <w:pPr>
        <w:widowControl/>
        <w:spacing w:line="360" w:lineRule="atLeast"/>
        <w:ind w:firstLine="640"/>
        <w:rPr>
          <w:rFonts w:ascii="simsun" w:hAnsi="simsun" w:cs="宋体"/>
          <w:b/>
          <w:color w:val="000000"/>
          <w:kern w:val="0"/>
          <w:sz w:val="27"/>
          <w:szCs w:val="27"/>
        </w:rPr>
      </w:pPr>
      <w:r>
        <w:rPr>
          <w:rFonts w:ascii="仿宋_GB2312" w:eastAsia="仿宋_GB2312" w:hAnsi="simsun" w:cs="宋体"/>
          <w:b/>
          <w:color w:val="000000"/>
          <w:kern w:val="0"/>
          <w:sz w:val="32"/>
          <w:szCs w:val="32"/>
        </w:rPr>
        <w:t>4.</w:t>
      </w:r>
      <w:r>
        <w:rPr>
          <w:rFonts w:ascii="仿宋_GB2312" w:eastAsia="仿宋_GB2312" w:hAnsi="simsun" w:cs="宋体" w:hint="eastAsia"/>
          <w:b/>
          <w:color w:val="000000"/>
          <w:kern w:val="0"/>
          <w:sz w:val="32"/>
          <w:szCs w:val="32"/>
        </w:rPr>
        <w:t>加强</w:t>
      </w:r>
      <w:r w:rsidRPr="00441CAC">
        <w:rPr>
          <w:rFonts w:ascii="仿宋_GB2312" w:eastAsia="仿宋_GB2312" w:hAnsi="simsun" w:cs="宋体" w:hint="eastAsia"/>
          <w:b/>
          <w:color w:val="000000"/>
          <w:kern w:val="0"/>
          <w:sz w:val="32"/>
          <w:szCs w:val="32"/>
        </w:rPr>
        <w:t>重点</w:t>
      </w:r>
      <w:r>
        <w:rPr>
          <w:rFonts w:ascii="仿宋_GB2312" w:eastAsia="仿宋_GB2312" w:hAnsi="simsun" w:cs="宋体" w:hint="eastAsia"/>
          <w:b/>
          <w:color w:val="000000"/>
          <w:kern w:val="0"/>
          <w:sz w:val="32"/>
          <w:szCs w:val="32"/>
        </w:rPr>
        <w:t>行业</w:t>
      </w:r>
      <w:r w:rsidRPr="00441CAC">
        <w:rPr>
          <w:rFonts w:ascii="仿宋_GB2312" w:eastAsia="仿宋_GB2312" w:hAnsi="simsun" w:cs="宋体" w:hint="eastAsia"/>
          <w:b/>
          <w:color w:val="000000"/>
          <w:kern w:val="0"/>
          <w:sz w:val="32"/>
          <w:szCs w:val="32"/>
        </w:rPr>
        <w:t>领域</w:t>
      </w:r>
      <w:bookmarkStart w:id="8" w:name="_Toc450206380"/>
      <w:bookmarkEnd w:id="8"/>
      <w:r>
        <w:rPr>
          <w:rFonts w:ascii="仿宋_GB2312" w:eastAsia="仿宋_GB2312" w:hAnsi="simsun" w:cs="宋体" w:hint="eastAsia"/>
          <w:b/>
          <w:color w:val="000000"/>
          <w:kern w:val="0"/>
          <w:sz w:val="32"/>
          <w:szCs w:val="32"/>
        </w:rPr>
        <w:t>监管，提高事故防控实效</w:t>
      </w:r>
    </w:p>
    <w:p w:rsidR="007E0D82" w:rsidRPr="00AF146F" w:rsidRDefault="007E0D82" w:rsidP="005331B0">
      <w:pPr>
        <w:widowControl/>
        <w:spacing w:line="360" w:lineRule="atLeast"/>
        <w:ind w:firstLine="643"/>
        <w:rPr>
          <w:rFonts w:ascii="simsun" w:hAnsi="simsun" w:cs="宋体"/>
          <w:color w:val="000000"/>
          <w:kern w:val="0"/>
          <w:sz w:val="27"/>
          <w:szCs w:val="27"/>
        </w:rPr>
      </w:pPr>
      <w:r w:rsidRPr="00AF146F">
        <w:rPr>
          <w:rFonts w:ascii="仿宋_GB2312" w:eastAsia="仿宋_GB2312" w:hAnsi="simsun" w:cs="宋体" w:hint="eastAsia"/>
          <w:b/>
          <w:bCs/>
          <w:color w:val="000000"/>
          <w:kern w:val="0"/>
          <w:sz w:val="32"/>
          <w:szCs w:val="32"/>
        </w:rPr>
        <w:t>实施危险化学品安全工程</w:t>
      </w:r>
    </w:p>
    <w:p w:rsidR="007E0D82" w:rsidRPr="00AF146F" w:rsidRDefault="007E0D82" w:rsidP="005331B0">
      <w:pPr>
        <w:widowControl/>
        <w:spacing w:line="360" w:lineRule="atLeast"/>
        <w:ind w:firstLine="640"/>
        <w:rPr>
          <w:rFonts w:ascii="simsun" w:hAnsi="simsun" w:cs="宋体"/>
          <w:color w:val="000000"/>
          <w:kern w:val="0"/>
          <w:sz w:val="27"/>
          <w:szCs w:val="27"/>
        </w:rPr>
      </w:pPr>
      <w:r w:rsidRPr="00AF146F">
        <w:rPr>
          <w:rFonts w:ascii="仿宋_GB2312" w:eastAsia="仿宋_GB2312" w:hAnsi="simsun" w:cs="宋体" w:hint="eastAsia"/>
          <w:color w:val="000000"/>
          <w:kern w:val="0"/>
          <w:sz w:val="32"/>
          <w:szCs w:val="32"/>
        </w:rPr>
        <w:t>严格危化品企业准入，建立被监管企业信息公示制度、轻微违法行为记分制度、行政检查标准化制度、监管企业黑名单制度等。持续开展安全专项整治。推进大型石化、化工和涉及</w:t>
      </w:r>
      <w:r w:rsidRPr="00AF146F">
        <w:rPr>
          <w:rFonts w:ascii="Times New Roman" w:hAnsi="Times New Roman"/>
          <w:color w:val="000000"/>
          <w:kern w:val="0"/>
          <w:sz w:val="32"/>
          <w:szCs w:val="32"/>
        </w:rPr>
        <w:t>“</w:t>
      </w:r>
      <w:r w:rsidRPr="00AF146F">
        <w:rPr>
          <w:rFonts w:ascii="仿宋_GB2312" w:eastAsia="仿宋_GB2312" w:hAnsi="simsun" w:cs="宋体" w:hint="eastAsia"/>
          <w:color w:val="000000"/>
          <w:kern w:val="0"/>
          <w:sz w:val="32"/>
          <w:szCs w:val="32"/>
        </w:rPr>
        <w:t>两重点一重大</w:t>
      </w:r>
      <w:r w:rsidRPr="00AF146F">
        <w:rPr>
          <w:rFonts w:ascii="Times New Roman" w:hAnsi="Times New Roman"/>
          <w:color w:val="000000"/>
          <w:kern w:val="0"/>
          <w:sz w:val="32"/>
          <w:szCs w:val="32"/>
        </w:rPr>
        <w:t>”</w:t>
      </w:r>
      <w:r w:rsidRPr="00AF146F">
        <w:rPr>
          <w:rFonts w:ascii="仿宋_GB2312" w:eastAsia="仿宋_GB2312" w:hAnsi="simsun" w:cs="宋体" w:hint="eastAsia"/>
          <w:color w:val="000000"/>
          <w:kern w:val="0"/>
          <w:sz w:val="32"/>
          <w:szCs w:val="32"/>
        </w:rPr>
        <w:t>的企业建立安全生产风险预控体系，重点在中小型化工企业实施安全管理制度规范。实施危化品储存分区、分类、分库管理，严格新建、改建、扩建的危化品</w:t>
      </w:r>
      <w:r>
        <w:rPr>
          <w:rFonts w:ascii="仿宋_GB2312" w:eastAsia="仿宋_GB2312" w:hAnsi="simsun" w:cs="宋体" w:hint="eastAsia"/>
          <w:color w:val="000000"/>
          <w:kern w:val="0"/>
          <w:sz w:val="32"/>
          <w:szCs w:val="32"/>
        </w:rPr>
        <w:t>建设</w:t>
      </w:r>
      <w:r w:rsidRPr="00AF146F">
        <w:rPr>
          <w:rFonts w:ascii="仿宋_GB2312" w:eastAsia="仿宋_GB2312" w:hAnsi="simsun" w:cs="宋体" w:hint="eastAsia"/>
          <w:color w:val="000000"/>
          <w:kern w:val="0"/>
          <w:sz w:val="32"/>
          <w:szCs w:val="32"/>
        </w:rPr>
        <w:t>项目的安全设施设计审查和验收，加大危化品运输车辆停放专用设施建设力度，合理划定运输线路。优化企业布局，完成外环线以内及城市建成区危化品生产、储存企业搬迁，推进中小型企业迁至合规设立的工业园区，实施化工园区安全管理一体化建设。</w:t>
      </w:r>
      <w:bookmarkStart w:id="9" w:name="_Toc450206381"/>
      <w:r w:rsidRPr="00AF146F">
        <w:rPr>
          <w:rFonts w:ascii="仿宋_GB2312" w:eastAsia="仿宋_GB2312" w:hAnsi="simsun" w:cs="宋体" w:hint="eastAsia"/>
          <w:color w:val="000000"/>
          <w:kern w:val="0"/>
          <w:sz w:val="32"/>
          <w:szCs w:val="32"/>
        </w:rPr>
        <w:t>（</w:t>
      </w:r>
      <w:r>
        <w:rPr>
          <w:rFonts w:ascii="仿宋_GB2312" w:eastAsia="仿宋_GB2312" w:hAnsi="simsun" w:cs="宋体" w:hint="eastAsia"/>
          <w:color w:val="000000"/>
          <w:kern w:val="0"/>
          <w:sz w:val="32"/>
          <w:szCs w:val="32"/>
        </w:rPr>
        <w:t>区审批局</w:t>
      </w:r>
      <w:r w:rsidRPr="00AF146F">
        <w:rPr>
          <w:rFonts w:ascii="仿宋_GB2312" w:eastAsia="仿宋_GB2312" w:hAnsi="simsun" w:cs="宋体" w:hint="eastAsia"/>
          <w:color w:val="000000"/>
          <w:kern w:val="0"/>
          <w:sz w:val="32"/>
          <w:szCs w:val="32"/>
        </w:rPr>
        <w:t>牵头，</w:t>
      </w:r>
      <w:r>
        <w:rPr>
          <w:rFonts w:ascii="仿宋_GB2312" w:eastAsia="仿宋_GB2312" w:hAnsi="simsun" w:cs="宋体" w:hint="eastAsia"/>
          <w:color w:val="000000"/>
          <w:kern w:val="0"/>
          <w:sz w:val="32"/>
          <w:szCs w:val="32"/>
        </w:rPr>
        <w:t>区发改委、工信委、商务委、教委、安监</w:t>
      </w:r>
      <w:r w:rsidRPr="00AF146F">
        <w:rPr>
          <w:rFonts w:ascii="仿宋_GB2312" w:eastAsia="仿宋_GB2312" w:hAnsi="simsun" w:cs="宋体" w:hint="eastAsia"/>
          <w:color w:val="000000"/>
          <w:kern w:val="0"/>
          <w:sz w:val="32"/>
          <w:szCs w:val="32"/>
        </w:rPr>
        <w:t>局</w:t>
      </w:r>
      <w:r>
        <w:rPr>
          <w:rFonts w:ascii="仿宋_GB2312" w:eastAsia="仿宋_GB2312" w:hAnsi="simsun" w:cs="宋体" w:hint="eastAsia"/>
          <w:color w:val="000000"/>
          <w:kern w:val="0"/>
          <w:sz w:val="32"/>
          <w:szCs w:val="32"/>
        </w:rPr>
        <w:t>、公安西青分局、规划局、建委、运管局、交通西青支队、</w:t>
      </w:r>
      <w:r w:rsidRPr="00AF146F">
        <w:rPr>
          <w:rFonts w:ascii="仿宋_GB2312" w:eastAsia="仿宋_GB2312" w:hAnsi="simsun" w:cs="宋体" w:hint="eastAsia"/>
          <w:color w:val="000000"/>
          <w:kern w:val="0"/>
          <w:sz w:val="32"/>
          <w:szCs w:val="32"/>
        </w:rPr>
        <w:t>市场</w:t>
      </w:r>
      <w:r>
        <w:rPr>
          <w:rFonts w:ascii="仿宋_GB2312" w:eastAsia="仿宋_GB2312" w:hAnsi="simsun" w:cs="宋体" w:hint="eastAsia"/>
          <w:color w:val="000000"/>
          <w:kern w:val="0"/>
          <w:sz w:val="32"/>
          <w:szCs w:val="32"/>
        </w:rPr>
        <w:t>监管局</w:t>
      </w:r>
      <w:r w:rsidRPr="00AF146F">
        <w:rPr>
          <w:rFonts w:ascii="仿宋_GB2312" w:eastAsia="仿宋_GB2312" w:hAnsi="simsun" w:cs="宋体" w:hint="eastAsia"/>
          <w:color w:val="000000"/>
          <w:kern w:val="0"/>
          <w:sz w:val="32"/>
          <w:szCs w:val="32"/>
        </w:rPr>
        <w:t>、各</w:t>
      </w:r>
      <w:r>
        <w:rPr>
          <w:rFonts w:ascii="仿宋_GB2312" w:eastAsia="仿宋_GB2312" w:hAnsi="simsun" w:cs="宋体" w:hint="eastAsia"/>
          <w:color w:val="000000"/>
          <w:kern w:val="0"/>
          <w:sz w:val="32"/>
          <w:szCs w:val="32"/>
        </w:rPr>
        <w:t>街镇</w:t>
      </w:r>
      <w:r w:rsidRPr="00AF146F">
        <w:rPr>
          <w:rFonts w:ascii="仿宋_GB2312" w:eastAsia="仿宋_GB2312" w:hAnsi="simsun" w:cs="宋体" w:hint="eastAsia"/>
          <w:color w:val="000000"/>
          <w:kern w:val="0"/>
          <w:sz w:val="32"/>
          <w:szCs w:val="32"/>
        </w:rPr>
        <w:t>政府</w:t>
      </w:r>
      <w:r>
        <w:rPr>
          <w:rFonts w:ascii="仿宋_GB2312" w:eastAsia="仿宋_GB2312" w:hAnsi="simsun" w:cs="宋体" w:hint="eastAsia"/>
          <w:color w:val="000000"/>
          <w:kern w:val="0"/>
          <w:sz w:val="32"/>
          <w:szCs w:val="32"/>
        </w:rPr>
        <w:t>、开发区管委会</w:t>
      </w:r>
      <w:r w:rsidRPr="00AF146F">
        <w:rPr>
          <w:rFonts w:ascii="仿宋_GB2312" w:eastAsia="仿宋_GB2312" w:hAnsi="simsun" w:cs="宋体" w:hint="eastAsia"/>
          <w:color w:val="000000"/>
          <w:kern w:val="0"/>
          <w:sz w:val="32"/>
          <w:szCs w:val="32"/>
        </w:rPr>
        <w:t>等参与）</w:t>
      </w:r>
      <w:bookmarkEnd w:id="9"/>
    </w:p>
    <w:p w:rsidR="007E0D82" w:rsidRPr="00AF146F" w:rsidRDefault="007E0D82" w:rsidP="005331B0">
      <w:pPr>
        <w:widowControl/>
        <w:spacing w:line="360" w:lineRule="atLeast"/>
        <w:ind w:firstLine="643"/>
        <w:rPr>
          <w:rFonts w:ascii="simsun" w:hAnsi="simsun" w:cs="宋体"/>
          <w:color w:val="000000"/>
          <w:kern w:val="0"/>
          <w:sz w:val="27"/>
          <w:szCs w:val="27"/>
        </w:rPr>
      </w:pPr>
      <w:r w:rsidRPr="00AF146F">
        <w:rPr>
          <w:rFonts w:ascii="仿宋_GB2312" w:eastAsia="仿宋_GB2312" w:hAnsi="simsun" w:cs="宋体" w:hint="eastAsia"/>
          <w:b/>
          <w:bCs/>
          <w:color w:val="000000"/>
          <w:kern w:val="0"/>
          <w:sz w:val="32"/>
          <w:szCs w:val="32"/>
        </w:rPr>
        <w:t>实施工业重点领域安全工程</w:t>
      </w:r>
    </w:p>
    <w:p w:rsidR="007E0D82" w:rsidRDefault="007E0D82" w:rsidP="005331B0">
      <w:pPr>
        <w:widowControl/>
        <w:spacing w:line="360" w:lineRule="atLeast"/>
        <w:ind w:firstLine="640"/>
        <w:rPr>
          <w:rFonts w:ascii="仿宋_GB2312" w:eastAsia="仿宋_GB2312" w:hAnsi="simsun" w:cs="宋体"/>
          <w:color w:val="000000"/>
          <w:kern w:val="0"/>
          <w:sz w:val="32"/>
          <w:szCs w:val="32"/>
        </w:rPr>
      </w:pPr>
      <w:r w:rsidRPr="00AF146F">
        <w:rPr>
          <w:rFonts w:ascii="仿宋_GB2312" w:eastAsia="仿宋_GB2312" w:hAnsi="simsun" w:cs="宋体" w:hint="eastAsia"/>
          <w:color w:val="000000"/>
          <w:kern w:val="0"/>
          <w:sz w:val="32"/>
          <w:szCs w:val="32"/>
        </w:rPr>
        <w:t>全面加强冶金、医药、机械、轻</w:t>
      </w:r>
      <w:r>
        <w:rPr>
          <w:rFonts w:ascii="仿宋_GB2312" w:eastAsia="仿宋_GB2312" w:hAnsi="simsun" w:cs="宋体" w:hint="eastAsia"/>
          <w:color w:val="000000"/>
          <w:kern w:val="0"/>
          <w:sz w:val="32"/>
          <w:szCs w:val="32"/>
        </w:rPr>
        <w:t>工、</w:t>
      </w:r>
      <w:r w:rsidRPr="00AF146F">
        <w:rPr>
          <w:rFonts w:ascii="仿宋_GB2312" w:eastAsia="仿宋_GB2312" w:hAnsi="simsun" w:cs="宋体" w:hint="eastAsia"/>
          <w:color w:val="000000"/>
          <w:kern w:val="0"/>
          <w:sz w:val="32"/>
          <w:szCs w:val="32"/>
        </w:rPr>
        <w:t>纺</w:t>
      </w:r>
      <w:r>
        <w:rPr>
          <w:rFonts w:ascii="仿宋_GB2312" w:eastAsia="仿宋_GB2312" w:hAnsi="simsun" w:cs="宋体" w:hint="eastAsia"/>
          <w:color w:val="000000"/>
          <w:kern w:val="0"/>
          <w:sz w:val="32"/>
          <w:szCs w:val="32"/>
        </w:rPr>
        <w:t>织</w:t>
      </w:r>
      <w:r w:rsidRPr="00AF146F">
        <w:rPr>
          <w:rFonts w:ascii="仿宋_GB2312" w:eastAsia="仿宋_GB2312" w:hAnsi="simsun" w:cs="宋体" w:hint="eastAsia"/>
          <w:color w:val="000000"/>
          <w:kern w:val="0"/>
          <w:sz w:val="32"/>
          <w:szCs w:val="32"/>
        </w:rPr>
        <w:t>、建材等行业安全生产综合治理和源头治本，以防范机械伤害、高处坠落、中毒窒息、容器爆炸、物体打击、灼烫、触电等事故为重点，严格危险作业操作规程和安全管理。按照国家规范标准设置各种安全防护装置、预警报警装置和安全标志。实施大型金属冶炼设备、液氨冷库、煤气柜、防尘防爆等重点部位自动报警和安全连锁改造，提高安全管理自动化水平。</w:t>
      </w:r>
      <w:bookmarkStart w:id="10" w:name="_Toc450206382"/>
      <w:r w:rsidRPr="00AF146F">
        <w:rPr>
          <w:rFonts w:ascii="仿宋_GB2312" w:eastAsia="仿宋_GB2312" w:hAnsi="simsun" w:cs="宋体" w:hint="eastAsia"/>
          <w:color w:val="000000"/>
          <w:kern w:val="0"/>
          <w:sz w:val="32"/>
          <w:szCs w:val="32"/>
        </w:rPr>
        <w:t>（</w:t>
      </w:r>
      <w:r>
        <w:rPr>
          <w:rFonts w:ascii="仿宋_GB2312" w:eastAsia="仿宋_GB2312" w:hAnsi="simsun" w:cs="宋体" w:hint="eastAsia"/>
          <w:color w:val="000000"/>
          <w:kern w:val="0"/>
          <w:sz w:val="32"/>
          <w:szCs w:val="32"/>
        </w:rPr>
        <w:t>区工信委、安监</w:t>
      </w:r>
      <w:r w:rsidRPr="00AF146F">
        <w:rPr>
          <w:rFonts w:ascii="仿宋_GB2312" w:eastAsia="仿宋_GB2312" w:hAnsi="simsun" w:cs="宋体" w:hint="eastAsia"/>
          <w:color w:val="000000"/>
          <w:kern w:val="0"/>
          <w:sz w:val="32"/>
          <w:szCs w:val="32"/>
        </w:rPr>
        <w:t>局牵头，</w:t>
      </w:r>
      <w:r>
        <w:rPr>
          <w:rFonts w:ascii="仿宋_GB2312" w:eastAsia="仿宋_GB2312" w:hAnsi="simsun" w:cs="宋体" w:hint="eastAsia"/>
          <w:color w:val="000000"/>
          <w:kern w:val="0"/>
          <w:sz w:val="32"/>
          <w:szCs w:val="32"/>
        </w:rPr>
        <w:t>区</w:t>
      </w:r>
      <w:r w:rsidRPr="00AF146F">
        <w:rPr>
          <w:rFonts w:ascii="仿宋_GB2312" w:eastAsia="仿宋_GB2312" w:hAnsi="simsun" w:cs="宋体" w:hint="eastAsia"/>
          <w:color w:val="000000"/>
          <w:kern w:val="0"/>
          <w:sz w:val="32"/>
          <w:szCs w:val="32"/>
        </w:rPr>
        <w:t>国资委</w:t>
      </w:r>
      <w:r>
        <w:rPr>
          <w:rFonts w:ascii="仿宋_GB2312" w:eastAsia="仿宋_GB2312" w:hAnsi="simsun" w:cs="宋体" w:hint="eastAsia"/>
          <w:color w:val="000000"/>
          <w:kern w:val="0"/>
          <w:sz w:val="32"/>
          <w:szCs w:val="32"/>
        </w:rPr>
        <w:t>、</w:t>
      </w:r>
      <w:r w:rsidRPr="00AF146F">
        <w:rPr>
          <w:rFonts w:ascii="仿宋_GB2312" w:eastAsia="仿宋_GB2312" w:hAnsi="simsun" w:cs="宋体" w:hint="eastAsia"/>
          <w:color w:val="000000"/>
          <w:kern w:val="0"/>
          <w:sz w:val="32"/>
          <w:szCs w:val="32"/>
        </w:rPr>
        <w:t>公安</w:t>
      </w:r>
      <w:r>
        <w:rPr>
          <w:rFonts w:ascii="仿宋_GB2312" w:eastAsia="仿宋_GB2312" w:hAnsi="simsun" w:cs="宋体" w:hint="eastAsia"/>
          <w:color w:val="000000"/>
          <w:kern w:val="0"/>
          <w:sz w:val="32"/>
          <w:szCs w:val="32"/>
        </w:rPr>
        <w:t>西青分局、</w:t>
      </w:r>
      <w:r w:rsidRPr="00AF146F">
        <w:rPr>
          <w:rFonts w:ascii="仿宋_GB2312" w:eastAsia="仿宋_GB2312" w:hAnsi="simsun" w:cs="宋体" w:hint="eastAsia"/>
          <w:color w:val="000000"/>
          <w:kern w:val="0"/>
          <w:sz w:val="32"/>
          <w:szCs w:val="32"/>
        </w:rPr>
        <w:t>市场</w:t>
      </w:r>
      <w:r>
        <w:rPr>
          <w:rFonts w:ascii="仿宋_GB2312" w:eastAsia="仿宋_GB2312" w:hAnsi="simsun" w:cs="宋体" w:hint="eastAsia"/>
          <w:color w:val="000000"/>
          <w:kern w:val="0"/>
          <w:sz w:val="32"/>
          <w:szCs w:val="32"/>
        </w:rPr>
        <w:t>监管局</w:t>
      </w:r>
      <w:r w:rsidRPr="00AF146F">
        <w:rPr>
          <w:rFonts w:ascii="仿宋_GB2312" w:eastAsia="仿宋_GB2312" w:hAnsi="simsun" w:cs="宋体" w:hint="eastAsia"/>
          <w:color w:val="000000"/>
          <w:kern w:val="0"/>
          <w:sz w:val="32"/>
          <w:szCs w:val="32"/>
        </w:rPr>
        <w:t>等参与）</w:t>
      </w:r>
      <w:bookmarkEnd w:id="10"/>
    </w:p>
    <w:p w:rsidR="007E0D82" w:rsidRPr="00AF146F" w:rsidRDefault="007E0D82" w:rsidP="008B6E01">
      <w:pPr>
        <w:widowControl/>
        <w:spacing w:line="360" w:lineRule="atLeast"/>
        <w:ind w:firstLine="643"/>
        <w:rPr>
          <w:rFonts w:ascii="simsun" w:hAnsi="simsun" w:cs="宋体"/>
          <w:color w:val="000000"/>
          <w:kern w:val="0"/>
          <w:sz w:val="27"/>
          <w:szCs w:val="27"/>
        </w:rPr>
      </w:pPr>
      <w:r w:rsidRPr="00AF146F">
        <w:rPr>
          <w:rFonts w:ascii="仿宋_GB2312" w:eastAsia="仿宋_GB2312" w:hAnsi="simsun" w:cs="宋体" w:hint="eastAsia"/>
          <w:b/>
          <w:bCs/>
          <w:color w:val="000000"/>
          <w:kern w:val="0"/>
          <w:sz w:val="32"/>
          <w:szCs w:val="32"/>
        </w:rPr>
        <w:t>实施公共消防安全工程</w:t>
      </w:r>
    </w:p>
    <w:p w:rsidR="007E0D82" w:rsidRPr="00AF146F" w:rsidRDefault="007E0D82" w:rsidP="008B6E01">
      <w:pPr>
        <w:widowControl/>
        <w:spacing w:line="360" w:lineRule="atLeast"/>
        <w:ind w:firstLine="640"/>
        <w:jc w:val="left"/>
        <w:rPr>
          <w:rFonts w:ascii="simsun" w:hAnsi="simsun" w:cs="宋体"/>
          <w:color w:val="000000"/>
          <w:kern w:val="0"/>
          <w:sz w:val="27"/>
          <w:szCs w:val="27"/>
        </w:rPr>
      </w:pPr>
      <w:r>
        <w:rPr>
          <w:rFonts w:ascii="仿宋_GB2312" w:eastAsia="仿宋_GB2312" w:hAnsi="宋体" w:cs="宋体" w:hint="eastAsia"/>
          <w:color w:val="000000"/>
          <w:kern w:val="0"/>
          <w:sz w:val="32"/>
          <w:szCs w:val="32"/>
        </w:rPr>
        <w:t>严格落实消防规划，加强消防站和供水</w:t>
      </w:r>
      <w:r w:rsidRPr="00AF146F">
        <w:rPr>
          <w:rFonts w:ascii="仿宋_GB2312" w:eastAsia="仿宋_GB2312" w:hAnsi="宋体" w:cs="宋体" w:hint="eastAsia"/>
          <w:color w:val="000000"/>
          <w:kern w:val="0"/>
          <w:sz w:val="32"/>
          <w:szCs w:val="32"/>
        </w:rPr>
        <w:t>、通信、通道等公共消防设施建设及消防装备建设，</w:t>
      </w:r>
      <w:r w:rsidRPr="008B6E01">
        <w:rPr>
          <w:rFonts w:ascii="仿宋_GB2312" w:eastAsia="仿宋_GB2312" w:hAnsi="宋体" w:cs="宋体" w:hint="eastAsia"/>
          <w:color w:val="000000"/>
          <w:kern w:val="0"/>
          <w:sz w:val="32"/>
          <w:szCs w:val="32"/>
        </w:rPr>
        <w:t>完善消防网格化防控体系，落实常态化火灾隐患排查机制，建立行业系统和监管部门之间的定期通报和告知制度，实现易燃易爆危险品信息监测网与消防部门互联互通。</w:t>
      </w:r>
      <w:r w:rsidRPr="00AF146F">
        <w:rPr>
          <w:rFonts w:ascii="仿宋_GB2312" w:eastAsia="仿宋_GB2312" w:hAnsi="宋体" w:cs="宋体" w:hint="eastAsia"/>
          <w:color w:val="000000"/>
          <w:kern w:val="0"/>
          <w:sz w:val="32"/>
          <w:szCs w:val="32"/>
        </w:rPr>
        <w:t>大力发展多种形式消防队伍，提高城乡防御抗御火灾和灾害事故能力。加强消防宣传教育培训，提升消防人员专业技术水平，增强社会公众消防安全意识和自防自救能力。</w:t>
      </w:r>
      <w:bookmarkStart w:id="11" w:name="_Toc450206387"/>
      <w:r>
        <w:rPr>
          <w:rFonts w:ascii="仿宋_GB2312" w:eastAsia="仿宋_GB2312" w:hAnsi="宋体" w:cs="宋体" w:hint="eastAsia"/>
          <w:color w:val="000000"/>
          <w:kern w:val="0"/>
          <w:sz w:val="32"/>
          <w:szCs w:val="32"/>
        </w:rPr>
        <w:t>（</w:t>
      </w:r>
      <w:r w:rsidRPr="00AF146F">
        <w:rPr>
          <w:rFonts w:ascii="仿宋_GB2312" w:eastAsia="仿宋_GB2312" w:hAnsi="宋体" w:cs="宋体" w:hint="eastAsia"/>
          <w:color w:val="000000"/>
          <w:kern w:val="0"/>
          <w:sz w:val="32"/>
          <w:szCs w:val="32"/>
        </w:rPr>
        <w:t>公安</w:t>
      </w:r>
      <w:r>
        <w:rPr>
          <w:rFonts w:ascii="仿宋_GB2312" w:eastAsia="仿宋_GB2312" w:hAnsi="宋体" w:cs="宋体" w:hint="eastAsia"/>
          <w:color w:val="000000"/>
          <w:kern w:val="0"/>
          <w:sz w:val="32"/>
          <w:szCs w:val="32"/>
        </w:rPr>
        <w:t>西青分</w:t>
      </w:r>
      <w:r w:rsidRPr="00AF146F">
        <w:rPr>
          <w:rFonts w:ascii="仿宋_GB2312" w:eastAsia="仿宋_GB2312" w:hAnsi="宋体" w:cs="宋体" w:hint="eastAsia"/>
          <w:color w:val="000000"/>
          <w:kern w:val="0"/>
          <w:sz w:val="32"/>
          <w:szCs w:val="32"/>
        </w:rPr>
        <w:t>局牵头，各</w:t>
      </w:r>
      <w:r>
        <w:rPr>
          <w:rFonts w:ascii="仿宋_GB2312" w:eastAsia="仿宋_GB2312" w:hAnsi="宋体" w:cs="宋体" w:hint="eastAsia"/>
          <w:color w:val="000000"/>
          <w:kern w:val="0"/>
          <w:sz w:val="32"/>
          <w:szCs w:val="32"/>
        </w:rPr>
        <w:t>街镇</w:t>
      </w:r>
      <w:r w:rsidRPr="00AF146F">
        <w:rPr>
          <w:rFonts w:ascii="仿宋_GB2312" w:eastAsia="仿宋_GB2312" w:hAnsi="宋体" w:cs="宋体" w:hint="eastAsia"/>
          <w:color w:val="000000"/>
          <w:kern w:val="0"/>
          <w:sz w:val="32"/>
          <w:szCs w:val="32"/>
        </w:rPr>
        <w:t>政府</w:t>
      </w:r>
      <w:r>
        <w:rPr>
          <w:rFonts w:ascii="仿宋_GB2312" w:eastAsia="仿宋_GB2312" w:hAnsi="宋体" w:cs="宋体" w:hint="eastAsia"/>
          <w:color w:val="000000"/>
          <w:kern w:val="0"/>
          <w:sz w:val="32"/>
          <w:szCs w:val="32"/>
        </w:rPr>
        <w:t>、开发区管委会</w:t>
      </w:r>
      <w:r w:rsidRPr="00AF146F">
        <w:rPr>
          <w:rFonts w:ascii="仿宋_GB2312" w:eastAsia="仿宋_GB2312" w:hAnsi="宋体" w:cs="宋体" w:hint="eastAsia"/>
          <w:color w:val="000000"/>
          <w:kern w:val="0"/>
          <w:sz w:val="32"/>
          <w:szCs w:val="32"/>
        </w:rPr>
        <w:t>及各有关部门参与）</w:t>
      </w:r>
      <w:bookmarkEnd w:id="11"/>
    </w:p>
    <w:p w:rsidR="007E0D82" w:rsidRPr="00AF146F" w:rsidRDefault="007E0D82" w:rsidP="005331B0">
      <w:pPr>
        <w:widowControl/>
        <w:spacing w:line="360" w:lineRule="atLeast"/>
        <w:ind w:firstLine="643"/>
        <w:rPr>
          <w:rFonts w:ascii="simsun" w:hAnsi="simsun" w:cs="宋体"/>
          <w:color w:val="000000"/>
          <w:kern w:val="0"/>
          <w:sz w:val="27"/>
          <w:szCs w:val="27"/>
        </w:rPr>
      </w:pPr>
      <w:r w:rsidRPr="00AF146F">
        <w:rPr>
          <w:rFonts w:ascii="仿宋_GB2312" w:eastAsia="仿宋_GB2312" w:hAnsi="simsun" w:cs="宋体" w:hint="eastAsia"/>
          <w:b/>
          <w:bCs/>
          <w:color w:val="000000"/>
          <w:kern w:val="0"/>
          <w:sz w:val="32"/>
          <w:szCs w:val="32"/>
        </w:rPr>
        <w:t>实施交通运输安全工程</w:t>
      </w:r>
    </w:p>
    <w:p w:rsidR="007E0D82" w:rsidRPr="005B20EB" w:rsidRDefault="007E0D82" w:rsidP="005B20EB">
      <w:pPr>
        <w:widowControl/>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全面加强道路、公交、地铁、</w:t>
      </w:r>
      <w:r w:rsidRPr="00AF146F">
        <w:rPr>
          <w:rFonts w:ascii="仿宋_GB2312" w:eastAsia="仿宋_GB2312" w:hAnsi="宋体" w:cs="宋体" w:hint="eastAsia"/>
          <w:color w:val="000000"/>
          <w:kern w:val="0"/>
          <w:sz w:val="32"/>
          <w:szCs w:val="32"/>
        </w:rPr>
        <w:t>水运、管道等交通运输安全建设，严厉打击车辆超载、超限、超速、超员和酒后驾驶、疲劳驾驶、涉牌涉证等违法行为。加强交通标识、标线和安全防护设施建设，完善道路高清监控网络，加强对</w:t>
      </w:r>
      <w:r w:rsidRPr="00AF146F">
        <w:rPr>
          <w:rFonts w:ascii="宋体" w:cs="宋体" w:hint="eastAsia"/>
          <w:color w:val="000000"/>
          <w:kern w:val="0"/>
          <w:sz w:val="32"/>
          <w:szCs w:val="32"/>
        </w:rPr>
        <w:t>“</w:t>
      </w:r>
      <w:r w:rsidRPr="00AF146F">
        <w:rPr>
          <w:rFonts w:ascii="仿宋_GB2312" w:eastAsia="仿宋_GB2312" w:hAnsi="宋体" w:cs="宋体" w:hint="eastAsia"/>
          <w:color w:val="000000"/>
          <w:kern w:val="0"/>
          <w:sz w:val="32"/>
          <w:szCs w:val="32"/>
        </w:rPr>
        <w:t>两客一危</w:t>
      </w:r>
      <w:r w:rsidRPr="00AF146F">
        <w:rPr>
          <w:rFonts w:ascii="宋体" w:cs="宋体" w:hint="eastAsia"/>
          <w:color w:val="000000"/>
          <w:kern w:val="0"/>
          <w:sz w:val="32"/>
          <w:szCs w:val="32"/>
        </w:rPr>
        <w:t>”</w:t>
      </w:r>
      <w:r w:rsidRPr="00AF146F">
        <w:rPr>
          <w:rFonts w:ascii="仿宋_GB2312" w:eastAsia="仿宋_GB2312" w:hAnsi="宋体" w:cs="宋体" w:hint="eastAsia"/>
          <w:color w:val="000000"/>
          <w:kern w:val="0"/>
          <w:sz w:val="32"/>
          <w:szCs w:val="32"/>
        </w:rPr>
        <w:t>道路运输车辆动态监管。严格营运车辆安全技术标准和安全装备技术要求审查，建立营运驾驶员培训考试记录档案和信息平台、黑名单信息库。全面完成桥下空间占压治理任务，提高城市道路养护水平。</w:t>
      </w:r>
      <w:r w:rsidRPr="005B20EB">
        <w:rPr>
          <w:rFonts w:ascii="仿宋_GB2312" w:eastAsia="仿宋_GB2312" w:hAnsi="宋体" w:cs="宋体" w:hint="eastAsia"/>
          <w:color w:val="000000"/>
          <w:kern w:val="0"/>
          <w:sz w:val="32"/>
          <w:szCs w:val="32"/>
        </w:rPr>
        <w:t>加强道路安全隐患排查治理，实行道路安全隐患治理工作责任倒查制度。加强驾驶员培训、考核和机动车安全检验工作，防止不合格驾驶员、车辆上路。继续开展交通安全宣传“五进”工程，提高交通安全意识。</w:t>
      </w:r>
      <w:r w:rsidRPr="00AF146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区运管局、交通西青支队牵头，区发改委、</w:t>
      </w:r>
      <w:r w:rsidRPr="00AF146F">
        <w:rPr>
          <w:rFonts w:ascii="仿宋_GB2312" w:eastAsia="仿宋_GB2312" w:hAnsi="宋体" w:cs="宋体" w:hint="eastAsia"/>
          <w:color w:val="000000"/>
          <w:kern w:val="0"/>
          <w:sz w:val="32"/>
          <w:szCs w:val="32"/>
        </w:rPr>
        <w:t>公安</w:t>
      </w:r>
      <w:r>
        <w:rPr>
          <w:rFonts w:ascii="仿宋_GB2312" w:eastAsia="仿宋_GB2312" w:hAnsi="宋体" w:cs="宋体" w:hint="eastAsia"/>
          <w:color w:val="000000"/>
          <w:kern w:val="0"/>
          <w:sz w:val="32"/>
          <w:szCs w:val="32"/>
        </w:rPr>
        <w:t>西青分</w:t>
      </w:r>
      <w:r w:rsidRPr="00AF146F">
        <w:rPr>
          <w:rFonts w:ascii="仿宋_GB2312" w:eastAsia="仿宋_GB2312" w:hAnsi="宋体" w:cs="宋体" w:hint="eastAsia"/>
          <w:color w:val="000000"/>
          <w:kern w:val="0"/>
          <w:sz w:val="32"/>
          <w:szCs w:val="32"/>
        </w:rPr>
        <w:t>局，各</w:t>
      </w:r>
      <w:r>
        <w:rPr>
          <w:rFonts w:ascii="仿宋_GB2312" w:eastAsia="仿宋_GB2312" w:hAnsi="宋体" w:cs="宋体" w:hint="eastAsia"/>
          <w:color w:val="000000"/>
          <w:kern w:val="0"/>
          <w:sz w:val="32"/>
          <w:szCs w:val="32"/>
        </w:rPr>
        <w:t>街镇</w:t>
      </w:r>
      <w:r w:rsidRPr="00AF146F">
        <w:rPr>
          <w:rFonts w:ascii="仿宋_GB2312" w:eastAsia="仿宋_GB2312" w:hAnsi="宋体" w:cs="宋体" w:hint="eastAsia"/>
          <w:color w:val="000000"/>
          <w:kern w:val="0"/>
          <w:sz w:val="32"/>
          <w:szCs w:val="32"/>
        </w:rPr>
        <w:t>政府</w:t>
      </w:r>
      <w:r>
        <w:rPr>
          <w:rFonts w:ascii="仿宋_GB2312" w:eastAsia="仿宋_GB2312" w:hAnsi="宋体" w:cs="宋体" w:hint="eastAsia"/>
          <w:color w:val="000000"/>
          <w:kern w:val="0"/>
          <w:sz w:val="32"/>
          <w:szCs w:val="32"/>
        </w:rPr>
        <w:t>、开发区管委会</w:t>
      </w:r>
      <w:r w:rsidRPr="00AF146F">
        <w:rPr>
          <w:rFonts w:ascii="仿宋_GB2312" w:eastAsia="仿宋_GB2312" w:hAnsi="宋体" w:cs="宋体" w:hint="eastAsia"/>
          <w:color w:val="000000"/>
          <w:kern w:val="0"/>
          <w:sz w:val="32"/>
          <w:szCs w:val="32"/>
        </w:rPr>
        <w:t>等参与）</w:t>
      </w:r>
    </w:p>
    <w:p w:rsidR="007E0D82" w:rsidRPr="00AF146F" w:rsidRDefault="007E0D82" w:rsidP="005331B0">
      <w:pPr>
        <w:widowControl/>
        <w:spacing w:line="360" w:lineRule="atLeast"/>
        <w:ind w:firstLine="643"/>
        <w:rPr>
          <w:rFonts w:ascii="simsun" w:hAnsi="simsun" w:cs="宋体"/>
          <w:color w:val="000000"/>
          <w:kern w:val="0"/>
          <w:sz w:val="27"/>
          <w:szCs w:val="27"/>
        </w:rPr>
      </w:pPr>
      <w:r w:rsidRPr="00AF146F">
        <w:rPr>
          <w:rFonts w:ascii="仿宋_GB2312" w:eastAsia="仿宋_GB2312" w:hAnsi="simsun" w:cs="宋体" w:hint="eastAsia"/>
          <w:b/>
          <w:bCs/>
          <w:color w:val="000000"/>
          <w:kern w:val="0"/>
          <w:sz w:val="32"/>
          <w:szCs w:val="32"/>
        </w:rPr>
        <w:t>实施建筑施工安全工程</w:t>
      </w:r>
    </w:p>
    <w:p w:rsidR="007E0D82" w:rsidRPr="00CC4830" w:rsidRDefault="007E0D82" w:rsidP="005331B0">
      <w:pPr>
        <w:widowControl/>
        <w:spacing w:line="360" w:lineRule="atLeast"/>
        <w:ind w:firstLine="640"/>
        <w:rPr>
          <w:rFonts w:ascii="仿宋_GB2312" w:eastAsia="仿宋_GB2312" w:hAnsi="simsun" w:cs="宋体"/>
          <w:color w:val="000000"/>
          <w:kern w:val="0"/>
          <w:sz w:val="32"/>
          <w:szCs w:val="32"/>
        </w:rPr>
      </w:pPr>
      <w:r w:rsidRPr="00AF146F">
        <w:rPr>
          <w:rFonts w:ascii="仿宋_GB2312" w:eastAsia="仿宋_GB2312" w:hAnsi="simsun" w:cs="宋体" w:hint="eastAsia"/>
          <w:color w:val="000000"/>
          <w:kern w:val="0"/>
          <w:sz w:val="32"/>
          <w:szCs w:val="32"/>
        </w:rPr>
        <w:t>全面推行施工安全标准化建设，加强高大难深等项目重大风险源管控，努力建设平安工地、文明工地。重点强化深基坑支护、高大模架、盾构施工、大跨度建筑、水库大坝、市政管网等关键施工环节监控，加强施工机械的安全备案、安装拆卸、检测验收、安全操作等环节管理，完善施工过程</w:t>
      </w:r>
      <w:r w:rsidRPr="00AF146F">
        <w:rPr>
          <w:rFonts w:ascii="Times New Roman" w:hAnsi="Times New Roman"/>
          <w:color w:val="000000"/>
          <w:kern w:val="0"/>
          <w:sz w:val="32"/>
          <w:szCs w:val="32"/>
        </w:rPr>
        <w:t>“</w:t>
      </w:r>
      <w:r w:rsidRPr="00AF146F">
        <w:rPr>
          <w:rFonts w:ascii="仿宋_GB2312" w:eastAsia="仿宋_GB2312" w:hAnsi="simsun" w:cs="宋体" w:hint="eastAsia"/>
          <w:color w:val="000000"/>
          <w:kern w:val="0"/>
          <w:sz w:val="32"/>
          <w:szCs w:val="32"/>
        </w:rPr>
        <w:t>痕迹管理</w:t>
      </w:r>
      <w:r w:rsidRPr="00AF146F">
        <w:rPr>
          <w:rFonts w:ascii="Times New Roman" w:hAnsi="Times New Roman"/>
          <w:color w:val="000000"/>
          <w:kern w:val="0"/>
          <w:sz w:val="32"/>
          <w:szCs w:val="32"/>
        </w:rPr>
        <w:t>”</w:t>
      </w:r>
      <w:r w:rsidRPr="00AF146F">
        <w:rPr>
          <w:rFonts w:ascii="仿宋_GB2312" w:eastAsia="仿宋_GB2312" w:hAnsi="simsun" w:cs="宋体" w:hint="eastAsia"/>
          <w:color w:val="000000"/>
          <w:kern w:val="0"/>
          <w:sz w:val="32"/>
          <w:szCs w:val="32"/>
        </w:rPr>
        <w:t>和</w:t>
      </w:r>
      <w:r w:rsidRPr="00AF146F">
        <w:rPr>
          <w:rFonts w:ascii="Times New Roman" w:hAnsi="Times New Roman"/>
          <w:color w:val="000000"/>
          <w:kern w:val="0"/>
          <w:sz w:val="32"/>
          <w:szCs w:val="32"/>
        </w:rPr>
        <w:t>“</w:t>
      </w:r>
      <w:r w:rsidRPr="00AF146F">
        <w:rPr>
          <w:rFonts w:ascii="仿宋_GB2312" w:eastAsia="仿宋_GB2312" w:hAnsi="simsun" w:cs="宋体" w:hint="eastAsia"/>
          <w:color w:val="000000"/>
          <w:kern w:val="0"/>
          <w:sz w:val="32"/>
          <w:szCs w:val="32"/>
        </w:rPr>
        <w:t>跟踪管理</w:t>
      </w:r>
      <w:r w:rsidRPr="00CC4830">
        <w:rPr>
          <w:rFonts w:ascii="仿宋_GB2312" w:eastAsia="仿宋_GB2312" w:hAnsi="simsun" w:cs="宋体"/>
          <w:color w:val="000000"/>
          <w:kern w:val="0"/>
          <w:sz w:val="32"/>
          <w:szCs w:val="32"/>
        </w:rPr>
        <w:t>”</w:t>
      </w:r>
      <w:r w:rsidRPr="00AF146F">
        <w:rPr>
          <w:rFonts w:ascii="仿宋_GB2312" w:eastAsia="仿宋_GB2312" w:hAnsi="simsun" w:cs="宋体" w:hint="eastAsia"/>
          <w:color w:val="000000"/>
          <w:kern w:val="0"/>
          <w:sz w:val="32"/>
          <w:szCs w:val="32"/>
        </w:rPr>
        <w:t>，</w:t>
      </w:r>
      <w:bookmarkStart w:id="12" w:name="_Toc450206384"/>
      <w:r w:rsidRPr="00CC4830">
        <w:rPr>
          <w:rFonts w:ascii="仿宋_GB2312" w:eastAsia="仿宋_GB2312" w:hAnsi="simsun" w:cs="宋体" w:hint="eastAsia"/>
          <w:color w:val="000000"/>
          <w:kern w:val="0"/>
          <w:sz w:val="32"/>
          <w:szCs w:val="32"/>
        </w:rPr>
        <w:t>做到施工现场安全防护标准化、场容场貌规范化、安全管理程序化。</w:t>
      </w:r>
      <w:r w:rsidRPr="00AF146F">
        <w:rPr>
          <w:rFonts w:ascii="仿宋_GB2312" w:eastAsia="仿宋_GB2312" w:hAnsi="simsun" w:cs="宋体" w:hint="eastAsia"/>
          <w:color w:val="000000"/>
          <w:kern w:val="0"/>
          <w:sz w:val="32"/>
          <w:szCs w:val="32"/>
        </w:rPr>
        <w:t>（</w:t>
      </w:r>
      <w:r>
        <w:rPr>
          <w:rFonts w:ascii="仿宋_GB2312" w:eastAsia="仿宋_GB2312" w:hAnsi="simsun" w:cs="宋体" w:hint="eastAsia"/>
          <w:color w:val="000000"/>
          <w:kern w:val="0"/>
          <w:sz w:val="32"/>
          <w:szCs w:val="32"/>
        </w:rPr>
        <w:t>区建委、水务局、运管局、交通西青支队</w:t>
      </w:r>
      <w:r w:rsidRPr="00AF146F">
        <w:rPr>
          <w:rFonts w:ascii="仿宋_GB2312" w:eastAsia="仿宋_GB2312" w:hAnsi="simsun" w:cs="宋体" w:hint="eastAsia"/>
          <w:color w:val="000000"/>
          <w:kern w:val="0"/>
          <w:sz w:val="32"/>
          <w:szCs w:val="32"/>
        </w:rPr>
        <w:t>等按职责分工负责）</w:t>
      </w:r>
      <w:bookmarkEnd w:id="12"/>
    </w:p>
    <w:p w:rsidR="007E0D82" w:rsidRPr="002C593B" w:rsidRDefault="007E0D82" w:rsidP="005331B0">
      <w:pPr>
        <w:widowControl/>
        <w:spacing w:line="360" w:lineRule="atLeast"/>
        <w:ind w:firstLine="643"/>
        <w:rPr>
          <w:rFonts w:ascii="仿宋_GB2312" w:eastAsia="仿宋_GB2312" w:hAnsi="simsun" w:cs="宋体"/>
          <w:b/>
          <w:color w:val="000000"/>
          <w:kern w:val="0"/>
          <w:sz w:val="32"/>
          <w:szCs w:val="32"/>
        </w:rPr>
      </w:pPr>
      <w:r w:rsidRPr="002C593B">
        <w:rPr>
          <w:rFonts w:ascii="仿宋_GB2312" w:eastAsia="仿宋_GB2312" w:hAnsi="simsun" w:cs="宋体" w:hint="eastAsia"/>
          <w:b/>
          <w:color w:val="000000"/>
          <w:kern w:val="0"/>
          <w:sz w:val="32"/>
          <w:szCs w:val="32"/>
        </w:rPr>
        <w:t>实施公共场所安全工程</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仿宋_GB2312" w:eastAsia="仿宋_GB2312" w:hAnsi="宋体" w:cs="宋体" w:hint="eastAsia"/>
          <w:color w:val="000000"/>
          <w:kern w:val="0"/>
          <w:sz w:val="32"/>
          <w:szCs w:val="32"/>
        </w:rPr>
        <w:t>切实加强车站、地铁</w:t>
      </w:r>
      <w:r>
        <w:rPr>
          <w:rFonts w:ascii="仿宋_GB2312" w:eastAsia="仿宋_GB2312" w:hAnsi="宋体" w:cs="宋体" w:hint="eastAsia"/>
          <w:color w:val="000000"/>
          <w:kern w:val="0"/>
          <w:sz w:val="32"/>
          <w:szCs w:val="32"/>
        </w:rPr>
        <w:t>站</w:t>
      </w:r>
      <w:r w:rsidRPr="00AF146F">
        <w:rPr>
          <w:rFonts w:ascii="仿宋_GB2312" w:eastAsia="仿宋_GB2312" w:hAnsi="宋体" w:cs="宋体" w:hint="eastAsia"/>
          <w:color w:val="000000"/>
          <w:kern w:val="0"/>
          <w:sz w:val="32"/>
          <w:szCs w:val="32"/>
        </w:rPr>
        <w:t>、商场、旅游景点、医院、学校等人员密集场所的安全管理，有效维护社会秩序和公共安全。</w:t>
      </w:r>
      <w:bookmarkStart w:id="13" w:name="_Toc450206385"/>
      <w:r w:rsidRPr="003F476E">
        <w:rPr>
          <w:rFonts w:ascii="仿宋_GB2312" w:eastAsia="仿宋_GB2312" w:hAnsi="宋体" w:cs="宋体" w:hint="eastAsia"/>
          <w:color w:val="000000"/>
          <w:kern w:val="0"/>
          <w:sz w:val="32"/>
          <w:szCs w:val="32"/>
        </w:rPr>
        <w:t>建立大型活动安全风险评估机制，实行安全分类管理，按照“承办者负责、政府监管”的原则，落实安全责任及监管职责，科学制定安保方案和预案，加强安全风险的预警监测，严防火灾、拥挤和踩踏等事故。</w:t>
      </w:r>
      <w:r>
        <w:rPr>
          <w:rFonts w:ascii="仿宋_GB2312" w:eastAsia="仿宋_GB2312" w:hAnsi="宋体" w:cs="宋体" w:hint="eastAsia"/>
          <w:color w:val="000000"/>
          <w:kern w:val="0"/>
          <w:sz w:val="32"/>
          <w:szCs w:val="32"/>
        </w:rPr>
        <w:t>（</w:t>
      </w:r>
      <w:r w:rsidRPr="00AF146F">
        <w:rPr>
          <w:rFonts w:ascii="仿宋_GB2312" w:eastAsia="仿宋_GB2312" w:hAnsi="宋体" w:cs="宋体" w:hint="eastAsia"/>
          <w:color w:val="000000"/>
          <w:kern w:val="0"/>
          <w:sz w:val="32"/>
          <w:szCs w:val="32"/>
        </w:rPr>
        <w:t>公安</w:t>
      </w:r>
      <w:r>
        <w:rPr>
          <w:rFonts w:ascii="仿宋_GB2312" w:eastAsia="仿宋_GB2312" w:hAnsi="宋体" w:cs="宋体" w:hint="eastAsia"/>
          <w:color w:val="000000"/>
          <w:kern w:val="0"/>
          <w:sz w:val="32"/>
          <w:szCs w:val="32"/>
        </w:rPr>
        <w:t>西青分</w:t>
      </w:r>
      <w:r w:rsidRPr="00AF146F">
        <w:rPr>
          <w:rFonts w:ascii="仿宋_GB2312" w:eastAsia="仿宋_GB2312" w:hAnsi="宋体" w:cs="宋体" w:hint="eastAsia"/>
          <w:color w:val="000000"/>
          <w:kern w:val="0"/>
          <w:sz w:val="32"/>
          <w:szCs w:val="32"/>
        </w:rPr>
        <w:t>局、</w:t>
      </w:r>
      <w:r>
        <w:rPr>
          <w:rFonts w:ascii="仿宋_GB2312" w:eastAsia="仿宋_GB2312" w:hAnsi="宋体" w:cs="宋体" w:hint="eastAsia"/>
          <w:color w:val="000000"/>
          <w:kern w:val="0"/>
          <w:sz w:val="32"/>
          <w:szCs w:val="32"/>
        </w:rPr>
        <w:t>区商务委、教育局、人力社保局、交通西青支队、卫生计生委、市场监管委、</w:t>
      </w:r>
      <w:r w:rsidRPr="00AF146F">
        <w:rPr>
          <w:rFonts w:ascii="仿宋_GB2312" w:eastAsia="仿宋_GB2312" w:hAnsi="宋体" w:cs="宋体" w:hint="eastAsia"/>
          <w:color w:val="000000"/>
          <w:kern w:val="0"/>
          <w:sz w:val="32"/>
          <w:szCs w:val="32"/>
        </w:rPr>
        <w:t>旅游局，北京铁路局天津办事处等按职责分工负责）</w:t>
      </w:r>
      <w:bookmarkEnd w:id="13"/>
    </w:p>
    <w:p w:rsidR="007E0D82" w:rsidRPr="00AF146F" w:rsidRDefault="007E0D82" w:rsidP="005331B0">
      <w:pPr>
        <w:widowControl/>
        <w:spacing w:line="360" w:lineRule="atLeast"/>
        <w:ind w:firstLine="643"/>
        <w:rPr>
          <w:rFonts w:ascii="simsun" w:hAnsi="simsun" w:cs="宋体"/>
          <w:color w:val="000000"/>
          <w:kern w:val="0"/>
          <w:sz w:val="27"/>
          <w:szCs w:val="27"/>
        </w:rPr>
      </w:pPr>
      <w:r w:rsidRPr="00AF146F">
        <w:rPr>
          <w:rFonts w:ascii="仿宋_GB2312" w:eastAsia="仿宋_GB2312" w:hAnsi="simsun" w:cs="宋体" w:hint="eastAsia"/>
          <w:b/>
          <w:bCs/>
          <w:color w:val="000000"/>
          <w:kern w:val="0"/>
          <w:sz w:val="32"/>
          <w:szCs w:val="32"/>
        </w:rPr>
        <w:t>实施城</w:t>
      </w:r>
      <w:r>
        <w:rPr>
          <w:rFonts w:ascii="仿宋_GB2312" w:eastAsia="仿宋_GB2312" w:hAnsi="simsun" w:cs="宋体" w:hint="eastAsia"/>
          <w:b/>
          <w:bCs/>
          <w:color w:val="000000"/>
          <w:kern w:val="0"/>
          <w:sz w:val="32"/>
          <w:szCs w:val="32"/>
        </w:rPr>
        <w:t>镇</w:t>
      </w:r>
      <w:r w:rsidRPr="00AF146F">
        <w:rPr>
          <w:rFonts w:ascii="仿宋_GB2312" w:eastAsia="仿宋_GB2312" w:hAnsi="simsun" w:cs="宋体" w:hint="eastAsia"/>
          <w:b/>
          <w:bCs/>
          <w:color w:val="000000"/>
          <w:kern w:val="0"/>
          <w:sz w:val="32"/>
          <w:szCs w:val="32"/>
        </w:rPr>
        <w:t>公共设施安全工程</w:t>
      </w:r>
    </w:p>
    <w:p w:rsidR="007E0D82" w:rsidRDefault="007E0D82" w:rsidP="005331B0">
      <w:pPr>
        <w:widowControl/>
        <w:spacing w:line="360" w:lineRule="atLeast"/>
        <w:ind w:firstLine="640"/>
        <w:rPr>
          <w:rFonts w:ascii="仿宋_GB2312" w:eastAsia="仿宋_GB2312" w:hAnsi="simsun" w:cs="宋体"/>
          <w:color w:val="000000"/>
          <w:kern w:val="0"/>
          <w:sz w:val="32"/>
          <w:szCs w:val="32"/>
        </w:rPr>
      </w:pPr>
      <w:r w:rsidRPr="00AF146F">
        <w:rPr>
          <w:rFonts w:ascii="仿宋_GB2312" w:eastAsia="仿宋_GB2312" w:hAnsi="simsun" w:cs="宋体" w:hint="eastAsia"/>
          <w:color w:val="000000"/>
          <w:kern w:val="0"/>
          <w:sz w:val="32"/>
          <w:szCs w:val="32"/>
        </w:rPr>
        <w:t>进一步完善城市供水、供电、供热、供气、防汛排水等公共基础设施，消除事故隐患，确保运营安全。开展全</w:t>
      </w:r>
      <w:r>
        <w:rPr>
          <w:rFonts w:ascii="仿宋_GB2312" w:eastAsia="仿宋_GB2312" w:hAnsi="simsun" w:cs="宋体" w:hint="eastAsia"/>
          <w:color w:val="000000"/>
          <w:kern w:val="0"/>
          <w:sz w:val="32"/>
          <w:szCs w:val="32"/>
        </w:rPr>
        <w:t>区</w:t>
      </w:r>
      <w:r w:rsidRPr="00AF146F">
        <w:rPr>
          <w:rFonts w:ascii="仿宋_GB2312" w:eastAsia="仿宋_GB2312" w:hAnsi="simsun" w:cs="宋体" w:hint="eastAsia"/>
          <w:color w:val="000000"/>
          <w:kern w:val="0"/>
          <w:sz w:val="32"/>
          <w:szCs w:val="32"/>
        </w:rPr>
        <w:t>燃气管道设施占压清理整治，加强高中压管线、门站、储气设施的安全管理</w:t>
      </w:r>
      <w:r>
        <w:rPr>
          <w:rFonts w:ascii="仿宋_GB2312" w:eastAsia="仿宋_GB2312" w:hAnsi="simsun" w:cs="宋体" w:hint="eastAsia"/>
          <w:color w:val="000000"/>
          <w:kern w:val="0"/>
          <w:sz w:val="32"/>
          <w:szCs w:val="32"/>
        </w:rPr>
        <w:t>。</w:t>
      </w:r>
      <w:r w:rsidRPr="00AF146F">
        <w:rPr>
          <w:rFonts w:ascii="仿宋_GB2312" w:eastAsia="仿宋_GB2312" w:hAnsi="simsun" w:cs="宋体" w:hint="eastAsia"/>
          <w:color w:val="000000"/>
          <w:kern w:val="0"/>
          <w:sz w:val="32"/>
          <w:szCs w:val="32"/>
        </w:rPr>
        <w:t>合理确定加油、加气站布局，坚决取缔</w:t>
      </w:r>
      <w:r w:rsidRPr="00AF146F">
        <w:rPr>
          <w:rFonts w:ascii="Times New Roman" w:hAnsi="Times New Roman"/>
          <w:color w:val="000000"/>
          <w:kern w:val="0"/>
          <w:sz w:val="32"/>
          <w:szCs w:val="32"/>
        </w:rPr>
        <w:t>“</w:t>
      </w:r>
      <w:r w:rsidRPr="00AF146F">
        <w:rPr>
          <w:rFonts w:ascii="仿宋_GB2312" w:eastAsia="仿宋_GB2312" w:hAnsi="simsun" w:cs="宋体" w:hint="eastAsia"/>
          <w:color w:val="000000"/>
          <w:kern w:val="0"/>
          <w:sz w:val="32"/>
          <w:szCs w:val="32"/>
        </w:rPr>
        <w:t>黑油站</w:t>
      </w:r>
      <w:r w:rsidRPr="00AF146F">
        <w:rPr>
          <w:rFonts w:ascii="Times New Roman" w:hAnsi="Times New Roman"/>
          <w:color w:val="000000"/>
          <w:kern w:val="0"/>
          <w:sz w:val="32"/>
          <w:szCs w:val="32"/>
        </w:rPr>
        <w:t>”</w:t>
      </w:r>
      <w:r w:rsidRPr="00AF146F">
        <w:rPr>
          <w:rFonts w:ascii="仿宋_GB2312" w:eastAsia="仿宋_GB2312" w:hAnsi="simsun" w:cs="宋体" w:hint="eastAsia"/>
          <w:color w:val="000000"/>
          <w:kern w:val="0"/>
          <w:sz w:val="32"/>
          <w:szCs w:val="32"/>
        </w:rPr>
        <w:t>、</w:t>
      </w:r>
      <w:r w:rsidRPr="00AF146F">
        <w:rPr>
          <w:rFonts w:ascii="Times New Roman" w:hAnsi="Times New Roman"/>
          <w:color w:val="000000"/>
          <w:kern w:val="0"/>
          <w:sz w:val="32"/>
          <w:szCs w:val="32"/>
        </w:rPr>
        <w:t>“</w:t>
      </w:r>
      <w:r w:rsidRPr="00AF146F">
        <w:rPr>
          <w:rFonts w:ascii="仿宋_GB2312" w:eastAsia="仿宋_GB2312" w:hAnsi="simsun" w:cs="宋体" w:hint="eastAsia"/>
          <w:color w:val="000000"/>
          <w:kern w:val="0"/>
          <w:sz w:val="32"/>
          <w:szCs w:val="32"/>
        </w:rPr>
        <w:t>黑气站</w:t>
      </w:r>
      <w:r w:rsidRPr="00AF146F">
        <w:rPr>
          <w:rFonts w:ascii="Times New Roman" w:hAnsi="Times New Roman"/>
          <w:color w:val="000000"/>
          <w:kern w:val="0"/>
          <w:sz w:val="32"/>
          <w:szCs w:val="32"/>
        </w:rPr>
        <w:t>”</w:t>
      </w:r>
      <w:r w:rsidRPr="00AF146F">
        <w:rPr>
          <w:rFonts w:ascii="仿宋_GB2312" w:eastAsia="仿宋_GB2312" w:hAnsi="simsun" w:cs="宋体" w:hint="eastAsia"/>
          <w:color w:val="000000"/>
          <w:kern w:val="0"/>
          <w:sz w:val="32"/>
          <w:szCs w:val="32"/>
        </w:rPr>
        <w:t>。全面强化特种设备安全监察，建立健全电梯维保质量抽查和维保单位量化考核制度。</w:t>
      </w:r>
      <w:bookmarkStart w:id="14" w:name="_Toc450206386"/>
      <w:r w:rsidRPr="00AF146F">
        <w:rPr>
          <w:rFonts w:ascii="仿宋_GB2312" w:eastAsia="仿宋_GB2312" w:hAnsi="simsun" w:cs="宋体" w:hint="eastAsia"/>
          <w:color w:val="000000"/>
          <w:kern w:val="0"/>
          <w:sz w:val="32"/>
          <w:szCs w:val="32"/>
        </w:rPr>
        <w:t>（</w:t>
      </w:r>
      <w:r>
        <w:rPr>
          <w:rFonts w:ascii="仿宋_GB2312" w:eastAsia="仿宋_GB2312" w:hAnsi="simsun" w:cs="宋体" w:hint="eastAsia"/>
          <w:color w:val="000000"/>
          <w:kern w:val="0"/>
          <w:sz w:val="32"/>
          <w:szCs w:val="32"/>
        </w:rPr>
        <w:t>区</w:t>
      </w:r>
      <w:r w:rsidRPr="00AF146F">
        <w:rPr>
          <w:rFonts w:ascii="仿宋_GB2312" w:eastAsia="仿宋_GB2312" w:hAnsi="simsun" w:cs="宋体" w:hint="eastAsia"/>
          <w:color w:val="000000"/>
          <w:kern w:val="0"/>
          <w:sz w:val="32"/>
          <w:szCs w:val="32"/>
        </w:rPr>
        <w:t>建委牵头，</w:t>
      </w:r>
      <w:r>
        <w:rPr>
          <w:rFonts w:ascii="仿宋_GB2312" w:eastAsia="仿宋_GB2312" w:hAnsi="simsun" w:cs="宋体" w:hint="eastAsia"/>
          <w:color w:val="000000"/>
          <w:kern w:val="0"/>
          <w:sz w:val="32"/>
          <w:szCs w:val="32"/>
        </w:rPr>
        <w:t>区发改委、工信委、商务委、规划局、</w:t>
      </w:r>
      <w:r w:rsidRPr="00AF146F">
        <w:rPr>
          <w:rFonts w:ascii="仿宋_GB2312" w:eastAsia="仿宋_GB2312" w:hAnsi="simsun" w:cs="宋体" w:hint="eastAsia"/>
          <w:color w:val="000000"/>
          <w:kern w:val="0"/>
          <w:sz w:val="32"/>
          <w:szCs w:val="32"/>
        </w:rPr>
        <w:t>国土</w:t>
      </w:r>
      <w:r>
        <w:rPr>
          <w:rFonts w:ascii="仿宋_GB2312" w:eastAsia="仿宋_GB2312" w:hAnsi="simsun" w:cs="宋体" w:hint="eastAsia"/>
          <w:color w:val="000000"/>
          <w:kern w:val="0"/>
          <w:sz w:val="32"/>
          <w:szCs w:val="32"/>
        </w:rPr>
        <w:t>局、环保局、水务局、</w:t>
      </w:r>
      <w:r w:rsidRPr="00AF146F">
        <w:rPr>
          <w:rFonts w:ascii="仿宋_GB2312" w:eastAsia="仿宋_GB2312" w:hAnsi="simsun" w:cs="宋体" w:hint="eastAsia"/>
          <w:color w:val="000000"/>
          <w:kern w:val="0"/>
          <w:sz w:val="32"/>
          <w:szCs w:val="32"/>
        </w:rPr>
        <w:t>市场监管</w:t>
      </w:r>
      <w:r>
        <w:rPr>
          <w:rFonts w:ascii="仿宋_GB2312" w:eastAsia="仿宋_GB2312" w:hAnsi="simsun" w:cs="宋体" w:hint="eastAsia"/>
          <w:color w:val="000000"/>
          <w:kern w:val="0"/>
          <w:sz w:val="32"/>
          <w:szCs w:val="32"/>
        </w:rPr>
        <w:t>局</w:t>
      </w:r>
      <w:r w:rsidRPr="00AF146F">
        <w:rPr>
          <w:rFonts w:ascii="仿宋_GB2312" w:eastAsia="仿宋_GB2312" w:hAnsi="simsun" w:cs="宋体" w:hint="eastAsia"/>
          <w:color w:val="000000"/>
          <w:kern w:val="0"/>
          <w:sz w:val="32"/>
          <w:szCs w:val="32"/>
        </w:rPr>
        <w:t>等参与）</w:t>
      </w:r>
      <w:bookmarkEnd w:id="14"/>
    </w:p>
    <w:p w:rsidR="007E0D82" w:rsidRPr="004C4E35" w:rsidRDefault="007E0D82" w:rsidP="004C4E35">
      <w:pPr>
        <w:ind w:firstLine="643"/>
        <w:rPr>
          <w:rFonts w:ascii="仿宋_GB2312" w:eastAsia="仿宋_GB2312"/>
          <w:b/>
          <w:sz w:val="32"/>
          <w:szCs w:val="32"/>
        </w:rPr>
      </w:pPr>
      <w:r>
        <w:rPr>
          <w:rFonts w:ascii="仿宋_GB2312" w:eastAsia="仿宋_GB2312" w:hint="eastAsia"/>
          <w:b/>
          <w:sz w:val="32"/>
          <w:szCs w:val="32"/>
        </w:rPr>
        <w:t>实施</w:t>
      </w:r>
      <w:r w:rsidRPr="004C4E35">
        <w:rPr>
          <w:rFonts w:ascii="仿宋_GB2312" w:eastAsia="仿宋_GB2312" w:hint="eastAsia"/>
          <w:b/>
          <w:sz w:val="32"/>
          <w:szCs w:val="32"/>
        </w:rPr>
        <w:t>公共气象</w:t>
      </w:r>
      <w:r>
        <w:rPr>
          <w:rFonts w:ascii="仿宋_GB2312" w:eastAsia="仿宋_GB2312" w:hint="eastAsia"/>
          <w:b/>
          <w:sz w:val="32"/>
          <w:szCs w:val="32"/>
        </w:rPr>
        <w:t>工程</w:t>
      </w:r>
    </w:p>
    <w:p w:rsidR="007E0D82" w:rsidRPr="004C4E35" w:rsidRDefault="007E0D82" w:rsidP="004C4E35">
      <w:pPr>
        <w:ind w:firstLine="643"/>
        <w:rPr>
          <w:rFonts w:ascii="仿宋_GB2312" w:eastAsia="仿宋_GB2312"/>
          <w:sz w:val="32"/>
          <w:szCs w:val="32"/>
        </w:rPr>
      </w:pPr>
      <w:r w:rsidRPr="004C4E35">
        <w:rPr>
          <w:rFonts w:ascii="仿宋_GB2312" w:eastAsia="仿宋_GB2312" w:hint="eastAsia"/>
          <w:sz w:val="32"/>
          <w:szCs w:val="32"/>
        </w:rPr>
        <w:t>开展移动气象台建设，将多维度的灾害实况信息或事故现场气象数据及时传报，使我区的气象科学决策、救灾指挥、事故救援处置和灾害疏导的快速响应能力达到国内先进水平。强化街镇生命线工程运行的气象保障服务。到</w:t>
      </w:r>
      <w:r w:rsidRPr="004C4E35">
        <w:rPr>
          <w:rFonts w:ascii="仿宋_GB2312" w:eastAsia="仿宋_GB2312"/>
          <w:sz w:val="32"/>
          <w:szCs w:val="32"/>
        </w:rPr>
        <w:t>2020</w:t>
      </w:r>
      <w:r w:rsidRPr="004C4E35">
        <w:rPr>
          <w:rFonts w:ascii="仿宋_GB2312" w:eastAsia="仿宋_GB2312" w:hint="eastAsia"/>
          <w:sz w:val="32"/>
          <w:szCs w:val="32"/>
        </w:rPr>
        <w:t>年，全区公共气象服务信息覆盖率达到</w:t>
      </w:r>
      <w:r w:rsidRPr="004C4E35">
        <w:rPr>
          <w:rFonts w:ascii="仿宋_GB2312" w:eastAsia="仿宋_GB2312"/>
          <w:sz w:val="32"/>
          <w:szCs w:val="32"/>
        </w:rPr>
        <w:t>95%</w:t>
      </w:r>
      <w:r w:rsidRPr="004C4E35">
        <w:rPr>
          <w:rFonts w:ascii="仿宋_GB2312" w:eastAsia="仿宋_GB2312" w:hint="eastAsia"/>
          <w:sz w:val="32"/>
          <w:szCs w:val="32"/>
        </w:rPr>
        <w:t>以上。</w:t>
      </w:r>
      <w:r>
        <w:rPr>
          <w:rFonts w:ascii="仿宋_GB2312" w:eastAsia="仿宋_GB2312" w:hint="eastAsia"/>
          <w:sz w:val="32"/>
          <w:szCs w:val="32"/>
        </w:rPr>
        <w:t>（区气象局负责）</w:t>
      </w:r>
    </w:p>
    <w:p w:rsidR="007E0D82" w:rsidRPr="00AF146F" w:rsidRDefault="007E0D82" w:rsidP="005331B0">
      <w:pPr>
        <w:widowControl/>
        <w:spacing w:line="360" w:lineRule="atLeast"/>
        <w:ind w:firstLine="643"/>
        <w:rPr>
          <w:rFonts w:ascii="simsun" w:hAnsi="simsun" w:cs="宋体"/>
          <w:color w:val="000000"/>
          <w:kern w:val="0"/>
          <w:sz w:val="27"/>
          <w:szCs w:val="27"/>
        </w:rPr>
      </w:pPr>
      <w:r w:rsidRPr="00AF146F">
        <w:rPr>
          <w:rFonts w:ascii="仿宋_GB2312" w:eastAsia="仿宋_GB2312" w:hAnsi="simsun" w:cs="宋体" w:hint="eastAsia"/>
          <w:b/>
          <w:bCs/>
          <w:color w:val="000000"/>
          <w:kern w:val="0"/>
          <w:sz w:val="32"/>
          <w:szCs w:val="32"/>
        </w:rPr>
        <w:t>实施职业健康工程</w:t>
      </w:r>
    </w:p>
    <w:p w:rsidR="007E0D82" w:rsidRDefault="007E0D82" w:rsidP="00756F91">
      <w:pPr>
        <w:widowControl/>
        <w:spacing w:line="360" w:lineRule="atLeast"/>
        <w:ind w:firstLine="640"/>
        <w:jc w:val="left"/>
        <w:rPr>
          <w:rFonts w:ascii="仿宋_GB2312" w:eastAsia="仿宋_GB2312" w:hAnsi="宋体" w:cs="宋体"/>
          <w:color w:val="000000"/>
          <w:kern w:val="0"/>
          <w:sz w:val="32"/>
          <w:szCs w:val="32"/>
        </w:rPr>
      </w:pPr>
      <w:r w:rsidRPr="00AF146F">
        <w:rPr>
          <w:rFonts w:ascii="仿宋_GB2312" w:eastAsia="仿宋_GB2312" w:hAnsi="宋体" w:cs="宋体" w:hint="eastAsia"/>
          <w:color w:val="000000"/>
          <w:kern w:val="0"/>
          <w:sz w:val="32"/>
          <w:szCs w:val="32"/>
        </w:rPr>
        <w:t>开展化工、金属冶炼、建材、电子制造等重点行业领域职业卫生专项监察，强化以急性中毒、高危粉尘作业和高毒作业职业病危害为重点的专项治理。依法关闭、暂停、治理、整顿职业病危害严重、改造后仍无法达标的用人单位。加强作业场所职业病危害因素申报、监测、评价与控制工作。（</w:t>
      </w:r>
      <w:r>
        <w:rPr>
          <w:rFonts w:ascii="仿宋_GB2312" w:eastAsia="仿宋_GB2312" w:hAnsi="宋体" w:cs="宋体" w:hint="eastAsia"/>
          <w:color w:val="000000"/>
          <w:kern w:val="0"/>
          <w:sz w:val="32"/>
          <w:szCs w:val="32"/>
        </w:rPr>
        <w:t>区</w:t>
      </w:r>
      <w:r w:rsidRPr="00AF146F">
        <w:rPr>
          <w:rFonts w:ascii="仿宋_GB2312" w:eastAsia="仿宋_GB2312" w:hAnsi="宋体" w:cs="宋体" w:hint="eastAsia"/>
          <w:color w:val="000000"/>
          <w:kern w:val="0"/>
          <w:sz w:val="32"/>
          <w:szCs w:val="32"/>
        </w:rPr>
        <w:t>安监</w:t>
      </w:r>
      <w:r>
        <w:rPr>
          <w:rFonts w:ascii="仿宋_GB2312" w:eastAsia="仿宋_GB2312" w:hAnsi="宋体" w:cs="宋体" w:hint="eastAsia"/>
          <w:color w:val="000000"/>
          <w:kern w:val="0"/>
          <w:sz w:val="32"/>
          <w:szCs w:val="32"/>
        </w:rPr>
        <w:t>局牵头，区卫生计生委、</w:t>
      </w:r>
      <w:r w:rsidRPr="00AF146F">
        <w:rPr>
          <w:rFonts w:ascii="仿宋_GB2312" w:eastAsia="仿宋_GB2312" w:hAnsi="宋体" w:cs="宋体" w:hint="eastAsia"/>
          <w:color w:val="000000"/>
          <w:kern w:val="0"/>
          <w:sz w:val="32"/>
          <w:szCs w:val="32"/>
        </w:rPr>
        <w:t>总工会</w:t>
      </w:r>
      <w:r>
        <w:rPr>
          <w:rFonts w:ascii="仿宋_GB2312" w:eastAsia="仿宋_GB2312" w:hAnsi="宋体" w:cs="宋体" w:hint="eastAsia"/>
          <w:color w:val="000000"/>
          <w:kern w:val="0"/>
          <w:sz w:val="32"/>
          <w:szCs w:val="32"/>
        </w:rPr>
        <w:t>、街镇政府、开发区管委会</w:t>
      </w:r>
      <w:r w:rsidRPr="00AF146F">
        <w:rPr>
          <w:rFonts w:ascii="仿宋_GB2312" w:eastAsia="仿宋_GB2312" w:hAnsi="宋体" w:cs="宋体" w:hint="eastAsia"/>
          <w:color w:val="000000"/>
          <w:kern w:val="0"/>
          <w:sz w:val="32"/>
          <w:szCs w:val="32"/>
        </w:rPr>
        <w:t>等参与）</w:t>
      </w:r>
    </w:p>
    <w:p w:rsidR="007E0D82" w:rsidRPr="00756F91" w:rsidRDefault="007E0D82" w:rsidP="00756F91">
      <w:pPr>
        <w:widowControl/>
        <w:spacing w:line="360" w:lineRule="atLeast"/>
        <w:ind w:firstLine="640"/>
        <w:jc w:val="left"/>
        <w:rPr>
          <w:rFonts w:ascii="宋体" w:cs="宋体"/>
          <w:b/>
          <w:color w:val="000000"/>
          <w:kern w:val="0"/>
          <w:sz w:val="32"/>
          <w:szCs w:val="32"/>
        </w:rPr>
      </w:pPr>
      <w:r w:rsidRPr="00756F91">
        <w:rPr>
          <w:rFonts w:ascii="仿宋_GB2312" w:eastAsia="仿宋_GB2312" w:hAnsi="宋体" w:cs="宋体"/>
          <w:b/>
          <w:color w:val="000000"/>
          <w:kern w:val="0"/>
          <w:sz w:val="32"/>
          <w:szCs w:val="32"/>
        </w:rPr>
        <w:t>5.</w:t>
      </w:r>
      <w:r w:rsidRPr="00756F91">
        <w:rPr>
          <w:rFonts w:ascii="仿宋_GB2312" w:eastAsia="仿宋_GB2312"/>
          <w:b/>
          <w:sz w:val="32"/>
          <w:szCs w:val="32"/>
        </w:rPr>
        <w:t xml:space="preserve"> </w:t>
      </w:r>
      <w:r w:rsidRPr="00756F91">
        <w:rPr>
          <w:rFonts w:ascii="仿宋_GB2312" w:eastAsia="仿宋_GB2312" w:hint="eastAsia"/>
          <w:b/>
          <w:sz w:val="32"/>
          <w:szCs w:val="32"/>
        </w:rPr>
        <w:t>加强应急救援体系建设，提高科学施救能力</w:t>
      </w:r>
    </w:p>
    <w:p w:rsidR="007E0D82" w:rsidRPr="0022154B" w:rsidRDefault="007E0D82" w:rsidP="00A87900">
      <w:pPr>
        <w:ind w:firstLine="643"/>
        <w:rPr>
          <w:rFonts w:ascii="仿宋_GB2312" w:eastAsia="仿宋_GB2312"/>
          <w:b/>
          <w:bCs/>
          <w:sz w:val="32"/>
          <w:szCs w:val="32"/>
        </w:rPr>
      </w:pPr>
      <w:r w:rsidRPr="0022154B">
        <w:rPr>
          <w:rFonts w:ascii="仿宋_GB2312" w:eastAsia="仿宋_GB2312" w:hint="eastAsia"/>
          <w:b/>
          <w:bCs/>
          <w:sz w:val="32"/>
          <w:szCs w:val="32"/>
        </w:rPr>
        <w:t>加强应急救援体制机制建设。</w:t>
      </w:r>
      <w:r w:rsidRPr="0022154B">
        <w:rPr>
          <w:rFonts w:ascii="仿宋_GB2312" w:eastAsia="仿宋_GB2312" w:hint="eastAsia"/>
          <w:bCs/>
          <w:sz w:val="32"/>
          <w:szCs w:val="32"/>
        </w:rPr>
        <w:t>健全完善全区完整的“横向到边、纵向到底”的安全生产应急预案体系，深化开展应急演练，完善应急预案演练机制，完善有关部门间、各街镇安全生产应急管理（救援指挥）机构与应急救援队伍间的应急联动和预测预警工作机制，开展</w:t>
      </w:r>
      <w:r w:rsidRPr="0022154B">
        <w:rPr>
          <w:rFonts w:ascii="仿宋_GB2312" w:eastAsia="仿宋_GB2312"/>
          <w:bCs/>
          <w:sz w:val="32"/>
          <w:szCs w:val="32"/>
        </w:rPr>
        <w:t>24</w:t>
      </w:r>
      <w:r w:rsidRPr="0022154B">
        <w:rPr>
          <w:rFonts w:ascii="仿宋_GB2312" w:eastAsia="仿宋_GB2312" w:hint="eastAsia"/>
          <w:bCs/>
          <w:sz w:val="32"/>
          <w:szCs w:val="32"/>
        </w:rPr>
        <w:t>小时应急值守与动态监测，实行预警信息统一发布，提高应急救援与协同工作能力。优化应急资源布局，建立健全应急资源共享、统一调度、协调联动机制。建立救援队伍社会性服务补偿机制。</w:t>
      </w:r>
      <w:r>
        <w:rPr>
          <w:rFonts w:ascii="仿宋_GB2312" w:eastAsia="仿宋_GB2312" w:hint="eastAsia"/>
          <w:bCs/>
          <w:sz w:val="32"/>
          <w:szCs w:val="32"/>
        </w:rPr>
        <w:t>（区应急办牵头，区有关部门、街镇政府、开发区管委会配合）</w:t>
      </w:r>
    </w:p>
    <w:p w:rsidR="007E0D82" w:rsidRPr="00C37E1F" w:rsidRDefault="007E0D82" w:rsidP="00A87900">
      <w:pPr>
        <w:ind w:firstLine="643"/>
        <w:rPr>
          <w:rFonts w:ascii="仿宋_GB2312" w:eastAsia="仿宋_GB2312"/>
          <w:bCs/>
          <w:sz w:val="32"/>
          <w:szCs w:val="32"/>
        </w:rPr>
      </w:pPr>
      <w:r w:rsidRPr="00C37E1F">
        <w:rPr>
          <w:rFonts w:ascii="仿宋_GB2312" w:eastAsia="仿宋_GB2312" w:hint="eastAsia"/>
          <w:b/>
          <w:bCs/>
          <w:sz w:val="32"/>
          <w:szCs w:val="32"/>
        </w:rPr>
        <w:t>强化应急救援队伍体系建设。</w:t>
      </w:r>
      <w:r w:rsidRPr="00C37E1F">
        <w:rPr>
          <w:rFonts w:ascii="仿宋_GB2312" w:eastAsia="仿宋_GB2312" w:hint="eastAsia"/>
          <w:bCs/>
          <w:sz w:val="32"/>
          <w:szCs w:val="32"/>
        </w:rPr>
        <w:t>加强全区安全生产应急救援队伍建设，提升全区处置各种重特大安全生产事故的能力和水平。建立完善安全生产应急救援物资储备。加强应急装备投入，建立系统化、规范化、实用化的装备体系，增强应急救援科技实力。优化配备各类应急救援力量，提高应急装备水平。</w:t>
      </w:r>
      <w:r>
        <w:rPr>
          <w:rFonts w:ascii="仿宋_GB2312" w:eastAsia="仿宋_GB2312" w:hint="eastAsia"/>
          <w:bCs/>
          <w:sz w:val="32"/>
          <w:szCs w:val="32"/>
        </w:rPr>
        <w:t>（区应急办牵头，区有关部门、街镇政府、开发区管委会配合）</w:t>
      </w:r>
    </w:p>
    <w:p w:rsidR="007E0D82" w:rsidRDefault="007E0D82" w:rsidP="00756F91">
      <w:pPr>
        <w:ind w:firstLine="643"/>
        <w:rPr>
          <w:rFonts w:ascii="仿宋_GB2312" w:eastAsia="仿宋_GB2312"/>
          <w:bCs/>
          <w:sz w:val="32"/>
          <w:szCs w:val="32"/>
        </w:rPr>
      </w:pPr>
      <w:r w:rsidRPr="00C37E1F">
        <w:rPr>
          <w:rFonts w:ascii="仿宋_GB2312" w:eastAsia="仿宋_GB2312" w:hint="eastAsia"/>
          <w:b/>
          <w:bCs/>
          <w:sz w:val="32"/>
          <w:szCs w:val="32"/>
        </w:rPr>
        <w:t>加强安全生产应急平台建设。</w:t>
      </w:r>
      <w:r w:rsidRPr="00C37E1F">
        <w:rPr>
          <w:rFonts w:ascii="仿宋_GB2312" w:eastAsia="仿宋_GB2312" w:hint="eastAsia"/>
          <w:bCs/>
          <w:sz w:val="32"/>
          <w:szCs w:val="32"/>
        </w:rPr>
        <w:t>建设具备应急值守、监测监控、预测预警、辅助决策、应急保障、应急评估等功能的安全生产应急平台，建设现场移动平台、应急指挥车、卫星通讯设备，提升应急救援保障能力和科学施救能力。推进高危行业（领域）企业建设完善重大危险源监控系统，构建重大危险源动态监管及监测预警机制。</w:t>
      </w:r>
      <w:r>
        <w:rPr>
          <w:rFonts w:ascii="仿宋_GB2312" w:eastAsia="仿宋_GB2312" w:hint="eastAsia"/>
          <w:bCs/>
          <w:sz w:val="32"/>
          <w:szCs w:val="32"/>
        </w:rPr>
        <w:t>（区应急办牵头，区有关部门、街镇政府、开发区管委会配合）</w:t>
      </w:r>
      <w:bookmarkStart w:id="15" w:name="_Toc462391641"/>
    </w:p>
    <w:p w:rsidR="007E0D82" w:rsidRPr="00756F91" w:rsidRDefault="007E0D82" w:rsidP="00756F91">
      <w:pPr>
        <w:ind w:firstLine="643"/>
        <w:rPr>
          <w:rFonts w:ascii="仿宋_GB2312" w:eastAsia="仿宋_GB2312"/>
          <w:b/>
          <w:bCs/>
          <w:sz w:val="32"/>
          <w:szCs w:val="32"/>
        </w:rPr>
      </w:pPr>
      <w:r w:rsidRPr="00756F91">
        <w:rPr>
          <w:rFonts w:ascii="仿宋_GB2312" w:eastAsia="仿宋_GB2312"/>
          <w:b/>
          <w:sz w:val="32"/>
          <w:szCs w:val="32"/>
        </w:rPr>
        <w:t>6.</w:t>
      </w:r>
      <w:r w:rsidRPr="00756F91">
        <w:rPr>
          <w:rFonts w:ascii="仿宋_GB2312" w:eastAsia="仿宋_GB2312" w:hint="eastAsia"/>
          <w:b/>
          <w:sz w:val="32"/>
          <w:szCs w:val="32"/>
        </w:rPr>
        <w:t>加强科技支撑能力建设，提升安全监管效能</w:t>
      </w:r>
      <w:bookmarkEnd w:id="15"/>
    </w:p>
    <w:p w:rsidR="007E0D82" w:rsidRPr="00B53AC4" w:rsidRDefault="007E0D82" w:rsidP="00A87900">
      <w:pPr>
        <w:ind w:firstLine="643"/>
        <w:rPr>
          <w:rFonts w:ascii="仿宋_GB2312" w:eastAsia="仿宋_GB2312"/>
          <w:sz w:val="32"/>
          <w:szCs w:val="32"/>
        </w:rPr>
      </w:pPr>
      <w:r w:rsidRPr="00B53AC4">
        <w:rPr>
          <w:rFonts w:ascii="仿宋_GB2312" w:eastAsia="仿宋_GB2312" w:hint="eastAsia"/>
          <w:b/>
          <w:sz w:val="32"/>
          <w:szCs w:val="32"/>
        </w:rPr>
        <w:t>加大安全科技推广和投入。</w:t>
      </w:r>
      <w:r w:rsidRPr="00B53AC4">
        <w:rPr>
          <w:rFonts w:ascii="仿宋_GB2312" w:eastAsia="仿宋_GB2312" w:hint="eastAsia"/>
          <w:sz w:val="32"/>
          <w:szCs w:val="32"/>
        </w:rPr>
        <w:t>坚持“科技强安”战略，建立科技投入机制，不断增加安全生产科技投入。搭建集科技创新、检测检验、咨询认证、推广应用、技术服务于一体的安全科技创新平台。鼓励企业积极引进先进适用的安全生产科学技术，采用国内外先进适用的机械化、自动化技术装备，不断推进“机械化换人、自动化减人”科技强安专项行动，实现高危作业场所作业人员减少</w:t>
      </w:r>
      <w:r w:rsidRPr="00B53AC4">
        <w:rPr>
          <w:rFonts w:ascii="仿宋_GB2312" w:eastAsia="仿宋_GB2312"/>
          <w:sz w:val="32"/>
          <w:szCs w:val="32"/>
        </w:rPr>
        <w:t>30</w:t>
      </w:r>
      <w:r w:rsidRPr="00B53AC4">
        <w:rPr>
          <w:rFonts w:ascii="仿宋_GB2312" w:eastAsia="仿宋_GB2312" w:hint="eastAsia"/>
          <w:sz w:val="32"/>
          <w:szCs w:val="32"/>
        </w:rPr>
        <w:t>％以上，大幅提高企业安全生产水平。在危化企业生产、经营单位逐步推行自动化控制系统、安全连锁联动装置、监控系统、报警系统，降低危化企业风险水平。</w:t>
      </w:r>
      <w:r>
        <w:rPr>
          <w:rFonts w:ascii="仿宋_GB2312" w:eastAsia="仿宋_GB2312" w:hint="eastAsia"/>
          <w:sz w:val="32"/>
          <w:szCs w:val="32"/>
        </w:rPr>
        <w:t>（区安监局牵头，各街镇政府、开发区管委会、有关部门、单位参与）</w:t>
      </w:r>
    </w:p>
    <w:p w:rsidR="007E0D82" w:rsidRDefault="007E0D82" w:rsidP="00756F91">
      <w:pPr>
        <w:ind w:firstLine="643"/>
        <w:rPr>
          <w:rFonts w:ascii="仿宋_GB2312" w:eastAsia="仿宋_GB2312"/>
          <w:sz w:val="32"/>
          <w:szCs w:val="32"/>
        </w:rPr>
      </w:pPr>
      <w:r w:rsidRPr="001B26D7">
        <w:rPr>
          <w:rFonts w:ascii="仿宋_GB2312" w:eastAsia="仿宋_GB2312" w:hint="eastAsia"/>
          <w:b/>
          <w:sz w:val="32"/>
          <w:szCs w:val="32"/>
        </w:rPr>
        <w:t>加强安全生产专业队伍建设。</w:t>
      </w:r>
      <w:r w:rsidRPr="001B26D7">
        <w:rPr>
          <w:rFonts w:ascii="仿宋_GB2312" w:eastAsia="仿宋_GB2312" w:hint="eastAsia"/>
          <w:sz w:val="32"/>
          <w:szCs w:val="32"/>
        </w:rPr>
        <w:t>设立安全生产专业队伍建设专项资金，建立完善安全生产与职业卫生专家队伍，持续推动注册安全工程师队伍建设，加强高层次专业人才队伍引进，强化安全生产智力支持。加快引进、培养高危行业（领域）职业人才和生产一线急需技能型人才。督促企业充实安全生产管理人员队伍，鼓励用人单位安全管理人员参加安全科学技术学科继续教育，不断扩大企业安全监管人才储备。</w:t>
      </w:r>
      <w:r>
        <w:rPr>
          <w:rFonts w:ascii="仿宋_GB2312" w:eastAsia="仿宋_GB2312" w:hint="eastAsia"/>
          <w:sz w:val="32"/>
          <w:szCs w:val="32"/>
        </w:rPr>
        <w:t>（区安监局牵头，各街镇政府、开发区管委会、有关部门、单位参与）</w:t>
      </w:r>
      <w:bookmarkStart w:id="16" w:name="_Toc462391642"/>
    </w:p>
    <w:p w:rsidR="007E0D82" w:rsidRPr="00756F91" w:rsidRDefault="007E0D82" w:rsidP="00756F91">
      <w:pPr>
        <w:ind w:firstLine="643"/>
        <w:rPr>
          <w:rFonts w:ascii="仿宋_GB2312" w:eastAsia="仿宋_GB2312"/>
          <w:b/>
          <w:sz w:val="32"/>
          <w:szCs w:val="32"/>
        </w:rPr>
      </w:pPr>
      <w:r w:rsidRPr="00756F91">
        <w:rPr>
          <w:rFonts w:ascii="仿宋_GB2312" w:eastAsia="仿宋_GB2312"/>
          <w:b/>
          <w:sz w:val="32"/>
          <w:szCs w:val="32"/>
        </w:rPr>
        <w:t>7.</w:t>
      </w:r>
      <w:r w:rsidRPr="00756F91">
        <w:rPr>
          <w:rFonts w:ascii="仿宋_GB2312" w:eastAsia="仿宋_GB2312" w:hint="eastAsia"/>
          <w:b/>
          <w:sz w:val="32"/>
          <w:szCs w:val="32"/>
        </w:rPr>
        <w:t>完善安全生产培训体系，提升从业人员素质</w:t>
      </w:r>
      <w:bookmarkEnd w:id="16"/>
    </w:p>
    <w:p w:rsidR="007E0D82" w:rsidRDefault="007E0D82" w:rsidP="00A87900">
      <w:pPr>
        <w:ind w:firstLine="643"/>
        <w:rPr>
          <w:rFonts w:ascii="仿宋_GB2312" w:eastAsia="仿宋_GB2312"/>
          <w:sz w:val="32"/>
          <w:szCs w:val="32"/>
        </w:rPr>
      </w:pPr>
      <w:r w:rsidRPr="003230EB">
        <w:rPr>
          <w:rFonts w:ascii="仿宋_GB2312" w:eastAsia="仿宋_GB2312" w:hAnsi="楷体" w:cs="宋体" w:hint="eastAsia"/>
          <w:b/>
          <w:kern w:val="0"/>
          <w:sz w:val="32"/>
          <w:szCs w:val="32"/>
        </w:rPr>
        <w:t>规范培训体系建设。</w:t>
      </w:r>
      <w:r w:rsidRPr="003230EB">
        <w:rPr>
          <w:rFonts w:ascii="仿宋_GB2312" w:eastAsia="仿宋_GB2312" w:hint="eastAsia"/>
          <w:sz w:val="32"/>
          <w:szCs w:val="32"/>
        </w:rPr>
        <w:t>加强安全培训机构日常管理，强化培训机构的规范化、专业化建设。建立布局合理的安全生产教育培训网络，形成专业结构合理、满足安全教育培训需要的专兼职教师队伍。探索安全教育培训社会化服务模式，培育安全教育培训社会化服务主体，鼓励重点机构、企业、高等院校等发挥专业特长，为安全教育培训提供智力支持和相关保障。</w:t>
      </w:r>
      <w:r>
        <w:rPr>
          <w:rFonts w:ascii="仿宋_GB2312" w:eastAsia="仿宋_GB2312" w:hint="eastAsia"/>
          <w:sz w:val="32"/>
          <w:szCs w:val="32"/>
        </w:rPr>
        <w:t>（区安监局牵头，各街镇政府、开发区管委会、有关部门参与）</w:t>
      </w:r>
    </w:p>
    <w:p w:rsidR="007E0D82" w:rsidRDefault="007E0D82" w:rsidP="00756F91">
      <w:pPr>
        <w:ind w:firstLine="643"/>
        <w:rPr>
          <w:rFonts w:ascii="仿宋_GB2312" w:eastAsia="仿宋_GB2312"/>
          <w:sz w:val="32"/>
          <w:szCs w:val="32"/>
        </w:rPr>
      </w:pPr>
      <w:r w:rsidRPr="003230EB">
        <w:rPr>
          <w:rFonts w:ascii="仿宋_GB2312" w:eastAsia="仿宋_GB2312" w:hint="eastAsia"/>
          <w:b/>
          <w:sz w:val="32"/>
          <w:szCs w:val="32"/>
        </w:rPr>
        <w:t>提升从业人员安全素质。</w:t>
      </w:r>
      <w:r w:rsidRPr="003230EB">
        <w:rPr>
          <w:rFonts w:ascii="仿宋_GB2312" w:eastAsia="仿宋_GB2312" w:hint="eastAsia"/>
          <w:sz w:val="32"/>
          <w:szCs w:val="32"/>
        </w:rPr>
        <w:t>强化企业全员全过程培训和考试考核管理，强化新知识新工艺新设备新材料培训，加强对农民工的岗前和转岗培训；对从业人员依法培训，应培尽培，以查促培，实现全区安监系统监管监察人员必训，生产经营单位负责人必训，企业安全管理人员必训，特种作业人员必训，企业从业者必训。</w:t>
      </w:r>
      <w:r>
        <w:rPr>
          <w:rFonts w:ascii="仿宋_GB2312" w:eastAsia="仿宋_GB2312" w:hint="eastAsia"/>
          <w:sz w:val="32"/>
          <w:szCs w:val="32"/>
        </w:rPr>
        <w:t>（区安监局、消防西青支队牵头，市场监管局、各街镇政府、开发区管委会等部门参与）</w:t>
      </w:r>
      <w:bookmarkStart w:id="17" w:name="_Toc462391643"/>
    </w:p>
    <w:p w:rsidR="007E0D82" w:rsidRPr="00756F91" w:rsidRDefault="007E0D82" w:rsidP="00756F91">
      <w:pPr>
        <w:ind w:firstLine="643"/>
        <w:rPr>
          <w:rFonts w:ascii="仿宋_GB2312" w:eastAsia="仿宋_GB2312"/>
          <w:b/>
          <w:sz w:val="32"/>
          <w:szCs w:val="32"/>
        </w:rPr>
      </w:pPr>
      <w:r w:rsidRPr="00756F91">
        <w:rPr>
          <w:rFonts w:ascii="仿宋_GB2312" w:eastAsia="仿宋_GB2312"/>
          <w:b/>
          <w:sz w:val="32"/>
          <w:szCs w:val="32"/>
        </w:rPr>
        <w:t>8.</w:t>
      </w:r>
      <w:r w:rsidRPr="00756F91">
        <w:rPr>
          <w:rFonts w:ascii="仿宋_GB2312" w:eastAsia="仿宋_GB2312" w:hint="eastAsia"/>
          <w:b/>
          <w:sz w:val="32"/>
          <w:szCs w:val="32"/>
        </w:rPr>
        <w:t>加强安全生产宣传教育，提升公众安全意识</w:t>
      </w:r>
      <w:bookmarkEnd w:id="17"/>
    </w:p>
    <w:p w:rsidR="007E0D82" w:rsidRPr="002E2894" w:rsidRDefault="007E0D82" w:rsidP="00A87900">
      <w:pPr>
        <w:ind w:firstLine="643"/>
        <w:rPr>
          <w:rFonts w:ascii="仿宋_GB2312" w:eastAsia="仿宋_GB2312"/>
          <w:sz w:val="32"/>
          <w:szCs w:val="32"/>
        </w:rPr>
      </w:pPr>
      <w:r w:rsidRPr="002E2894">
        <w:rPr>
          <w:rFonts w:ascii="仿宋_GB2312" w:eastAsia="仿宋_GB2312" w:hint="eastAsia"/>
          <w:b/>
          <w:sz w:val="32"/>
          <w:szCs w:val="32"/>
        </w:rPr>
        <w:t>提升全民安全素质。</w:t>
      </w:r>
      <w:r w:rsidRPr="002E2894">
        <w:rPr>
          <w:rFonts w:ascii="仿宋_GB2312" w:eastAsia="仿宋_GB2312" w:hint="eastAsia"/>
          <w:sz w:val="32"/>
          <w:szCs w:val="32"/>
        </w:rPr>
        <w:t>结合西青区创建全国文明城区工作，强化安全生产专业教育、职业教育、企业教育和社会化宣传教育。将安全防范知识纳入国民教育范畴。全面提升全民交通、消防等方面的安全素质。</w:t>
      </w:r>
      <w:r>
        <w:rPr>
          <w:rFonts w:ascii="仿宋_GB2312" w:eastAsia="仿宋_GB2312" w:hint="eastAsia"/>
          <w:sz w:val="32"/>
          <w:szCs w:val="32"/>
        </w:rPr>
        <w:t>（区安监局、消防西青支队、交通西青支队牵头，市场监管局、文广局、教育局、各街镇政府、开发区管委会等部门参与）</w:t>
      </w:r>
    </w:p>
    <w:p w:rsidR="007E0D82" w:rsidRDefault="007E0D82" w:rsidP="00DC09D7">
      <w:pPr>
        <w:ind w:firstLineChars="199" w:firstLine="31680"/>
        <w:rPr>
          <w:rFonts w:ascii="仿宋_GB2312" w:eastAsia="仿宋_GB2312"/>
          <w:sz w:val="32"/>
          <w:szCs w:val="32"/>
        </w:rPr>
      </w:pPr>
      <w:r w:rsidRPr="00E14BB1">
        <w:rPr>
          <w:rFonts w:ascii="仿宋_GB2312" w:eastAsia="仿宋_GB2312" w:hint="eastAsia"/>
          <w:b/>
          <w:sz w:val="32"/>
          <w:szCs w:val="32"/>
        </w:rPr>
        <w:t>创建安全文明环境。</w:t>
      </w:r>
      <w:r w:rsidRPr="00E14BB1">
        <w:rPr>
          <w:rFonts w:ascii="仿宋_GB2312" w:eastAsia="仿宋_GB2312" w:hint="eastAsia"/>
          <w:sz w:val="32"/>
          <w:szCs w:val="32"/>
        </w:rPr>
        <w:t>大力倡导“关注安全、关爱生命”的安全文化，营造人人重视安全、人人维护安全的良好社会氛围。积极推进多层次创建行动，加快安全西青建设</w:t>
      </w:r>
      <w:r>
        <w:rPr>
          <w:rFonts w:ascii="仿宋_GB2312" w:eastAsia="仿宋_GB2312" w:hint="eastAsia"/>
          <w:sz w:val="32"/>
          <w:szCs w:val="32"/>
        </w:rPr>
        <w:t>，</w:t>
      </w:r>
      <w:r w:rsidRPr="00E14BB1">
        <w:rPr>
          <w:rFonts w:ascii="仿宋_GB2312" w:eastAsia="仿宋_GB2312" w:hint="eastAsia"/>
          <w:sz w:val="32"/>
          <w:szCs w:val="32"/>
        </w:rPr>
        <w:t>建立舆论宣传和公众监督机制，完善安全生产信息发布制度。</w:t>
      </w:r>
      <w:r>
        <w:rPr>
          <w:rFonts w:ascii="仿宋_GB2312" w:eastAsia="仿宋_GB2312" w:hint="eastAsia"/>
          <w:sz w:val="32"/>
          <w:szCs w:val="32"/>
        </w:rPr>
        <w:t>采取多种形式，</w:t>
      </w:r>
      <w:r w:rsidRPr="00E14BB1">
        <w:rPr>
          <w:rFonts w:ascii="仿宋_GB2312" w:eastAsia="仿宋_GB2312" w:hint="eastAsia"/>
          <w:sz w:val="32"/>
          <w:szCs w:val="32"/>
        </w:rPr>
        <w:t>提高安全宣传教育普及率。建设安全生产公众教育体验馆。推进安全文艺创作、文艺演出与群众性活动，建设安全文化主题示范区和主题街道。</w:t>
      </w:r>
      <w:r>
        <w:rPr>
          <w:rFonts w:ascii="仿宋_GB2312" w:eastAsia="仿宋_GB2312" w:hint="eastAsia"/>
          <w:sz w:val="32"/>
          <w:szCs w:val="32"/>
        </w:rPr>
        <w:t>（区安监局、消防西青支队牵头，市场监管局、各街镇政府、开发区管委会等部门参与）</w:t>
      </w:r>
      <w:bookmarkStart w:id="18" w:name="_Toc462391644"/>
    </w:p>
    <w:p w:rsidR="007E0D82" w:rsidRDefault="007E0D82" w:rsidP="00DC09D7">
      <w:pPr>
        <w:ind w:firstLineChars="199" w:firstLine="31680"/>
        <w:rPr>
          <w:rFonts w:ascii="黑体" w:eastAsia="黑体" w:hAnsi="黑体"/>
          <w:sz w:val="32"/>
          <w:szCs w:val="32"/>
        </w:rPr>
      </w:pPr>
      <w:r>
        <w:rPr>
          <w:rFonts w:ascii="黑体" w:eastAsia="黑体" w:hAnsi="黑体" w:hint="eastAsia"/>
          <w:sz w:val="32"/>
          <w:szCs w:val="32"/>
        </w:rPr>
        <w:t>三</w:t>
      </w:r>
      <w:r w:rsidRPr="00A800F4">
        <w:rPr>
          <w:rFonts w:ascii="黑体" w:eastAsia="黑体" w:hAnsi="黑体" w:hint="eastAsia"/>
          <w:sz w:val="32"/>
          <w:szCs w:val="32"/>
        </w:rPr>
        <w:t>、重点工程</w:t>
      </w:r>
      <w:bookmarkStart w:id="19" w:name="_Toc462391645"/>
      <w:bookmarkEnd w:id="18"/>
    </w:p>
    <w:p w:rsidR="007E0D82" w:rsidRPr="00DD1333" w:rsidRDefault="007E0D82" w:rsidP="00DC54F5">
      <w:pPr>
        <w:ind w:firstLineChars="199" w:firstLine="31680"/>
        <w:rPr>
          <w:rFonts w:ascii="仿宋_GB2312" w:eastAsia="仿宋_GB2312"/>
          <w:b/>
          <w:sz w:val="32"/>
          <w:szCs w:val="32"/>
        </w:rPr>
      </w:pPr>
      <w:r w:rsidRPr="00DD1333">
        <w:rPr>
          <w:rFonts w:ascii="楷体_GB2312" w:eastAsia="楷体_GB2312" w:hint="eastAsia"/>
          <w:b/>
          <w:sz w:val="32"/>
          <w:szCs w:val="32"/>
        </w:rPr>
        <w:t>（一）安全生产监管队伍及装备建设工程</w:t>
      </w:r>
      <w:bookmarkEnd w:id="19"/>
    </w:p>
    <w:p w:rsidR="007E0D82" w:rsidRPr="00A800F4" w:rsidRDefault="007E0D82" w:rsidP="00A87900">
      <w:pPr>
        <w:ind w:firstLine="640"/>
        <w:rPr>
          <w:rFonts w:ascii="仿宋_GB2312" w:eastAsia="仿宋_GB2312"/>
          <w:sz w:val="32"/>
          <w:szCs w:val="32"/>
        </w:rPr>
      </w:pPr>
      <w:r w:rsidRPr="00A800F4">
        <w:rPr>
          <w:rFonts w:ascii="仿宋_GB2312" w:eastAsia="仿宋_GB2312" w:hint="eastAsia"/>
          <w:sz w:val="32"/>
          <w:szCs w:val="32"/>
        </w:rPr>
        <w:t>按照《</w:t>
      </w:r>
      <w:r>
        <w:rPr>
          <w:rFonts w:ascii="仿宋_GB2312" w:eastAsia="仿宋_GB2312" w:hint="eastAsia"/>
          <w:sz w:val="32"/>
          <w:szCs w:val="32"/>
        </w:rPr>
        <w:t>中华人民共和国</w:t>
      </w:r>
      <w:r w:rsidRPr="00A800F4">
        <w:rPr>
          <w:rFonts w:ascii="仿宋_GB2312" w:eastAsia="仿宋_GB2312" w:hint="eastAsia"/>
          <w:sz w:val="32"/>
          <w:szCs w:val="32"/>
        </w:rPr>
        <w:t>安全生产法》、《安全天津建设纲要（</w:t>
      </w:r>
      <w:r w:rsidRPr="00A800F4">
        <w:rPr>
          <w:rFonts w:ascii="仿宋_GB2312" w:eastAsia="仿宋_GB2312"/>
          <w:sz w:val="32"/>
          <w:szCs w:val="32"/>
        </w:rPr>
        <w:t>2015-2020</w:t>
      </w:r>
      <w:r w:rsidRPr="00A800F4">
        <w:rPr>
          <w:rFonts w:ascii="仿宋_GB2312" w:eastAsia="仿宋_GB2312" w:hint="eastAsia"/>
          <w:sz w:val="32"/>
          <w:szCs w:val="32"/>
        </w:rPr>
        <w:t>）》以及《安全西青建设纲要（</w:t>
      </w:r>
      <w:r w:rsidRPr="00A800F4">
        <w:rPr>
          <w:rFonts w:ascii="仿宋_GB2312" w:eastAsia="仿宋_GB2312"/>
          <w:sz w:val="32"/>
          <w:szCs w:val="32"/>
        </w:rPr>
        <w:t>2015-2020</w:t>
      </w:r>
      <w:r w:rsidRPr="00A800F4">
        <w:rPr>
          <w:rFonts w:ascii="仿宋_GB2312" w:eastAsia="仿宋_GB2312" w:hint="eastAsia"/>
          <w:sz w:val="32"/>
          <w:szCs w:val="32"/>
        </w:rPr>
        <w:t>）》等相关法律法规和文件的要求，进一步强化西青区安全监管力量，充实安全监管执法人员数量和编制，健全和完善区、街道两级安全执法体系，落实各相关部门安全监管责任，切实加强对行业领域安全工作的监管和指导服务。</w:t>
      </w:r>
    </w:p>
    <w:p w:rsidR="007E0D82" w:rsidRDefault="007E0D82" w:rsidP="00A87900">
      <w:pPr>
        <w:ind w:firstLine="640"/>
        <w:rPr>
          <w:rFonts w:ascii="仿宋_GB2312" w:eastAsia="仿宋_GB2312"/>
          <w:sz w:val="32"/>
          <w:szCs w:val="32"/>
        </w:rPr>
      </w:pPr>
      <w:r w:rsidRPr="00EE5DA3">
        <w:rPr>
          <w:rFonts w:ascii="仿宋_GB2312" w:eastAsia="仿宋_GB2312" w:hint="eastAsia"/>
          <w:b/>
          <w:sz w:val="32"/>
          <w:szCs w:val="32"/>
        </w:rPr>
        <w:t>一是，</w:t>
      </w:r>
      <w:r w:rsidRPr="00A800F4">
        <w:rPr>
          <w:rFonts w:ascii="仿宋_GB2312" w:eastAsia="仿宋_GB2312" w:hint="eastAsia"/>
          <w:sz w:val="32"/>
          <w:szCs w:val="32"/>
        </w:rPr>
        <w:t>强化区级安全监管执法大队建设，配置专职安全监管人员，数量不低于</w:t>
      </w:r>
      <w:r w:rsidRPr="00A800F4">
        <w:rPr>
          <w:rFonts w:ascii="仿宋_GB2312" w:eastAsia="仿宋_GB2312"/>
          <w:sz w:val="32"/>
          <w:szCs w:val="32"/>
        </w:rPr>
        <w:t>30</w:t>
      </w:r>
      <w:r w:rsidRPr="00A800F4">
        <w:rPr>
          <w:rFonts w:ascii="仿宋_GB2312" w:eastAsia="仿宋_GB2312" w:hint="eastAsia"/>
          <w:sz w:val="32"/>
          <w:szCs w:val="32"/>
        </w:rPr>
        <w:t>人，并核增区安委办领导职数和行政编制。</w:t>
      </w:r>
      <w:r>
        <w:rPr>
          <w:rFonts w:ascii="仿宋_GB2312" w:eastAsia="仿宋_GB2312" w:hint="eastAsia"/>
          <w:sz w:val="32"/>
          <w:szCs w:val="32"/>
        </w:rPr>
        <w:t>（区安监局牵头，区政府办、编办等部门配合）</w:t>
      </w:r>
    </w:p>
    <w:p w:rsidR="007E0D82" w:rsidRDefault="007E0D82" w:rsidP="00A87900">
      <w:pPr>
        <w:ind w:firstLine="640"/>
        <w:rPr>
          <w:rFonts w:ascii="仿宋_GB2312" w:eastAsia="仿宋_GB2312"/>
          <w:sz w:val="32"/>
          <w:szCs w:val="32"/>
        </w:rPr>
      </w:pPr>
      <w:r w:rsidRPr="00EE5DA3">
        <w:rPr>
          <w:rFonts w:ascii="仿宋_GB2312" w:eastAsia="仿宋_GB2312" w:hint="eastAsia"/>
          <w:b/>
          <w:sz w:val="32"/>
          <w:szCs w:val="32"/>
        </w:rPr>
        <w:t>二是，</w:t>
      </w:r>
      <w:r w:rsidRPr="00A800F4">
        <w:rPr>
          <w:rFonts w:ascii="仿宋_GB2312" w:eastAsia="仿宋_GB2312" w:hint="eastAsia"/>
          <w:sz w:val="32"/>
          <w:szCs w:val="32"/>
        </w:rPr>
        <w:t>区级负有安全生产监督管理责任的部门设置单独的安全监察科或安全监察办公室，配备专职安全生产监管人员，保持安全生产监管队伍相对稳定，到</w:t>
      </w:r>
      <w:r w:rsidRPr="00A800F4">
        <w:rPr>
          <w:rFonts w:ascii="仿宋_GB2312" w:eastAsia="仿宋_GB2312"/>
          <w:sz w:val="32"/>
          <w:szCs w:val="32"/>
        </w:rPr>
        <w:t>2020</w:t>
      </w:r>
      <w:r w:rsidRPr="00A800F4">
        <w:rPr>
          <w:rFonts w:ascii="仿宋_GB2312" w:eastAsia="仿宋_GB2312" w:hint="eastAsia"/>
          <w:sz w:val="32"/>
          <w:szCs w:val="32"/>
        </w:rPr>
        <w:t>年实现专业监管人员配比标准不低于</w:t>
      </w:r>
      <w:r w:rsidRPr="00A800F4">
        <w:rPr>
          <w:rFonts w:ascii="仿宋_GB2312" w:eastAsia="仿宋_GB2312"/>
          <w:sz w:val="32"/>
          <w:szCs w:val="32"/>
        </w:rPr>
        <w:t>75%</w:t>
      </w:r>
      <w:r w:rsidRPr="00A800F4">
        <w:rPr>
          <w:rFonts w:ascii="仿宋_GB2312" w:eastAsia="仿宋_GB2312" w:hint="eastAsia"/>
          <w:sz w:val="32"/>
          <w:szCs w:val="32"/>
        </w:rPr>
        <w:t>。</w:t>
      </w:r>
      <w:r>
        <w:rPr>
          <w:rFonts w:ascii="仿宋_GB2312" w:eastAsia="仿宋_GB2312" w:hint="eastAsia"/>
          <w:sz w:val="32"/>
          <w:szCs w:val="32"/>
        </w:rPr>
        <w:t>（区政府办牵头，区编办、有关部门配合）</w:t>
      </w:r>
    </w:p>
    <w:p w:rsidR="007E0D82" w:rsidRDefault="007E0D82" w:rsidP="00A87900">
      <w:pPr>
        <w:ind w:firstLine="640"/>
        <w:rPr>
          <w:rFonts w:ascii="仿宋_GB2312" w:eastAsia="仿宋_GB2312"/>
          <w:sz w:val="32"/>
          <w:szCs w:val="32"/>
        </w:rPr>
      </w:pPr>
      <w:r w:rsidRPr="00EE5DA3">
        <w:rPr>
          <w:rFonts w:ascii="仿宋_GB2312" w:eastAsia="仿宋_GB2312" w:hint="eastAsia"/>
          <w:b/>
          <w:sz w:val="32"/>
          <w:szCs w:val="32"/>
        </w:rPr>
        <w:t>三是，</w:t>
      </w:r>
      <w:r w:rsidRPr="00A800F4">
        <w:rPr>
          <w:rFonts w:ascii="仿宋_GB2312" w:eastAsia="仿宋_GB2312" w:hint="eastAsia"/>
          <w:sz w:val="32"/>
          <w:szCs w:val="32"/>
        </w:rPr>
        <w:t>强化各街镇、开发区和工业园区的安全监管执法中队建设，各单位专职安全监管人员配置数量不少于</w:t>
      </w:r>
      <w:r w:rsidRPr="00A800F4">
        <w:rPr>
          <w:rFonts w:ascii="仿宋_GB2312" w:eastAsia="仿宋_GB2312"/>
          <w:sz w:val="32"/>
          <w:szCs w:val="32"/>
        </w:rPr>
        <w:t>10</w:t>
      </w:r>
      <w:r w:rsidRPr="00A800F4">
        <w:rPr>
          <w:rFonts w:ascii="仿宋_GB2312" w:eastAsia="仿宋_GB2312" w:hint="eastAsia"/>
          <w:sz w:val="32"/>
          <w:szCs w:val="32"/>
        </w:rPr>
        <w:t>人。</w:t>
      </w:r>
      <w:r>
        <w:rPr>
          <w:rFonts w:ascii="仿宋_GB2312" w:eastAsia="仿宋_GB2312" w:hint="eastAsia"/>
          <w:sz w:val="32"/>
          <w:szCs w:val="32"/>
        </w:rPr>
        <w:t>（区安监局、区编办牵头，各街镇政府、开发区管委会配合）</w:t>
      </w:r>
    </w:p>
    <w:p w:rsidR="007E0D82" w:rsidRDefault="007E0D82" w:rsidP="00A87900">
      <w:pPr>
        <w:ind w:firstLine="640"/>
        <w:rPr>
          <w:rFonts w:ascii="仿宋_GB2312" w:eastAsia="仿宋_GB2312"/>
          <w:sz w:val="32"/>
          <w:szCs w:val="32"/>
        </w:rPr>
      </w:pPr>
      <w:r w:rsidRPr="00EE5DA3">
        <w:rPr>
          <w:rFonts w:ascii="仿宋_GB2312" w:eastAsia="仿宋_GB2312" w:hint="eastAsia"/>
          <w:b/>
          <w:sz w:val="32"/>
          <w:szCs w:val="32"/>
        </w:rPr>
        <w:t>四是，</w:t>
      </w:r>
      <w:r w:rsidRPr="00A800F4">
        <w:rPr>
          <w:rFonts w:ascii="仿宋_GB2312" w:eastAsia="仿宋_GB2312" w:hint="eastAsia"/>
          <w:sz w:val="32"/>
          <w:szCs w:val="32"/>
        </w:rPr>
        <w:t>建立村居社区安全生产协管员制度，每个村居社区明确至少</w:t>
      </w:r>
      <w:r w:rsidRPr="00A800F4">
        <w:rPr>
          <w:rFonts w:ascii="仿宋_GB2312" w:eastAsia="仿宋_GB2312"/>
          <w:sz w:val="32"/>
          <w:szCs w:val="32"/>
        </w:rPr>
        <w:t>2</w:t>
      </w:r>
      <w:r w:rsidRPr="00A800F4">
        <w:rPr>
          <w:rFonts w:ascii="仿宋_GB2312" w:eastAsia="仿宋_GB2312" w:hint="eastAsia"/>
          <w:sz w:val="32"/>
          <w:szCs w:val="32"/>
        </w:rPr>
        <w:t>名村居社区干部担任安全管理协管员，积极探索建立以安全生产管理为主、多元合一的公共安全协管员队伍。</w:t>
      </w:r>
      <w:r>
        <w:rPr>
          <w:rFonts w:ascii="仿宋_GB2312" w:eastAsia="仿宋_GB2312" w:hint="eastAsia"/>
          <w:sz w:val="32"/>
          <w:szCs w:val="32"/>
        </w:rPr>
        <w:t>（区安委办牵头，各街镇政府配合）</w:t>
      </w:r>
    </w:p>
    <w:p w:rsidR="007E0D82" w:rsidRDefault="007E0D82" w:rsidP="00DD1333">
      <w:pPr>
        <w:ind w:firstLine="640"/>
        <w:rPr>
          <w:rFonts w:ascii="仿宋_GB2312" w:eastAsia="仿宋_GB2312"/>
          <w:sz w:val="32"/>
          <w:szCs w:val="32"/>
        </w:rPr>
      </w:pPr>
      <w:r w:rsidRPr="00EE5DA3">
        <w:rPr>
          <w:rFonts w:ascii="仿宋_GB2312" w:eastAsia="仿宋_GB2312" w:hint="eastAsia"/>
          <w:b/>
          <w:sz w:val="32"/>
          <w:szCs w:val="32"/>
        </w:rPr>
        <w:t>五是，</w:t>
      </w:r>
      <w:r w:rsidRPr="00A800F4">
        <w:rPr>
          <w:rFonts w:ascii="仿宋_GB2312" w:eastAsia="仿宋_GB2312" w:hint="eastAsia"/>
          <w:sz w:val="32"/>
          <w:szCs w:val="32"/>
        </w:rPr>
        <w:t>强化安全生产执法人员培训考核，保障安全执法人员专业化水平，持证上岗率达到</w:t>
      </w:r>
      <w:r w:rsidRPr="00A800F4">
        <w:rPr>
          <w:rFonts w:ascii="仿宋_GB2312" w:eastAsia="仿宋_GB2312"/>
          <w:sz w:val="32"/>
          <w:szCs w:val="32"/>
        </w:rPr>
        <w:t>100%</w:t>
      </w:r>
      <w:r w:rsidRPr="00A800F4">
        <w:rPr>
          <w:rFonts w:ascii="仿宋_GB2312" w:eastAsia="仿宋_GB2312" w:hint="eastAsia"/>
          <w:sz w:val="32"/>
          <w:szCs w:val="32"/>
        </w:rPr>
        <w:t>。</w:t>
      </w:r>
      <w:r>
        <w:rPr>
          <w:rFonts w:ascii="仿宋_GB2312" w:eastAsia="仿宋_GB2312" w:hint="eastAsia"/>
          <w:sz w:val="32"/>
          <w:szCs w:val="32"/>
        </w:rPr>
        <w:t>（区法制办牵头，区安监局、各街镇、开发区配合）</w:t>
      </w:r>
      <w:bookmarkStart w:id="20" w:name="_Toc462391646"/>
    </w:p>
    <w:p w:rsidR="007E0D82" w:rsidRPr="00DD1333" w:rsidRDefault="007E0D82" w:rsidP="00DD1333">
      <w:pPr>
        <w:ind w:firstLine="640"/>
        <w:rPr>
          <w:rFonts w:ascii="仿宋_GB2312" w:eastAsia="仿宋_GB2312"/>
          <w:b/>
          <w:sz w:val="32"/>
          <w:szCs w:val="32"/>
        </w:rPr>
      </w:pPr>
      <w:r w:rsidRPr="00DD1333">
        <w:rPr>
          <w:rFonts w:ascii="楷体_GB2312" w:eastAsia="楷体_GB2312" w:hint="eastAsia"/>
          <w:b/>
          <w:sz w:val="32"/>
          <w:szCs w:val="32"/>
        </w:rPr>
        <w:t>（二）安全生产监督管理信息化工程</w:t>
      </w:r>
      <w:bookmarkEnd w:id="20"/>
    </w:p>
    <w:p w:rsidR="007E0D82" w:rsidRDefault="007E0D82" w:rsidP="00A87900">
      <w:pPr>
        <w:ind w:firstLine="640"/>
        <w:rPr>
          <w:rFonts w:ascii="仿宋_GB2312" w:eastAsia="仿宋_GB2312"/>
          <w:sz w:val="32"/>
          <w:szCs w:val="32"/>
        </w:rPr>
      </w:pPr>
      <w:r w:rsidRPr="00EE5DA3">
        <w:rPr>
          <w:rFonts w:ascii="仿宋_GB2312" w:eastAsia="仿宋_GB2312" w:hint="eastAsia"/>
          <w:b/>
          <w:sz w:val="32"/>
          <w:szCs w:val="32"/>
        </w:rPr>
        <w:t>一是，</w:t>
      </w:r>
      <w:r w:rsidRPr="007B687A">
        <w:rPr>
          <w:rFonts w:ascii="仿宋_GB2312" w:eastAsia="仿宋_GB2312" w:hint="eastAsia"/>
          <w:sz w:val="32"/>
          <w:szCs w:val="32"/>
        </w:rPr>
        <w:t>继续加强区级安全监管信息平台建设，扩充平台功能，建设企业服务平台、隐患核查管理系统、安全生产事故管理系统、应急值守系统、应急模拟演练系统、安全生产诚信管理系统、安委办协同系统、教育培训系统、安全生产备案及标准化管理系统、移动办公平台、微门户系统等</w:t>
      </w:r>
      <w:r w:rsidRPr="007B687A">
        <w:rPr>
          <w:rFonts w:ascii="仿宋_GB2312" w:eastAsia="仿宋_GB2312"/>
          <w:sz w:val="32"/>
          <w:szCs w:val="32"/>
        </w:rPr>
        <w:t>12</w:t>
      </w:r>
      <w:r w:rsidRPr="007B687A">
        <w:rPr>
          <w:rFonts w:ascii="仿宋_GB2312" w:eastAsia="仿宋_GB2312" w:hint="eastAsia"/>
          <w:sz w:val="32"/>
          <w:szCs w:val="32"/>
        </w:rPr>
        <w:t>个应用模块，构建覆盖辖区各级安全监管、安全生产应急管理机构和安全培训管理部门的业务平台和数据库体系。</w:t>
      </w:r>
      <w:r>
        <w:rPr>
          <w:rFonts w:ascii="仿宋_GB2312" w:eastAsia="仿宋_GB2312" w:hint="eastAsia"/>
          <w:sz w:val="32"/>
          <w:szCs w:val="32"/>
        </w:rPr>
        <w:t>（区安监局牵头，区有关部门、各街镇、开发区配合）</w:t>
      </w:r>
    </w:p>
    <w:p w:rsidR="007E0D82" w:rsidRDefault="007E0D82" w:rsidP="00CF7DD0">
      <w:pPr>
        <w:ind w:firstLine="640"/>
        <w:rPr>
          <w:rFonts w:ascii="仿宋_GB2312" w:eastAsia="仿宋_GB2312"/>
          <w:sz w:val="32"/>
          <w:szCs w:val="32"/>
        </w:rPr>
      </w:pPr>
      <w:r w:rsidRPr="00EE5DA3">
        <w:rPr>
          <w:rFonts w:ascii="仿宋_GB2312" w:eastAsia="仿宋_GB2312" w:hint="eastAsia"/>
          <w:b/>
          <w:sz w:val="32"/>
          <w:szCs w:val="32"/>
        </w:rPr>
        <w:t>二是，</w:t>
      </w:r>
      <w:r w:rsidRPr="007B687A">
        <w:rPr>
          <w:rFonts w:ascii="仿宋_GB2312" w:eastAsia="仿宋_GB2312" w:hint="eastAsia"/>
          <w:sz w:val="32"/>
          <w:szCs w:val="32"/>
        </w:rPr>
        <w:t>强化安全监管信息化平台数据交换与共享服务功能，进一步推进与各委办局横向数据交换和安全监管信息的互联互通。</w:t>
      </w:r>
      <w:r>
        <w:rPr>
          <w:rFonts w:ascii="仿宋_GB2312" w:eastAsia="仿宋_GB2312" w:hint="eastAsia"/>
          <w:sz w:val="32"/>
          <w:szCs w:val="32"/>
        </w:rPr>
        <w:t>（区安监局牵头，区有关部门配合）</w:t>
      </w:r>
    </w:p>
    <w:p w:rsidR="007E0D82" w:rsidRDefault="007E0D82" w:rsidP="00DD1333">
      <w:pPr>
        <w:ind w:firstLine="640"/>
        <w:rPr>
          <w:rFonts w:ascii="仿宋_GB2312" w:eastAsia="仿宋_GB2312"/>
          <w:sz w:val="32"/>
          <w:szCs w:val="32"/>
        </w:rPr>
      </w:pPr>
      <w:r w:rsidRPr="00EE5DA3">
        <w:rPr>
          <w:rFonts w:ascii="仿宋_GB2312" w:eastAsia="仿宋_GB2312" w:hint="eastAsia"/>
          <w:b/>
          <w:sz w:val="32"/>
          <w:szCs w:val="32"/>
        </w:rPr>
        <w:t>三是，</w:t>
      </w:r>
      <w:r w:rsidRPr="007B687A">
        <w:rPr>
          <w:rFonts w:ascii="仿宋_GB2312" w:eastAsia="仿宋_GB2312" w:hint="eastAsia"/>
          <w:sz w:val="32"/>
          <w:szCs w:val="32"/>
        </w:rPr>
        <w:t>强化街镇安全监管信息化平台建设，围绕日常安全生产监管监察业务需求，强化顶层设计，统一标准规范，建成纵向上达区安全监管信息平台，下至各村（居委），横向由街镇安监站到街镇各有关部门、生产经营单位的资源共享、互联互通的安全监管信息平台。</w:t>
      </w:r>
      <w:r>
        <w:rPr>
          <w:rFonts w:ascii="仿宋_GB2312" w:eastAsia="仿宋_GB2312" w:hint="eastAsia"/>
          <w:sz w:val="32"/>
          <w:szCs w:val="32"/>
        </w:rPr>
        <w:t>（区安监局牵头，各街镇、开发区配合）</w:t>
      </w:r>
      <w:bookmarkStart w:id="21" w:name="_Toc462391647"/>
    </w:p>
    <w:p w:rsidR="007E0D82" w:rsidRPr="00DD1333" w:rsidRDefault="007E0D82" w:rsidP="00DD1333">
      <w:pPr>
        <w:ind w:firstLine="640"/>
        <w:rPr>
          <w:rFonts w:ascii="仿宋_GB2312" w:eastAsia="仿宋_GB2312"/>
          <w:b/>
          <w:sz w:val="32"/>
          <w:szCs w:val="32"/>
        </w:rPr>
      </w:pPr>
      <w:r w:rsidRPr="00DD1333">
        <w:rPr>
          <w:rFonts w:ascii="楷体_GB2312" w:eastAsia="楷体_GB2312" w:hint="eastAsia"/>
          <w:b/>
          <w:sz w:val="32"/>
          <w:szCs w:val="32"/>
        </w:rPr>
        <w:t>（三）职业危害监测防治工程</w:t>
      </w:r>
      <w:bookmarkEnd w:id="21"/>
    </w:p>
    <w:p w:rsidR="007E0D82" w:rsidRDefault="007E0D82" w:rsidP="00A87900">
      <w:pPr>
        <w:ind w:firstLine="640"/>
        <w:rPr>
          <w:rFonts w:ascii="仿宋_GB2312" w:eastAsia="仿宋_GB2312"/>
          <w:bCs/>
          <w:sz w:val="32"/>
          <w:szCs w:val="32"/>
        </w:rPr>
      </w:pPr>
      <w:r w:rsidRPr="00EE5DA3">
        <w:rPr>
          <w:rFonts w:ascii="仿宋_GB2312" w:eastAsia="仿宋_GB2312" w:hint="eastAsia"/>
          <w:b/>
          <w:bCs/>
          <w:sz w:val="32"/>
          <w:szCs w:val="32"/>
        </w:rPr>
        <w:t>一是，</w:t>
      </w:r>
      <w:r w:rsidRPr="00E220DE">
        <w:rPr>
          <w:rFonts w:ascii="仿宋_GB2312" w:eastAsia="仿宋_GB2312" w:hint="eastAsia"/>
          <w:bCs/>
          <w:sz w:val="32"/>
          <w:szCs w:val="32"/>
        </w:rPr>
        <w:t>开展基层职业危害监管能力建设工程，完善基层</w:t>
      </w:r>
      <w:r>
        <w:rPr>
          <w:rFonts w:ascii="仿宋_GB2312" w:eastAsia="仿宋_GB2312" w:hint="eastAsia"/>
          <w:bCs/>
          <w:sz w:val="32"/>
          <w:szCs w:val="32"/>
        </w:rPr>
        <w:t>发</w:t>
      </w:r>
      <w:r w:rsidRPr="00E220DE">
        <w:rPr>
          <w:rFonts w:ascii="仿宋_GB2312" w:eastAsia="仿宋_GB2312" w:hint="eastAsia"/>
          <w:bCs/>
          <w:sz w:val="32"/>
          <w:szCs w:val="32"/>
        </w:rPr>
        <w:t>职业卫生监管机构，强化基层执法力量</w:t>
      </w:r>
      <w:r>
        <w:rPr>
          <w:rFonts w:ascii="仿宋_GB2312" w:eastAsia="仿宋_GB2312" w:hint="eastAsia"/>
          <w:bCs/>
          <w:sz w:val="32"/>
          <w:szCs w:val="32"/>
        </w:rPr>
        <w:t>。（区编办牵头负责，各街镇政府、开发区管委会配合）</w:t>
      </w:r>
    </w:p>
    <w:p w:rsidR="007E0D82" w:rsidRDefault="007E0D82" w:rsidP="00A87900">
      <w:pPr>
        <w:ind w:firstLine="640"/>
        <w:rPr>
          <w:rFonts w:ascii="仿宋_GB2312" w:eastAsia="仿宋_GB2312"/>
          <w:bCs/>
          <w:sz w:val="32"/>
          <w:szCs w:val="32"/>
        </w:rPr>
      </w:pPr>
      <w:r w:rsidRPr="00EE5DA3">
        <w:rPr>
          <w:rFonts w:ascii="仿宋_GB2312" w:eastAsia="仿宋_GB2312" w:hint="eastAsia"/>
          <w:b/>
          <w:bCs/>
          <w:sz w:val="32"/>
          <w:szCs w:val="32"/>
        </w:rPr>
        <w:t>二是，</w:t>
      </w:r>
      <w:r w:rsidRPr="00E220DE">
        <w:rPr>
          <w:rFonts w:ascii="仿宋_GB2312" w:eastAsia="仿宋_GB2312" w:hint="eastAsia"/>
          <w:bCs/>
          <w:sz w:val="32"/>
          <w:szCs w:val="32"/>
        </w:rPr>
        <w:t>开展职业卫生诚信体系建设工程，强化重点行业职业卫生诚信系统建设，建立企业职业卫生诚信自评系统、诚信等级评估管理系统等，加强企业诚信信息管理</w:t>
      </w:r>
      <w:r>
        <w:rPr>
          <w:rFonts w:ascii="仿宋_GB2312" w:eastAsia="仿宋_GB2312" w:hint="eastAsia"/>
          <w:bCs/>
          <w:sz w:val="32"/>
          <w:szCs w:val="32"/>
        </w:rPr>
        <w:t>。（区安监局牵头负责，各街镇政府、开发区管委会配合）</w:t>
      </w:r>
    </w:p>
    <w:p w:rsidR="007E0D82" w:rsidRDefault="007E0D82" w:rsidP="00A87900">
      <w:pPr>
        <w:ind w:firstLine="640"/>
        <w:rPr>
          <w:rFonts w:ascii="仿宋_GB2312" w:eastAsia="仿宋_GB2312"/>
          <w:sz w:val="32"/>
          <w:szCs w:val="32"/>
        </w:rPr>
      </w:pPr>
      <w:r w:rsidRPr="00EE5DA3">
        <w:rPr>
          <w:rFonts w:ascii="仿宋_GB2312" w:eastAsia="仿宋_GB2312" w:hint="eastAsia"/>
          <w:b/>
          <w:bCs/>
          <w:sz w:val="32"/>
          <w:szCs w:val="32"/>
        </w:rPr>
        <w:t>三是，</w:t>
      </w:r>
      <w:r w:rsidRPr="00E220DE">
        <w:rPr>
          <w:rFonts w:ascii="仿宋_GB2312" w:eastAsia="仿宋_GB2312" w:hint="eastAsia"/>
          <w:bCs/>
          <w:sz w:val="32"/>
          <w:szCs w:val="32"/>
        </w:rPr>
        <w:t>开展职业卫生隐患排查治理工程，</w:t>
      </w:r>
      <w:r w:rsidRPr="00E220DE">
        <w:rPr>
          <w:rFonts w:ascii="仿宋_GB2312" w:eastAsia="仿宋_GB2312" w:hint="eastAsia"/>
          <w:sz w:val="32"/>
          <w:szCs w:val="32"/>
        </w:rPr>
        <w:t>与安全生产隐患排查治理工程相结合，将职业卫生隐患排查纳入安全生产事故隐</w:t>
      </w:r>
      <w:r>
        <w:rPr>
          <w:rFonts w:ascii="仿宋_GB2312" w:eastAsia="仿宋_GB2312" w:hint="eastAsia"/>
          <w:sz w:val="32"/>
          <w:szCs w:val="32"/>
        </w:rPr>
        <w:t>患</w:t>
      </w:r>
      <w:r w:rsidRPr="00E220DE">
        <w:rPr>
          <w:rFonts w:ascii="仿宋_GB2312" w:eastAsia="仿宋_GB2312" w:hint="eastAsia"/>
          <w:sz w:val="32"/>
          <w:szCs w:val="32"/>
        </w:rPr>
        <w:t>排查治理体系，督促用人单位建立职业卫生隐患排查治理台帐制度</w:t>
      </w:r>
      <w:r>
        <w:rPr>
          <w:rFonts w:ascii="仿宋_GB2312" w:eastAsia="仿宋_GB2312" w:hint="eastAsia"/>
          <w:sz w:val="32"/>
          <w:szCs w:val="32"/>
        </w:rPr>
        <w:t>。</w:t>
      </w:r>
      <w:r>
        <w:rPr>
          <w:rFonts w:ascii="仿宋_GB2312" w:eastAsia="仿宋_GB2312" w:hint="eastAsia"/>
          <w:bCs/>
          <w:sz w:val="32"/>
          <w:szCs w:val="32"/>
        </w:rPr>
        <w:t>（区安监局牵头负责，各街镇政府、开发区管委会配合）</w:t>
      </w:r>
    </w:p>
    <w:p w:rsidR="007E0D82" w:rsidRDefault="007E0D82" w:rsidP="009C2D66">
      <w:pPr>
        <w:ind w:firstLine="640"/>
        <w:rPr>
          <w:rFonts w:ascii="仿宋_GB2312" w:eastAsia="仿宋_GB2312"/>
          <w:bCs/>
          <w:sz w:val="32"/>
          <w:szCs w:val="32"/>
        </w:rPr>
      </w:pPr>
      <w:r w:rsidRPr="00EE5DA3">
        <w:rPr>
          <w:rFonts w:ascii="仿宋_GB2312" w:eastAsia="仿宋_GB2312" w:hint="eastAsia"/>
          <w:b/>
          <w:sz w:val="32"/>
          <w:szCs w:val="32"/>
        </w:rPr>
        <w:t>四是，</w:t>
      </w:r>
      <w:r w:rsidRPr="00E220DE">
        <w:rPr>
          <w:rFonts w:ascii="仿宋_GB2312" w:eastAsia="仿宋_GB2312" w:hint="eastAsia"/>
          <w:sz w:val="32"/>
          <w:szCs w:val="32"/>
        </w:rPr>
        <w:t>开展粉尘危害综合治理工程，建立粉尘危害综合信息数据库，开展粉尘危害风险评估，推广清洁生产技术，实施重点行业（领域）尘毒危害防治示范工程。</w:t>
      </w:r>
      <w:r>
        <w:rPr>
          <w:rFonts w:ascii="仿宋_GB2312" w:eastAsia="仿宋_GB2312" w:hint="eastAsia"/>
          <w:bCs/>
          <w:sz w:val="32"/>
          <w:szCs w:val="32"/>
        </w:rPr>
        <w:t>（区安监局牵头负责，各街镇政府、开发区管委会配合）</w:t>
      </w:r>
    </w:p>
    <w:p w:rsidR="007E0D82" w:rsidRDefault="007E0D82" w:rsidP="009C2D66">
      <w:pPr>
        <w:ind w:firstLine="640"/>
        <w:rPr>
          <w:rFonts w:ascii="仿宋_GB2312" w:eastAsia="仿宋_GB2312"/>
          <w:bCs/>
          <w:sz w:val="32"/>
          <w:szCs w:val="32"/>
        </w:rPr>
      </w:pPr>
      <w:r w:rsidRPr="00EE5DA3">
        <w:rPr>
          <w:rFonts w:ascii="仿宋_GB2312" w:eastAsia="仿宋_GB2312" w:hint="eastAsia"/>
          <w:b/>
          <w:sz w:val="32"/>
          <w:szCs w:val="32"/>
        </w:rPr>
        <w:t>五是，</w:t>
      </w:r>
      <w:r w:rsidRPr="00E220DE">
        <w:rPr>
          <w:rFonts w:ascii="仿宋_GB2312" w:eastAsia="仿宋_GB2312" w:hint="eastAsia"/>
          <w:bCs/>
          <w:sz w:val="32"/>
          <w:szCs w:val="32"/>
        </w:rPr>
        <w:t>组织实施职业危害监测信息化建设工程，建立作业场所职业危害普查与申报系统，加强职业危害因素监测，加强重点行业（领域）职业危害检测基础数据库建设</w:t>
      </w:r>
      <w:r>
        <w:rPr>
          <w:rFonts w:ascii="仿宋_GB2312" w:eastAsia="仿宋_GB2312" w:hint="eastAsia"/>
          <w:bCs/>
          <w:sz w:val="32"/>
          <w:szCs w:val="32"/>
        </w:rPr>
        <w:t>。（区安监局牵头负责，各街镇政府、开发区管委会配合）</w:t>
      </w:r>
    </w:p>
    <w:p w:rsidR="007E0D82" w:rsidRDefault="007E0D82" w:rsidP="00552C6B">
      <w:pPr>
        <w:ind w:firstLine="640"/>
        <w:rPr>
          <w:rFonts w:ascii="仿宋_GB2312" w:eastAsia="仿宋_GB2312"/>
          <w:bCs/>
          <w:sz w:val="32"/>
          <w:szCs w:val="32"/>
        </w:rPr>
      </w:pPr>
      <w:r w:rsidRPr="00EE5DA3">
        <w:rPr>
          <w:rFonts w:ascii="仿宋_GB2312" w:eastAsia="仿宋_GB2312" w:hint="eastAsia"/>
          <w:b/>
          <w:bCs/>
          <w:sz w:val="32"/>
          <w:szCs w:val="32"/>
        </w:rPr>
        <w:t>六是，</w:t>
      </w:r>
      <w:r w:rsidRPr="00E220DE">
        <w:rPr>
          <w:rFonts w:ascii="仿宋_GB2312" w:eastAsia="仿宋_GB2312" w:hint="eastAsia"/>
          <w:bCs/>
          <w:sz w:val="32"/>
          <w:szCs w:val="32"/>
        </w:rPr>
        <w:t>建设西青区职业病检测检验中心，提供本地化、专业化的职业病检测检验、第三方监管和教育培训服务</w:t>
      </w:r>
      <w:r>
        <w:rPr>
          <w:rFonts w:ascii="仿宋_GB2312" w:eastAsia="仿宋_GB2312" w:hint="eastAsia"/>
          <w:bCs/>
          <w:sz w:val="32"/>
          <w:szCs w:val="32"/>
        </w:rPr>
        <w:t>。（区安监局牵头负责，各街镇政府、开发区管委会配合）</w:t>
      </w:r>
    </w:p>
    <w:p w:rsidR="007E0D82" w:rsidRDefault="007E0D82" w:rsidP="00552C6B">
      <w:pPr>
        <w:ind w:firstLine="640"/>
        <w:rPr>
          <w:rFonts w:ascii="仿宋_GB2312" w:eastAsia="仿宋_GB2312"/>
          <w:bCs/>
          <w:sz w:val="32"/>
          <w:szCs w:val="32"/>
        </w:rPr>
      </w:pPr>
      <w:r w:rsidRPr="00EE5DA3">
        <w:rPr>
          <w:rFonts w:ascii="仿宋_GB2312" w:eastAsia="仿宋_GB2312" w:hint="eastAsia"/>
          <w:b/>
          <w:bCs/>
          <w:sz w:val="32"/>
          <w:szCs w:val="32"/>
        </w:rPr>
        <w:t>七是，</w:t>
      </w:r>
      <w:r w:rsidRPr="00E220DE">
        <w:rPr>
          <w:rFonts w:ascii="仿宋_GB2312" w:eastAsia="仿宋_GB2312" w:hint="eastAsia"/>
          <w:bCs/>
          <w:sz w:val="32"/>
          <w:szCs w:val="32"/>
        </w:rPr>
        <w:t>开展职业危害宣传教育培训工程，建立区职业卫生宣教培训中心，制定全区职业卫生培训工作计划，建立职业危害防治宣教服务体系，广泛开展多种形式的宣教活动</w:t>
      </w:r>
      <w:r>
        <w:rPr>
          <w:rFonts w:ascii="仿宋_GB2312" w:eastAsia="仿宋_GB2312" w:hint="eastAsia"/>
          <w:bCs/>
          <w:sz w:val="32"/>
          <w:szCs w:val="32"/>
        </w:rPr>
        <w:t>。（区安监局牵头负责，各街镇政府、开发区管委会配合）</w:t>
      </w:r>
    </w:p>
    <w:p w:rsidR="007E0D82" w:rsidRDefault="007E0D82" w:rsidP="00DD1333">
      <w:pPr>
        <w:ind w:firstLine="640"/>
        <w:rPr>
          <w:rFonts w:ascii="仿宋_GB2312" w:eastAsia="仿宋_GB2312"/>
          <w:bCs/>
          <w:sz w:val="32"/>
          <w:szCs w:val="32"/>
        </w:rPr>
      </w:pPr>
      <w:r w:rsidRPr="00EE5DA3">
        <w:rPr>
          <w:rFonts w:ascii="仿宋_GB2312" w:eastAsia="仿宋_GB2312" w:hint="eastAsia"/>
          <w:b/>
          <w:bCs/>
          <w:sz w:val="32"/>
          <w:szCs w:val="32"/>
        </w:rPr>
        <w:t>八是，</w:t>
      </w:r>
      <w:r w:rsidRPr="00E220DE">
        <w:rPr>
          <w:rFonts w:ascii="仿宋_GB2312" w:eastAsia="仿宋_GB2312" w:hint="eastAsia"/>
          <w:bCs/>
          <w:sz w:val="32"/>
          <w:szCs w:val="32"/>
        </w:rPr>
        <w:t>建立职业卫生社会监督体系，制定举报奖励办法，开通群众监督热线或网络渠道，</w:t>
      </w:r>
      <w:r w:rsidRPr="00E220DE">
        <w:rPr>
          <w:rFonts w:ascii="仿宋_GB2312" w:eastAsia="仿宋_GB2312" w:hint="eastAsia"/>
          <w:sz w:val="32"/>
          <w:szCs w:val="32"/>
        </w:rPr>
        <w:t>形成全社会广泛关心劳动者健康、重视职业病防治的良好氛围</w:t>
      </w:r>
      <w:r>
        <w:rPr>
          <w:rFonts w:ascii="仿宋_GB2312" w:eastAsia="仿宋_GB2312" w:hint="eastAsia"/>
          <w:sz w:val="32"/>
          <w:szCs w:val="32"/>
        </w:rPr>
        <w:t>。</w:t>
      </w:r>
      <w:r>
        <w:rPr>
          <w:rFonts w:ascii="仿宋_GB2312" w:eastAsia="仿宋_GB2312" w:hint="eastAsia"/>
          <w:bCs/>
          <w:sz w:val="32"/>
          <w:szCs w:val="32"/>
        </w:rPr>
        <w:t>（区安监局牵头负责，各街镇政府、开发区管委会配合）</w:t>
      </w:r>
      <w:bookmarkStart w:id="22" w:name="_Toc462391648"/>
    </w:p>
    <w:p w:rsidR="007E0D82" w:rsidRPr="00DD1333" w:rsidRDefault="007E0D82" w:rsidP="00DD1333">
      <w:pPr>
        <w:ind w:firstLine="640"/>
        <w:rPr>
          <w:rFonts w:ascii="仿宋_GB2312" w:eastAsia="仿宋_GB2312"/>
          <w:b/>
          <w:bCs/>
          <w:sz w:val="32"/>
          <w:szCs w:val="32"/>
        </w:rPr>
      </w:pPr>
      <w:r w:rsidRPr="00DD1333">
        <w:rPr>
          <w:rFonts w:ascii="楷体_GB2312" w:eastAsia="楷体_GB2312" w:hint="eastAsia"/>
          <w:b/>
          <w:sz w:val="32"/>
          <w:szCs w:val="32"/>
        </w:rPr>
        <w:t>（四）事故隐患排查治理工程</w:t>
      </w:r>
      <w:bookmarkEnd w:id="22"/>
    </w:p>
    <w:p w:rsidR="007E0D82" w:rsidRDefault="007E0D82" w:rsidP="001C0456">
      <w:pPr>
        <w:ind w:firstLine="640"/>
        <w:rPr>
          <w:rFonts w:ascii="仿宋_GB2312" w:eastAsia="仿宋_GB2312"/>
          <w:bCs/>
          <w:sz w:val="32"/>
          <w:szCs w:val="32"/>
        </w:rPr>
      </w:pPr>
      <w:r w:rsidRPr="00EE5DA3">
        <w:rPr>
          <w:rFonts w:ascii="仿宋_GB2312" w:eastAsia="仿宋_GB2312" w:hint="eastAsia"/>
          <w:b/>
          <w:kern w:val="10"/>
          <w:sz w:val="32"/>
          <w:szCs w:val="32"/>
        </w:rPr>
        <w:t>一是，</w:t>
      </w:r>
      <w:r w:rsidRPr="00B757AB">
        <w:rPr>
          <w:rFonts w:ascii="仿宋_GB2312" w:eastAsia="仿宋_GB2312" w:hint="eastAsia"/>
          <w:kern w:val="10"/>
          <w:sz w:val="32"/>
          <w:szCs w:val="32"/>
        </w:rPr>
        <w:t>按照“各司其职，各负其责，按级分类，依级监督”的原则，建立区、街镇、村（居）三级隐患排查治理管理体系，利用三级网格化监管体系，开展隐患排查。</w:t>
      </w:r>
      <w:r>
        <w:rPr>
          <w:rFonts w:ascii="仿宋_GB2312" w:eastAsia="仿宋_GB2312" w:hint="eastAsia"/>
          <w:bCs/>
          <w:sz w:val="32"/>
          <w:szCs w:val="32"/>
        </w:rPr>
        <w:t>（区安监局牵头负责，各街镇政府、开发区管委会配合）</w:t>
      </w:r>
    </w:p>
    <w:p w:rsidR="007E0D82" w:rsidRDefault="007E0D82" w:rsidP="00A87900">
      <w:pPr>
        <w:ind w:firstLine="640"/>
        <w:rPr>
          <w:rFonts w:ascii="仿宋_GB2312" w:eastAsia="仿宋_GB2312"/>
          <w:kern w:val="10"/>
          <w:sz w:val="32"/>
          <w:szCs w:val="32"/>
        </w:rPr>
      </w:pPr>
      <w:r w:rsidRPr="00EE5DA3">
        <w:rPr>
          <w:rFonts w:ascii="仿宋_GB2312" w:eastAsia="仿宋_GB2312" w:hint="eastAsia"/>
          <w:b/>
          <w:kern w:val="10"/>
          <w:sz w:val="32"/>
          <w:szCs w:val="32"/>
        </w:rPr>
        <w:t>二是，</w:t>
      </w:r>
      <w:r w:rsidRPr="00B757AB">
        <w:rPr>
          <w:rFonts w:ascii="仿宋_GB2312" w:eastAsia="仿宋_GB2312" w:hint="eastAsia"/>
          <w:kern w:val="10"/>
          <w:sz w:val="32"/>
          <w:szCs w:val="32"/>
        </w:rPr>
        <w:t>建立完善隐患排查制度，理清并落实各安委会成员单位隐患排查监管责任，规范排查工作程序，实现隐患排查治理工作常态化、规范化。</w:t>
      </w:r>
      <w:r>
        <w:rPr>
          <w:rFonts w:ascii="仿宋_GB2312" w:eastAsia="仿宋_GB2312" w:hint="eastAsia"/>
          <w:bCs/>
          <w:sz w:val="32"/>
          <w:szCs w:val="32"/>
        </w:rPr>
        <w:t>（区安委办牵头负责，各安委会成员单位配合）</w:t>
      </w:r>
    </w:p>
    <w:p w:rsidR="007E0D82" w:rsidRDefault="007E0D82" w:rsidP="001C0456">
      <w:pPr>
        <w:ind w:firstLine="640"/>
        <w:rPr>
          <w:rFonts w:ascii="仿宋_GB2312" w:eastAsia="仿宋_GB2312"/>
          <w:bCs/>
          <w:sz w:val="32"/>
          <w:szCs w:val="32"/>
        </w:rPr>
      </w:pPr>
      <w:r w:rsidRPr="00EE5DA3">
        <w:rPr>
          <w:rFonts w:ascii="仿宋_GB2312" w:eastAsia="仿宋_GB2312" w:hint="eastAsia"/>
          <w:b/>
          <w:kern w:val="10"/>
          <w:sz w:val="32"/>
          <w:szCs w:val="32"/>
        </w:rPr>
        <w:t>三是，</w:t>
      </w:r>
      <w:r w:rsidRPr="00B757AB">
        <w:rPr>
          <w:rFonts w:ascii="仿宋_GB2312" w:eastAsia="仿宋_GB2312" w:hint="eastAsia"/>
          <w:kern w:val="10"/>
          <w:sz w:val="32"/>
          <w:szCs w:val="32"/>
        </w:rPr>
        <w:t>强化企业安全隐患自查自报，各企业需结合所属监管行业类别及涉及的风险源类别等相关安全管理要素，选择适合的隐患排查标准，按照标准制定适合企业自身情况的自查清单，并上交至区安监局审核确认，做到一企一清单。</w:t>
      </w:r>
      <w:r>
        <w:rPr>
          <w:rFonts w:ascii="仿宋_GB2312" w:eastAsia="仿宋_GB2312" w:hint="eastAsia"/>
          <w:bCs/>
          <w:sz w:val="32"/>
          <w:szCs w:val="32"/>
        </w:rPr>
        <w:t>（区安监局牵头负责，各街镇政府、开发区管委会配合）</w:t>
      </w:r>
    </w:p>
    <w:p w:rsidR="007E0D82" w:rsidRDefault="007E0D82" w:rsidP="001C0456">
      <w:pPr>
        <w:ind w:firstLine="640"/>
        <w:rPr>
          <w:rFonts w:ascii="仿宋_GB2312" w:eastAsia="仿宋_GB2312"/>
          <w:bCs/>
          <w:sz w:val="32"/>
          <w:szCs w:val="32"/>
        </w:rPr>
      </w:pPr>
      <w:r w:rsidRPr="00EE5DA3">
        <w:rPr>
          <w:rFonts w:ascii="仿宋_GB2312" w:eastAsia="仿宋_GB2312" w:hint="eastAsia"/>
          <w:b/>
          <w:kern w:val="10"/>
          <w:sz w:val="32"/>
          <w:szCs w:val="32"/>
        </w:rPr>
        <w:t>四是，</w:t>
      </w:r>
      <w:r w:rsidRPr="00B757AB">
        <w:rPr>
          <w:rFonts w:ascii="仿宋_GB2312" w:eastAsia="仿宋_GB2312" w:hint="eastAsia"/>
          <w:kern w:val="10"/>
          <w:sz w:val="32"/>
          <w:szCs w:val="32"/>
        </w:rPr>
        <w:t>深入开展危险化学品等高危行业领域隐患排查治理工作。</w:t>
      </w:r>
      <w:r>
        <w:rPr>
          <w:rFonts w:ascii="仿宋_GB2312" w:eastAsia="仿宋_GB2312" w:hint="eastAsia"/>
          <w:bCs/>
          <w:sz w:val="32"/>
          <w:szCs w:val="32"/>
        </w:rPr>
        <w:t>（区安监局牵头负责，区运管局、审批局、工信委、市场监管局、消防西青支队、交通西青支队、各街镇政府、开发区管委会等部门配合）</w:t>
      </w:r>
    </w:p>
    <w:p w:rsidR="007E0D82" w:rsidRDefault="007E0D82" w:rsidP="00467135">
      <w:pPr>
        <w:ind w:firstLine="640"/>
        <w:rPr>
          <w:rFonts w:ascii="仿宋_GB2312" w:eastAsia="仿宋_GB2312"/>
          <w:bCs/>
          <w:sz w:val="32"/>
          <w:szCs w:val="32"/>
        </w:rPr>
      </w:pPr>
      <w:r w:rsidRPr="00EE5DA3">
        <w:rPr>
          <w:rFonts w:ascii="仿宋_GB2312" w:eastAsia="仿宋_GB2312" w:hint="eastAsia"/>
          <w:b/>
          <w:kern w:val="10"/>
          <w:sz w:val="32"/>
          <w:szCs w:val="32"/>
        </w:rPr>
        <w:t>五是，</w:t>
      </w:r>
      <w:r w:rsidRPr="00B757AB">
        <w:rPr>
          <w:rFonts w:ascii="仿宋_GB2312" w:eastAsia="仿宋_GB2312" w:hint="eastAsia"/>
          <w:kern w:val="10"/>
          <w:sz w:val="32"/>
          <w:szCs w:val="32"/>
        </w:rPr>
        <w:t>基于安全生产监管管理信息化工程，对西青区安监信息系统进行升级改造，扩充隐患核查管理系统，在一般隐患管理（重大隐患管理）中增加企业隐患排查清单维护管理、企业巡检点管理及其二维码标识管理，增加企业隐患核查管理、审核管理及变更管理，并基于隐患到期提醒功能和统计分析功能，完善隐患排查企业段绩效考核功能，利用信息化手段，提升事故隐患排查管理水平。</w:t>
      </w:r>
      <w:r>
        <w:rPr>
          <w:rFonts w:ascii="仿宋_GB2312" w:eastAsia="仿宋_GB2312" w:hint="eastAsia"/>
          <w:bCs/>
          <w:sz w:val="32"/>
          <w:szCs w:val="32"/>
        </w:rPr>
        <w:t>（区安监局牵头负责，各街镇政府、开发区管委会配合）</w:t>
      </w:r>
    </w:p>
    <w:p w:rsidR="007E0D82" w:rsidRDefault="007E0D82" w:rsidP="00DD1333">
      <w:pPr>
        <w:ind w:firstLine="640"/>
        <w:rPr>
          <w:rFonts w:ascii="仿宋_GB2312" w:eastAsia="仿宋_GB2312"/>
          <w:bCs/>
          <w:sz w:val="32"/>
          <w:szCs w:val="32"/>
        </w:rPr>
      </w:pPr>
      <w:r w:rsidRPr="00EE5DA3">
        <w:rPr>
          <w:rFonts w:ascii="仿宋_GB2312" w:eastAsia="仿宋_GB2312" w:hint="eastAsia"/>
          <w:b/>
          <w:kern w:val="10"/>
          <w:sz w:val="32"/>
          <w:szCs w:val="32"/>
        </w:rPr>
        <w:t>六是，</w:t>
      </w:r>
      <w:r w:rsidRPr="00B757AB">
        <w:rPr>
          <w:rFonts w:ascii="仿宋_GB2312" w:eastAsia="仿宋_GB2312" w:hint="eastAsia"/>
          <w:kern w:val="10"/>
          <w:sz w:val="32"/>
          <w:szCs w:val="32"/>
        </w:rPr>
        <w:t>实施隐患日常监管、综合监管及明察暗访等多元化监管方式，实施隐患治理“黑名单”管理制度，加大行政处罚力度。</w:t>
      </w:r>
      <w:r>
        <w:rPr>
          <w:rFonts w:ascii="仿宋_GB2312" w:eastAsia="仿宋_GB2312" w:hint="eastAsia"/>
          <w:bCs/>
          <w:sz w:val="32"/>
          <w:szCs w:val="32"/>
        </w:rPr>
        <w:t>（区安监局牵头负责，各街镇政府、开发区管委会配合）</w:t>
      </w:r>
      <w:bookmarkStart w:id="23" w:name="_Toc462391649"/>
    </w:p>
    <w:p w:rsidR="007E0D82" w:rsidRPr="00DD1333" w:rsidRDefault="007E0D82" w:rsidP="00DD1333">
      <w:pPr>
        <w:ind w:firstLine="640"/>
        <w:rPr>
          <w:rFonts w:ascii="仿宋_GB2312" w:eastAsia="仿宋_GB2312"/>
          <w:b/>
          <w:bCs/>
          <w:sz w:val="32"/>
          <w:szCs w:val="32"/>
        </w:rPr>
      </w:pPr>
      <w:r w:rsidRPr="00DD1333">
        <w:rPr>
          <w:rFonts w:ascii="楷体_GB2312" w:eastAsia="楷体_GB2312" w:hint="eastAsia"/>
          <w:b/>
          <w:sz w:val="32"/>
          <w:szCs w:val="32"/>
        </w:rPr>
        <w:t>（五）危险化学品企业安全治理工程</w:t>
      </w:r>
      <w:bookmarkEnd w:id="23"/>
    </w:p>
    <w:p w:rsidR="007E0D82" w:rsidRPr="00486192" w:rsidRDefault="007E0D82" w:rsidP="00A87900">
      <w:pPr>
        <w:ind w:firstLine="640"/>
        <w:rPr>
          <w:rFonts w:ascii="仿宋_GB2312" w:eastAsia="仿宋_GB2312"/>
          <w:bCs/>
          <w:sz w:val="32"/>
          <w:szCs w:val="32"/>
        </w:rPr>
      </w:pPr>
      <w:r w:rsidRPr="00486192">
        <w:rPr>
          <w:rFonts w:ascii="仿宋_GB2312" w:eastAsia="仿宋_GB2312" w:hint="eastAsia"/>
          <w:bCs/>
          <w:sz w:val="32"/>
          <w:szCs w:val="32"/>
        </w:rPr>
        <w:t>以《天津市危险化学品企业安全治理规定》和《西青区危险化学品企业安全整治实施方案》为依据，依托危险化学品企业安全整治活动取得的成果，规范危化品企业安全生产，降低安全风险。</w:t>
      </w:r>
    </w:p>
    <w:p w:rsidR="007E0D82" w:rsidRDefault="007E0D82" w:rsidP="00487815">
      <w:pPr>
        <w:ind w:firstLine="640"/>
        <w:rPr>
          <w:rFonts w:ascii="仿宋_GB2312" w:eastAsia="仿宋_GB2312"/>
          <w:bCs/>
          <w:sz w:val="32"/>
          <w:szCs w:val="32"/>
        </w:rPr>
      </w:pPr>
      <w:r w:rsidRPr="00EE5DA3">
        <w:rPr>
          <w:rFonts w:ascii="仿宋_GB2312" w:eastAsia="仿宋_GB2312" w:hint="eastAsia"/>
          <w:b/>
          <w:bCs/>
          <w:sz w:val="32"/>
          <w:szCs w:val="32"/>
        </w:rPr>
        <w:t>一是，</w:t>
      </w:r>
      <w:r w:rsidRPr="00486192">
        <w:rPr>
          <w:rFonts w:ascii="仿宋_GB2312" w:eastAsia="仿宋_GB2312" w:hint="eastAsia"/>
          <w:bCs/>
          <w:sz w:val="32"/>
          <w:szCs w:val="32"/>
        </w:rPr>
        <w:t>制定危险化学品企业安全生产责任制建设标准，规范企业安全责任落实工作。</w:t>
      </w:r>
      <w:r w:rsidRPr="00EE5DA3">
        <w:rPr>
          <w:rFonts w:ascii="仿宋_GB2312" w:eastAsia="仿宋_GB2312" w:hint="eastAsia"/>
          <w:b/>
          <w:bCs/>
          <w:sz w:val="32"/>
          <w:szCs w:val="32"/>
        </w:rPr>
        <w:t>二是，</w:t>
      </w:r>
      <w:r w:rsidRPr="00486192">
        <w:rPr>
          <w:rFonts w:ascii="仿宋_GB2312" w:eastAsia="仿宋_GB2312" w:hint="eastAsia"/>
          <w:bCs/>
          <w:sz w:val="32"/>
          <w:szCs w:val="32"/>
        </w:rPr>
        <w:t>规范危险化学品企业员工安全培训考核制度，依法对员工安全教育过程进行监督，提升从业人员素质。</w:t>
      </w:r>
      <w:r w:rsidRPr="00EE5DA3">
        <w:rPr>
          <w:rFonts w:ascii="仿宋_GB2312" w:eastAsia="仿宋_GB2312" w:hint="eastAsia"/>
          <w:b/>
          <w:bCs/>
          <w:sz w:val="32"/>
          <w:szCs w:val="32"/>
        </w:rPr>
        <w:t>三是，</w:t>
      </w:r>
      <w:r w:rsidRPr="00486192">
        <w:rPr>
          <w:rFonts w:ascii="仿宋_GB2312" w:eastAsia="仿宋_GB2312" w:hint="eastAsia"/>
          <w:bCs/>
          <w:sz w:val="32"/>
          <w:szCs w:val="32"/>
        </w:rPr>
        <w:t>制定危化品企业监督管理与整改办法，对危险化学品企业进行拉网式、地毯式排查，实现全面覆盖，加大监督整改力度，做到一企一策。</w:t>
      </w:r>
      <w:r w:rsidRPr="00EE5DA3">
        <w:rPr>
          <w:rFonts w:ascii="仿宋_GB2312" w:eastAsia="仿宋_GB2312" w:hint="eastAsia"/>
          <w:b/>
          <w:bCs/>
          <w:sz w:val="32"/>
          <w:szCs w:val="32"/>
        </w:rPr>
        <w:t>四是，</w:t>
      </w:r>
      <w:r w:rsidRPr="00486192">
        <w:rPr>
          <w:rFonts w:ascii="仿宋_GB2312" w:eastAsia="仿宋_GB2312" w:hint="eastAsia"/>
          <w:bCs/>
          <w:sz w:val="32"/>
          <w:szCs w:val="32"/>
        </w:rPr>
        <w:t>理顺有关部门责任，明确监管主体，细化责任分配，做到监管无交叉，监管无空白，保障责任层层落实。</w:t>
      </w:r>
      <w:r w:rsidRPr="00EE5DA3">
        <w:rPr>
          <w:rFonts w:ascii="仿宋_GB2312" w:eastAsia="仿宋_GB2312" w:hint="eastAsia"/>
          <w:b/>
          <w:bCs/>
          <w:sz w:val="32"/>
          <w:szCs w:val="32"/>
        </w:rPr>
        <w:t>五是，</w:t>
      </w:r>
      <w:r w:rsidRPr="00486192">
        <w:rPr>
          <w:rFonts w:ascii="仿宋_GB2312" w:eastAsia="仿宋_GB2312" w:hint="eastAsia"/>
          <w:bCs/>
          <w:sz w:val="32"/>
          <w:szCs w:val="32"/>
        </w:rPr>
        <w:t>完善专家监督检查制度，依靠专业人士、专家学者开展明察暗访，提升危险化学品安全治理效能。</w:t>
      </w:r>
      <w:r>
        <w:rPr>
          <w:rFonts w:ascii="仿宋_GB2312" w:eastAsia="仿宋_GB2312" w:hint="eastAsia"/>
          <w:bCs/>
          <w:sz w:val="32"/>
          <w:szCs w:val="32"/>
        </w:rPr>
        <w:t>（区安监局牵头负责，区运管局、审批局、工信委、市场监管局、消防西青支队、交通西青支队、各街镇政府、开发区管委会等配合）</w:t>
      </w:r>
      <w:bookmarkStart w:id="24" w:name="_Toc462391650"/>
    </w:p>
    <w:p w:rsidR="007E0D82" w:rsidRPr="00487815" w:rsidRDefault="007E0D82" w:rsidP="00487815">
      <w:pPr>
        <w:ind w:firstLine="640"/>
        <w:rPr>
          <w:rFonts w:ascii="仿宋_GB2312" w:eastAsia="仿宋_GB2312"/>
          <w:b/>
          <w:bCs/>
          <w:sz w:val="32"/>
          <w:szCs w:val="32"/>
        </w:rPr>
      </w:pPr>
      <w:r w:rsidRPr="00487815">
        <w:rPr>
          <w:rFonts w:ascii="楷体_GB2312" w:eastAsia="楷体_GB2312" w:hint="eastAsia"/>
          <w:b/>
          <w:sz w:val="32"/>
          <w:szCs w:val="32"/>
        </w:rPr>
        <w:t>（六）危险化学品统一配送存放系统建设工程</w:t>
      </w:r>
      <w:bookmarkEnd w:id="24"/>
    </w:p>
    <w:p w:rsidR="007E0D82" w:rsidRDefault="007E0D82" w:rsidP="00487815">
      <w:pPr>
        <w:ind w:firstLine="640"/>
        <w:rPr>
          <w:rFonts w:ascii="仿宋_GB2312" w:eastAsia="仿宋_GB2312"/>
          <w:bCs/>
          <w:sz w:val="32"/>
          <w:szCs w:val="32"/>
        </w:rPr>
      </w:pPr>
      <w:r w:rsidRPr="00EE5DA3">
        <w:rPr>
          <w:rFonts w:ascii="仿宋_GB2312" w:eastAsia="仿宋_GB2312" w:hint="eastAsia"/>
          <w:b/>
          <w:sz w:val="32"/>
          <w:szCs w:val="32"/>
        </w:rPr>
        <w:t>一是，</w:t>
      </w:r>
      <w:r w:rsidRPr="00486192">
        <w:rPr>
          <w:rFonts w:ascii="仿宋_GB2312" w:eastAsia="仿宋_GB2312" w:hint="eastAsia"/>
          <w:sz w:val="32"/>
          <w:szCs w:val="32"/>
        </w:rPr>
        <w:t>制定危险化学品统一配送新模式，利用市场化手段，聘用有危险化学品储存运营资质的单位，开展区域内危化品统一储存和配送工作，保证危险化学品储存安全，降低配送成本，推进危险化学品全过程管控。</w:t>
      </w:r>
      <w:r w:rsidRPr="00EE5DA3">
        <w:rPr>
          <w:rFonts w:ascii="仿宋_GB2312" w:eastAsia="仿宋_GB2312" w:hint="eastAsia"/>
          <w:b/>
          <w:sz w:val="32"/>
          <w:szCs w:val="32"/>
        </w:rPr>
        <w:t>二是，</w:t>
      </w:r>
      <w:r w:rsidRPr="00486192">
        <w:rPr>
          <w:rFonts w:ascii="仿宋_GB2312" w:eastAsia="仿宋_GB2312" w:hint="eastAsia"/>
          <w:sz w:val="32"/>
          <w:szCs w:val="32"/>
        </w:rPr>
        <w:t>建设危险化学品统一储存配送系统，统一规划储存场所，将区域内各企业厂房堆放的剧毒、易燃、易爆等危险化学品集中管理，做好出入库登记台账，根据危险化学品的理化特性进行分类储存，进一步规范危险化学品的运输、存储，保障辖区内安全生产。</w:t>
      </w:r>
      <w:r>
        <w:rPr>
          <w:rFonts w:ascii="仿宋_GB2312" w:eastAsia="仿宋_GB2312" w:hint="eastAsia"/>
          <w:bCs/>
          <w:sz w:val="32"/>
          <w:szCs w:val="32"/>
        </w:rPr>
        <w:t>（区安监局牵头负责，区运管局、审批局、工信委、市场监管局、消防西青支队、交通西青支队、各街镇政府、开发区管委会等配合）</w:t>
      </w:r>
      <w:bookmarkStart w:id="25" w:name="_Toc462391651"/>
    </w:p>
    <w:p w:rsidR="007E0D82" w:rsidRPr="00487815" w:rsidRDefault="007E0D82" w:rsidP="00487815">
      <w:pPr>
        <w:ind w:firstLine="640"/>
        <w:rPr>
          <w:rFonts w:ascii="仿宋_GB2312" w:eastAsia="仿宋_GB2312"/>
          <w:b/>
          <w:bCs/>
          <w:sz w:val="32"/>
          <w:szCs w:val="32"/>
        </w:rPr>
      </w:pPr>
      <w:r w:rsidRPr="00487815">
        <w:rPr>
          <w:rFonts w:ascii="楷体_GB2312" w:eastAsia="楷体_GB2312" w:hint="eastAsia"/>
          <w:b/>
          <w:sz w:val="32"/>
          <w:szCs w:val="32"/>
        </w:rPr>
        <w:t>（七）应急救援体系建设工程</w:t>
      </w:r>
      <w:bookmarkEnd w:id="25"/>
    </w:p>
    <w:p w:rsidR="007E0D82" w:rsidRDefault="007E0D82" w:rsidP="00487815">
      <w:pPr>
        <w:ind w:firstLine="640"/>
        <w:rPr>
          <w:rFonts w:ascii="仿宋_GB2312" w:eastAsia="仿宋_GB2312"/>
          <w:sz w:val="32"/>
          <w:szCs w:val="32"/>
        </w:rPr>
      </w:pPr>
      <w:r w:rsidRPr="00EE5DA3">
        <w:rPr>
          <w:rFonts w:ascii="仿宋_GB2312" w:eastAsia="仿宋_GB2312" w:hint="eastAsia"/>
          <w:b/>
          <w:sz w:val="32"/>
          <w:szCs w:val="32"/>
        </w:rPr>
        <w:t>一是，</w:t>
      </w:r>
      <w:r w:rsidRPr="00195D02">
        <w:rPr>
          <w:rFonts w:ascii="仿宋_GB2312" w:eastAsia="仿宋_GB2312" w:hint="eastAsia"/>
          <w:sz w:val="32"/>
          <w:szCs w:val="32"/>
        </w:rPr>
        <w:t>完善西青区安全生产事故应急指挥中心建设，推进安全生产应急信息平台建设与应用，实现与市安监局、区安委会有关单位以及重点企业的互联互通、资源共享，实现数据交换、图像传输、视频会议和指挥调度等功能，提高突发生产安全事件的应急救援决策指挥能力。</w:t>
      </w:r>
      <w:r w:rsidRPr="00EE5DA3">
        <w:rPr>
          <w:rFonts w:ascii="仿宋_GB2312" w:eastAsia="仿宋_GB2312" w:hint="eastAsia"/>
          <w:b/>
          <w:sz w:val="32"/>
          <w:szCs w:val="32"/>
        </w:rPr>
        <w:t>二是，</w:t>
      </w:r>
      <w:r w:rsidRPr="00195D02">
        <w:rPr>
          <w:rFonts w:ascii="仿宋_GB2312" w:eastAsia="仿宋_GB2312" w:hint="eastAsia"/>
          <w:sz w:val="32"/>
          <w:szCs w:val="32"/>
        </w:rPr>
        <w:t>以公安消防力量为依托，融入应急管理专家队伍、应急志愿者队伍、专兼职应急队伍力量，建立综合性应急救援队伍。</w:t>
      </w:r>
      <w:r w:rsidRPr="00EE5DA3">
        <w:rPr>
          <w:rFonts w:ascii="仿宋_GB2312" w:eastAsia="仿宋_GB2312" w:hint="eastAsia"/>
          <w:b/>
          <w:sz w:val="32"/>
          <w:szCs w:val="32"/>
        </w:rPr>
        <w:t>三是，</w:t>
      </w:r>
      <w:r w:rsidRPr="00195D02">
        <w:rPr>
          <w:rFonts w:ascii="仿宋_GB2312" w:eastAsia="仿宋_GB2312" w:hint="eastAsia"/>
          <w:sz w:val="32"/>
          <w:szCs w:val="32"/>
        </w:rPr>
        <w:t>加强危险化学品、建筑、特种设备等行业和领域应急救援骨干队伍的专业训练，加强应急装备的专业化建设，提高应急救援专业化水平。</w:t>
      </w:r>
      <w:r w:rsidRPr="00EE5DA3">
        <w:rPr>
          <w:rFonts w:ascii="仿宋_GB2312" w:eastAsia="仿宋_GB2312" w:hint="eastAsia"/>
          <w:b/>
          <w:sz w:val="32"/>
          <w:szCs w:val="32"/>
        </w:rPr>
        <w:t>四是，</w:t>
      </w:r>
      <w:r w:rsidRPr="00195D02">
        <w:rPr>
          <w:rFonts w:ascii="仿宋_GB2312" w:eastAsia="仿宋_GB2312" w:hint="eastAsia"/>
          <w:sz w:val="32"/>
          <w:szCs w:val="32"/>
        </w:rPr>
        <w:t>健全完善应急管理各项工作制度和工作程序，提高应急救援的时效性。</w:t>
      </w:r>
      <w:r>
        <w:rPr>
          <w:rFonts w:ascii="仿宋_GB2312" w:eastAsia="仿宋_GB2312" w:hint="eastAsia"/>
          <w:sz w:val="32"/>
          <w:szCs w:val="32"/>
        </w:rPr>
        <w:t>（区应急办、安监局牵头，区财政局、公安西青分局、消防西青支队、交通西青支队、各街镇政府、开发区管委会等配合）</w:t>
      </w:r>
      <w:bookmarkStart w:id="26" w:name="_Toc462391652"/>
    </w:p>
    <w:p w:rsidR="007E0D82" w:rsidRPr="00487815" w:rsidRDefault="007E0D82" w:rsidP="00487815">
      <w:pPr>
        <w:ind w:firstLine="640"/>
        <w:rPr>
          <w:rFonts w:ascii="仿宋_GB2312" w:eastAsia="仿宋_GB2312"/>
          <w:b/>
          <w:sz w:val="32"/>
          <w:szCs w:val="32"/>
        </w:rPr>
      </w:pPr>
      <w:r w:rsidRPr="00487815">
        <w:rPr>
          <w:rFonts w:ascii="楷体_GB2312" w:eastAsia="楷体_GB2312" w:hint="eastAsia"/>
          <w:b/>
          <w:sz w:val="32"/>
          <w:szCs w:val="32"/>
        </w:rPr>
        <w:t>（八）安全文化社会化建设工程</w:t>
      </w:r>
      <w:bookmarkEnd w:id="26"/>
    </w:p>
    <w:p w:rsidR="007E0D82" w:rsidRPr="00EE5DA3" w:rsidRDefault="007E0D82" w:rsidP="00A87900">
      <w:pPr>
        <w:ind w:firstLine="640"/>
        <w:rPr>
          <w:rFonts w:ascii="仿宋_GB2312" w:eastAsia="仿宋_GB2312"/>
          <w:b/>
          <w:sz w:val="32"/>
          <w:szCs w:val="32"/>
        </w:rPr>
      </w:pPr>
      <w:r w:rsidRPr="00EE5DA3">
        <w:rPr>
          <w:rFonts w:ascii="仿宋_GB2312" w:eastAsia="仿宋_GB2312"/>
          <w:b/>
          <w:sz w:val="32"/>
          <w:szCs w:val="32"/>
        </w:rPr>
        <w:t>1</w:t>
      </w:r>
      <w:r w:rsidRPr="00EE5DA3">
        <w:rPr>
          <w:rFonts w:ascii="仿宋_GB2312" w:eastAsia="仿宋_GB2312" w:hint="eastAsia"/>
          <w:b/>
          <w:sz w:val="32"/>
          <w:szCs w:val="32"/>
        </w:rPr>
        <w:t>、建立安全生产公众教育体验馆。</w:t>
      </w:r>
    </w:p>
    <w:p w:rsidR="007E0D82" w:rsidRPr="00436C0B" w:rsidRDefault="007E0D82" w:rsidP="00A87900">
      <w:pPr>
        <w:ind w:firstLine="640"/>
        <w:rPr>
          <w:rFonts w:ascii="仿宋_GB2312" w:eastAsia="仿宋_GB2312"/>
          <w:sz w:val="32"/>
          <w:szCs w:val="32"/>
        </w:rPr>
      </w:pPr>
      <w:r w:rsidRPr="00436C0B">
        <w:rPr>
          <w:rFonts w:ascii="仿宋_GB2312" w:eastAsia="仿宋_GB2312" w:hint="eastAsia"/>
          <w:sz w:val="32"/>
          <w:szCs w:val="32"/>
        </w:rPr>
        <w:t>以西青区安全生产教育培训服务中心为依托，建立安全生产公众教育体验馆，利用各种现代科技手段，将国家安全生产方针政策与相关法律法规、企业常见违法行为、重特大事故后果及其预防控制的先进安全技术，通过图片、实物、声像影视、模拟情景演示等方式呈现给民众，使民众在体验过程中接受教育。设立不同行业（特种设备、危化品、烟花爆竹、非煤矿山、建筑施工等）、生活（家庭厨房、商场等）、消防安全、校园安全、卫生健康、休闲旅游等易发事故类型的体验功能区，综合运用多媒体演示、情景模拟体验、</w:t>
      </w:r>
      <w:r w:rsidRPr="00436C0B">
        <w:rPr>
          <w:rFonts w:ascii="仿宋_GB2312" w:eastAsia="仿宋_GB2312"/>
          <w:sz w:val="32"/>
          <w:szCs w:val="32"/>
        </w:rPr>
        <w:t>3D</w:t>
      </w:r>
      <w:r w:rsidRPr="00436C0B">
        <w:rPr>
          <w:rFonts w:ascii="仿宋_GB2312" w:eastAsia="仿宋_GB2312" w:hint="eastAsia"/>
          <w:sz w:val="32"/>
          <w:szCs w:val="32"/>
        </w:rPr>
        <w:t>影像、互动游戏等对事故情景进行模拟再现。</w:t>
      </w:r>
      <w:r>
        <w:rPr>
          <w:rFonts w:ascii="仿宋_GB2312" w:eastAsia="仿宋_GB2312" w:hint="eastAsia"/>
          <w:sz w:val="32"/>
          <w:szCs w:val="32"/>
        </w:rPr>
        <w:t>（区安监局牵头，相关部门配合）</w:t>
      </w:r>
    </w:p>
    <w:p w:rsidR="007E0D82" w:rsidRPr="00EE5DA3" w:rsidRDefault="007E0D82" w:rsidP="00A87900">
      <w:pPr>
        <w:ind w:firstLine="640"/>
        <w:rPr>
          <w:rFonts w:ascii="仿宋_GB2312" w:eastAsia="仿宋_GB2312"/>
          <w:b/>
          <w:sz w:val="32"/>
          <w:szCs w:val="32"/>
        </w:rPr>
      </w:pPr>
      <w:r w:rsidRPr="00EE5DA3">
        <w:rPr>
          <w:rFonts w:ascii="仿宋_GB2312" w:eastAsia="仿宋_GB2312"/>
          <w:b/>
          <w:sz w:val="32"/>
          <w:szCs w:val="32"/>
        </w:rPr>
        <w:t>2</w:t>
      </w:r>
      <w:r w:rsidRPr="00EE5DA3">
        <w:rPr>
          <w:rFonts w:ascii="仿宋_GB2312" w:eastAsia="仿宋_GB2312" w:hint="eastAsia"/>
          <w:b/>
          <w:sz w:val="32"/>
          <w:szCs w:val="32"/>
        </w:rPr>
        <w:t>、安全文化示范单位创建工程。</w:t>
      </w:r>
    </w:p>
    <w:p w:rsidR="007E0D82" w:rsidRDefault="007E0D82" w:rsidP="00487815">
      <w:pPr>
        <w:ind w:firstLine="640"/>
        <w:rPr>
          <w:rFonts w:ascii="仿宋_GB2312" w:eastAsia="仿宋_GB2312"/>
          <w:sz w:val="32"/>
          <w:szCs w:val="32"/>
        </w:rPr>
      </w:pPr>
      <w:r w:rsidRPr="00436C0B">
        <w:rPr>
          <w:rFonts w:ascii="仿宋_GB2312" w:eastAsia="仿宋_GB2312" w:hint="eastAsia"/>
          <w:sz w:val="32"/>
          <w:szCs w:val="32"/>
        </w:rPr>
        <w:t>扎实推进安全社区、安全文化示范企业、安全诚信企业、安全景区建设，整合各类资源，建立全员参与机制、社区应急联动机制和社区安全保障体系。开展社区安全文化建设，提高全民安全意识。学习国内外安全社区建设经验，探索安全社区网格化管理模式，创建安全社区。重点开发安全科普书籍、音像制品、知识挂图、动漫、微电影等安全文化教育产品。</w:t>
      </w:r>
      <w:r>
        <w:rPr>
          <w:rFonts w:ascii="仿宋_GB2312" w:eastAsia="仿宋_GB2312" w:hint="eastAsia"/>
          <w:sz w:val="32"/>
          <w:szCs w:val="32"/>
        </w:rPr>
        <w:t>（区安监局牵头，各街镇、开发区和相关部门配合）</w:t>
      </w:r>
      <w:bookmarkStart w:id="27" w:name="_Toc462391653"/>
    </w:p>
    <w:p w:rsidR="007E0D82" w:rsidRPr="00487815" w:rsidRDefault="007E0D82" w:rsidP="00487815">
      <w:pPr>
        <w:ind w:firstLine="640"/>
        <w:rPr>
          <w:rFonts w:ascii="仿宋_GB2312" w:eastAsia="仿宋_GB2312"/>
          <w:sz w:val="32"/>
          <w:szCs w:val="32"/>
        </w:rPr>
      </w:pPr>
      <w:r>
        <w:rPr>
          <w:rFonts w:ascii="黑体" w:eastAsia="黑体" w:hAnsi="黑体" w:hint="eastAsia"/>
          <w:sz w:val="32"/>
          <w:szCs w:val="32"/>
        </w:rPr>
        <w:t>四</w:t>
      </w:r>
      <w:r w:rsidRPr="00531BE5">
        <w:rPr>
          <w:rFonts w:ascii="黑体" w:eastAsia="黑体" w:hAnsi="黑体" w:hint="eastAsia"/>
          <w:sz w:val="32"/>
          <w:szCs w:val="32"/>
        </w:rPr>
        <w:t>、</w:t>
      </w:r>
      <w:bookmarkEnd w:id="27"/>
      <w:r>
        <w:rPr>
          <w:rFonts w:ascii="黑体" w:eastAsia="黑体" w:hAnsi="黑体" w:hint="eastAsia"/>
          <w:sz w:val="32"/>
          <w:szCs w:val="32"/>
        </w:rPr>
        <w:t>工作要求</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楷体_GB2312" w:eastAsia="楷体_GB2312" w:hAnsi="宋体" w:cs="宋体" w:hint="eastAsia"/>
          <w:smallCaps/>
          <w:color w:val="000000"/>
          <w:kern w:val="0"/>
          <w:sz w:val="32"/>
          <w:szCs w:val="32"/>
        </w:rPr>
        <w:t>（一）严密组织，精心安排。</w:t>
      </w:r>
      <w:r w:rsidRPr="00AF146F">
        <w:rPr>
          <w:rFonts w:ascii="仿宋_GB2312" w:eastAsia="仿宋_GB2312" w:hAnsi="宋体" w:cs="宋体" w:hint="eastAsia"/>
          <w:smallCaps/>
          <w:color w:val="000000"/>
          <w:kern w:val="0"/>
          <w:sz w:val="32"/>
          <w:szCs w:val="32"/>
        </w:rPr>
        <w:t>各</w:t>
      </w:r>
      <w:r>
        <w:rPr>
          <w:rFonts w:ascii="仿宋_GB2312" w:eastAsia="仿宋_GB2312" w:hAnsi="宋体" w:cs="宋体" w:hint="eastAsia"/>
          <w:smallCaps/>
          <w:color w:val="000000"/>
          <w:kern w:val="0"/>
          <w:sz w:val="32"/>
          <w:szCs w:val="32"/>
        </w:rPr>
        <w:t>街镇</w:t>
      </w:r>
      <w:r w:rsidRPr="00AF146F">
        <w:rPr>
          <w:rFonts w:ascii="仿宋_GB2312" w:eastAsia="仿宋_GB2312" w:hAnsi="宋体" w:cs="宋体" w:hint="eastAsia"/>
          <w:smallCaps/>
          <w:color w:val="000000"/>
          <w:kern w:val="0"/>
          <w:sz w:val="32"/>
          <w:szCs w:val="32"/>
        </w:rPr>
        <w:t>、各有关部门要以《规划》为核心，全面贯彻和落实科学发展观，逐级分解目标指标、主要任务和重点工程，层层抓好落实，确保责任到位、措施到位、监管到位、投资到位。各有关部门要按照职责分工，制定工作计划，明确任务和完成时限。</w:t>
      </w:r>
    </w:p>
    <w:p w:rsidR="007E0D82" w:rsidRPr="00AF146F" w:rsidRDefault="007E0D82" w:rsidP="005331B0">
      <w:pPr>
        <w:widowControl/>
        <w:spacing w:line="360" w:lineRule="atLeast"/>
        <w:ind w:firstLine="640"/>
        <w:jc w:val="left"/>
        <w:rPr>
          <w:rFonts w:ascii="宋体" w:cs="宋体"/>
          <w:color w:val="000000"/>
          <w:kern w:val="0"/>
          <w:sz w:val="24"/>
          <w:szCs w:val="24"/>
        </w:rPr>
      </w:pPr>
      <w:r w:rsidRPr="00AF146F">
        <w:rPr>
          <w:rFonts w:ascii="楷体_GB2312" w:eastAsia="楷体_GB2312" w:hAnsi="宋体" w:cs="宋体" w:hint="eastAsia"/>
          <w:smallCaps/>
          <w:color w:val="000000"/>
          <w:kern w:val="0"/>
          <w:sz w:val="32"/>
          <w:szCs w:val="32"/>
        </w:rPr>
        <w:t>（二）齐抓共管，责任落实。</w:t>
      </w:r>
      <w:r w:rsidRPr="00AF146F">
        <w:rPr>
          <w:rFonts w:ascii="仿宋_GB2312" w:eastAsia="仿宋_GB2312" w:hAnsi="宋体" w:cs="宋体" w:hint="eastAsia"/>
          <w:smallCaps/>
          <w:color w:val="000000"/>
          <w:kern w:val="0"/>
          <w:sz w:val="32"/>
          <w:szCs w:val="32"/>
        </w:rPr>
        <w:t>各</w:t>
      </w:r>
      <w:r>
        <w:rPr>
          <w:rFonts w:ascii="仿宋_GB2312" w:eastAsia="仿宋_GB2312" w:hAnsi="宋体" w:cs="宋体" w:hint="eastAsia"/>
          <w:smallCaps/>
          <w:color w:val="000000"/>
          <w:kern w:val="0"/>
          <w:sz w:val="32"/>
          <w:szCs w:val="32"/>
        </w:rPr>
        <w:t>街镇</w:t>
      </w:r>
      <w:r w:rsidRPr="00AF146F">
        <w:rPr>
          <w:rFonts w:ascii="仿宋_GB2312" w:eastAsia="仿宋_GB2312" w:hAnsi="宋体" w:cs="宋体" w:hint="eastAsia"/>
          <w:smallCaps/>
          <w:color w:val="000000"/>
          <w:kern w:val="0"/>
          <w:sz w:val="32"/>
          <w:szCs w:val="32"/>
        </w:rPr>
        <w:t>、各有关部门要坚持围绕中心、服务大局，建立健全《规划》实施的保障机制，努力破解实施过程中的各类难题。要密切配合，共同推进《规划》实施。对于涉及多个部门的工作任务，牵头部门要</w:t>
      </w:r>
      <w:r>
        <w:rPr>
          <w:rFonts w:ascii="仿宋_GB2312" w:eastAsia="仿宋_GB2312" w:hAnsi="宋体" w:cs="宋体" w:hint="eastAsia"/>
          <w:smallCaps/>
          <w:color w:val="000000"/>
          <w:kern w:val="0"/>
          <w:sz w:val="32"/>
          <w:szCs w:val="32"/>
        </w:rPr>
        <w:t>确实负起责任，其他部门要</w:t>
      </w:r>
      <w:r w:rsidRPr="00AF146F">
        <w:rPr>
          <w:rFonts w:ascii="仿宋_GB2312" w:eastAsia="仿宋_GB2312" w:hAnsi="宋体" w:cs="宋体" w:hint="eastAsia"/>
          <w:smallCaps/>
          <w:color w:val="000000"/>
          <w:kern w:val="0"/>
          <w:sz w:val="32"/>
          <w:szCs w:val="32"/>
        </w:rPr>
        <w:t>积极参与，支持和配合牵头部门做好相关工作。</w:t>
      </w:r>
    </w:p>
    <w:p w:rsidR="007E0D82" w:rsidRDefault="007E0D82" w:rsidP="00195470">
      <w:pPr>
        <w:widowControl/>
        <w:spacing w:line="360" w:lineRule="atLeast"/>
        <w:ind w:firstLine="640"/>
        <w:jc w:val="left"/>
        <w:rPr>
          <w:rFonts w:ascii="仿宋_GB2312" w:eastAsia="仿宋_GB2312" w:hAnsi="宋体" w:cs="宋体"/>
          <w:smallCaps/>
          <w:color w:val="000000"/>
          <w:kern w:val="0"/>
          <w:sz w:val="32"/>
          <w:szCs w:val="32"/>
        </w:rPr>
      </w:pPr>
      <w:r w:rsidRPr="00AF146F">
        <w:rPr>
          <w:rFonts w:ascii="楷体_GB2312" w:eastAsia="楷体_GB2312" w:hAnsi="宋体" w:cs="宋体" w:hint="eastAsia"/>
          <w:smallCaps/>
          <w:color w:val="000000"/>
          <w:kern w:val="0"/>
          <w:sz w:val="32"/>
          <w:szCs w:val="32"/>
        </w:rPr>
        <w:t>（三）加强督查，稳步推进。</w:t>
      </w:r>
      <w:r w:rsidRPr="00AF146F">
        <w:rPr>
          <w:rFonts w:ascii="仿宋_GB2312" w:eastAsia="仿宋_GB2312" w:hAnsi="宋体" w:cs="宋体" w:hint="eastAsia"/>
          <w:smallCaps/>
          <w:color w:val="000000"/>
          <w:kern w:val="0"/>
          <w:sz w:val="32"/>
          <w:szCs w:val="32"/>
        </w:rPr>
        <w:t>各有关部门要对《规划》落实情况进行跟踪分析，加强督促检查，注重研究新情况，解决新问题，及时报告《规划》落实的进展情况。各有关单位在《规划》实施的中期阶段（</w:t>
      </w:r>
      <w:r w:rsidRPr="00AF146F">
        <w:rPr>
          <w:rFonts w:ascii="宋体" w:hAnsi="宋体" w:cs="宋体"/>
          <w:smallCaps/>
          <w:color w:val="000000"/>
          <w:kern w:val="0"/>
          <w:sz w:val="32"/>
          <w:szCs w:val="32"/>
        </w:rPr>
        <w:t>2018</w:t>
      </w:r>
      <w:r w:rsidRPr="00AF146F">
        <w:rPr>
          <w:rFonts w:ascii="仿宋_GB2312" w:eastAsia="仿宋_GB2312" w:hAnsi="宋体" w:cs="宋体" w:hint="eastAsia"/>
          <w:smallCaps/>
          <w:color w:val="000000"/>
          <w:kern w:val="0"/>
          <w:sz w:val="32"/>
          <w:szCs w:val="32"/>
        </w:rPr>
        <w:t>）和规划期末（</w:t>
      </w:r>
      <w:r w:rsidRPr="00AF146F">
        <w:rPr>
          <w:rFonts w:ascii="宋体" w:hAnsi="宋体" w:cs="宋体"/>
          <w:smallCaps/>
          <w:color w:val="000000"/>
          <w:kern w:val="0"/>
          <w:sz w:val="32"/>
          <w:szCs w:val="32"/>
        </w:rPr>
        <w:t>2020</w:t>
      </w:r>
      <w:r w:rsidRPr="00AF146F">
        <w:rPr>
          <w:rFonts w:ascii="仿宋_GB2312" w:eastAsia="仿宋_GB2312" w:hAnsi="宋体" w:cs="宋体" w:hint="eastAsia"/>
          <w:smallCaps/>
          <w:color w:val="000000"/>
          <w:kern w:val="0"/>
          <w:sz w:val="32"/>
          <w:szCs w:val="32"/>
        </w:rPr>
        <w:t>），要分别报告分工任务完成情况。</w:t>
      </w:r>
      <w:r>
        <w:rPr>
          <w:rFonts w:ascii="仿宋_GB2312" w:eastAsia="仿宋_GB2312" w:hAnsi="宋体" w:cs="宋体" w:hint="eastAsia"/>
          <w:smallCaps/>
          <w:color w:val="000000"/>
          <w:kern w:val="0"/>
          <w:sz w:val="32"/>
          <w:szCs w:val="32"/>
        </w:rPr>
        <w:t>区</w:t>
      </w:r>
      <w:r w:rsidRPr="00AF146F">
        <w:rPr>
          <w:rFonts w:ascii="仿宋_GB2312" w:eastAsia="仿宋_GB2312" w:hAnsi="宋体" w:cs="宋体" w:hint="eastAsia"/>
          <w:smallCaps/>
          <w:color w:val="000000"/>
          <w:kern w:val="0"/>
          <w:sz w:val="32"/>
          <w:szCs w:val="32"/>
        </w:rPr>
        <w:t>安监局将会同有关单位，分别组织开展中期和规划期末评估，提出评估报告。</w:t>
      </w:r>
    </w:p>
    <w:p w:rsidR="007E0D82" w:rsidRPr="002A4CF2" w:rsidRDefault="007E0D82" w:rsidP="00195470">
      <w:pPr>
        <w:widowControl/>
        <w:spacing w:line="360" w:lineRule="atLeast"/>
        <w:ind w:firstLine="640"/>
        <w:jc w:val="left"/>
        <w:rPr>
          <w:rFonts w:ascii="仿宋_GB2312" w:eastAsia="仿宋_GB2312" w:hAnsi="宋体" w:cs="宋体"/>
          <w:smallCaps/>
          <w:color w:val="000000"/>
          <w:kern w:val="0"/>
          <w:sz w:val="32"/>
          <w:szCs w:val="32"/>
        </w:rPr>
      </w:pPr>
    </w:p>
    <w:sectPr w:rsidR="007E0D82" w:rsidRPr="002A4CF2" w:rsidSect="002A4CF2">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D82" w:rsidRDefault="007E0D82" w:rsidP="00E46CB5">
      <w:r>
        <w:separator/>
      </w:r>
    </w:p>
  </w:endnote>
  <w:endnote w:type="continuationSeparator" w:id="0">
    <w:p w:rsidR="007E0D82" w:rsidRDefault="007E0D82" w:rsidP="00E46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
    <w:altName w:val="微软雅黑"/>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楷体">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D82" w:rsidRDefault="007E0D82" w:rsidP="00E46CB5">
      <w:r>
        <w:separator/>
      </w:r>
    </w:p>
  </w:footnote>
  <w:footnote w:type="continuationSeparator" w:id="0">
    <w:p w:rsidR="007E0D82" w:rsidRDefault="007E0D82" w:rsidP="00E46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42950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EE834E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EC4812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70CBE6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7EE318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708F9A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E62E43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336A6F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45AB4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31E147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1B0"/>
    <w:rsid w:val="000049E6"/>
    <w:rsid w:val="000055F1"/>
    <w:rsid w:val="00005B03"/>
    <w:rsid w:val="0005515E"/>
    <w:rsid w:val="00091F25"/>
    <w:rsid w:val="000967E2"/>
    <w:rsid w:val="000C3A44"/>
    <w:rsid w:val="000D7B6D"/>
    <w:rsid w:val="00101E13"/>
    <w:rsid w:val="00122859"/>
    <w:rsid w:val="00153F0F"/>
    <w:rsid w:val="00154F26"/>
    <w:rsid w:val="00175149"/>
    <w:rsid w:val="00190039"/>
    <w:rsid w:val="00195470"/>
    <w:rsid w:val="00195D02"/>
    <w:rsid w:val="001B195F"/>
    <w:rsid w:val="001B26D7"/>
    <w:rsid w:val="001C0456"/>
    <w:rsid w:val="001D34B1"/>
    <w:rsid w:val="00203FB0"/>
    <w:rsid w:val="0022154B"/>
    <w:rsid w:val="00221C67"/>
    <w:rsid w:val="002328FC"/>
    <w:rsid w:val="0024183F"/>
    <w:rsid w:val="0027234E"/>
    <w:rsid w:val="0028581B"/>
    <w:rsid w:val="002916C1"/>
    <w:rsid w:val="002A36EE"/>
    <w:rsid w:val="002A4CF2"/>
    <w:rsid w:val="002B2F93"/>
    <w:rsid w:val="002C593B"/>
    <w:rsid w:val="002D7A09"/>
    <w:rsid w:val="002E2894"/>
    <w:rsid w:val="003230EB"/>
    <w:rsid w:val="003250F6"/>
    <w:rsid w:val="00361597"/>
    <w:rsid w:val="00362730"/>
    <w:rsid w:val="00383723"/>
    <w:rsid w:val="003B2440"/>
    <w:rsid w:val="003B6A19"/>
    <w:rsid w:val="003D5594"/>
    <w:rsid w:val="003F040F"/>
    <w:rsid w:val="003F111A"/>
    <w:rsid w:val="003F2B6F"/>
    <w:rsid w:val="003F476E"/>
    <w:rsid w:val="003F6761"/>
    <w:rsid w:val="003F711D"/>
    <w:rsid w:val="0041073A"/>
    <w:rsid w:val="00410AFF"/>
    <w:rsid w:val="00432E86"/>
    <w:rsid w:val="00436C0B"/>
    <w:rsid w:val="00441CAC"/>
    <w:rsid w:val="00455D19"/>
    <w:rsid w:val="00467135"/>
    <w:rsid w:val="00486192"/>
    <w:rsid w:val="00487815"/>
    <w:rsid w:val="00490582"/>
    <w:rsid w:val="004A2228"/>
    <w:rsid w:val="004B5C69"/>
    <w:rsid w:val="004B73C5"/>
    <w:rsid w:val="004C0B59"/>
    <w:rsid w:val="004C4E35"/>
    <w:rsid w:val="004E2629"/>
    <w:rsid w:val="00531BE5"/>
    <w:rsid w:val="005331B0"/>
    <w:rsid w:val="00534F62"/>
    <w:rsid w:val="00550EEB"/>
    <w:rsid w:val="00552C6B"/>
    <w:rsid w:val="00557AE2"/>
    <w:rsid w:val="00561E6C"/>
    <w:rsid w:val="00563F93"/>
    <w:rsid w:val="00565E74"/>
    <w:rsid w:val="00572363"/>
    <w:rsid w:val="00577904"/>
    <w:rsid w:val="00587285"/>
    <w:rsid w:val="005B20EB"/>
    <w:rsid w:val="005B2996"/>
    <w:rsid w:val="005D563C"/>
    <w:rsid w:val="00603000"/>
    <w:rsid w:val="00620E01"/>
    <w:rsid w:val="00661447"/>
    <w:rsid w:val="00672FF6"/>
    <w:rsid w:val="006822D2"/>
    <w:rsid w:val="007342C3"/>
    <w:rsid w:val="0075640C"/>
    <w:rsid w:val="00756F91"/>
    <w:rsid w:val="00770ADE"/>
    <w:rsid w:val="00776ED1"/>
    <w:rsid w:val="007868D7"/>
    <w:rsid w:val="007B687A"/>
    <w:rsid w:val="007C055C"/>
    <w:rsid w:val="007C47D2"/>
    <w:rsid w:val="007E0D82"/>
    <w:rsid w:val="00863068"/>
    <w:rsid w:val="008B6E01"/>
    <w:rsid w:val="008C2C34"/>
    <w:rsid w:val="008D32A2"/>
    <w:rsid w:val="008F4D1F"/>
    <w:rsid w:val="0090209F"/>
    <w:rsid w:val="00910C8D"/>
    <w:rsid w:val="00912C87"/>
    <w:rsid w:val="009303A1"/>
    <w:rsid w:val="009325CE"/>
    <w:rsid w:val="00936363"/>
    <w:rsid w:val="00956B38"/>
    <w:rsid w:val="00961E60"/>
    <w:rsid w:val="00982592"/>
    <w:rsid w:val="009A639B"/>
    <w:rsid w:val="009B2137"/>
    <w:rsid w:val="009C2583"/>
    <w:rsid w:val="009C2D66"/>
    <w:rsid w:val="009C68C9"/>
    <w:rsid w:val="009D07CC"/>
    <w:rsid w:val="009D1E7D"/>
    <w:rsid w:val="00A0024F"/>
    <w:rsid w:val="00A051CD"/>
    <w:rsid w:val="00A12373"/>
    <w:rsid w:val="00A44FF6"/>
    <w:rsid w:val="00A53483"/>
    <w:rsid w:val="00A708CF"/>
    <w:rsid w:val="00A70F07"/>
    <w:rsid w:val="00A800F4"/>
    <w:rsid w:val="00A87900"/>
    <w:rsid w:val="00AA1446"/>
    <w:rsid w:val="00AD6761"/>
    <w:rsid w:val="00AE68C0"/>
    <w:rsid w:val="00AF146F"/>
    <w:rsid w:val="00B01A8A"/>
    <w:rsid w:val="00B12952"/>
    <w:rsid w:val="00B12FFA"/>
    <w:rsid w:val="00B412FC"/>
    <w:rsid w:val="00B53AC4"/>
    <w:rsid w:val="00B54ABB"/>
    <w:rsid w:val="00B74408"/>
    <w:rsid w:val="00B757AB"/>
    <w:rsid w:val="00B96418"/>
    <w:rsid w:val="00BC50E0"/>
    <w:rsid w:val="00BD4D09"/>
    <w:rsid w:val="00C1707C"/>
    <w:rsid w:val="00C37E1F"/>
    <w:rsid w:val="00C5188F"/>
    <w:rsid w:val="00C652A1"/>
    <w:rsid w:val="00CC4830"/>
    <w:rsid w:val="00CF7DD0"/>
    <w:rsid w:val="00D14EB9"/>
    <w:rsid w:val="00D260BC"/>
    <w:rsid w:val="00D36137"/>
    <w:rsid w:val="00D71CD6"/>
    <w:rsid w:val="00D75C42"/>
    <w:rsid w:val="00DA18E5"/>
    <w:rsid w:val="00DC09D7"/>
    <w:rsid w:val="00DC54F5"/>
    <w:rsid w:val="00DD1333"/>
    <w:rsid w:val="00DE577E"/>
    <w:rsid w:val="00DE78C1"/>
    <w:rsid w:val="00E14BB1"/>
    <w:rsid w:val="00E16E24"/>
    <w:rsid w:val="00E220DE"/>
    <w:rsid w:val="00E46CB5"/>
    <w:rsid w:val="00E65D6E"/>
    <w:rsid w:val="00EE5DA3"/>
    <w:rsid w:val="00EF7C63"/>
    <w:rsid w:val="00F223F5"/>
    <w:rsid w:val="00F610C8"/>
    <w:rsid w:val="00F95545"/>
    <w:rsid w:val="00FB2D1A"/>
    <w:rsid w:val="00FE18C6"/>
    <w:rsid w:val="00FF1C78"/>
    <w:rsid w:val="00FF40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1B0"/>
    <w:pPr>
      <w:widowControl w:val="0"/>
      <w:jc w:val="both"/>
    </w:pPr>
  </w:style>
  <w:style w:type="paragraph" w:styleId="Heading1">
    <w:name w:val="heading 1"/>
    <w:basedOn w:val="Normal"/>
    <w:next w:val="Normal"/>
    <w:link w:val="Heading1Char"/>
    <w:uiPriority w:val="99"/>
    <w:qFormat/>
    <w:rsid w:val="00A8790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441CAC"/>
    <w:pPr>
      <w:keepNext/>
      <w:keepLines/>
      <w:spacing w:beforeLines="50" w:afterLines="50" w:line="360" w:lineRule="auto"/>
      <w:ind w:firstLineChars="200" w:firstLine="200"/>
      <w:outlineLvl w:val="1"/>
    </w:pPr>
    <w:rPr>
      <w:rFonts w:ascii="Cambria" w:eastAsia="仿宋"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900"/>
    <w:rPr>
      <w:rFonts w:cs="Times New Roman"/>
      <w:b/>
      <w:bCs/>
      <w:kern w:val="44"/>
      <w:sz w:val="44"/>
      <w:szCs w:val="44"/>
    </w:rPr>
  </w:style>
  <w:style w:type="character" w:customStyle="1" w:styleId="Heading2Char">
    <w:name w:val="Heading 2 Char"/>
    <w:basedOn w:val="DefaultParagraphFont"/>
    <w:link w:val="Heading2"/>
    <w:uiPriority w:val="99"/>
    <w:locked/>
    <w:rsid w:val="00441CAC"/>
    <w:rPr>
      <w:rFonts w:ascii="Cambria" w:eastAsia="仿宋" w:hAnsi="Cambria" w:cs="Times New Roman"/>
      <w:b/>
      <w:bCs/>
      <w:sz w:val="32"/>
      <w:szCs w:val="32"/>
    </w:rPr>
  </w:style>
  <w:style w:type="paragraph" w:styleId="Title">
    <w:name w:val="Title"/>
    <w:basedOn w:val="Normal"/>
    <w:next w:val="Normal"/>
    <w:link w:val="TitleChar"/>
    <w:uiPriority w:val="99"/>
    <w:qFormat/>
    <w:rsid w:val="003250F6"/>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3250F6"/>
    <w:rPr>
      <w:rFonts w:ascii="Cambria" w:eastAsia="宋体" w:hAnsi="Cambria" w:cs="Times New Roman"/>
      <w:b/>
      <w:bCs/>
      <w:sz w:val="32"/>
      <w:szCs w:val="32"/>
    </w:rPr>
  </w:style>
  <w:style w:type="paragraph" w:styleId="Date">
    <w:name w:val="Date"/>
    <w:basedOn w:val="Normal"/>
    <w:next w:val="Normal"/>
    <w:link w:val="DateChar"/>
    <w:uiPriority w:val="99"/>
    <w:semiHidden/>
    <w:rsid w:val="00E65D6E"/>
    <w:pPr>
      <w:ind w:leftChars="2500" w:left="100"/>
    </w:pPr>
  </w:style>
  <w:style w:type="character" w:customStyle="1" w:styleId="DateChar">
    <w:name w:val="Date Char"/>
    <w:basedOn w:val="DefaultParagraphFont"/>
    <w:link w:val="Date"/>
    <w:uiPriority w:val="99"/>
    <w:semiHidden/>
    <w:locked/>
    <w:rsid w:val="00E65D6E"/>
    <w:rPr>
      <w:rFonts w:cs="Times New Roman"/>
    </w:rPr>
  </w:style>
  <w:style w:type="paragraph" w:styleId="Header">
    <w:name w:val="header"/>
    <w:basedOn w:val="Normal"/>
    <w:link w:val="HeaderChar"/>
    <w:uiPriority w:val="99"/>
    <w:semiHidden/>
    <w:rsid w:val="00E46CB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46CB5"/>
    <w:rPr>
      <w:rFonts w:cs="Times New Roman"/>
      <w:sz w:val="18"/>
      <w:szCs w:val="18"/>
    </w:rPr>
  </w:style>
  <w:style w:type="paragraph" w:styleId="Footer">
    <w:name w:val="footer"/>
    <w:basedOn w:val="Normal"/>
    <w:link w:val="FooterChar"/>
    <w:uiPriority w:val="99"/>
    <w:semiHidden/>
    <w:rsid w:val="00E46CB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46CB5"/>
    <w:rPr>
      <w:rFonts w:cs="Times New Roman"/>
      <w:sz w:val="18"/>
      <w:szCs w:val="18"/>
    </w:rPr>
  </w:style>
  <w:style w:type="table" w:styleId="TableGrid">
    <w:name w:val="Table Grid"/>
    <w:basedOn w:val="TableNormal"/>
    <w:uiPriority w:val="99"/>
    <w:rsid w:val="009303A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C54F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safety.gov.cn/uploads/fck/file/jinanban201628haofujian.doc" TargetMode="External"/><Relationship Id="rId3" Type="http://schemas.openxmlformats.org/officeDocument/2006/relationships/settings" Target="settings.xml"/><Relationship Id="rId7" Type="http://schemas.openxmlformats.org/officeDocument/2006/relationships/hyperlink" Target="http://www.tjsafety.gov.cn/uploads/fck/file/jinanban201628haofujian.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qqajjajk@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23</Pages>
  <Words>1685</Words>
  <Characters>9607</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island</cp:lastModifiedBy>
  <cp:revision>5</cp:revision>
  <cp:lastPrinted>2017-03-20T06:18:00Z</cp:lastPrinted>
  <dcterms:created xsi:type="dcterms:W3CDTF">2017-03-20T05:39:00Z</dcterms:created>
  <dcterms:modified xsi:type="dcterms:W3CDTF">2017-03-21T09:00:00Z</dcterms:modified>
</cp:coreProperties>
</file>