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jc w:val="center"/>
        <w:rPr>
          <w:rFonts w:hint="eastAsia" w:ascii="仿宋_GB2312" w:hAnsi="仿宋" w:eastAsia="仿宋_GB2312" w:cs="Times New Roman"/>
          <w:bCs w:val="0"/>
          <w:kern w:val="2"/>
          <w:sz w:val="32"/>
          <w:szCs w:val="24"/>
          <w:lang w:val="en-US" w:eastAsia="zh-CN" w:bidi="ar-SA"/>
        </w:rPr>
      </w:pPr>
    </w:p>
    <w:p>
      <w:pPr>
        <w:spacing w:line="480" w:lineRule="auto"/>
        <w:jc w:val="both"/>
        <w:rPr>
          <w:rFonts w:ascii="仿宋" w:hAnsi="仿宋" w:eastAsia="仿宋"/>
          <w:sz w:val="32"/>
          <w:szCs w:val="32"/>
        </w:rPr>
      </w:pPr>
      <w:r>
        <w:rPr>
          <w:rFonts w:hint="eastAsia" w:ascii="仿宋" w:hAnsi="仿宋" w:eastAsia="仿宋"/>
          <w:sz w:val="32"/>
          <w:szCs w:val="32"/>
        </w:rPr>
        <w:t>2302-120111-89-02-731669</w:t>
      </w:r>
    </w:p>
    <w:p>
      <w:pPr>
        <w:spacing w:line="480" w:lineRule="auto"/>
        <w:jc w:val="center"/>
        <w:rPr>
          <w:rFonts w:ascii="仿宋" w:hAnsi="仿宋" w:eastAsia="仿宋"/>
          <w:sz w:val="32"/>
          <w:szCs w:val="32"/>
        </w:rPr>
      </w:pPr>
    </w:p>
    <w:p>
      <w:pPr>
        <w:pStyle w:val="2"/>
      </w:pPr>
    </w:p>
    <w:p>
      <w:pPr>
        <w:pStyle w:val="2"/>
      </w:pPr>
    </w:p>
    <w:p>
      <w:pPr>
        <w:spacing w:line="360" w:lineRule="auto"/>
        <w:rPr>
          <w:rFonts w:ascii="仿宋" w:hAnsi="仿宋" w:eastAsia="仿宋"/>
          <w:sz w:val="32"/>
          <w:szCs w:val="32"/>
        </w:rPr>
      </w:pPr>
    </w:p>
    <w:p>
      <w:pPr>
        <w:pStyle w:val="2"/>
      </w:pPr>
    </w:p>
    <w:p>
      <w:pPr>
        <w:spacing w:line="480" w:lineRule="auto"/>
        <w:jc w:val="center"/>
        <w:rPr>
          <w:rFonts w:hint="eastAsia" w:ascii="仿宋_GB2312" w:hAnsi="仿宋" w:eastAsia="仿宋_GB2312"/>
          <w:sz w:val="32"/>
        </w:rPr>
      </w:pPr>
      <w:r>
        <w:rPr>
          <w:rFonts w:hint="eastAsia" w:ascii="仿宋_GB2312" w:hAnsi="仿宋" w:eastAsia="仿宋_GB2312"/>
          <w:sz w:val="32"/>
        </w:rPr>
        <w:t>津西审环许可函〔202</w:t>
      </w:r>
      <w:r>
        <w:rPr>
          <w:rFonts w:hint="default" w:ascii="仿宋_GB2312" w:hAnsi="仿宋" w:eastAsia="仿宋_GB2312"/>
          <w:sz w:val="32"/>
          <w:lang w:val="en" w:eastAsia="zh-CN"/>
        </w:rPr>
        <w:t>4</w:t>
      </w:r>
      <w:r>
        <w:rPr>
          <w:rFonts w:hint="eastAsia" w:ascii="仿宋_GB2312" w:hAnsi="仿宋" w:eastAsia="仿宋_GB2312"/>
          <w:sz w:val="32"/>
        </w:rPr>
        <w:t>〕</w:t>
      </w:r>
      <w:r>
        <w:rPr>
          <w:rFonts w:hint="eastAsia" w:ascii="仿宋_GB2312" w:hAnsi="仿宋" w:eastAsia="仿宋_GB2312"/>
          <w:sz w:val="32"/>
          <w:lang w:val="en-US" w:eastAsia="zh-CN"/>
        </w:rPr>
        <w:t>0</w:t>
      </w:r>
      <w:r>
        <w:rPr>
          <w:rFonts w:hint="default" w:ascii="仿宋_GB2312" w:hAnsi="仿宋" w:eastAsia="仿宋_GB2312"/>
          <w:sz w:val="32"/>
          <w:lang w:val="en" w:eastAsia="zh-CN"/>
        </w:rPr>
        <w:t>1</w:t>
      </w:r>
      <w:r>
        <w:rPr>
          <w:rFonts w:hint="eastAsia" w:ascii="仿宋_GB2312" w:hAnsi="仿宋" w:eastAsia="仿宋_GB2312"/>
          <w:sz w:val="32"/>
        </w:rPr>
        <w:t>号</w:t>
      </w:r>
    </w:p>
    <w:p>
      <w:pPr>
        <w:spacing w:line="360" w:lineRule="auto"/>
        <w:jc w:val="center"/>
        <w:rPr>
          <w:b/>
          <w:bCs/>
          <w:sz w:val="44"/>
        </w:rPr>
      </w:pPr>
      <w:r>
        <w:rPr>
          <w:rFonts w:hint="eastAsia"/>
          <w:b/>
          <w:bCs/>
          <w:sz w:val="44"/>
        </w:rPr>
        <w:t xml:space="preserve">          </w:t>
      </w:r>
    </w:p>
    <w:p>
      <w:pPr>
        <w:spacing w:line="360" w:lineRule="auto"/>
        <w:jc w:val="center"/>
        <w:rPr>
          <w:rFonts w:hint="eastAsia" w:cs="Times New Roman" w:asciiTheme="majorEastAsia" w:hAnsiTheme="majorEastAsia" w:eastAsiaTheme="majorEastAsia"/>
          <w:b/>
          <w:kern w:val="2"/>
          <w:sz w:val="44"/>
          <w:szCs w:val="44"/>
          <w:lang w:val="en-US" w:eastAsia="zh-CN" w:bidi="ar-SA"/>
        </w:rPr>
      </w:pPr>
      <w:r>
        <w:rPr>
          <w:rFonts w:hint="eastAsia" w:asciiTheme="majorEastAsia" w:hAnsiTheme="majorEastAsia" w:eastAsiaTheme="majorEastAsia"/>
          <w:b/>
          <w:color w:val="000000"/>
          <w:sz w:val="44"/>
          <w:szCs w:val="44"/>
        </w:rPr>
        <w:t>关于</w:t>
      </w:r>
      <w:r>
        <w:rPr>
          <w:rFonts w:hint="eastAsia" w:cs="Times New Roman" w:asciiTheme="majorEastAsia" w:hAnsiTheme="majorEastAsia" w:eastAsiaTheme="majorEastAsia"/>
          <w:b/>
          <w:kern w:val="2"/>
          <w:sz w:val="44"/>
          <w:szCs w:val="44"/>
          <w:lang w:val="en-US" w:eastAsia="zh-CN" w:bidi="ar-SA"/>
        </w:rPr>
        <w:t>对医乐世（天津）医疗器械技术有限公司</w:t>
      </w:r>
    </w:p>
    <w:p>
      <w:pPr>
        <w:spacing w:line="360" w:lineRule="auto"/>
        <w:jc w:val="center"/>
        <w:rPr>
          <w:rFonts w:hint="eastAsia" w:cs="Times New Roman" w:asciiTheme="majorEastAsia" w:hAnsiTheme="majorEastAsia" w:eastAsiaTheme="majorEastAsia"/>
          <w:b/>
          <w:kern w:val="2"/>
          <w:sz w:val="44"/>
          <w:szCs w:val="44"/>
          <w:lang w:val="en-US" w:eastAsia="zh-CN" w:bidi="ar-SA"/>
        </w:rPr>
      </w:pPr>
      <w:r>
        <w:rPr>
          <w:rFonts w:hint="eastAsia" w:cs="Times New Roman" w:asciiTheme="majorEastAsia" w:hAnsiTheme="majorEastAsia" w:eastAsiaTheme="majorEastAsia"/>
          <w:b/>
          <w:kern w:val="2"/>
          <w:sz w:val="44"/>
          <w:szCs w:val="44"/>
          <w:lang w:val="en-US" w:eastAsia="zh-CN" w:bidi="ar-SA"/>
        </w:rPr>
        <w:t>医乐世铜件电镀线项目</w:t>
      </w:r>
    </w:p>
    <w:p>
      <w:pPr>
        <w:pStyle w:val="6"/>
        <w:spacing w:afterLines="50" w:line="580" w:lineRule="exact"/>
        <w:ind w:firstLine="0"/>
        <w:jc w:val="center"/>
        <w:rPr>
          <w:rFonts w:asciiTheme="majorEastAsia" w:hAnsiTheme="majorEastAsia" w:eastAsiaTheme="majorEastAsia"/>
          <w:b/>
          <w:bCs/>
          <w:kern w:val="0"/>
          <w:sz w:val="44"/>
          <w:szCs w:val="44"/>
        </w:rPr>
      </w:pPr>
      <w:r>
        <w:rPr>
          <w:rFonts w:hint="eastAsia" w:asciiTheme="majorEastAsia" w:hAnsiTheme="majorEastAsia" w:eastAsiaTheme="majorEastAsia"/>
          <w:b/>
          <w:sz w:val="44"/>
          <w:szCs w:val="44"/>
        </w:rPr>
        <w:t>环境影响报告书</w:t>
      </w:r>
      <w:r>
        <w:rPr>
          <w:rFonts w:hint="eastAsia" w:asciiTheme="majorEastAsia" w:hAnsiTheme="majorEastAsia" w:eastAsiaTheme="majorEastAsia"/>
          <w:b/>
          <w:color w:val="000000"/>
          <w:sz w:val="44"/>
          <w:szCs w:val="44"/>
        </w:rPr>
        <w:t>的批复</w:t>
      </w:r>
    </w:p>
    <w:p>
      <w:pPr>
        <w:pStyle w:val="6"/>
        <w:spacing w:afterLines="50" w:line="400" w:lineRule="exact"/>
        <w:ind w:firstLine="0"/>
        <w:jc w:val="center"/>
        <w:rPr>
          <w:rFonts w:ascii="黑体" w:eastAsia="仿宋_GB2312"/>
          <w:color w:val="000000"/>
          <w:spacing w:val="20"/>
          <w:sz w:val="18"/>
        </w:rPr>
      </w:pPr>
    </w:p>
    <w:p>
      <w:pPr>
        <w:pStyle w:val="6"/>
        <w:keepNext w:val="0"/>
        <w:keepLines w:val="0"/>
        <w:pageBreakBefore w:val="0"/>
        <w:widowControl w:val="0"/>
        <w:kinsoku/>
        <w:wordWrap/>
        <w:overflowPunct/>
        <w:topLinePunct w:val="0"/>
        <w:autoSpaceDE/>
        <w:autoSpaceDN/>
        <w:bidi w:val="0"/>
        <w:spacing w:afterLines="50" w:line="560" w:lineRule="exact"/>
        <w:ind w:firstLine="0"/>
        <w:jc w:val="left"/>
        <w:textAlignment w:val="auto"/>
        <w:rPr>
          <w:rFonts w:ascii="仿宋_GB2312" w:hAnsi="仿宋" w:eastAsia="仿宋_GB2312"/>
          <w:bCs/>
          <w:kern w:val="0"/>
          <w:sz w:val="32"/>
          <w:szCs w:val="32"/>
        </w:rPr>
      </w:pPr>
      <w:r>
        <w:rPr>
          <w:rFonts w:hint="eastAsia" w:ascii="仿宋_GB2312" w:hAnsi="仿宋" w:eastAsia="仿宋_GB2312"/>
          <w:bCs/>
          <w:kern w:val="0"/>
          <w:sz w:val="32"/>
          <w:szCs w:val="32"/>
          <w:lang w:val="en-US" w:eastAsia="zh-CN"/>
        </w:rPr>
        <w:t>医乐世（天津）医疗器械技术有限公司</w:t>
      </w:r>
      <w:r>
        <w:rPr>
          <w:rFonts w:hint="eastAsia" w:ascii="仿宋_GB2312" w:hAnsi="仿宋" w:eastAsia="仿宋_GB2312"/>
          <w:bCs/>
          <w:kern w:val="0"/>
          <w:sz w:val="32"/>
          <w:szCs w:val="32"/>
        </w:rPr>
        <w:t>：</w:t>
      </w:r>
    </w:p>
    <w:p>
      <w:pPr>
        <w:keepNext w:val="0"/>
        <w:keepLines w:val="0"/>
        <w:pageBreakBefore w:val="0"/>
        <w:widowControl w:val="0"/>
        <w:tabs>
          <w:tab w:val="left" w:pos="720"/>
          <w:tab w:val="left" w:pos="900"/>
        </w:tabs>
        <w:kinsoku/>
        <w:wordWrap/>
        <w:overflowPunct/>
        <w:topLinePunct w:val="0"/>
        <w:autoSpaceDE/>
        <w:autoSpaceDN/>
        <w:bidi w:val="0"/>
        <w:spacing w:line="560" w:lineRule="exact"/>
        <w:ind w:firstLine="640" w:firstLineChars="200"/>
        <w:textAlignment w:val="auto"/>
        <w:rPr>
          <w:rFonts w:hint="eastAsia" w:ascii="仿宋_GB2312" w:hAnsi="仿宋" w:eastAsia="仿宋_GB2312"/>
          <w:bCs/>
          <w:kern w:val="0"/>
          <w:sz w:val="32"/>
          <w:szCs w:val="32"/>
        </w:rPr>
      </w:pPr>
      <w:r>
        <w:rPr>
          <w:rFonts w:hint="eastAsia" w:ascii="仿宋_GB2312" w:hAnsi="仿宋" w:eastAsia="仿宋_GB2312"/>
          <w:bCs/>
          <w:kern w:val="0"/>
          <w:sz w:val="32"/>
          <w:szCs w:val="32"/>
        </w:rPr>
        <w:t>你单位呈报的</w:t>
      </w:r>
      <w:r>
        <w:rPr>
          <w:rFonts w:hint="eastAsia" w:ascii="仿宋_GB2312" w:hAnsi="仿宋" w:eastAsia="仿宋_GB2312"/>
          <w:bCs/>
          <w:kern w:val="0"/>
          <w:sz w:val="32"/>
          <w:szCs w:val="32"/>
          <w:lang w:val="en-US" w:eastAsia="zh-CN"/>
        </w:rPr>
        <w:t>由联合泰泽环境科技发展有限公司编制的《医乐世（天津）医疗器械技术有限公司医乐世铜件电镀线项目环境影响报告书》等材料收悉</w:t>
      </w:r>
      <w:r>
        <w:rPr>
          <w:rFonts w:hint="eastAsia" w:ascii="仿宋_GB2312" w:hAnsi="仿宋" w:eastAsia="仿宋_GB2312"/>
          <w:bCs/>
          <w:kern w:val="0"/>
          <w:sz w:val="32"/>
          <w:szCs w:val="32"/>
        </w:rPr>
        <w:t>，经研究，现批复如下：</w:t>
      </w:r>
    </w:p>
    <w:p>
      <w:pPr>
        <w:keepNext w:val="0"/>
        <w:keepLines w:val="0"/>
        <w:pageBreakBefore w:val="0"/>
        <w:widowControl w:val="0"/>
        <w:tabs>
          <w:tab w:val="left" w:pos="720"/>
          <w:tab w:val="left" w:pos="900"/>
        </w:tabs>
        <w:kinsoku/>
        <w:wordWrap/>
        <w:overflowPunct/>
        <w:topLinePunct w:val="0"/>
        <w:autoSpaceDE/>
        <w:autoSpaceDN/>
        <w:bidi w:val="0"/>
        <w:spacing w:line="560" w:lineRule="exact"/>
        <w:ind w:firstLine="640" w:firstLineChars="200"/>
        <w:textAlignment w:val="auto"/>
        <w:rPr>
          <w:rFonts w:ascii="仿宋_GB2312" w:hAnsi="仿宋" w:eastAsia="仿宋_GB2312"/>
          <w:bCs/>
          <w:sz w:val="32"/>
          <w:szCs w:val="32"/>
          <w:highlight w:val="yellow"/>
        </w:rPr>
      </w:pPr>
      <w:r>
        <w:rPr>
          <w:rFonts w:hint="eastAsia" w:ascii="仿宋_GB2312" w:hAnsi="仿宋" w:eastAsia="仿宋_GB2312"/>
          <w:bCs/>
          <w:kern w:val="0"/>
          <w:sz w:val="32"/>
          <w:szCs w:val="32"/>
          <w:highlight w:val="none"/>
        </w:rPr>
        <w:t>该项目位于天津市西青区经济技</w:t>
      </w:r>
      <w:bookmarkStart w:id="0" w:name="_GoBack"/>
      <w:bookmarkEnd w:id="0"/>
      <w:r>
        <w:rPr>
          <w:rFonts w:hint="eastAsia" w:ascii="仿宋_GB2312" w:hAnsi="仿宋" w:eastAsia="仿宋_GB2312"/>
          <w:bCs/>
          <w:kern w:val="0"/>
          <w:sz w:val="32"/>
          <w:szCs w:val="32"/>
          <w:highlight w:val="none"/>
        </w:rPr>
        <w:t>术开发区赛达国际工业城榕城三支路D5-1、D5-3、D5-4厂房，为满足市场需求，提高产品质量和生产效率</w:t>
      </w:r>
      <w:r>
        <w:rPr>
          <w:rFonts w:hint="eastAsia" w:ascii="仿宋_GB2312" w:hAnsi="仿宋" w:eastAsia="仿宋_GB2312"/>
          <w:bCs/>
          <w:kern w:val="0"/>
          <w:sz w:val="32"/>
          <w:szCs w:val="32"/>
          <w:highlight w:val="none"/>
          <w:lang w:eastAsia="zh-CN"/>
        </w:rPr>
        <w:t>，</w:t>
      </w:r>
      <w:r>
        <w:rPr>
          <w:rFonts w:hint="eastAsia" w:ascii="仿宋_GB2312" w:hAnsi="仿宋" w:eastAsia="仿宋_GB2312"/>
          <w:bCs/>
          <w:kern w:val="0"/>
          <w:sz w:val="32"/>
          <w:szCs w:val="32"/>
          <w:highlight w:val="none"/>
        </w:rPr>
        <w:t>公司拟投资5800万元，建设“医乐世铜件电镀线项目”，主要建设内容为：</w:t>
      </w:r>
      <w:r>
        <w:rPr>
          <w:rFonts w:hint="eastAsia" w:ascii="仿宋_GB2312" w:hAnsi="仿宋" w:eastAsia="仿宋_GB2312"/>
          <w:bCs/>
          <w:kern w:val="0"/>
          <w:sz w:val="32"/>
          <w:szCs w:val="32"/>
          <w:highlight w:val="none"/>
          <w:lang w:eastAsia="zh-CN"/>
        </w:rPr>
        <w:t>利用现有厂区内闲置区域新建机加工设备、</w:t>
      </w:r>
      <w:r>
        <w:rPr>
          <w:rFonts w:hint="eastAsia" w:ascii="仿宋_GB2312" w:hAnsi="仿宋" w:eastAsia="仿宋_GB2312"/>
          <w:bCs/>
          <w:kern w:val="0"/>
          <w:sz w:val="32"/>
          <w:szCs w:val="32"/>
          <w:highlight w:val="none"/>
          <w:lang w:val="en-US" w:eastAsia="zh-CN"/>
        </w:rPr>
        <w:t>1条电镀生产线、1条退镀生产线，并新增1套污水处理站用于处理全厂电镀线不含镍废水和喷淋塔废水,现有污水处理站仅用于处理电镀线含镍废水,新增2台0.7MW 燃气热水锅炉</w:t>
      </w:r>
      <w:r>
        <w:rPr>
          <w:rFonts w:hint="eastAsia" w:ascii="仿宋_GB2312" w:hAnsi="仿宋" w:eastAsia="仿宋_GB2312"/>
          <w:bCs/>
          <w:kern w:val="0"/>
          <w:sz w:val="32"/>
          <w:szCs w:val="32"/>
          <w:highlight w:val="none"/>
        </w:rPr>
        <w:t>。项目</w:t>
      </w:r>
      <w:r>
        <w:rPr>
          <w:rFonts w:hint="eastAsia" w:ascii="仿宋_GB2312" w:hAnsi="仿宋" w:eastAsia="仿宋_GB2312"/>
          <w:bCs/>
          <w:kern w:val="0"/>
          <w:sz w:val="32"/>
          <w:szCs w:val="32"/>
          <w:highlight w:val="none"/>
          <w:lang w:eastAsia="zh-CN"/>
        </w:rPr>
        <w:t>建成后</w:t>
      </w:r>
      <w:r>
        <w:rPr>
          <w:rFonts w:hint="eastAsia" w:ascii="仿宋_GB2312" w:hAnsi="仿宋" w:eastAsia="仿宋_GB2312"/>
          <w:bCs/>
          <w:kern w:val="0"/>
          <w:sz w:val="32"/>
          <w:szCs w:val="32"/>
          <w:highlight w:val="none"/>
          <w:lang w:val="en" w:eastAsia="zh-CN"/>
        </w:rPr>
        <w:t>，</w:t>
      </w:r>
      <w:r>
        <w:rPr>
          <w:rFonts w:hint="default" w:ascii="仿宋_GB2312" w:hAnsi="仿宋" w:eastAsia="仿宋_GB2312"/>
          <w:bCs/>
          <w:kern w:val="0"/>
          <w:sz w:val="32"/>
          <w:szCs w:val="32"/>
          <w:highlight w:val="none"/>
          <w:lang w:val="en" w:eastAsia="zh-CN"/>
        </w:rPr>
        <w:t>新增</w:t>
      </w:r>
      <w:r>
        <w:rPr>
          <w:rFonts w:hint="eastAsia" w:ascii="仿宋_GB2312" w:hAnsi="仿宋" w:eastAsia="仿宋_GB2312"/>
          <w:bCs/>
          <w:kern w:val="0"/>
          <w:sz w:val="32"/>
          <w:szCs w:val="32"/>
          <w:highlight w:val="none"/>
          <w:lang w:val="en" w:eastAsia="zh-CN"/>
        </w:rPr>
        <w:t>年产各类</w:t>
      </w:r>
      <w:r>
        <w:rPr>
          <w:rFonts w:hint="default" w:ascii="仿宋_GB2312" w:hAnsi="仿宋" w:eastAsia="仿宋_GB2312"/>
          <w:bCs/>
          <w:kern w:val="0"/>
          <w:sz w:val="32"/>
          <w:szCs w:val="32"/>
          <w:highlight w:val="none"/>
          <w:lang w:val="en" w:eastAsia="zh-CN"/>
        </w:rPr>
        <w:t>胰岛素注射器配件（推杆、推注杆、基轴、销）450万套/年</w:t>
      </w:r>
      <w:r>
        <w:rPr>
          <w:rFonts w:hint="eastAsia" w:ascii="仿宋_GB2312" w:hAnsi="仿宋" w:eastAsia="仿宋_GB2312"/>
          <w:bCs/>
          <w:kern w:val="0"/>
          <w:sz w:val="32"/>
          <w:szCs w:val="32"/>
          <w:highlight w:val="none"/>
          <w:lang w:val="en" w:eastAsia="zh-CN"/>
        </w:rPr>
        <w:t>，</w:t>
      </w:r>
      <w:r>
        <w:rPr>
          <w:rFonts w:hint="default" w:ascii="仿宋_GB2312" w:hAnsi="仿宋" w:eastAsia="仿宋_GB2312"/>
          <w:bCs/>
          <w:kern w:val="0"/>
          <w:sz w:val="32"/>
          <w:szCs w:val="32"/>
          <w:highlight w:val="none"/>
          <w:lang w:val="en" w:eastAsia="zh-CN"/>
        </w:rPr>
        <w:t>电镀能力增加42000m</w:t>
      </w:r>
      <w:r>
        <w:rPr>
          <w:rFonts w:hint="default" w:ascii="仿宋_GB2312" w:hAnsi="仿宋" w:eastAsia="仿宋_GB2312"/>
          <w:bCs/>
          <w:kern w:val="0"/>
          <w:sz w:val="32"/>
          <w:szCs w:val="32"/>
          <w:highlight w:val="none"/>
          <w:vertAlign w:val="superscript"/>
          <w:lang w:val="en" w:eastAsia="zh-CN"/>
        </w:rPr>
        <w:t>2</w:t>
      </w:r>
      <w:r>
        <w:rPr>
          <w:rFonts w:hint="default" w:ascii="仿宋_GB2312" w:hAnsi="仿宋" w:eastAsia="仿宋_GB2312"/>
          <w:bCs/>
          <w:kern w:val="0"/>
          <w:sz w:val="32"/>
          <w:szCs w:val="32"/>
          <w:highlight w:val="none"/>
          <w:lang w:val="en" w:eastAsia="zh-CN"/>
        </w:rPr>
        <w:t>/a</w:t>
      </w:r>
      <w:r>
        <w:rPr>
          <w:rFonts w:hint="eastAsia" w:ascii="仿宋_GB2312" w:hAnsi="仿宋" w:eastAsia="仿宋_GB2312"/>
          <w:bCs/>
          <w:kern w:val="0"/>
          <w:sz w:val="32"/>
          <w:szCs w:val="32"/>
          <w:highlight w:val="none"/>
          <w:lang w:val="en" w:eastAsia="zh-CN"/>
        </w:rPr>
        <w:t>。</w:t>
      </w:r>
      <w:r>
        <w:rPr>
          <w:rFonts w:hint="eastAsia" w:ascii="仿宋_GB2312" w:hAnsi="Times New Roman" w:eastAsia="仿宋_GB2312"/>
          <w:sz w:val="32"/>
          <w:szCs w:val="32"/>
          <w:highlight w:val="none"/>
        </w:rPr>
        <w:t>项目环保投资共计1314万元，占总投资22.66%，主要用于废气治理设施、噪声治理设施、固体废物暂存设施、排污口规范化等。</w:t>
      </w:r>
      <w:r>
        <w:rPr>
          <w:rFonts w:hint="eastAsia" w:ascii="仿宋_GB2312" w:hAnsi="仿宋" w:eastAsia="仿宋_GB2312"/>
          <w:bCs/>
          <w:sz w:val="32"/>
          <w:szCs w:val="32"/>
          <w:highlight w:val="none"/>
        </w:rPr>
        <w:t>202</w:t>
      </w:r>
      <w:r>
        <w:rPr>
          <w:rFonts w:hint="default" w:ascii="仿宋_GB2312" w:hAnsi="仿宋" w:eastAsia="仿宋_GB2312"/>
          <w:bCs/>
          <w:sz w:val="32"/>
          <w:szCs w:val="32"/>
          <w:highlight w:val="none"/>
          <w:lang w:val="en" w:eastAsia="zh-CN"/>
        </w:rPr>
        <w:t>4</w:t>
      </w:r>
      <w:r>
        <w:rPr>
          <w:rFonts w:hint="eastAsia" w:ascii="仿宋_GB2312" w:hAnsi="仿宋" w:eastAsia="仿宋_GB2312"/>
          <w:bCs/>
          <w:sz w:val="32"/>
          <w:szCs w:val="32"/>
          <w:highlight w:val="none"/>
        </w:rPr>
        <w:t>年</w:t>
      </w:r>
      <w:r>
        <w:rPr>
          <w:rFonts w:hint="default" w:ascii="仿宋_GB2312" w:hAnsi="仿宋" w:eastAsia="仿宋_GB2312"/>
          <w:bCs/>
          <w:sz w:val="32"/>
          <w:szCs w:val="32"/>
          <w:highlight w:val="none"/>
          <w:lang w:val="en" w:eastAsia="zh-CN"/>
        </w:rPr>
        <w:t>02</w:t>
      </w:r>
      <w:r>
        <w:rPr>
          <w:rFonts w:hint="eastAsia" w:ascii="仿宋_GB2312" w:hAnsi="仿宋" w:eastAsia="仿宋_GB2312"/>
          <w:bCs/>
          <w:sz w:val="32"/>
          <w:szCs w:val="32"/>
          <w:highlight w:val="none"/>
        </w:rPr>
        <w:t>月</w:t>
      </w:r>
      <w:r>
        <w:rPr>
          <w:rFonts w:hint="eastAsia" w:ascii="仿宋_GB2312" w:hAnsi="仿宋" w:eastAsia="仿宋_GB2312"/>
          <w:bCs/>
          <w:sz w:val="32"/>
          <w:szCs w:val="32"/>
          <w:highlight w:val="none"/>
          <w:lang w:val="en-US" w:eastAsia="zh-CN"/>
        </w:rPr>
        <w:t>0</w:t>
      </w:r>
      <w:r>
        <w:rPr>
          <w:rFonts w:hint="default" w:ascii="仿宋_GB2312" w:hAnsi="仿宋" w:eastAsia="仿宋_GB2312"/>
          <w:bCs/>
          <w:sz w:val="32"/>
          <w:szCs w:val="32"/>
          <w:highlight w:val="none"/>
          <w:lang w:val="en" w:eastAsia="zh-CN"/>
        </w:rPr>
        <w:t>6</w:t>
      </w:r>
      <w:r>
        <w:rPr>
          <w:rFonts w:hint="eastAsia" w:ascii="仿宋_GB2312" w:hAnsi="仿宋" w:eastAsia="仿宋_GB2312"/>
          <w:bCs/>
          <w:sz w:val="32"/>
          <w:szCs w:val="32"/>
          <w:highlight w:val="none"/>
        </w:rPr>
        <w:t>日-202</w:t>
      </w:r>
      <w:r>
        <w:rPr>
          <w:rFonts w:hint="default" w:ascii="仿宋_GB2312" w:hAnsi="仿宋" w:eastAsia="仿宋_GB2312"/>
          <w:bCs/>
          <w:sz w:val="32"/>
          <w:szCs w:val="32"/>
          <w:highlight w:val="none"/>
          <w:lang w:val="en" w:eastAsia="zh-CN"/>
        </w:rPr>
        <w:t>4</w:t>
      </w:r>
      <w:r>
        <w:rPr>
          <w:rFonts w:hint="eastAsia" w:ascii="仿宋_GB2312" w:hAnsi="仿宋" w:eastAsia="仿宋_GB2312"/>
          <w:bCs/>
          <w:sz w:val="32"/>
          <w:szCs w:val="32"/>
          <w:highlight w:val="none"/>
        </w:rPr>
        <w:t>年</w:t>
      </w:r>
      <w:r>
        <w:rPr>
          <w:rFonts w:hint="default" w:ascii="仿宋_GB2312" w:hAnsi="仿宋" w:eastAsia="仿宋_GB2312"/>
          <w:bCs/>
          <w:sz w:val="32"/>
          <w:szCs w:val="32"/>
          <w:highlight w:val="none"/>
          <w:lang w:val="en" w:eastAsia="zh-CN"/>
        </w:rPr>
        <w:t>03</w:t>
      </w:r>
      <w:r>
        <w:rPr>
          <w:rFonts w:hint="eastAsia" w:ascii="仿宋_GB2312" w:hAnsi="仿宋" w:eastAsia="仿宋_GB2312"/>
          <w:bCs/>
          <w:sz w:val="32"/>
          <w:szCs w:val="32"/>
          <w:highlight w:val="none"/>
        </w:rPr>
        <w:t>月</w:t>
      </w:r>
      <w:r>
        <w:rPr>
          <w:rFonts w:hint="default" w:ascii="仿宋_GB2312" w:hAnsi="仿宋" w:eastAsia="仿宋_GB2312"/>
          <w:bCs/>
          <w:sz w:val="32"/>
          <w:szCs w:val="32"/>
          <w:highlight w:val="none"/>
          <w:lang w:val="en" w:eastAsia="zh-CN"/>
        </w:rPr>
        <w:t>01</w:t>
      </w:r>
      <w:r>
        <w:rPr>
          <w:rFonts w:hint="eastAsia" w:ascii="仿宋_GB2312" w:hAnsi="仿宋" w:eastAsia="仿宋_GB2312"/>
          <w:bCs/>
          <w:sz w:val="32"/>
          <w:szCs w:val="32"/>
          <w:highlight w:val="none"/>
        </w:rPr>
        <w:t>日，我局将该项目环境影响评价内容及受理情况在西青区政府信息公开网站上进行了公示，根据环境影响报告书结论、评估意见及公众反馈意见，我局同意你单位按照报告书中所列建设项目的性质、规模、地点及采取的环境保护措施进行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2"/>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二、项目在建设过程中应对照环境影响报告书，认真落实各项环保治理措施，并重点做好以下工作：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bCs/>
          <w:sz w:val="32"/>
          <w:szCs w:val="32"/>
          <w:highlight w:val="yellow"/>
          <w:lang w:val="en-US" w:eastAsia="zh-CN"/>
        </w:rPr>
      </w:pPr>
      <w:r>
        <w:rPr>
          <w:rFonts w:hint="eastAsia" w:ascii="仿宋_GB2312" w:hAnsi="仿宋" w:eastAsia="仿宋_GB2312" w:cs="楷体_GB2312"/>
          <w:bCs/>
          <w:sz w:val="32"/>
          <w:szCs w:val="32"/>
          <w:highlight w:val="none"/>
        </w:rPr>
        <w:t>1、本项目全厂镀锡镍水洗废水</w:t>
      </w:r>
      <w:r>
        <w:rPr>
          <w:rFonts w:hint="eastAsia" w:ascii="仿宋_GB2312" w:hAnsi="仿宋" w:eastAsia="仿宋_GB2312" w:cs="楷体_GB2312"/>
          <w:bCs/>
          <w:sz w:val="32"/>
          <w:szCs w:val="32"/>
          <w:highlight w:val="none"/>
          <w:lang w:eastAsia="zh-CN"/>
        </w:rPr>
        <w:t>依托现有</w:t>
      </w:r>
      <w:r>
        <w:rPr>
          <w:rFonts w:hint="eastAsia" w:ascii="仿宋_GB2312" w:hAnsi="仿宋" w:eastAsia="仿宋_GB2312" w:cs="楷体_GB2312"/>
          <w:bCs/>
          <w:sz w:val="32"/>
          <w:szCs w:val="32"/>
          <w:highlight w:val="none"/>
          <w:lang w:val="en-US" w:eastAsia="zh-CN"/>
        </w:rPr>
        <w:t>1套污水处理站深度处理后回用；电镀线不含镍废水、喷淋塔废水经新建1套电镀综合废水处理站处理后，与生活污水、锅炉排污水、制纯水废水一并通过厂区总排口排放，最终经市政污水管网排入大寺污水处理厂处理</w:t>
      </w:r>
      <w:r>
        <w:rPr>
          <w:rFonts w:hint="eastAsia" w:ascii="仿宋_GB2312" w:hAnsi="仿宋" w:eastAsia="仿宋_GB2312" w:cs="楷体_GB2312"/>
          <w:bCs/>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楷体_GB2312"/>
          <w:bCs/>
          <w:sz w:val="32"/>
          <w:szCs w:val="32"/>
          <w:highlight w:val="yellow"/>
          <w:lang w:val="en-GB" w:eastAsia="zh-CN"/>
        </w:rPr>
      </w:pPr>
      <w:r>
        <w:rPr>
          <w:rFonts w:hint="eastAsia" w:ascii="仿宋_GB2312" w:hAnsi="仿宋" w:eastAsia="仿宋_GB2312" w:cs="楷体_GB2312"/>
          <w:bCs/>
          <w:sz w:val="32"/>
          <w:szCs w:val="32"/>
          <w:highlight w:val="none"/>
        </w:rPr>
        <w:t>2、本</w:t>
      </w:r>
      <w:r>
        <w:rPr>
          <w:rFonts w:hint="eastAsia" w:ascii="仿宋_GB2312" w:eastAsia="仿宋_GB2312"/>
          <w:sz w:val="32"/>
          <w:szCs w:val="32"/>
          <w:highlight w:val="none"/>
        </w:rPr>
        <w:t>项目</w:t>
      </w:r>
      <w:r>
        <w:rPr>
          <w:rFonts w:hint="eastAsia" w:ascii="仿宋_GB2312" w:eastAsia="仿宋_GB2312"/>
          <w:sz w:val="32"/>
          <w:szCs w:val="32"/>
          <w:highlight w:val="none"/>
          <w:lang w:eastAsia="zh-CN"/>
        </w:rPr>
        <w:t>新建</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电镀生产线和</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退镀生产线均位于封闭车间内，</w:t>
      </w:r>
      <w:r>
        <w:rPr>
          <w:rFonts w:hint="eastAsia" w:ascii="仿宋_GB2312" w:eastAsia="仿宋_GB2312"/>
          <w:sz w:val="32"/>
          <w:szCs w:val="32"/>
          <w:highlight w:val="none"/>
        </w:rPr>
        <w:t>电镀工序产生的废气</w:t>
      </w:r>
      <w:r>
        <w:rPr>
          <w:rFonts w:hint="eastAsia" w:ascii="仿宋_GB2312" w:eastAsia="仿宋_GB2312"/>
          <w:sz w:val="32"/>
          <w:szCs w:val="32"/>
          <w:highlight w:val="none"/>
          <w:lang w:eastAsia="zh-CN"/>
        </w:rPr>
        <w:t>由</w:t>
      </w:r>
      <w:r>
        <w:rPr>
          <w:rFonts w:hint="eastAsia" w:ascii="仿宋_GB2312" w:eastAsia="仿宋_GB2312"/>
          <w:sz w:val="32"/>
          <w:szCs w:val="32"/>
          <w:highlight w:val="none"/>
        </w:rPr>
        <w:t>电镀槽边设</w:t>
      </w:r>
      <w:r>
        <w:rPr>
          <w:rFonts w:hint="eastAsia" w:ascii="仿宋_GB2312" w:eastAsia="仿宋_GB2312"/>
          <w:sz w:val="32"/>
          <w:szCs w:val="32"/>
          <w:highlight w:val="none"/>
          <w:lang w:eastAsia="zh-CN"/>
        </w:rPr>
        <w:t>、废镍板</w:t>
      </w:r>
      <w:r>
        <w:rPr>
          <w:rFonts w:hint="eastAsia" w:ascii="仿宋_GB2312" w:eastAsia="仿宋_GB2312"/>
          <w:sz w:val="32"/>
          <w:szCs w:val="32"/>
          <w:highlight w:val="none"/>
        </w:rPr>
        <w:t>置的集气管道收集</w:t>
      </w:r>
      <w:r>
        <w:rPr>
          <w:rFonts w:hint="eastAsia" w:ascii="仿宋_GB2312" w:eastAsia="仿宋_GB2312"/>
          <w:sz w:val="32"/>
          <w:szCs w:val="32"/>
          <w:highlight w:val="none"/>
          <w:lang w:eastAsia="zh-CN"/>
        </w:rPr>
        <w:t>，经新建</w:t>
      </w:r>
      <w:r>
        <w:rPr>
          <w:rFonts w:hint="eastAsia" w:ascii="仿宋_GB2312" w:eastAsia="仿宋_GB2312"/>
          <w:sz w:val="32"/>
          <w:szCs w:val="32"/>
          <w:highlight w:val="none"/>
        </w:rPr>
        <w:t>1座喷淋吸收塔处理</w:t>
      </w:r>
      <w:r>
        <w:rPr>
          <w:rFonts w:hint="eastAsia" w:ascii="仿宋_GB2312" w:eastAsia="仿宋_GB2312"/>
          <w:sz w:val="32"/>
          <w:szCs w:val="32"/>
          <w:highlight w:val="none"/>
          <w:lang w:eastAsia="zh-CN"/>
        </w:rPr>
        <w:t>后，</w:t>
      </w:r>
      <w:r>
        <w:rPr>
          <w:rFonts w:hint="eastAsia" w:ascii="仿宋_GB2312" w:eastAsia="仿宋_GB2312"/>
          <w:sz w:val="32"/>
          <w:szCs w:val="32"/>
          <w:highlight w:val="none"/>
        </w:rPr>
        <w:t>通过1根18m高排气筒(DA007)排放</w:t>
      </w:r>
      <w:r>
        <w:rPr>
          <w:rFonts w:hint="eastAsia" w:ascii="仿宋_GB2312" w:eastAsia="仿宋_GB2312"/>
          <w:sz w:val="32"/>
          <w:szCs w:val="32"/>
          <w:highlight w:val="none"/>
          <w:lang w:eastAsia="zh-CN"/>
        </w:rPr>
        <w:t>；退镀工序产生的废气由槽边设置的集气管道收集，经新建2座串联喷淋吸收塔处理后,通过1根18m高排气筒(DA008)排放；预清洗和清洗工序采用封闭设备操作，产生的有机废气经封闭收集后，由新建1套两级活性炭吸附装置处理，通过1根15m高排气筒(DA010)排放；新增</w:t>
      </w:r>
      <w:r>
        <w:rPr>
          <w:rFonts w:hint="eastAsia" w:ascii="仿宋_GB2312" w:eastAsia="仿宋_GB2312"/>
          <w:sz w:val="32"/>
          <w:szCs w:val="32"/>
          <w:highlight w:val="none"/>
          <w:lang w:val="en-US" w:eastAsia="zh-CN"/>
        </w:rPr>
        <w:t>2台0.7MW燃气锅炉产生的</w:t>
      </w:r>
      <w:r>
        <w:rPr>
          <w:rFonts w:hint="eastAsia" w:ascii="仿宋_GB2312" w:eastAsia="仿宋_GB2312"/>
          <w:sz w:val="32"/>
          <w:szCs w:val="32"/>
          <w:highlight w:val="none"/>
          <w:lang w:eastAsia="zh-CN"/>
        </w:rPr>
        <w:t>燃烧废气经集中收集后，通过</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根16m高排气筒(DA005、DA00</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lang w:eastAsia="zh-CN"/>
        </w:rPr>
        <w:t>)排放</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3、强化噪声污染控制措施。产生噪声的机械采取隔声、减噪措施，保证厂界噪声达标。</w:t>
      </w:r>
    </w:p>
    <w:p>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楷体_GB2312"/>
          <w:bCs/>
          <w:sz w:val="32"/>
          <w:szCs w:val="32"/>
          <w:highlight w:val="none"/>
          <w:lang w:eastAsia="zh-CN"/>
        </w:rPr>
      </w:pPr>
      <w:r>
        <w:rPr>
          <w:rFonts w:hint="eastAsia" w:ascii="仿宋_GB2312" w:hAnsi="仿宋" w:eastAsia="仿宋_GB2312" w:cs="楷体_GB2312"/>
          <w:bCs/>
          <w:sz w:val="32"/>
          <w:szCs w:val="32"/>
          <w:highlight w:val="none"/>
        </w:rPr>
        <w:t>4、做好各类固体废物的收集、贮存、运输和处置，做到资源化、减量化、无害化。项目</w:t>
      </w:r>
      <w:r>
        <w:rPr>
          <w:rFonts w:hint="eastAsia" w:ascii="仿宋_GB2312" w:hAnsi="Times New Roman" w:eastAsia="仿宋_GB2312"/>
          <w:sz w:val="32"/>
          <w:szCs w:val="32"/>
          <w:highlight w:val="none"/>
        </w:rPr>
        <w:t>产生的含镍浓缩废液、含油废滤芯、废清洗液、过滤机废滤芯、镀铜废槽液、镀锡镍废槽液、含酸废水、特氟龙废液、废容器、废试剂瓶、废离子交换树脂、废活性炭、含铜污泥</w:t>
      </w:r>
      <w:r>
        <w:rPr>
          <w:rFonts w:hint="eastAsia" w:ascii="仿宋_GB2312" w:hAnsi="仿宋" w:eastAsia="仿宋_GB2312" w:cs="楷体_GB2312"/>
          <w:bCs/>
          <w:sz w:val="32"/>
          <w:szCs w:val="32"/>
          <w:highlight w:val="none"/>
        </w:rPr>
        <w:t>等危险废物统一收集，暂存在厂区危险废物暂存间。危险废物须按《危险废物收集、贮存、运输技术规范》（HJ2025-2012）进行收集、贮存及运输，并交由有相应资质的单位进行处理、处置；危险废物暂存库应按《危险废物贮存污染控制标准》GB18597-20</w:t>
      </w:r>
      <w:r>
        <w:rPr>
          <w:rFonts w:hint="eastAsia" w:ascii="仿宋_GB2312" w:hAnsi="仿宋" w:eastAsia="仿宋_GB2312" w:cs="楷体_GB2312"/>
          <w:bCs/>
          <w:sz w:val="32"/>
          <w:szCs w:val="32"/>
          <w:highlight w:val="none"/>
          <w:lang w:val="en-US" w:eastAsia="zh-CN"/>
        </w:rPr>
        <w:t>23</w:t>
      </w:r>
      <w:r>
        <w:rPr>
          <w:rFonts w:hint="eastAsia" w:ascii="仿宋_GB2312" w:hAnsi="仿宋" w:eastAsia="仿宋_GB2312" w:cs="楷体_GB2312"/>
          <w:bCs/>
          <w:sz w:val="32"/>
          <w:szCs w:val="32"/>
          <w:highlight w:val="none"/>
        </w:rPr>
        <w:t>进行建设和管理；严格按照《工业危险废物产生单位规范化管理指标及抽查表》做好危险废物规范管理工作。一般废物铜屑定期由物资回收部门回收</w:t>
      </w:r>
      <w:r>
        <w:rPr>
          <w:rFonts w:hint="eastAsia" w:ascii="仿宋_GB2312" w:hAnsi="仿宋" w:eastAsia="仿宋_GB2312" w:cs="楷体_GB2312"/>
          <w:bCs/>
          <w:sz w:val="32"/>
          <w:szCs w:val="32"/>
          <w:highlight w:val="none"/>
          <w:lang w:eastAsia="zh-CN"/>
        </w:rPr>
        <w:t>，</w:t>
      </w:r>
      <w:r>
        <w:rPr>
          <w:rFonts w:hint="eastAsia" w:ascii="仿宋_GB2312" w:hAnsi="仿宋" w:eastAsia="仿宋_GB2312" w:cs="楷体_GB2312"/>
          <w:bCs/>
          <w:sz w:val="32"/>
          <w:szCs w:val="32"/>
          <w:highlight w:val="none"/>
        </w:rPr>
        <w:t>废镍板</w:t>
      </w:r>
      <w:r>
        <w:rPr>
          <w:rFonts w:hint="eastAsia" w:ascii="仿宋_GB2312" w:hAnsi="仿宋" w:eastAsia="仿宋_GB2312" w:cs="楷体_GB2312"/>
          <w:bCs/>
          <w:sz w:val="32"/>
          <w:szCs w:val="32"/>
          <w:highlight w:val="none"/>
          <w:lang w:eastAsia="zh-CN"/>
        </w:rPr>
        <w:t>由厂家回收，生活垃圾定期交由城市管理委员会清运。</w:t>
      </w:r>
    </w:p>
    <w:p>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楷体_GB2312"/>
          <w:bCs/>
          <w:sz w:val="32"/>
          <w:szCs w:val="32"/>
          <w:highlight w:val="none"/>
          <w:lang w:eastAsia="zh-CN"/>
        </w:rPr>
      </w:pPr>
      <w:r>
        <w:rPr>
          <w:rFonts w:hint="eastAsia" w:ascii="仿宋_GB2312" w:hAnsi="仿宋" w:eastAsia="仿宋_GB2312" w:cs="楷体_GB2312"/>
          <w:bCs/>
          <w:sz w:val="32"/>
          <w:szCs w:val="32"/>
          <w:highlight w:val="none"/>
          <w:lang w:val="en-US" w:eastAsia="zh-CN"/>
        </w:rPr>
        <w:t>5</w:t>
      </w:r>
      <w:r>
        <w:rPr>
          <w:rFonts w:hint="eastAsia" w:ascii="仿宋_GB2312" w:hAnsi="仿宋" w:eastAsia="仿宋_GB2312" w:cs="楷体_GB2312"/>
          <w:bCs/>
          <w:sz w:val="32"/>
          <w:szCs w:val="32"/>
          <w:highlight w:val="none"/>
        </w:rPr>
        <w:t>、落实地下水保护措施。厂区内采取严格的分区防渗措施，落实防渗层、防溢流、防泄漏和防腐蚀等措施。设置地下水监测井，建立地下水长期监控系统，制定地下水监测计划及风险事故应急响应预案，防治污染地下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lang w:val="en-US" w:eastAsia="zh-CN"/>
        </w:rPr>
        <w:t>6</w:t>
      </w:r>
      <w:r>
        <w:rPr>
          <w:rFonts w:hint="eastAsia" w:ascii="仿宋_GB2312" w:hAnsi="仿宋" w:eastAsia="仿宋_GB2312" w:cs="楷体_GB2312"/>
          <w:bCs/>
          <w:sz w:val="32"/>
          <w:szCs w:val="32"/>
          <w:highlight w:val="none"/>
        </w:rPr>
        <w:t>、强化环境风险防范和应急措施。按照《突发环境事件应急预案管理暂行办法》和《企业事业单位突发环境事件应急预案备案管理办法(试行)》等文件落实风险防范减缓措施与应急预案的有关要求，有效防范和应对环境风险，杜绝环境污染事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lang w:val="en-US" w:eastAsia="zh-CN"/>
        </w:rPr>
        <w:t>7</w:t>
      </w:r>
      <w:r>
        <w:rPr>
          <w:rFonts w:hint="eastAsia" w:ascii="仿宋_GB2312" w:hAnsi="仿宋" w:eastAsia="仿宋_GB2312" w:cs="楷体_GB2312"/>
          <w:bCs/>
          <w:sz w:val="32"/>
          <w:szCs w:val="32"/>
          <w:highlight w:val="none"/>
        </w:rPr>
        <w:t>、建立环境保护管理机构，加强运营管理，确保环保设施正常运转，实现各项污染物稳定达标排放，并按照《企业事业单位环境信息公开办法》等法律规定做好环境信息公开工作。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lang w:val="en-US" w:eastAsia="zh-CN"/>
        </w:rPr>
        <w:t>8</w:t>
      </w:r>
      <w:r>
        <w:rPr>
          <w:rFonts w:hint="eastAsia" w:ascii="仿宋_GB2312" w:hAnsi="仿宋" w:eastAsia="仿宋_GB2312" w:cs="楷体_GB2312"/>
          <w:bCs/>
          <w:sz w:val="32"/>
          <w:szCs w:val="32"/>
          <w:highlight w:val="none"/>
        </w:rPr>
        <w:t>、依据项目环评报告书及排污许可相关技术指南和规范科学的制定自行监测方案，开展污染物监测工作，并将相关监测结果及时报送西青区生态环境局。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lang w:val="en-US" w:eastAsia="zh-CN"/>
        </w:rPr>
        <w:t>9</w:t>
      </w:r>
      <w:r>
        <w:rPr>
          <w:rFonts w:hint="eastAsia" w:ascii="仿宋_GB2312" w:hAnsi="仿宋" w:eastAsia="仿宋_GB2312" w:cs="楷体_GB2312"/>
          <w:bCs/>
          <w:sz w:val="32"/>
          <w:szCs w:val="32"/>
          <w:highlight w:val="none"/>
        </w:rPr>
        <w:t>、按照《建设项目环境影响评价信息公开机制方案》要求，落实建设项目环评信息公开主体责任，在工程开工前、建设过程中、建成和投入生产或使用后，及时公开相关环境信息。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 w:eastAsia="仿宋_GB2312" w:cs="楷体_GB2312"/>
          <w:bCs/>
          <w:color w:val="000000" w:themeColor="text1"/>
          <w:sz w:val="32"/>
          <w:szCs w:val="32"/>
          <w:highlight w:val="yellow"/>
          <w:lang w:val="en" w:eastAsia="zh-CN"/>
          <w14:textFill>
            <w14:solidFill>
              <w14:schemeClr w14:val="tx1"/>
            </w14:solidFill>
          </w14:textFill>
        </w:rPr>
      </w:pPr>
      <w:r>
        <w:rPr>
          <w:rFonts w:hint="eastAsia" w:ascii="仿宋_GB2312" w:hAnsi="仿宋" w:eastAsia="仿宋_GB2312" w:cs="楷体_GB2312"/>
          <w:bCs/>
          <w:sz w:val="32"/>
          <w:szCs w:val="32"/>
          <w:highlight w:val="none"/>
          <w:lang w:val="en-US" w:eastAsia="zh-CN"/>
        </w:rPr>
        <w:t>10</w:t>
      </w:r>
      <w:r>
        <w:rPr>
          <w:rFonts w:hint="eastAsia" w:ascii="仿宋_GB2312" w:hAnsi="仿宋" w:eastAsia="仿宋_GB2312" w:cs="楷体_GB2312"/>
          <w:bCs/>
          <w:sz w:val="32"/>
          <w:szCs w:val="32"/>
          <w:highlight w:val="none"/>
        </w:rPr>
        <w:t>、</w:t>
      </w:r>
      <w:r>
        <w:rPr>
          <w:rFonts w:hint="eastAsia" w:ascii="仿宋_GB2312" w:hAnsi="仿宋" w:eastAsia="仿宋_GB2312" w:cs="楷体_GB2312"/>
          <w:bCs/>
          <w:sz w:val="32"/>
          <w:szCs w:val="32"/>
          <w:highlight w:val="none"/>
          <w:lang w:val="en-US" w:eastAsia="zh-CN"/>
        </w:rPr>
        <w:t>根据环境影响报告书核算，本项目涉及的</w:t>
      </w:r>
      <w:r>
        <w:rPr>
          <w:rFonts w:hint="eastAsia" w:ascii="仿宋_GB2312" w:hAnsi="仿宋" w:eastAsia="仿宋_GB2312" w:cs="楷体_GB2312"/>
          <w:bCs/>
          <w:sz w:val="32"/>
          <w:szCs w:val="32"/>
          <w:highlight w:val="none"/>
          <w:lang w:eastAsia="zh-CN"/>
        </w:rPr>
        <w:t>总量控制指标及新增排放总量应控制在下列范围内：化学需氧量</w:t>
      </w:r>
      <w:r>
        <w:rPr>
          <w:rFonts w:hint="eastAsia" w:ascii="仿宋_GB2312" w:hAnsi="仿宋" w:eastAsia="仿宋_GB2312" w:cs="楷体_GB2312"/>
          <w:bCs/>
          <w:sz w:val="32"/>
          <w:szCs w:val="32"/>
          <w:highlight w:val="none"/>
          <w:lang w:val="en-US" w:eastAsia="zh-CN"/>
        </w:rPr>
        <w:t>3.8482</w:t>
      </w:r>
      <w:r>
        <w:rPr>
          <w:rFonts w:hint="eastAsia" w:ascii="仿宋_GB2312" w:hAnsi="仿宋" w:eastAsia="仿宋_GB2312" w:cs="楷体_GB2312"/>
          <w:bCs/>
          <w:sz w:val="32"/>
          <w:szCs w:val="32"/>
          <w:highlight w:val="none"/>
          <w:lang w:eastAsia="zh-CN"/>
        </w:rPr>
        <w:t>吨/年、氨氮</w:t>
      </w:r>
      <w:r>
        <w:rPr>
          <w:rFonts w:hint="eastAsia" w:ascii="仿宋_GB2312" w:hAnsi="仿宋" w:eastAsia="仿宋_GB2312" w:cs="楷体_GB2312"/>
          <w:bCs/>
          <w:sz w:val="32"/>
          <w:szCs w:val="32"/>
          <w:highlight w:val="none"/>
          <w:lang w:val="en-US" w:eastAsia="zh-CN"/>
        </w:rPr>
        <w:t>0.1467</w:t>
      </w:r>
      <w:r>
        <w:rPr>
          <w:rFonts w:hint="eastAsia" w:ascii="仿宋_GB2312" w:hAnsi="仿宋" w:eastAsia="仿宋_GB2312" w:cs="楷体_GB2312"/>
          <w:bCs/>
          <w:sz w:val="32"/>
          <w:szCs w:val="32"/>
          <w:highlight w:val="none"/>
          <w:lang w:eastAsia="zh-CN"/>
        </w:rPr>
        <w:t>吨/年、总氮</w:t>
      </w:r>
      <w:r>
        <w:rPr>
          <w:rFonts w:hint="eastAsia" w:ascii="仿宋_GB2312" w:hAnsi="仿宋" w:eastAsia="仿宋_GB2312" w:cs="楷体_GB2312"/>
          <w:bCs/>
          <w:sz w:val="32"/>
          <w:szCs w:val="32"/>
          <w:highlight w:val="none"/>
          <w:lang w:val="en-US" w:eastAsia="zh-CN"/>
        </w:rPr>
        <w:t>0.6547</w:t>
      </w:r>
      <w:r>
        <w:rPr>
          <w:rFonts w:hint="eastAsia" w:ascii="仿宋_GB2312" w:hAnsi="仿宋" w:eastAsia="仿宋_GB2312" w:cs="楷体_GB2312"/>
          <w:bCs/>
          <w:sz w:val="32"/>
          <w:szCs w:val="32"/>
          <w:highlight w:val="none"/>
          <w:lang w:eastAsia="zh-CN"/>
        </w:rPr>
        <w:t>吨/年、总磷</w:t>
      </w:r>
      <w:r>
        <w:rPr>
          <w:rFonts w:hint="eastAsia" w:ascii="仿宋_GB2312" w:hAnsi="仿宋" w:eastAsia="仿宋_GB2312" w:cs="楷体_GB2312"/>
          <w:bCs/>
          <w:sz w:val="32"/>
          <w:szCs w:val="32"/>
          <w:highlight w:val="none"/>
          <w:lang w:val="en-US" w:eastAsia="zh-CN"/>
        </w:rPr>
        <w:t>0.0287</w:t>
      </w:r>
      <w:r>
        <w:rPr>
          <w:rFonts w:hint="eastAsia" w:ascii="仿宋_GB2312" w:hAnsi="仿宋" w:eastAsia="仿宋_GB2312" w:cs="楷体_GB2312"/>
          <w:bCs/>
          <w:sz w:val="32"/>
          <w:szCs w:val="32"/>
          <w:highlight w:val="none"/>
          <w:lang w:eastAsia="zh-CN"/>
        </w:rPr>
        <w:t>吨/年、氮氧化物</w:t>
      </w:r>
      <w:r>
        <w:rPr>
          <w:rFonts w:hint="eastAsia" w:ascii="仿宋_GB2312" w:hAnsi="仿宋" w:eastAsia="仿宋_GB2312" w:cs="楷体_GB2312"/>
          <w:bCs/>
          <w:sz w:val="32"/>
          <w:szCs w:val="32"/>
          <w:highlight w:val="none"/>
          <w:lang w:val="en-US" w:eastAsia="zh-CN"/>
        </w:rPr>
        <w:t>0.611</w:t>
      </w:r>
      <w:r>
        <w:rPr>
          <w:rFonts w:hint="eastAsia" w:ascii="仿宋_GB2312" w:hAnsi="仿宋" w:eastAsia="仿宋_GB2312" w:cs="楷体_GB2312"/>
          <w:bCs/>
          <w:sz w:val="32"/>
          <w:szCs w:val="32"/>
          <w:highlight w:val="none"/>
          <w:lang w:eastAsia="zh-CN"/>
        </w:rPr>
        <w:t>吨/年，</w:t>
      </w:r>
      <w:r>
        <w:rPr>
          <w:rFonts w:hint="eastAsia" w:ascii="仿宋_GB2312" w:hAnsi="仿宋" w:eastAsia="仿宋_GB2312" w:cs="楷体_GB2312"/>
          <w:bCs/>
          <w:sz w:val="32"/>
          <w:szCs w:val="32"/>
          <w:highlight w:val="none"/>
          <w:lang w:val="en-US" w:eastAsia="zh-CN"/>
        </w:rPr>
        <w:t>TR</w:t>
      </w:r>
      <w:r>
        <w:rPr>
          <w:rFonts w:hint="eastAsia" w:ascii="仿宋_GB2312" w:hAnsi="仿宋" w:eastAsia="仿宋_GB2312" w:cs="楷体_GB2312"/>
          <w:bCs/>
          <w:sz w:val="32"/>
          <w:szCs w:val="32"/>
          <w:highlight w:val="none"/>
          <w:lang w:eastAsia="zh-CN"/>
        </w:rPr>
        <w:t>VOC</w:t>
      </w:r>
      <w:r>
        <w:rPr>
          <w:rFonts w:hint="eastAsia" w:ascii="仿宋_GB2312" w:hAnsi="仿宋" w:eastAsia="仿宋_GB2312" w:cs="楷体_GB2312"/>
          <w:bCs/>
          <w:sz w:val="32"/>
          <w:szCs w:val="32"/>
          <w:highlight w:val="none"/>
          <w:lang w:val="en-US" w:eastAsia="zh-CN"/>
        </w:rPr>
        <w:t>0.096</w:t>
      </w:r>
      <w:r>
        <w:rPr>
          <w:rFonts w:hint="eastAsia" w:ascii="仿宋_GB2312" w:hAnsi="仿宋" w:eastAsia="仿宋_GB2312" w:cs="楷体_GB2312"/>
          <w:bCs/>
          <w:sz w:val="32"/>
          <w:szCs w:val="32"/>
          <w:highlight w:val="none"/>
          <w:lang w:eastAsia="zh-CN"/>
        </w:rPr>
        <w:t>吨/年。</w:t>
      </w:r>
    </w:p>
    <w:p>
      <w:pPr>
        <w:pStyle w:val="5"/>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 xml:space="preserve">    三、项目建设应严格执行环境保护设施与主体工程同时设计、同时施工、同时投产使用的“三同时”管理制度。项目竣工后，你单位应当按照国务院环境保护行政主管部门规定的标准和程序，对配套建设的环境保护设施进行验收，验收合格后，项目方可正式投入生产。</w:t>
      </w:r>
    </w:p>
    <w:p>
      <w:pPr>
        <w:pStyle w:val="5"/>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rPr>
        <w:t xml:space="preserve">    四、项目的环境影响评价文件经批准后，如项目的性质、规模、地点、生产工艺或者防治污染、防止生态破坏的措施发生重大变动的，建设单位应当在开工建设之前重新报批本项目的环境影响评价文件。项目环境影响评价文件自批准之日起超过五年，方决定该项目开工建设的，其环境影响评价文件应当报我局重新审核。</w:t>
      </w:r>
    </w:p>
    <w:p>
      <w:pPr>
        <w:pStyle w:val="6"/>
        <w:keepNext w:val="0"/>
        <w:keepLines w:val="0"/>
        <w:pageBreakBefore w:val="0"/>
        <w:widowControl w:val="0"/>
        <w:kinsoku/>
        <w:wordWrap/>
        <w:overflowPunct/>
        <w:topLinePunct w:val="0"/>
        <w:autoSpaceDE/>
        <w:autoSpaceDN/>
        <w:bidi w:val="0"/>
        <w:spacing w:after="50" w:line="560" w:lineRule="exact"/>
        <w:textAlignment w:val="auto"/>
        <w:rPr>
          <w:rFonts w:hint="eastAsia" w:ascii="仿宋_GB2312" w:hAnsi="仿宋" w:eastAsia="仿宋_GB2312"/>
          <w:bCs/>
          <w:sz w:val="32"/>
          <w:szCs w:val="32"/>
          <w:highlight w:val="yellow"/>
        </w:rPr>
      </w:pPr>
      <w:r>
        <w:rPr>
          <w:rFonts w:hint="eastAsia" w:ascii="仿宋_GB2312" w:hAnsi="仿宋" w:eastAsia="仿宋_GB2312"/>
          <w:bCs/>
          <w:sz w:val="32"/>
          <w:szCs w:val="32"/>
          <w:highlight w:val="none"/>
        </w:rPr>
        <w:t>五、该项目主要应执行以下排放标准：</w:t>
      </w:r>
    </w:p>
    <w:p>
      <w:pPr>
        <w:pStyle w:val="6"/>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《污水综合排放标准》DB12/356-2018（三级）</w:t>
      </w:r>
    </w:p>
    <w:p>
      <w:pPr>
        <w:pStyle w:val="6"/>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《电镀污染物排放标准》GB21900-2008</w:t>
      </w:r>
    </w:p>
    <w:p>
      <w:pPr>
        <w:pStyle w:val="6"/>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《锅炉大气污染物排放标准》DB12/151-2020</w:t>
      </w:r>
    </w:p>
    <w:p>
      <w:pPr>
        <w:pStyle w:val="6"/>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《大气污染物综合排放标准》GB16297-1996</w:t>
      </w:r>
    </w:p>
    <w:p>
      <w:pPr>
        <w:pStyle w:val="6"/>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rPr>
        <w:t>《工业企业挥发性有机物排放控制标准》DB12/524-20</w:t>
      </w:r>
      <w:r>
        <w:rPr>
          <w:rFonts w:hint="eastAsia" w:ascii="仿宋_GB2312" w:hAnsi="仿宋" w:eastAsia="仿宋_GB2312"/>
          <w:bCs/>
          <w:sz w:val="32"/>
          <w:szCs w:val="32"/>
          <w:highlight w:val="none"/>
          <w:lang w:val="en-US" w:eastAsia="zh-CN"/>
        </w:rPr>
        <w:t>20</w:t>
      </w:r>
    </w:p>
    <w:p>
      <w:pPr>
        <w:pStyle w:val="6"/>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《建筑施工场界环境噪声排放标准》GB12523-2011</w:t>
      </w:r>
    </w:p>
    <w:p>
      <w:pPr>
        <w:pStyle w:val="6"/>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《工业企业厂界环境噪声排放标准》GB12348-2008（3类）</w:t>
      </w:r>
    </w:p>
    <w:p>
      <w:pPr>
        <w:pStyle w:val="6"/>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《一般工业固体废物贮存和填埋污染控制标准》GB18599-2020</w:t>
      </w:r>
    </w:p>
    <w:p>
      <w:pPr>
        <w:pStyle w:val="6"/>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《危险废物贮存污染控制标准》GB18597-2023</w:t>
      </w:r>
    </w:p>
    <w:p>
      <w:pPr>
        <w:pStyle w:val="6"/>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《危险废物收集 贮存 运输技术规范》HJ2025-2012</w:t>
      </w:r>
    </w:p>
    <w:p>
      <w:pPr>
        <w:pStyle w:val="6"/>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六、企业应按照国家环境保护相关法律法规以及排污许可证申请与核发技术规范要求申请</w:t>
      </w:r>
      <w:r>
        <w:rPr>
          <w:rFonts w:hint="eastAsia" w:ascii="仿宋_GB2312" w:hAnsi="仿宋" w:eastAsia="仿宋_GB2312"/>
          <w:bCs/>
          <w:sz w:val="32"/>
          <w:szCs w:val="32"/>
          <w:highlight w:val="none"/>
          <w:lang w:eastAsia="zh-CN"/>
        </w:rPr>
        <w:t>或变更</w:t>
      </w:r>
      <w:r>
        <w:rPr>
          <w:rFonts w:hint="eastAsia" w:ascii="仿宋_GB2312" w:hAnsi="仿宋" w:eastAsia="仿宋_GB2312"/>
          <w:bCs/>
          <w:sz w:val="32"/>
          <w:szCs w:val="32"/>
          <w:highlight w:val="none"/>
        </w:rPr>
        <w:t>排污许可证，不得无证排污或不按证排污。</w:t>
      </w:r>
    </w:p>
    <w:p>
      <w:pPr>
        <w:pStyle w:val="6"/>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lang w:eastAsia="zh-CN"/>
        </w:rPr>
        <w:t>七</w:t>
      </w:r>
      <w:r>
        <w:rPr>
          <w:rFonts w:hint="eastAsia" w:ascii="仿宋_GB2312" w:hAnsi="仿宋" w:eastAsia="仿宋_GB2312"/>
          <w:bCs/>
          <w:sz w:val="32"/>
          <w:szCs w:val="32"/>
          <w:highlight w:val="none"/>
        </w:rPr>
        <w:t>、由天津市西青区生态环境局组织开展该项目“三同时”监督检查和日常监督管理工作。</w:t>
      </w:r>
    </w:p>
    <w:p>
      <w:pPr>
        <w:pStyle w:val="6"/>
        <w:keepNext w:val="0"/>
        <w:keepLines w:val="0"/>
        <w:pageBreakBefore w:val="0"/>
        <w:widowControl w:val="0"/>
        <w:kinsoku/>
        <w:wordWrap/>
        <w:overflowPunct/>
        <w:topLinePunct w:val="0"/>
        <w:autoSpaceDE/>
        <w:autoSpaceDN/>
        <w:bidi w:val="0"/>
        <w:spacing w:after="5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bCs/>
          <w:sz w:val="32"/>
          <w:szCs w:val="32"/>
          <w:highlight w:val="none"/>
          <w:lang w:eastAsia="zh-CN"/>
        </w:rPr>
        <w:t>八</w:t>
      </w:r>
      <w:r>
        <w:rPr>
          <w:rFonts w:hint="eastAsia" w:ascii="仿宋_GB2312" w:hAnsi="仿宋" w:eastAsia="仿宋_GB2312"/>
          <w:bCs/>
          <w:sz w:val="32"/>
          <w:szCs w:val="32"/>
          <w:highlight w:val="none"/>
        </w:rPr>
        <w:t>、如项目建设和运行依法需要其他行政许可的，你单位应按规定办理其他审批手续后方能开工建设或运行。</w:t>
      </w:r>
    </w:p>
    <w:p>
      <w:pPr>
        <w:pStyle w:val="6"/>
        <w:keepNext w:val="0"/>
        <w:keepLines w:val="0"/>
        <w:pageBreakBefore w:val="0"/>
        <w:widowControl w:val="0"/>
        <w:kinsoku/>
        <w:wordWrap/>
        <w:overflowPunct/>
        <w:topLinePunct w:val="0"/>
        <w:autoSpaceDE/>
        <w:autoSpaceDN/>
        <w:bidi w:val="0"/>
        <w:spacing w:after="50" w:line="500" w:lineRule="exact"/>
        <w:ind w:firstLine="6028" w:firstLineChars="1884"/>
        <w:textAlignment w:val="auto"/>
        <w:rPr>
          <w:rFonts w:hint="eastAsia" w:ascii="仿宋_GB2312" w:hAnsi="仿宋" w:eastAsia="仿宋_GB2312"/>
          <w:sz w:val="32"/>
          <w:szCs w:val="32"/>
          <w:lang w:val="en-US" w:eastAsia="zh-CN"/>
        </w:rPr>
      </w:pPr>
    </w:p>
    <w:p>
      <w:pPr>
        <w:pStyle w:val="6"/>
        <w:keepNext w:val="0"/>
        <w:keepLines w:val="0"/>
        <w:pageBreakBefore w:val="0"/>
        <w:widowControl w:val="0"/>
        <w:kinsoku/>
        <w:wordWrap/>
        <w:overflowPunct/>
        <w:topLinePunct w:val="0"/>
        <w:autoSpaceDE/>
        <w:autoSpaceDN/>
        <w:bidi w:val="0"/>
        <w:spacing w:after="50" w:line="500" w:lineRule="exact"/>
        <w:ind w:firstLine="6028" w:firstLineChars="1884"/>
        <w:textAlignment w:val="auto"/>
        <w:rPr>
          <w:rFonts w:ascii="仿宋_GB2312" w:hAnsi="仿宋" w:eastAsia="仿宋_GB2312"/>
          <w:sz w:val="32"/>
          <w:szCs w:val="32"/>
        </w:rPr>
      </w:pPr>
      <w:r>
        <w:rPr>
          <w:rFonts w:hint="eastAsia" w:ascii="仿宋_GB2312" w:hAnsi="仿宋" w:eastAsia="仿宋_GB2312"/>
          <w:sz w:val="32"/>
          <w:szCs w:val="32"/>
          <w:lang w:val="en-US" w:eastAsia="zh-CN"/>
        </w:rPr>
        <w:t>202</w:t>
      </w:r>
      <w:r>
        <w:rPr>
          <w:rFonts w:hint="default" w:ascii="仿宋_GB2312" w:hAnsi="仿宋" w:eastAsia="仿宋_GB2312"/>
          <w:sz w:val="32"/>
          <w:szCs w:val="32"/>
          <w:lang w:val="en" w:eastAsia="zh-CN"/>
        </w:rPr>
        <w:t>4</w:t>
      </w:r>
      <w:r>
        <w:rPr>
          <w:rFonts w:hint="eastAsia" w:ascii="仿宋_GB2312" w:hAnsi="仿宋" w:eastAsia="仿宋_GB2312"/>
          <w:sz w:val="32"/>
          <w:szCs w:val="32"/>
        </w:rPr>
        <w:t>年</w:t>
      </w:r>
      <w:r>
        <w:rPr>
          <w:rFonts w:hint="default" w:ascii="仿宋_GB2312" w:hAnsi="仿宋" w:eastAsia="仿宋_GB2312"/>
          <w:sz w:val="32"/>
          <w:szCs w:val="32"/>
          <w:lang w:val="en" w:eastAsia="zh-CN"/>
        </w:rPr>
        <w:t>3</w:t>
      </w:r>
      <w:r>
        <w:rPr>
          <w:rFonts w:hint="eastAsia" w:ascii="仿宋_GB2312" w:hAnsi="仿宋" w:eastAsia="仿宋_GB2312"/>
          <w:sz w:val="32"/>
          <w:szCs w:val="32"/>
        </w:rPr>
        <w:t>月</w:t>
      </w:r>
      <w:r>
        <w:rPr>
          <w:rFonts w:hint="default" w:ascii="仿宋_GB2312" w:hAnsi="仿宋" w:eastAsia="仿宋_GB2312"/>
          <w:sz w:val="32"/>
          <w:szCs w:val="32"/>
          <w:lang w:val="en" w:eastAsia="zh-CN"/>
        </w:rPr>
        <w:t>4</w:t>
      </w:r>
      <w:r>
        <w:rPr>
          <w:rFonts w:hint="eastAsia" w:ascii="仿宋_GB2312" w:hAnsi="仿宋" w:eastAsia="仿宋_GB2312"/>
          <w:sz w:val="32"/>
          <w:szCs w:val="32"/>
        </w:rPr>
        <w:t>日</w:t>
      </w:r>
    </w:p>
    <w:p>
      <w:pPr>
        <w:pStyle w:val="6"/>
        <w:keepNext w:val="0"/>
        <w:keepLines w:val="0"/>
        <w:pageBreakBefore w:val="0"/>
        <w:widowControl w:val="0"/>
        <w:kinsoku/>
        <w:wordWrap/>
        <w:overflowPunct/>
        <w:topLinePunct w:val="0"/>
        <w:autoSpaceDE/>
        <w:autoSpaceDN/>
        <w:bidi w:val="0"/>
        <w:spacing w:after="50" w:line="500" w:lineRule="exact"/>
        <w:ind w:left="0" w:leftChars="0" w:firstLine="0" w:firstLineChars="0"/>
        <w:textAlignment w:val="auto"/>
        <w:rPr>
          <w:rFonts w:hint="eastAsia" w:ascii="仿宋_GB2312" w:hAnsi="仿宋" w:eastAsia="仿宋_GB2312"/>
          <w:sz w:val="32"/>
          <w:szCs w:val="32"/>
        </w:rPr>
      </w:pPr>
    </w:p>
    <w:p>
      <w:pPr>
        <w:pStyle w:val="6"/>
        <w:keepNext w:val="0"/>
        <w:keepLines w:val="0"/>
        <w:pageBreakBefore w:val="0"/>
        <w:widowControl w:val="0"/>
        <w:kinsoku/>
        <w:wordWrap/>
        <w:overflowPunct/>
        <w:topLinePunct w:val="0"/>
        <w:autoSpaceDE/>
        <w:autoSpaceDN/>
        <w:bidi w:val="0"/>
        <w:spacing w:after="50" w:line="500" w:lineRule="exact"/>
        <w:textAlignment w:val="auto"/>
        <w:rPr>
          <w:rFonts w:ascii="仿宋_GB2312" w:hAnsi="宋体" w:eastAsia="仿宋_GB2312" w:cs="仿宋"/>
          <w:sz w:val="32"/>
          <w:szCs w:val="32"/>
        </w:rPr>
      </w:pPr>
      <w:r>
        <w:rPr>
          <w:rFonts w:hint="eastAsia" w:ascii="仿宋_GB2312" w:hAnsi="仿宋" w:eastAsia="仿宋_GB2312"/>
          <w:sz w:val="32"/>
          <w:szCs w:val="32"/>
        </w:rPr>
        <w:t>（此件主动公开）</w:t>
      </w:r>
    </w:p>
    <w:p>
      <w:pPr>
        <w:pStyle w:val="6"/>
        <w:keepNext w:val="0"/>
        <w:keepLines w:val="0"/>
        <w:pageBreakBefore w:val="0"/>
        <w:widowControl w:val="0"/>
        <w:kinsoku/>
        <w:wordWrap/>
        <w:overflowPunct/>
        <w:topLinePunct w:val="0"/>
        <w:autoSpaceDE/>
        <w:autoSpaceDN/>
        <w:bidi w:val="0"/>
        <w:spacing w:after="50" w:line="500" w:lineRule="exact"/>
        <w:ind w:right="210" w:rightChars="100" w:firstLine="0"/>
        <w:textAlignment w:val="auto"/>
        <w:rPr>
          <w:rFonts w:ascii="仿宋_GB2312" w:hAnsi="宋体" w:eastAsia="仿宋_GB2312" w:cs="仿宋"/>
          <w:sz w:val="32"/>
          <w:szCs w:val="32"/>
        </w:rPr>
      </w:pPr>
    </w:p>
    <w:p>
      <w:pPr>
        <w:pStyle w:val="6"/>
        <w:keepNext w:val="0"/>
        <w:keepLines w:val="0"/>
        <w:pageBreakBefore w:val="0"/>
        <w:widowControl w:val="0"/>
        <w:kinsoku/>
        <w:wordWrap/>
        <w:overflowPunct/>
        <w:topLinePunct w:val="0"/>
        <w:autoSpaceDE/>
        <w:autoSpaceDN/>
        <w:bidi w:val="0"/>
        <w:spacing w:after="50" w:line="500" w:lineRule="exact"/>
        <w:ind w:right="210" w:rightChars="100" w:firstLine="0"/>
        <w:textAlignment w:val="auto"/>
        <w:rPr>
          <w:rFonts w:ascii="仿宋" w:hAnsi="仿宋" w:eastAsia="仿宋"/>
          <w:szCs w:val="30"/>
        </w:rPr>
      </w:pPr>
      <w:r>
        <w:rPr>
          <w:rFonts w:hint="eastAsia" w:ascii="仿宋_GB2312" w:hAnsi="宋体" w:eastAsia="仿宋_GB2312" w:cs="仿宋"/>
          <w:sz w:val="32"/>
          <w:szCs w:val="32"/>
        </w:rPr>
        <w:t>抄送：天津市西青区生态环境局，</w:t>
      </w:r>
      <w:r>
        <w:rPr>
          <w:rFonts w:hint="eastAsia" w:ascii="仿宋_GB2312" w:hAnsi="宋体" w:eastAsia="仿宋_GB2312" w:cs="仿宋"/>
          <w:sz w:val="32"/>
          <w:szCs w:val="32"/>
          <w:lang w:val="en-US" w:eastAsia="zh-CN"/>
        </w:rPr>
        <w:t>联合泰泽环境科技发展有限公司</w:t>
      </w:r>
      <w:r>
        <w:rPr>
          <w:rFonts w:hint="eastAsia" w:ascii="仿宋_GB2312" w:hAnsi="宋体" w:eastAsia="仿宋_GB2312" w:cs="仿宋"/>
          <w:sz w:val="32"/>
          <w:szCs w:val="32"/>
        </w:rPr>
        <w:t>。</w:t>
      </w:r>
    </w:p>
    <w:sectPr>
      <w:headerReference r:id="rId3" w:type="default"/>
      <w:footerReference r:id="rId4" w:type="default"/>
      <w:footerReference r:id="rId5" w:type="even"/>
      <w:pgSz w:w="11906" w:h="16838"/>
      <w:pgMar w:top="1418" w:right="1418" w:bottom="1418" w:left="141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16532"/>
      <w:showingPlcHdr/>
    </w:sdtPr>
    <w:sdtContent>
      <w:p>
        <w:pPr>
          <w:pStyle w:val="9"/>
          <w:jc w:val="center"/>
        </w:pPr>
        <w:r>
          <w:t xml:space="preserve">     </w:t>
        </w:r>
      </w:p>
    </w:sdtContent>
  </w:sdt>
  <w:sdt>
    <w:sdtPr>
      <w:id w:val="28439561"/>
    </w:sdtPr>
    <w:sdtContent>
      <w:p>
        <w:pPr>
          <w:pStyle w:val="9"/>
          <w:jc w:val="center"/>
        </w:pPr>
        <w:r>
          <w:fldChar w:fldCharType="begin"/>
        </w:r>
        <w:r>
          <w:instrText xml:space="preserve"> PAGE   \* MERGEFORMAT </w:instrText>
        </w:r>
        <w:r>
          <w:fldChar w:fldCharType="separate"/>
        </w:r>
        <w:r>
          <w:rPr>
            <w:lang w:val="zh-CN"/>
          </w:rPr>
          <w:t>-</w:t>
        </w:r>
        <w:r>
          <w:t xml:space="preserve"> 3 -</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39560"/>
    </w:sdtPr>
    <w:sdtContent>
      <w:p>
        <w:pPr>
          <w:pStyle w:val="9"/>
          <w:jc w:val="center"/>
        </w:pPr>
        <w:r>
          <w:fldChar w:fldCharType="begin"/>
        </w:r>
        <w:r>
          <w:instrText xml:space="preserve"> PAGE   \* MERGEFORMAT </w:instrText>
        </w:r>
        <w:r>
          <w:fldChar w:fldCharType="separate"/>
        </w:r>
        <w:r>
          <w:rPr>
            <w:lang w:val="zh-CN"/>
          </w:rPr>
          <w:t>-</w:t>
        </w:r>
        <w:r>
          <w:t xml:space="preserve"> 4 -</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2"/>
      <w:numFmt w:val="decimal"/>
      <w:pStyle w:val="3"/>
      <w:lvlText w:val="%1."/>
      <w:lvlJc w:val="left"/>
      <w:pPr>
        <w:tabs>
          <w:tab w:val="left" w:pos="0"/>
        </w:tabs>
        <w:ind w:left="0" w:firstLine="0"/>
      </w:pPr>
      <w:rPr>
        <w:rFonts w:hint="eastAsia"/>
        <w:b w:val="0"/>
        <w:bCs w:val="0"/>
        <w:i w:val="0"/>
        <w:iCs w:val="0"/>
        <w:caps w:val="0"/>
        <w:smallCaps w:val="0"/>
        <w:strike w:val="0"/>
        <w:dstrike w:val="0"/>
        <w:vanish w:val="0"/>
        <w:spacing w:val="0"/>
        <w:position w:val="0"/>
        <w:u w:val="none"/>
        <w:vertAlign w:val="baseline"/>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180"/>
        </w:tabs>
        <w:ind w:left="180" w:firstLine="0"/>
      </w:pPr>
      <w:rPr>
        <w:rFonts w:hint="eastAsia"/>
      </w:rPr>
    </w:lvl>
    <w:lvl w:ilvl="3" w:tentative="0">
      <w:start w:val="1"/>
      <w:numFmt w:val="decimal"/>
      <w:lvlRestart w:val="1"/>
      <w:lvlText w:val="%1.%2.%3.%4."/>
      <w:lvlJc w:val="left"/>
      <w:pPr>
        <w:tabs>
          <w:tab w:val="left" w:pos="0"/>
        </w:tabs>
        <w:ind w:left="0" w:firstLine="0"/>
      </w:pPr>
      <w:rPr>
        <w:rFonts w:hint="eastAsia"/>
      </w:rPr>
    </w:lvl>
    <w:lvl w:ilvl="4" w:tentative="0">
      <w:start w:val="1"/>
      <w:numFmt w:val="decimal"/>
      <w:lvlRestart w:val="1"/>
      <w:lvlText w:val="%1.%2.%3.%4.%5."/>
      <w:lvlJc w:val="left"/>
      <w:pPr>
        <w:tabs>
          <w:tab w:val="left" w:pos="0"/>
        </w:tabs>
        <w:ind w:left="0" w:firstLine="0"/>
      </w:pPr>
      <w:rPr>
        <w:rFonts w:hint="eastAsia"/>
      </w:rPr>
    </w:lvl>
    <w:lvl w:ilvl="5" w:tentative="0">
      <w:start w:val="1"/>
      <w:numFmt w:val="decimal"/>
      <w:lvlText w:val="%1.%2.%3.%4.%5.%6."/>
      <w:lvlJc w:val="left"/>
      <w:pPr>
        <w:tabs>
          <w:tab w:val="left" w:pos="2131"/>
        </w:tabs>
        <w:ind w:left="2131" w:hanging="1134"/>
      </w:pPr>
      <w:rPr>
        <w:rFonts w:hint="eastAsia"/>
      </w:rPr>
    </w:lvl>
    <w:lvl w:ilvl="6" w:tentative="0">
      <w:start w:val="1"/>
      <w:numFmt w:val="decimal"/>
      <w:lvlText w:val="%1.%2.%3.%4.%5.%6.%7."/>
      <w:lvlJc w:val="left"/>
      <w:pPr>
        <w:tabs>
          <w:tab w:val="left" w:pos="2273"/>
        </w:tabs>
        <w:ind w:left="2273" w:hanging="1276"/>
      </w:pPr>
      <w:rPr>
        <w:rFonts w:hint="eastAsia"/>
      </w:rPr>
    </w:lvl>
    <w:lvl w:ilvl="7" w:tentative="0">
      <w:start w:val="1"/>
      <w:numFmt w:val="decimal"/>
      <w:lvlText w:val="%1.%2.%3.%4.%5.%6.%7.%8."/>
      <w:lvlJc w:val="left"/>
      <w:pPr>
        <w:tabs>
          <w:tab w:val="left" w:pos="2415"/>
        </w:tabs>
        <w:ind w:left="2415" w:hanging="1418"/>
      </w:pPr>
      <w:rPr>
        <w:rFonts w:hint="eastAsia"/>
      </w:rPr>
    </w:lvl>
    <w:lvl w:ilvl="8" w:tentative="0">
      <w:start w:val="1"/>
      <w:numFmt w:val="decimal"/>
      <w:lvlText w:val="%1.%2.%3.%4.%5.%6.%7.%8.%9."/>
      <w:lvlJc w:val="left"/>
      <w:pPr>
        <w:tabs>
          <w:tab w:val="left" w:pos="2556"/>
        </w:tabs>
        <w:ind w:left="2556"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EB2"/>
    <w:rsid w:val="0003481A"/>
    <w:rsid w:val="00036221"/>
    <w:rsid w:val="00040BCD"/>
    <w:rsid w:val="000425E5"/>
    <w:rsid w:val="00042A1B"/>
    <w:rsid w:val="00052225"/>
    <w:rsid w:val="00053CA7"/>
    <w:rsid w:val="00054531"/>
    <w:rsid w:val="00055C30"/>
    <w:rsid w:val="00067D68"/>
    <w:rsid w:val="000737BA"/>
    <w:rsid w:val="00074D63"/>
    <w:rsid w:val="00077E22"/>
    <w:rsid w:val="00081E5A"/>
    <w:rsid w:val="0008280F"/>
    <w:rsid w:val="00083EEF"/>
    <w:rsid w:val="00085060"/>
    <w:rsid w:val="0009490F"/>
    <w:rsid w:val="000A1C7A"/>
    <w:rsid w:val="000A2800"/>
    <w:rsid w:val="000A2838"/>
    <w:rsid w:val="000A2BDB"/>
    <w:rsid w:val="000A627C"/>
    <w:rsid w:val="000B1C22"/>
    <w:rsid w:val="000B2F1D"/>
    <w:rsid w:val="000B3ED6"/>
    <w:rsid w:val="000C7893"/>
    <w:rsid w:val="000D10E8"/>
    <w:rsid w:val="00101639"/>
    <w:rsid w:val="00106EB3"/>
    <w:rsid w:val="00110CAD"/>
    <w:rsid w:val="001134A5"/>
    <w:rsid w:val="00116275"/>
    <w:rsid w:val="00137088"/>
    <w:rsid w:val="00140414"/>
    <w:rsid w:val="00143E97"/>
    <w:rsid w:val="00145437"/>
    <w:rsid w:val="00152D6F"/>
    <w:rsid w:val="001620EA"/>
    <w:rsid w:val="00170190"/>
    <w:rsid w:val="00172A27"/>
    <w:rsid w:val="0018132B"/>
    <w:rsid w:val="001846E5"/>
    <w:rsid w:val="0019637D"/>
    <w:rsid w:val="001A2BEC"/>
    <w:rsid w:val="001A3AA3"/>
    <w:rsid w:val="001A7469"/>
    <w:rsid w:val="001B1105"/>
    <w:rsid w:val="001B5D21"/>
    <w:rsid w:val="001D77FA"/>
    <w:rsid w:val="001F47EE"/>
    <w:rsid w:val="001F7C37"/>
    <w:rsid w:val="002249E0"/>
    <w:rsid w:val="00230772"/>
    <w:rsid w:val="00231BE7"/>
    <w:rsid w:val="00245227"/>
    <w:rsid w:val="0025239E"/>
    <w:rsid w:val="002558B2"/>
    <w:rsid w:val="00260851"/>
    <w:rsid w:val="00273533"/>
    <w:rsid w:val="002872E7"/>
    <w:rsid w:val="002902DF"/>
    <w:rsid w:val="002928F4"/>
    <w:rsid w:val="002A6DEE"/>
    <w:rsid w:val="002A7CE0"/>
    <w:rsid w:val="002B15EE"/>
    <w:rsid w:val="002B3047"/>
    <w:rsid w:val="002B3D2B"/>
    <w:rsid w:val="002C1EC4"/>
    <w:rsid w:val="002C6A26"/>
    <w:rsid w:val="002E3019"/>
    <w:rsid w:val="002E4C44"/>
    <w:rsid w:val="002F1277"/>
    <w:rsid w:val="002F6B04"/>
    <w:rsid w:val="002F76F5"/>
    <w:rsid w:val="002F7C2D"/>
    <w:rsid w:val="002F7C44"/>
    <w:rsid w:val="00311BD0"/>
    <w:rsid w:val="003157F4"/>
    <w:rsid w:val="00335697"/>
    <w:rsid w:val="0034495A"/>
    <w:rsid w:val="003468E9"/>
    <w:rsid w:val="0035471F"/>
    <w:rsid w:val="003563BD"/>
    <w:rsid w:val="00372D4D"/>
    <w:rsid w:val="00375D75"/>
    <w:rsid w:val="00375DB0"/>
    <w:rsid w:val="00382DAE"/>
    <w:rsid w:val="00385838"/>
    <w:rsid w:val="00386218"/>
    <w:rsid w:val="00386D27"/>
    <w:rsid w:val="00387016"/>
    <w:rsid w:val="0039467D"/>
    <w:rsid w:val="003A38FE"/>
    <w:rsid w:val="003B0F15"/>
    <w:rsid w:val="003B234B"/>
    <w:rsid w:val="003D4881"/>
    <w:rsid w:val="003E4BDC"/>
    <w:rsid w:val="003E5A5E"/>
    <w:rsid w:val="003F4869"/>
    <w:rsid w:val="00411E03"/>
    <w:rsid w:val="0042565C"/>
    <w:rsid w:val="0042703A"/>
    <w:rsid w:val="004356D1"/>
    <w:rsid w:val="00436B68"/>
    <w:rsid w:val="00447F77"/>
    <w:rsid w:val="0045602E"/>
    <w:rsid w:val="004567AA"/>
    <w:rsid w:val="00456BF1"/>
    <w:rsid w:val="004731C0"/>
    <w:rsid w:val="00474AA1"/>
    <w:rsid w:val="00476861"/>
    <w:rsid w:val="0048068C"/>
    <w:rsid w:val="00481026"/>
    <w:rsid w:val="0048226A"/>
    <w:rsid w:val="004833B2"/>
    <w:rsid w:val="00496472"/>
    <w:rsid w:val="00497160"/>
    <w:rsid w:val="004A4CC6"/>
    <w:rsid w:val="004B12DD"/>
    <w:rsid w:val="004B2002"/>
    <w:rsid w:val="004B4751"/>
    <w:rsid w:val="004B4D7B"/>
    <w:rsid w:val="004C1AB7"/>
    <w:rsid w:val="004C2ED7"/>
    <w:rsid w:val="004C35F8"/>
    <w:rsid w:val="004C53B7"/>
    <w:rsid w:val="004D1237"/>
    <w:rsid w:val="004D28FC"/>
    <w:rsid w:val="004E42B0"/>
    <w:rsid w:val="004F2D19"/>
    <w:rsid w:val="00500F47"/>
    <w:rsid w:val="0051003B"/>
    <w:rsid w:val="0051319C"/>
    <w:rsid w:val="00526DC5"/>
    <w:rsid w:val="00542C5F"/>
    <w:rsid w:val="00545C20"/>
    <w:rsid w:val="00547B55"/>
    <w:rsid w:val="00553ABD"/>
    <w:rsid w:val="005661CC"/>
    <w:rsid w:val="0058579B"/>
    <w:rsid w:val="0059387B"/>
    <w:rsid w:val="00594DFC"/>
    <w:rsid w:val="005956DE"/>
    <w:rsid w:val="00595B16"/>
    <w:rsid w:val="00596777"/>
    <w:rsid w:val="005A1DB0"/>
    <w:rsid w:val="005A4214"/>
    <w:rsid w:val="005A6195"/>
    <w:rsid w:val="005A6BD6"/>
    <w:rsid w:val="005B1721"/>
    <w:rsid w:val="005B349D"/>
    <w:rsid w:val="005B3877"/>
    <w:rsid w:val="005B557D"/>
    <w:rsid w:val="005C31EE"/>
    <w:rsid w:val="005C425C"/>
    <w:rsid w:val="005C56CE"/>
    <w:rsid w:val="005D7755"/>
    <w:rsid w:val="005F44FE"/>
    <w:rsid w:val="00604DCD"/>
    <w:rsid w:val="00610462"/>
    <w:rsid w:val="00635E5B"/>
    <w:rsid w:val="00640E66"/>
    <w:rsid w:val="006410CD"/>
    <w:rsid w:val="00641BF5"/>
    <w:rsid w:val="00647DFD"/>
    <w:rsid w:val="006504EA"/>
    <w:rsid w:val="00651E6D"/>
    <w:rsid w:val="00660B79"/>
    <w:rsid w:val="0066145B"/>
    <w:rsid w:val="00665F69"/>
    <w:rsid w:val="00670030"/>
    <w:rsid w:val="00673A63"/>
    <w:rsid w:val="00674401"/>
    <w:rsid w:val="006931B4"/>
    <w:rsid w:val="00694D8A"/>
    <w:rsid w:val="00697B56"/>
    <w:rsid w:val="006A0D22"/>
    <w:rsid w:val="006A1D30"/>
    <w:rsid w:val="006B1DE4"/>
    <w:rsid w:val="006C4588"/>
    <w:rsid w:val="006E132C"/>
    <w:rsid w:val="006E1AF4"/>
    <w:rsid w:val="006E1F27"/>
    <w:rsid w:val="006F3AB2"/>
    <w:rsid w:val="006F49B3"/>
    <w:rsid w:val="00702E48"/>
    <w:rsid w:val="00711146"/>
    <w:rsid w:val="00715AB1"/>
    <w:rsid w:val="007172CF"/>
    <w:rsid w:val="00722E7B"/>
    <w:rsid w:val="007304B9"/>
    <w:rsid w:val="00733408"/>
    <w:rsid w:val="0073353C"/>
    <w:rsid w:val="00740314"/>
    <w:rsid w:val="0074558C"/>
    <w:rsid w:val="007467BB"/>
    <w:rsid w:val="00751B9A"/>
    <w:rsid w:val="00752728"/>
    <w:rsid w:val="00752996"/>
    <w:rsid w:val="00753D17"/>
    <w:rsid w:val="0075751F"/>
    <w:rsid w:val="007675C4"/>
    <w:rsid w:val="00767AC0"/>
    <w:rsid w:val="00772B45"/>
    <w:rsid w:val="007B32FE"/>
    <w:rsid w:val="007B3E61"/>
    <w:rsid w:val="007C6C32"/>
    <w:rsid w:val="007C70AF"/>
    <w:rsid w:val="007D0EA8"/>
    <w:rsid w:val="007D2386"/>
    <w:rsid w:val="007D5921"/>
    <w:rsid w:val="007D7916"/>
    <w:rsid w:val="007E4F65"/>
    <w:rsid w:val="008042B1"/>
    <w:rsid w:val="00804756"/>
    <w:rsid w:val="00804D03"/>
    <w:rsid w:val="00812802"/>
    <w:rsid w:val="008133AF"/>
    <w:rsid w:val="008179C6"/>
    <w:rsid w:val="00822896"/>
    <w:rsid w:val="00834FBD"/>
    <w:rsid w:val="008402CA"/>
    <w:rsid w:val="0084166A"/>
    <w:rsid w:val="008659A8"/>
    <w:rsid w:val="00866310"/>
    <w:rsid w:val="00872F70"/>
    <w:rsid w:val="00893ED8"/>
    <w:rsid w:val="008A1805"/>
    <w:rsid w:val="008A1E48"/>
    <w:rsid w:val="008A5779"/>
    <w:rsid w:val="008A5A25"/>
    <w:rsid w:val="008A6CC5"/>
    <w:rsid w:val="008B3D49"/>
    <w:rsid w:val="008C127B"/>
    <w:rsid w:val="008C5C3C"/>
    <w:rsid w:val="008D08D4"/>
    <w:rsid w:val="008D5035"/>
    <w:rsid w:val="008D713A"/>
    <w:rsid w:val="008E1886"/>
    <w:rsid w:val="008E3446"/>
    <w:rsid w:val="008F1E04"/>
    <w:rsid w:val="008F3BED"/>
    <w:rsid w:val="00904C40"/>
    <w:rsid w:val="00910752"/>
    <w:rsid w:val="00920A8D"/>
    <w:rsid w:val="0092395B"/>
    <w:rsid w:val="00937A8F"/>
    <w:rsid w:val="009419E5"/>
    <w:rsid w:val="0094513E"/>
    <w:rsid w:val="00947939"/>
    <w:rsid w:val="009613BA"/>
    <w:rsid w:val="00963491"/>
    <w:rsid w:val="0097690E"/>
    <w:rsid w:val="009936FB"/>
    <w:rsid w:val="00995102"/>
    <w:rsid w:val="00995318"/>
    <w:rsid w:val="00997CCD"/>
    <w:rsid w:val="009A1D49"/>
    <w:rsid w:val="009A6275"/>
    <w:rsid w:val="009B45D3"/>
    <w:rsid w:val="009C18FD"/>
    <w:rsid w:val="009C1E68"/>
    <w:rsid w:val="009D03F6"/>
    <w:rsid w:val="009D2624"/>
    <w:rsid w:val="009F4742"/>
    <w:rsid w:val="00A022AE"/>
    <w:rsid w:val="00A04E23"/>
    <w:rsid w:val="00A07896"/>
    <w:rsid w:val="00A13067"/>
    <w:rsid w:val="00A130E4"/>
    <w:rsid w:val="00A17C1B"/>
    <w:rsid w:val="00A23479"/>
    <w:rsid w:val="00A2488E"/>
    <w:rsid w:val="00A25D44"/>
    <w:rsid w:val="00A50914"/>
    <w:rsid w:val="00A847A4"/>
    <w:rsid w:val="00A916BA"/>
    <w:rsid w:val="00AA65FF"/>
    <w:rsid w:val="00AC231B"/>
    <w:rsid w:val="00AD4466"/>
    <w:rsid w:val="00AE00F8"/>
    <w:rsid w:val="00AE48C9"/>
    <w:rsid w:val="00AF21D5"/>
    <w:rsid w:val="00AF3483"/>
    <w:rsid w:val="00B12C26"/>
    <w:rsid w:val="00B1481B"/>
    <w:rsid w:val="00B177C4"/>
    <w:rsid w:val="00B20664"/>
    <w:rsid w:val="00B2507A"/>
    <w:rsid w:val="00B3338E"/>
    <w:rsid w:val="00B35F93"/>
    <w:rsid w:val="00B44804"/>
    <w:rsid w:val="00B5160E"/>
    <w:rsid w:val="00B61345"/>
    <w:rsid w:val="00B61703"/>
    <w:rsid w:val="00B738E4"/>
    <w:rsid w:val="00B770D6"/>
    <w:rsid w:val="00B77999"/>
    <w:rsid w:val="00B82C74"/>
    <w:rsid w:val="00B8316A"/>
    <w:rsid w:val="00B85661"/>
    <w:rsid w:val="00B902E9"/>
    <w:rsid w:val="00B9591A"/>
    <w:rsid w:val="00B970AC"/>
    <w:rsid w:val="00BA1C42"/>
    <w:rsid w:val="00BA3376"/>
    <w:rsid w:val="00BA40BA"/>
    <w:rsid w:val="00BA4587"/>
    <w:rsid w:val="00BC4FC3"/>
    <w:rsid w:val="00BC6E1E"/>
    <w:rsid w:val="00BD544D"/>
    <w:rsid w:val="00C05C25"/>
    <w:rsid w:val="00C062AA"/>
    <w:rsid w:val="00C10FF1"/>
    <w:rsid w:val="00C1626C"/>
    <w:rsid w:val="00C211C1"/>
    <w:rsid w:val="00C21223"/>
    <w:rsid w:val="00C3033C"/>
    <w:rsid w:val="00C333C1"/>
    <w:rsid w:val="00C36293"/>
    <w:rsid w:val="00C42C20"/>
    <w:rsid w:val="00C4400F"/>
    <w:rsid w:val="00C50FA1"/>
    <w:rsid w:val="00C532F0"/>
    <w:rsid w:val="00C66762"/>
    <w:rsid w:val="00C735A3"/>
    <w:rsid w:val="00C92751"/>
    <w:rsid w:val="00CB0653"/>
    <w:rsid w:val="00CB28AC"/>
    <w:rsid w:val="00CC2512"/>
    <w:rsid w:val="00CC2A30"/>
    <w:rsid w:val="00CD5A9C"/>
    <w:rsid w:val="00CD7040"/>
    <w:rsid w:val="00CE5539"/>
    <w:rsid w:val="00CE7D79"/>
    <w:rsid w:val="00CF3A79"/>
    <w:rsid w:val="00CF3D28"/>
    <w:rsid w:val="00CF4DD3"/>
    <w:rsid w:val="00CF5A2E"/>
    <w:rsid w:val="00CF71F1"/>
    <w:rsid w:val="00D016D5"/>
    <w:rsid w:val="00D04270"/>
    <w:rsid w:val="00D15E29"/>
    <w:rsid w:val="00D16A93"/>
    <w:rsid w:val="00D222BE"/>
    <w:rsid w:val="00D22444"/>
    <w:rsid w:val="00D3163B"/>
    <w:rsid w:val="00D32612"/>
    <w:rsid w:val="00D35728"/>
    <w:rsid w:val="00D4332F"/>
    <w:rsid w:val="00D51C33"/>
    <w:rsid w:val="00D64298"/>
    <w:rsid w:val="00D64CBF"/>
    <w:rsid w:val="00D92FC3"/>
    <w:rsid w:val="00D93018"/>
    <w:rsid w:val="00D94238"/>
    <w:rsid w:val="00D97F08"/>
    <w:rsid w:val="00DB48DF"/>
    <w:rsid w:val="00DC380D"/>
    <w:rsid w:val="00DC3CCA"/>
    <w:rsid w:val="00DC4186"/>
    <w:rsid w:val="00DF072A"/>
    <w:rsid w:val="00E11D94"/>
    <w:rsid w:val="00E1454C"/>
    <w:rsid w:val="00E256FA"/>
    <w:rsid w:val="00E25AF3"/>
    <w:rsid w:val="00E31135"/>
    <w:rsid w:val="00E31161"/>
    <w:rsid w:val="00E4143D"/>
    <w:rsid w:val="00E4633D"/>
    <w:rsid w:val="00E5351C"/>
    <w:rsid w:val="00E63ABB"/>
    <w:rsid w:val="00E80E07"/>
    <w:rsid w:val="00E8125D"/>
    <w:rsid w:val="00E91C71"/>
    <w:rsid w:val="00E91E5E"/>
    <w:rsid w:val="00EA13C4"/>
    <w:rsid w:val="00EA3BAC"/>
    <w:rsid w:val="00EA7292"/>
    <w:rsid w:val="00EC3C88"/>
    <w:rsid w:val="00EC456D"/>
    <w:rsid w:val="00ED1525"/>
    <w:rsid w:val="00ED52A2"/>
    <w:rsid w:val="00EE0C5E"/>
    <w:rsid w:val="00EE3705"/>
    <w:rsid w:val="00EF3DFF"/>
    <w:rsid w:val="00EF6FB2"/>
    <w:rsid w:val="00F17F34"/>
    <w:rsid w:val="00F1CDCE"/>
    <w:rsid w:val="00F27AF6"/>
    <w:rsid w:val="00F36839"/>
    <w:rsid w:val="00F4320C"/>
    <w:rsid w:val="00F5184C"/>
    <w:rsid w:val="00F548FF"/>
    <w:rsid w:val="00F62EF6"/>
    <w:rsid w:val="00F64CAC"/>
    <w:rsid w:val="00F667E9"/>
    <w:rsid w:val="00F677D8"/>
    <w:rsid w:val="00F72B45"/>
    <w:rsid w:val="00F74E99"/>
    <w:rsid w:val="00F8591B"/>
    <w:rsid w:val="00F87C67"/>
    <w:rsid w:val="00F97E61"/>
    <w:rsid w:val="00FA46CF"/>
    <w:rsid w:val="00FB192F"/>
    <w:rsid w:val="00FC095D"/>
    <w:rsid w:val="00FF4BD8"/>
    <w:rsid w:val="013A401D"/>
    <w:rsid w:val="015A316E"/>
    <w:rsid w:val="018E29CD"/>
    <w:rsid w:val="01B101B1"/>
    <w:rsid w:val="01B874F4"/>
    <w:rsid w:val="01C40DDD"/>
    <w:rsid w:val="01D84888"/>
    <w:rsid w:val="025B0055"/>
    <w:rsid w:val="02D923E9"/>
    <w:rsid w:val="02F75750"/>
    <w:rsid w:val="031E786E"/>
    <w:rsid w:val="033342A7"/>
    <w:rsid w:val="0348696A"/>
    <w:rsid w:val="03A86306"/>
    <w:rsid w:val="03AD196D"/>
    <w:rsid w:val="03D90058"/>
    <w:rsid w:val="04433D07"/>
    <w:rsid w:val="04A96228"/>
    <w:rsid w:val="05744D82"/>
    <w:rsid w:val="05B12C45"/>
    <w:rsid w:val="05EF4C98"/>
    <w:rsid w:val="06272041"/>
    <w:rsid w:val="065E6FFC"/>
    <w:rsid w:val="06DA7D90"/>
    <w:rsid w:val="06EF603D"/>
    <w:rsid w:val="06F548E1"/>
    <w:rsid w:val="07D40579"/>
    <w:rsid w:val="07E6921A"/>
    <w:rsid w:val="0820769A"/>
    <w:rsid w:val="086504F8"/>
    <w:rsid w:val="086B63BE"/>
    <w:rsid w:val="091C33A2"/>
    <w:rsid w:val="094337F5"/>
    <w:rsid w:val="094F5613"/>
    <w:rsid w:val="094F76EF"/>
    <w:rsid w:val="09867706"/>
    <w:rsid w:val="09C97BD5"/>
    <w:rsid w:val="0A586C5D"/>
    <w:rsid w:val="0B8E3C2F"/>
    <w:rsid w:val="0BC97520"/>
    <w:rsid w:val="0BFE79EE"/>
    <w:rsid w:val="0C2E5BA8"/>
    <w:rsid w:val="0C5B2E65"/>
    <w:rsid w:val="0CB143B4"/>
    <w:rsid w:val="0D243DC6"/>
    <w:rsid w:val="0D2914E2"/>
    <w:rsid w:val="0D7F5C21"/>
    <w:rsid w:val="0DDD651D"/>
    <w:rsid w:val="0E0C33E5"/>
    <w:rsid w:val="0E235CCE"/>
    <w:rsid w:val="0E244A4F"/>
    <w:rsid w:val="0EE41C0F"/>
    <w:rsid w:val="0F4F073B"/>
    <w:rsid w:val="0F8A61D6"/>
    <w:rsid w:val="0FE25C58"/>
    <w:rsid w:val="100B57D6"/>
    <w:rsid w:val="103E131D"/>
    <w:rsid w:val="107446F3"/>
    <w:rsid w:val="10BC1146"/>
    <w:rsid w:val="10D00CE7"/>
    <w:rsid w:val="11716147"/>
    <w:rsid w:val="11AF453F"/>
    <w:rsid w:val="11BF5806"/>
    <w:rsid w:val="121533EC"/>
    <w:rsid w:val="121C33B7"/>
    <w:rsid w:val="12430CBA"/>
    <w:rsid w:val="127C23E7"/>
    <w:rsid w:val="129557D7"/>
    <w:rsid w:val="12C45418"/>
    <w:rsid w:val="12FB302E"/>
    <w:rsid w:val="141E4307"/>
    <w:rsid w:val="14433D9A"/>
    <w:rsid w:val="148159A9"/>
    <w:rsid w:val="14B540A6"/>
    <w:rsid w:val="14F034EA"/>
    <w:rsid w:val="151710ED"/>
    <w:rsid w:val="152D7AB6"/>
    <w:rsid w:val="1538100F"/>
    <w:rsid w:val="153C3CA0"/>
    <w:rsid w:val="15520AAD"/>
    <w:rsid w:val="155303FD"/>
    <w:rsid w:val="155A089C"/>
    <w:rsid w:val="15B0490A"/>
    <w:rsid w:val="15CB1F1C"/>
    <w:rsid w:val="161269EA"/>
    <w:rsid w:val="16C03AFE"/>
    <w:rsid w:val="16D87B79"/>
    <w:rsid w:val="16FA6C94"/>
    <w:rsid w:val="175EA11D"/>
    <w:rsid w:val="17903A1A"/>
    <w:rsid w:val="17A51469"/>
    <w:rsid w:val="17C77413"/>
    <w:rsid w:val="17F14607"/>
    <w:rsid w:val="182B6F34"/>
    <w:rsid w:val="183D2986"/>
    <w:rsid w:val="1841592C"/>
    <w:rsid w:val="18786760"/>
    <w:rsid w:val="190A49A3"/>
    <w:rsid w:val="197D70FF"/>
    <w:rsid w:val="1A597B61"/>
    <w:rsid w:val="1A6F203E"/>
    <w:rsid w:val="1ACF0E75"/>
    <w:rsid w:val="1AEC3F2E"/>
    <w:rsid w:val="1B142782"/>
    <w:rsid w:val="1BE97613"/>
    <w:rsid w:val="1BFB48A3"/>
    <w:rsid w:val="1C26074C"/>
    <w:rsid w:val="1C4E6676"/>
    <w:rsid w:val="1CD81AFA"/>
    <w:rsid w:val="1D1E2D22"/>
    <w:rsid w:val="1D23271B"/>
    <w:rsid w:val="1D6440C5"/>
    <w:rsid w:val="1D753F48"/>
    <w:rsid w:val="1DB4726B"/>
    <w:rsid w:val="1DB63FE5"/>
    <w:rsid w:val="1DE87823"/>
    <w:rsid w:val="1DF04F0A"/>
    <w:rsid w:val="1E372A76"/>
    <w:rsid w:val="1E554EE2"/>
    <w:rsid w:val="1E8370A5"/>
    <w:rsid w:val="1E947195"/>
    <w:rsid w:val="1E9F31B3"/>
    <w:rsid w:val="1EA77B59"/>
    <w:rsid w:val="1EE97C8A"/>
    <w:rsid w:val="1F1453B6"/>
    <w:rsid w:val="1F3E2939"/>
    <w:rsid w:val="1F6AE065"/>
    <w:rsid w:val="1F754C87"/>
    <w:rsid w:val="1F9D9E41"/>
    <w:rsid w:val="1FC66D89"/>
    <w:rsid w:val="1FD8352D"/>
    <w:rsid w:val="1FF77A98"/>
    <w:rsid w:val="1FFF9B7C"/>
    <w:rsid w:val="2001456A"/>
    <w:rsid w:val="209111B4"/>
    <w:rsid w:val="21261B26"/>
    <w:rsid w:val="212C2078"/>
    <w:rsid w:val="214D3552"/>
    <w:rsid w:val="21EC591C"/>
    <w:rsid w:val="220C067F"/>
    <w:rsid w:val="22105E87"/>
    <w:rsid w:val="229B5DCC"/>
    <w:rsid w:val="22CA460F"/>
    <w:rsid w:val="22EE7C35"/>
    <w:rsid w:val="237152D2"/>
    <w:rsid w:val="23D31584"/>
    <w:rsid w:val="24404DF6"/>
    <w:rsid w:val="24B20875"/>
    <w:rsid w:val="24E7FDEF"/>
    <w:rsid w:val="24EF4917"/>
    <w:rsid w:val="25730CA0"/>
    <w:rsid w:val="25BC32E3"/>
    <w:rsid w:val="25C40816"/>
    <w:rsid w:val="25ED3A94"/>
    <w:rsid w:val="26E2748C"/>
    <w:rsid w:val="277B2242"/>
    <w:rsid w:val="27802C95"/>
    <w:rsid w:val="27D12F3C"/>
    <w:rsid w:val="27DC3876"/>
    <w:rsid w:val="27ECBD8B"/>
    <w:rsid w:val="27F3304F"/>
    <w:rsid w:val="27F67F96"/>
    <w:rsid w:val="284C7AA6"/>
    <w:rsid w:val="28526E9B"/>
    <w:rsid w:val="288602EB"/>
    <w:rsid w:val="28DB3A90"/>
    <w:rsid w:val="28F13274"/>
    <w:rsid w:val="290253ED"/>
    <w:rsid w:val="2A23620B"/>
    <w:rsid w:val="2A5F2B9C"/>
    <w:rsid w:val="2A6F1987"/>
    <w:rsid w:val="2AEB27C9"/>
    <w:rsid w:val="2AF43C32"/>
    <w:rsid w:val="2B2B66E4"/>
    <w:rsid w:val="2B602B6C"/>
    <w:rsid w:val="2BCF7E43"/>
    <w:rsid w:val="2BD01477"/>
    <w:rsid w:val="2C552732"/>
    <w:rsid w:val="2C63749B"/>
    <w:rsid w:val="2CA44722"/>
    <w:rsid w:val="2CE507DC"/>
    <w:rsid w:val="2D5B2600"/>
    <w:rsid w:val="2D940DB4"/>
    <w:rsid w:val="2DA1459F"/>
    <w:rsid w:val="2DDC4904"/>
    <w:rsid w:val="2DE76FA9"/>
    <w:rsid w:val="2DEB199B"/>
    <w:rsid w:val="2E1C23EF"/>
    <w:rsid w:val="2E4D64E7"/>
    <w:rsid w:val="2E554CDE"/>
    <w:rsid w:val="2E5F8C65"/>
    <w:rsid w:val="2E6D46F6"/>
    <w:rsid w:val="2ED52F42"/>
    <w:rsid w:val="2EDB6C32"/>
    <w:rsid w:val="2F074531"/>
    <w:rsid w:val="2F0D2A64"/>
    <w:rsid w:val="2F1632CF"/>
    <w:rsid w:val="2F3E5EE4"/>
    <w:rsid w:val="2F5C7146"/>
    <w:rsid w:val="2F7698EA"/>
    <w:rsid w:val="2FB7986F"/>
    <w:rsid w:val="2FECF8E2"/>
    <w:rsid w:val="2FF8C834"/>
    <w:rsid w:val="30417630"/>
    <w:rsid w:val="304C6548"/>
    <w:rsid w:val="308A17AA"/>
    <w:rsid w:val="30A5507A"/>
    <w:rsid w:val="31111535"/>
    <w:rsid w:val="318972D9"/>
    <w:rsid w:val="31F70103"/>
    <w:rsid w:val="31F97AD3"/>
    <w:rsid w:val="326966D2"/>
    <w:rsid w:val="32A674EF"/>
    <w:rsid w:val="32D543C3"/>
    <w:rsid w:val="32F2717C"/>
    <w:rsid w:val="331F72DC"/>
    <w:rsid w:val="33D336BC"/>
    <w:rsid w:val="33EAC246"/>
    <w:rsid w:val="341E0282"/>
    <w:rsid w:val="359D601F"/>
    <w:rsid w:val="35C33D07"/>
    <w:rsid w:val="35D74205"/>
    <w:rsid w:val="35DE18D5"/>
    <w:rsid w:val="360E68E4"/>
    <w:rsid w:val="362D0F5B"/>
    <w:rsid w:val="36445A8F"/>
    <w:rsid w:val="36735547"/>
    <w:rsid w:val="367C64C2"/>
    <w:rsid w:val="36E263DA"/>
    <w:rsid w:val="379F652B"/>
    <w:rsid w:val="37BED24C"/>
    <w:rsid w:val="37C668D2"/>
    <w:rsid w:val="37DF2E34"/>
    <w:rsid w:val="37F5F6E7"/>
    <w:rsid w:val="37FB5AF0"/>
    <w:rsid w:val="387D06DD"/>
    <w:rsid w:val="387F6355"/>
    <w:rsid w:val="38FC6B09"/>
    <w:rsid w:val="39471A61"/>
    <w:rsid w:val="397171AC"/>
    <w:rsid w:val="39D21450"/>
    <w:rsid w:val="3A05800C"/>
    <w:rsid w:val="3A5D3087"/>
    <w:rsid w:val="3A5F5749"/>
    <w:rsid w:val="3A6A2CA1"/>
    <w:rsid w:val="3AA50161"/>
    <w:rsid w:val="3B3D5431"/>
    <w:rsid w:val="3B446949"/>
    <w:rsid w:val="3B5A5A02"/>
    <w:rsid w:val="3BA41687"/>
    <w:rsid w:val="3BF630F8"/>
    <w:rsid w:val="3C04455C"/>
    <w:rsid w:val="3C6A3BBB"/>
    <w:rsid w:val="3CB2DF50"/>
    <w:rsid w:val="3CB462F6"/>
    <w:rsid w:val="3CCF17C6"/>
    <w:rsid w:val="3CF7F631"/>
    <w:rsid w:val="3D0E2D2C"/>
    <w:rsid w:val="3D0F6E41"/>
    <w:rsid w:val="3D471874"/>
    <w:rsid w:val="3D56034B"/>
    <w:rsid w:val="3D6C760E"/>
    <w:rsid w:val="3D8E31C4"/>
    <w:rsid w:val="3D9372DA"/>
    <w:rsid w:val="3DD345A2"/>
    <w:rsid w:val="3E1B2D89"/>
    <w:rsid w:val="3E390F1A"/>
    <w:rsid w:val="3E71766F"/>
    <w:rsid w:val="3ED20E29"/>
    <w:rsid w:val="3ED361BA"/>
    <w:rsid w:val="3ED6EC62"/>
    <w:rsid w:val="3EDBECF4"/>
    <w:rsid w:val="3EED5212"/>
    <w:rsid w:val="3EFDC125"/>
    <w:rsid w:val="3F3B8556"/>
    <w:rsid w:val="3F4A5965"/>
    <w:rsid w:val="3F9A7CE2"/>
    <w:rsid w:val="3FA77D84"/>
    <w:rsid w:val="3FB2399B"/>
    <w:rsid w:val="3FB78888"/>
    <w:rsid w:val="3FC34257"/>
    <w:rsid w:val="3FC8540E"/>
    <w:rsid w:val="3FCA27F5"/>
    <w:rsid w:val="3FD70C2A"/>
    <w:rsid w:val="3FDF199A"/>
    <w:rsid w:val="3FECC28A"/>
    <w:rsid w:val="3FFBBE4C"/>
    <w:rsid w:val="40604752"/>
    <w:rsid w:val="412C6529"/>
    <w:rsid w:val="413B637E"/>
    <w:rsid w:val="41691DE4"/>
    <w:rsid w:val="425F11E0"/>
    <w:rsid w:val="42942841"/>
    <w:rsid w:val="436A438E"/>
    <w:rsid w:val="44133D1F"/>
    <w:rsid w:val="44192F17"/>
    <w:rsid w:val="444A4D69"/>
    <w:rsid w:val="445147BD"/>
    <w:rsid w:val="44B45464"/>
    <w:rsid w:val="456505D6"/>
    <w:rsid w:val="458C5559"/>
    <w:rsid w:val="45C24805"/>
    <w:rsid w:val="46972901"/>
    <w:rsid w:val="46C82F22"/>
    <w:rsid w:val="47105409"/>
    <w:rsid w:val="47DB5B06"/>
    <w:rsid w:val="47E42A1C"/>
    <w:rsid w:val="47FF713E"/>
    <w:rsid w:val="480A0199"/>
    <w:rsid w:val="48386727"/>
    <w:rsid w:val="483E7909"/>
    <w:rsid w:val="484F6CE8"/>
    <w:rsid w:val="48EF512A"/>
    <w:rsid w:val="49320B12"/>
    <w:rsid w:val="49392259"/>
    <w:rsid w:val="496A3FFE"/>
    <w:rsid w:val="497A2610"/>
    <w:rsid w:val="49B610CB"/>
    <w:rsid w:val="49E74BDD"/>
    <w:rsid w:val="4A3224F5"/>
    <w:rsid w:val="4A961502"/>
    <w:rsid w:val="4AA17947"/>
    <w:rsid w:val="4C5A7984"/>
    <w:rsid w:val="4CC0574A"/>
    <w:rsid w:val="4D4E28D6"/>
    <w:rsid w:val="4D535B39"/>
    <w:rsid w:val="4DA14D4D"/>
    <w:rsid w:val="4DD96858"/>
    <w:rsid w:val="4DF76CCE"/>
    <w:rsid w:val="4E0A4C1B"/>
    <w:rsid w:val="4E3C31CA"/>
    <w:rsid w:val="4E602C94"/>
    <w:rsid w:val="4EA640FA"/>
    <w:rsid w:val="4F233C17"/>
    <w:rsid w:val="4F2934BF"/>
    <w:rsid w:val="4F7B7648"/>
    <w:rsid w:val="4F7C5E20"/>
    <w:rsid w:val="4FEF91F6"/>
    <w:rsid w:val="50240DBA"/>
    <w:rsid w:val="504B5109"/>
    <w:rsid w:val="509C54F7"/>
    <w:rsid w:val="50E76DB8"/>
    <w:rsid w:val="50F43C17"/>
    <w:rsid w:val="512F0C1A"/>
    <w:rsid w:val="516A7D74"/>
    <w:rsid w:val="51D11E71"/>
    <w:rsid w:val="52403BB5"/>
    <w:rsid w:val="52541E3B"/>
    <w:rsid w:val="52944718"/>
    <w:rsid w:val="52CBB082"/>
    <w:rsid w:val="52F7428D"/>
    <w:rsid w:val="53923C7F"/>
    <w:rsid w:val="54A42C6C"/>
    <w:rsid w:val="55CB6330"/>
    <w:rsid w:val="566918AD"/>
    <w:rsid w:val="575907F5"/>
    <w:rsid w:val="57A6D7C5"/>
    <w:rsid w:val="57DE4270"/>
    <w:rsid w:val="57EE70D8"/>
    <w:rsid w:val="57F759EA"/>
    <w:rsid w:val="57F9393F"/>
    <w:rsid w:val="5828311C"/>
    <w:rsid w:val="5881635A"/>
    <w:rsid w:val="59045212"/>
    <w:rsid w:val="5946628A"/>
    <w:rsid w:val="59763635"/>
    <w:rsid w:val="598F4AEB"/>
    <w:rsid w:val="599F4C32"/>
    <w:rsid w:val="59C43963"/>
    <w:rsid w:val="59FF9539"/>
    <w:rsid w:val="5A4858CA"/>
    <w:rsid w:val="5A5D2AB5"/>
    <w:rsid w:val="5ACC4B08"/>
    <w:rsid w:val="5BAB6971"/>
    <w:rsid w:val="5BDF14A0"/>
    <w:rsid w:val="5BFF4808"/>
    <w:rsid w:val="5C715DD3"/>
    <w:rsid w:val="5C9F867B"/>
    <w:rsid w:val="5CA50065"/>
    <w:rsid w:val="5CD84D4B"/>
    <w:rsid w:val="5CF761DC"/>
    <w:rsid w:val="5D1B314E"/>
    <w:rsid w:val="5D4E1D30"/>
    <w:rsid w:val="5D5D486C"/>
    <w:rsid w:val="5D5F6848"/>
    <w:rsid w:val="5D6E5F96"/>
    <w:rsid w:val="5DC63737"/>
    <w:rsid w:val="5DF9835B"/>
    <w:rsid w:val="5DFF9225"/>
    <w:rsid w:val="5E0B6A70"/>
    <w:rsid w:val="5E71D876"/>
    <w:rsid w:val="5EA04C77"/>
    <w:rsid w:val="5EB52E3E"/>
    <w:rsid w:val="5EBFBD31"/>
    <w:rsid w:val="5EE45E55"/>
    <w:rsid w:val="5EEF6DF5"/>
    <w:rsid w:val="5F127268"/>
    <w:rsid w:val="5F1C3691"/>
    <w:rsid w:val="5F26A044"/>
    <w:rsid w:val="5F2C2D04"/>
    <w:rsid w:val="5F3E3FE6"/>
    <w:rsid w:val="5F6F71C8"/>
    <w:rsid w:val="5F7A5E5B"/>
    <w:rsid w:val="5F7DD964"/>
    <w:rsid w:val="5F97B54A"/>
    <w:rsid w:val="5F9F5D57"/>
    <w:rsid w:val="5FADB81C"/>
    <w:rsid w:val="5FBBD613"/>
    <w:rsid w:val="5FBCA3EA"/>
    <w:rsid w:val="5FED1E88"/>
    <w:rsid w:val="5FEE5F07"/>
    <w:rsid w:val="5FEF9707"/>
    <w:rsid w:val="5FF379D6"/>
    <w:rsid w:val="5FF7DC7B"/>
    <w:rsid w:val="5FFF9464"/>
    <w:rsid w:val="60232552"/>
    <w:rsid w:val="60584028"/>
    <w:rsid w:val="607505A4"/>
    <w:rsid w:val="608E40B5"/>
    <w:rsid w:val="60C45F7C"/>
    <w:rsid w:val="61596A0A"/>
    <w:rsid w:val="61A3589C"/>
    <w:rsid w:val="61BFCFB4"/>
    <w:rsid w:val="61D273A7"/>
    <w:rsid w:val="62213789"/>
    <w:rsid w:val="62BF2EE6"/>
    <w:rsid w:val="62C02DCE"/>
    <w:rsid w:val="62C236F2"/>
    <w:rsid w:val="62E67812"/>
    <w:rsid w:val="62ED1AF1"/>
    <w:rsid w:val="63CB73F9"/>
    <w:rsid w:val="63E413BD"/>
    <w:rsid w:val="640F130B"/>
    <w:rsid w:val="646F2A7B"/>
    <w:rsid w:val="649737DE"/>
    <w:rsid w:val="64CC4F9C"/>
    <w:rsid w:val="653A725C"/>
    <w:rsid w:val="65CE0E16"/>
    <w:rsid w:val="65D837E2"/>
    <w:rsid w:val="65F7B861"/>
    <w:rsid w:val="662F3745"/>
    <w:rsid w:val="667942D4"/>
    <w:rsid w:val="66962A59"/>
    <w:rsid w:val="66E42922"/>
    <w:rsid w:val="66FCDE3E"/>
    <w:rsid w:val="66FE67FC"/>
    <w:rsid w:val="67492A39"/>
    <w:rsid w:val="67576C2C"/>
    <w:rsid w:val="676B1476"/>
    <w:rsid w:val="679F0D0C"/>
    <w:rsid w:val="67CA4BD3"/>
    <w:rsid w:val="67D7D7F6"/>
    <w:rsid w:val="67E51A80"/>
    <w:rsid w:val="67FF434C"/>
    <w:rsid w:val="67FF7461"/>
    <w:rsid w:val="682455A0"/>
    <w:rsid w:val="685D4106"/>
    <w:rsid w:val="68C8107A"/>
    <w:rsid w:val="696205F3"/>
    <w:rsid w:val="69A3112D"/>
    <w:rsid w:val="69CB5582"/>
    <w:rsid w:val="6A3C2829"/>
    <w:rsid w:val="6AB73F8C"/>
    <w:rsid w:val="6AC51E6C"/>
    <w:rsid w:val="6AE02733"/>
    <w:rsid w:val="6B5404C5"/>
    <w:rsid w:val="6B9F02CB"/>
    <w:rsid w:val="6BBE3109"/>
    <w:rsid w:val="6BD1231C"/>
    <w:rsid w:val="6BF5E4D5"/>
    <w:rsid w:val="6CEF917D"/>
    <w:rsid w:val="6CF47122"/>
    <w:rsid w:val="6DBA00FB"/>
    <w:rsid w:val="6DF64B89"/>
    <w:rsid w:val="6DFE5DF8"/>
    <w:rsid w:val="6E031BBA"/>
    <w:rsid w:val="6E07691F"/>
    <w:rsid w:val="6E725BF4"/>
    <w:rsid w:val="6E893903"/>
    <w:rsid w:val="6E997BF2"/>
    <w:rsid w:val="6EBE6E41"/>
    <w:rsid w:val="6EE20D73"/>
    <w:rsid w:val="6EEBAEEE"/>
    <w:rsid w:val="6EFFEF62"/>
    <w:rsid w:val="6F6E4B77"/>
    <w:rsid w:val="6F7D9F30"/>
    <w:rsid w:val="6F7DE1C9"/>
    <w:rsid w:val="6FEF5404"/>
    <w:rsid w:val="6FF70C80"/>
    <w:rsid w:val="6FFAEB55"/>
    <w:rsid w:val="6FFF8348"/>
    <w:rsid w:val="6FFFCEB4"/>
    <w:rsid w:val="70134B70"/>
    <w:rsid w:val="702D59E1"/>
    <w:rsid w:val="7053792D"/>
    <w:rsid w:val="70B36F5D"/>
    <w:rsid w:val="70D872F6"/>
    <w:rsid w:val="70DC26AE"/>
    <w:rsid w:val="714005EA"/>
    <w:rsid w:val="71455C3C"/>
    <w:rsid w:val="716626CC"/>
    <w:rsid w:val="71BD7514"/>
    <w:rsid w:val="71FFBCC1"/>
    <w:rsid w:val="71FFD32B"/>
    <w:rsid w:val="72330246"/>
    <w:rsid w:val="7276431D"/>
    <w:rsid w:val="732F69B7"/>
    <w:rsid w:val="736A292B"/>
    <w:rsid w:val="736C4D26"/>
    <w:rsid w:val="73A3425C"/>
    <w:rsid w:val="73C9971B"/>
    <w:rsid w:val="73E72F06"/>
    <w:rsid w:val="73FB954D"/>
    <w:rsid w:val="73FF2B98"/>
    <w:rsid w:val="73FF8F4B"/>
    <w:rsid w:val="74604D12"/>
    <w:rsid w:val="74633335"/>
    <w:rsid w:val="753BEF47"/>
    <w:rsid w:val="75504CDB"/>
    <w:rsid w:val="75511EDE"/>
    <w:rsid w:val="759A4F7C"/>
    <w:rsid w:val="75A223A6"/>
    <w:rsid w:val="760B533C"/>
    <w:rsid w:val="761012FF"/>
    <w:rsid w:val="763759E0"/>
    <w:rsid w:val="7637F3F5"/>
    <w:rsid w:val="7663C10F"/>
    <w:rsid w:val="76AE4E73"/>
    <w:rsid w:val="76F55E31"/>
    <w:rsid w:val="76F68957"/>
    <w:rsid w:val="774E558B"/>
    <w:rsid w:val="77645BB0"/>
    <w:rsid w:val="776F615E"/>
    <w:rsid w:val="777D1AE8"/>
    <w:rsid w:val="77854193"/>
    <w:rsid w:val="77D78338"/>
    <w:rsid w:val="77E51AD5"/>
    <w:rsid w:val="77EA0689"/>
    <w:rsid w:val="77EFA6FB"/>
    <w:rsid w:val="77F09F0B"/>
    <w:rsid w:val="77FB1F73"/>
    <w:rsid w:val="77FF9D02"/>
    <w:rsid w:val="780439D2"/>
    <w:rsid w:val="781572BF"/>
    <w:rsid w:val="78382393"/>
    <w:rsid w:val="78813F28"/>
    <w:rsid w:val="78BF2700"/>
    <w:rsid w:val="78D77147"/>
    <w:rsid w:val="79093595"/>
    <w:rsid w:val="795E2B23"/>
    <w:rsid w:val="797FDDCA"/>
    <w:rsid w:val="79A56402"/>
    <w:rsid w:val="79A747A3"/>
    <w:rsid w:val="79AC269D"/>
    <w:rsid w:val="79B56805"/>
    <w:rsid w:val="79BD9810"/>
    <w:rsid w:val="79CF3C70"/>
    <w:rsid w:val="79EE8376"/>
    <w:rsid w:val="79F79D09"/>
    <w:rsid w:val="79FB0E8A"/>
    <w:rsid w:val="7A6F7DAE"/>
    <w:rsid w:val="7A7A445B"/>
    <w:rsid w:val="7A7B3232"/>
    <w:rsid w:val="7ACFC982"/>
    <w:rsid w:val="7AF36869"/>
    <w:rsid w:val="7AFE92BB"/>
    <w:rsid w:val="7AFF633E"/>
    <w:rsid w:val="7B2D6F59"/>
    <w:rsid w:val="7B6010A5"/>
    <w:rsid w:val="7B6D3B76"/>
    <w:rsid w:val="7B7F9011"/>
    <w:rsid w:val="7B992960"/>
    <w:rsid w:val="7BB51FA5"/>
    <w:rsid w:val="7BB7A9BF"/>
    <w:rsid w:val="7BBE07E0"/>
    <w:rsid w:val="7BBE12B8"/>
    <w:rsid w:val="7BBF0968"/>
    <w:rsid w:val="7BF63A3B"/>
    <w:rsid w:val="7BF7F9BD"/>
    <w:rsid w:val="7BFF462C"/>
    <w:rsid w:val="7C1849F2"/>
    <w:rsid w:val="7C2E409E"/>
    <w:rsid w:val="7C5F9CE3"/>
    <w:rsid w:val="7C7077FF"/>
    <w:rsid w:val="7C7E5B65"/>
    <w:rsid w:val="7CBFFF6E"/>
    <w:rsid w:val="7CF319F0"/>
    <w:rsid w:val="7D3F166C"/>
    <w:rsid w:val="7D490C97"/>
    <w:rsid w:val="7D592C3A"/>
    <w:rsid w:val="7D7B817B"/>
    <w:rsid w:val="7DA60589"/>
    <w:rsid w:val="7DBF187E"/>
    <w:rsid w:val="7DC05E32"/>
    <w:rsid w:val="7DCF6575"/>
    <w:rsid w:val="7DD54BA9"/>
    <w:rsid w:val="7DDDFE08"/>
    <w:rsid w:val="7DEA00B4"/>
    <w:rsid w:val="7DEC67F2"/>
    <w:rsid w:val="7DFB538F"/>
    <w:rsid w:val="7DFB5A5F"/>
    <w:rsid w:val="7DFD723A"/>
    <w:rsid w:val="7DFEEFF4"/>
    <w:rsid w:val="7DFFB8B3"/>
    <w:rsid w:val="7E2E640D"/>
    <w:rsid w:val="7E53C233"/>
    <w:rsid w:val="7E712D89"/>
    <w:rsid w:val="7E7D8C56"/>
    <w:rsid w:val="7E7E6784"/>
    <w:rsid w:val="7EB04758"/>
    <w:rsid w:val="7EBB6B11"/>
    <w:rsid w:val="7EBE6A65"/>
    <w:rsid w:val="7EDF4B11"/>
    <w:rsid w:val="7EEBF50C"/>
    <w:rsid w:val="7EF96624"/>
    <w:rsid w:val="7EFE679F"/>
    <w:rsid w:val="7F1C2838"/>
    <w:rsid w:val="7F37C3C6"/>
    <w:rsid w:val="7F3D15C1"/>
    <w:rsid w:val="7F470E4B"/>
    <w:rsid w:val="7F551F0A"/>
    <w:rsid w:val="7F61E74C"/>
    <w:rsid w:val="7F69F091"/>
    <w:rsid w:val="7F6F379F"/>
    <w:rsid w:val="7F7DCE00"/>
    <w:rsid w:val="7F8DD590"/>
    <w:rsid w:val="7F9B35AC"/>
    <w:rsid w:val="7FBB2074"/>
    <w:rsid w:val="7FBBFBFD"/>
    <w:rsid w:val="7FBF2596"/>
    <w:rsid w:val="7FCEA946"/>
    <w:rsid w:val="7FCF91C3"/>
    <w:rsid w:val="7FE1CF0F"/>
    <w:rsid w:val="7FE7445C"/>
    <w:rsid w:val="7FED091F"/>
    <w:rsid w:val="7FF4A9DA"/>
    <w:rsid w:val="7FF5253F"/>
    <w:rsid w:val="7FF5CB83"/>
    <w:rsid w:val="7FF64013"/>
    <w:rsid w:val="7FF6F06A"/>
    <w:rsid w:val="7FF8B5A0"/>
    <w:rsid w:val="7FFB39E7"/>
    <w:rsid w:val="7FFB7780"/>
    <w:rsid w:val="7FFBF1A3"/>
    <w:rsid w:val="7FFD4657"/>
    <w:rsid w:val="7FFD850F"/>
    <w:rsid w:val="7FFE72A7"/>
    <w:rsid w:val="7FFF522A"/>
    <w:rsid w:val="7FFFD2EB"/>
    <w:rsid w:val="82F90325"/>
    <w:rsid w:val="87FF439F"/>
    <w:rsid w:val="8BDBA43E"/>
    <w:rsid w:val="8DFF7457"/>
    <w:rsid w:val="8E75C819"/>
    <w:rsid w:val="949DEF03"/>
    <w:rsid w:val="97C92675"/>
    <w:rsid w:val="98776BAA"/>
    <w:rsid w:val="9BBE0A06"/>
    <w:rsid w:val="9F3F5D99"/>
    <w:rsid w:val="9FAFB423"/>
    <w:rsid w:val="9FCC7668"/>
    <w:rsid w:val="9FEB01BA"/>
    <w:rsid w:val="9FFDBD03"/>
    <w:rsid w:val="A797CA75"/>
    <w:rsid w:val="A8DB9D16"/>
    <w:rsid w:val="ABFF16C8"/>
    <w:rsid w:val="ABFFCA3A"/>
    <w:rsid w:val="AF7D2CD8"/>
    <w:rsid w:val="AFDF386D"/>
    <w:rsid w:val="B47BB113"/>
    <w:rsid w:val="B5E7C1EA"/>
    <w:rsid w:val="B5F7B427"/>
    <w:rsid w:val="B77FF50F"/>
    <w:rsid w:val="B7F53484"/>
    <w:rsid w:val="B7F8215E"/>
    <w:rsid w:val="B7FF6F62"/>
    <w:rsid w:val="B8FF1162"/>
    <w:rsid w:val="B9A3003E"/>
    <w:rsid w:val="B9EF428E"/>
    <w:rsid w:val="BAFA358E"/>
    <w:rsid w:val="BB367737"/>
    <w:rsid w:val="BC3F84F4"/>
    <w:rsid w:val="BC6E19F6"/>
    <w:rsid w:val="BCD5119C"/>
    <w:rsid w:val="BCF5130B"/>
    <w:rsid w:val="BDBB31C6"/>
    <w:rsid w:val="BDDFD154"/>
    <w:rsid w:val="BDFB71ED"/>
    <w:rsid w:val="BE3C7616"/>
    <w:rsid w:val="BE7F1D55"/>
    <w:rsid w:val="BE9D5D49"/>
    <w:rsid w:val="BEE2EDFD"/>
    <w:rsid w:val="BEEDF0F4"/>
    <w:rsid w:val="BF3FDBB2"/>
    <w:rsid w:val="BF5BC88A"/>
    <w:rsid w:val="BF7F3CEF"/>
    <w:rsid w:val="BF9DBD6F"/>
    <w:rsid w:val="BFA1CBD4"/>
    <w:rsid w:val="BFAF4148"/>
    <w:rsid w:val="BFC6477F"/>
    <w:rsid w:val="BFDFE4CA"/>
    <w:rsid w:val="BFEB1F91"/>
    <w:rsid w:val="BFED920F"/>
    <w:rsid w:val="BFEDD7AA"/>
    <w:rsid w:val="BFF7BECD"/>
    <w:rsid w:val="BFF7EF64"/>
    <w:rsid w:val="BFFA0EC0"/>
    <w:rsid w:val="BFFB1321"/>
    <w:rsid w:val="BFFE9267"/>
    <w:rsid w:val="BFFE98A4"/>
    <w:rsid w:val="BFFFC8DB"/>
    <w:rsid w:val="C1FBF225"/>
    <w:rsid w:val="C7FC30BA"/>
    <w:rsid w:val="CB7BC4A2"/>
    <w:rsid w:val="CDE338E5"/>
    <w:rsid w:val="CFBF61B0"/>
    <w:rsid w:val="CFDFBCF2"/>
    <w:rsid w:val="D3FF607E"/>
    <w:rsid w:val="D46A4F15"/>
    <w:rsid w:val="D55B5E69"/>
    <w:rsid w:val="D5FB57CC"/>
    <w:rsid w:val="D6F802BB"/>
    <w:rsid w:val="D72F89F6"/>
    <w:rsid w:val="D7AEE843"/>
    <w:rsid w:val="D7FE40BF"/>
    <w:rsid w:val="D9CF7E1D"/>
    <w:rsid w:val="DBBEF120"/>
    <w:rsid w:val="DBF70272"/>
    <w:rsid w:val="DBF9DE1D"/>
    <w:rsid w:val="DBFFD009"/>
    <w:rsid w:val="DC1F87BE"/>
    <w:rsid w:val="DCDAC9BF"/>
    <w:rsid w:val="DD74DB6C"/>
    <w:rsid w:val="DD7F2B92"/>
    <w:rsid w:val="DDBFDDCE"/>
    <w:rsid w:val="DDE797A9"/>
    <w:rsid w:val="DE659F38"/>
    <w:rsid w:val="DEEDB0E1"/>
    <w:rsid w:val="DEFBD9B5"/>
    <w:rsid w:val="DF7C3163"/>
    <w:rsid w:val="DF7E8A4E"/>
    <w:rsid w:val="DF7F790B"/>
    <w:rsid w:val="DFB12C1A"/>
    <w:rsid w:val="DFBE668A"/>
    <w:rsid w:val="DFBECAE6"/>
    <w:rsid w:val="DFC7497B"/>
    <w:rsid w:val="DFDEF516"/>
    <w:rsid w:val="DFEF0DC5"/>
    <w:rsid w:val="E5E568FF"/>
    <w:rsid w:val="E6FFEDD1"/>
    <w:rsid w:val="E73D56B8"/>
    <w:rsid w:val="E77C4421"/>
    <w:rsid w:val="E77DB705"/>
    <w:rsid w:val="E97FE8D7"/>
    <w:rsid w:val="EAB0200D"/>
    <w:rsid w:val="EADCA591"/>
    <w:rsid w:val="EAFFAFBF"/>
    <w:rsid w:val="EBD71BB5"/>
    <w:rsid w:val="EBF5B0EF"/>
    <w:rsid w:val="EBFFE6C1"/>
    <w:rsid w:val="ECAF2A9A"/>
    <w:rsid w:val="ED2DF7CE"/>
    <w:rsid w:val="ED7A3824"/>
    <w:rsid w:val="EDBF9D92"/>
    <w:rsid w:val="EDBFDE2F"/>
    <w:rsid w:val="EDE8A70D"/>
    <w:rsid w:val="EDEB1732"/>
    <w:rsid w:val="EDF09F1D"/>
    <w:rsid w:val="EE172E0E"/>
    <w:rsid w:val="EEFF1C8D"/>
    <w:rsid w:val="EFAE867F"/>
    <w:rsid w:val="EFB73527"/>
    <w:rsid w:val="EFBD5776"/>
    <w:rsid w:val="EFDA27BD"/>
    <w:rsid w:val="EFDD7C49"/>
    <w:rsid w:val="EFDFFB57"/>
    <w:rsid w:val="EFE141D0"/>
    <w:rsid w:val="EFEDDD75"/>
    <w:rsid w:val="EFF6A762"/>
    <w:rsid w:val="EFFB4F76"/>
    <w:rsid w:val="EFFFDC1D"/>
    <w:rsid w:val="F0FF53DA"/>
    <w:rsid w:val="F33BB339"/>
    <w:rsid w:val="F34ADD7A"/>
    <w:rsid w:val="F3B4C67F"/>
    <w:rsid w:val="F3DDE364"/>
    <w:rsid w:val="F3EF24BB"/>
    <w:rsid w:val="F3FB2557"/>
    <w:rsid w:val="F4DB6050"/>
    <w:rsid w:val="F5132999"/>
    <w:rsid w:val="F5D9BB0C"/>
    <w:rsid w:val="F5FA745C"/>
    <w:rsid w:val="F64E5897"/>
    <w:rsid w:val="F68F04CE"/>
    <w:rsid w:val="F69BD43F"/>
    <w:rsid w:val="F6DF015E"/>
    <w:rsid w:val="F6F83EEF"/>
    <w:rsid w:val="F6FAF7C3"/>
    <w:rsid w:val="F6FB6A8D"/>
    <w:rsid w:val="F6FE783D"/>
    <w:rsid w:val="F6FF7E43"/>
    <w:rsid w:val="F72359BF"/>
    <w:rsid w:val="F73F74BF"/>
    <w:rsid w:val="F77A5167"/>
    <w:rsid w:val="F77F3107"/>
    <w:rsid w:val="F79E5818"/>
    <w:rsid w:val="F7B58D98"/>
    <w:rsid w:val="F7DC9F50"/>
    <w:rsid w:val="F7F5F09B"/>
    <w:rsid w:val="F7FBE5C2"/>
    <w:rsid w:val="F7FD96AA"/>
    <w:rsid w:val="F96F7791"/>
    <w:rsid w:val="F97AF312"/>
    <w:rsid w:val="F9C71497"/>
    <w:rsid w:val="F9F97966"/>
    <w:rsid w:val="FA26B8C8"/>
    <w:rsid w:val="FA6F6B0A"/>
    <w:rsid w:val="FA777555"/>
    <w:rsid w:val="FABFBBFF"/>
    <w:rsid w:val="FADFFC80"/>
    <w:rsid w:val="FB3AD683"/>
    <w:rsid w:val="FB3F15E9"/>
    <w:rsid w:val="FBB6B284"/>
    <w:rsid w:val="FBDF14D3"/>
    <w:rsid w:val="FBDF27E7"/>
    <w:rsid w:val="FBEEC049"/>
    <w:rsid w:val="FBF9E9F0"/>
    <w:rsid w:val="FBFD5979"/>
    <w:rsid w:val="FBFF6F10"/>
    <w:rsid w:val="FC77ED30"/>
    <w:rsid w:val="FC9367A1"/>
    <w:rsid w:val="FCF0D242"/>
    <w:rsid w:val="FCFF2028"/>
    <w:rsid w:val="FCFFF2A1"/>
    <w:rsid w:val="FD17FD5C"/>
    <w:rsid w:val="FD6F37CB"/>
    <w:rsid w:val="FD7637EA"/>
    <w:rsid w:val="FD7B9B27"/>
    <w:rsid w:val="FDDDE3A6"/>
    <w:rsid w:val="FDDF2CD0"/>
    <w:rsid w:val="FDDFE9B2"/>
    <w:rsid w:val="FDE543DC"/>
    <w:rsid w:val="FDF9F215"/>
    <w:rsid w:val="FE6FD778"/>
    <w:rsid w:val="FE93DF4D"/>
    <w:rsid w:val="FEBB9A10"/>
    <w:rsid w:val="FEEBC0E9"/>
    <w:rsid w:val="FEF31065"/>
    <w:rsid w:val="FEFDF74F"/>
    <w:rsid w:val="FEFF5F6D"/>
    <w:rsid w:val="FEFF8BC9"/>
    <w:rsid w:val="FF17263E"/>
    <w:rsid w:val="FF5E6C2E"/>
    <w:rsid w:val="FF6FC266"/>
    <w:rsid w:val="FF764824"/>
    <w:rsid w:val="FF78FA45"/>
    <w:rsid w:val="FF9DA356"/>
    <w:rsid w:val="FFB553A3"/>
    <w:rsid w:val="FFB63931"/>
    <w:rsid w:val="FFB7855F"/>
    <w:rsid w:val="FFB815F1"/>
    <w:rsid w:val="FFBEEDD2"/>
    <w:rsid w:val="FFBFA672"/>
    <w:rsid w:val="FFCF5288"/>
    <w:rsid w:val="FFD973F7"/>
    <w:rsid w:val="FFDDEB54"/>
    <w:rsid w:val="FFDEA40A"/>
    <w:rsid w:val="FFDFB3D7"/>
    <w:rsid w:val="FFEF7CFF"/>
    <w:rsid w:val="FFEFE0DF"/>
    <w:rsid w:val="FFF5CD07"/>
    <w:rsid w:val="FFF707FA"/>
    <w:rsid w:val="FFF786FA"/>
    <w:rsid w:val="FFF9AADF"/>
    <w:rsid w:val="FFFC57E6"/>
    <w:rsid w:val="FFFDD6AD"/>
    <w:rsid w:val="FFFF04BC"/>
    <w:rsid w:val="FFFF4E46"/>
    <w:rsid w:val="FFFF6871"/>
    <w:rsid w:val="FFFF6EDC"/>
    <w:rsid w:val="FFFF7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360" w:lineRule="auto"/>
      <w:outlineLvl w:val="0"/>
    </w:pPr>
    <w:rPr>
      <w:rFonts w:ascii="黑体" w:hAnsi="黑体" w:eastAsia="黑体"/>
      <w:bCs/>
      <w:kern w:val="44"/>
      <w:sz w:val="24"/>
      <w:szCs w:val="44"/>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420" w:lineRule="exact"/>
      <w:ind w:firstLine="480"/>
    </w:pPr>
    <w:rPr>
      <w:kern w:val="0"/>
      <w:sz w:val="20"/>
      <w:szCs w:val="20"/>
    </w:rPr>
  </w:style>
  <w:style w:type="paragraph" w:styleId="5">
    <w:name w:val="Body Text"/>
    <w:basedOn w:val="1"/>
    <w:link w:val="18"/>
    <w:qFormat/>
    <w:uiPriority w:val="0"/>
    <w:pPr>
      <w:spacing w:after="120"/>
    </w:pPr>
  </w:style>
  <w:style w:type="paragraph" w:styleId="6">
    <w:name w:val="Body Text Indent"/>
    <w:basedOn w:val="1"/>
    <w:link w:val="17"/>
    <w:qFormat/>
    <w:uiPriority w:val="0"/>
    <w:pPr>
      <w:spacing w:line="480" w:lineRule="auto"/>
      <w:ind w:firstLine="600"/>
    </w:pPr>
    <w:rPr>
      <w:rFonts w:ascii="楷体_GB2312" w:eastAsia="楷体_GB2312"/>
      <w:sz w:val="30"/>
      <w:szCs w:val="20"/>
    </w:rPr>
  </w:style>
  <w:style w:type="paragraph" w:styleId="7">
    <w:name w:val="Date"/>
    <w:basedOn w:val="1"/>
    <w:next w:val="1"/>
    <w:link w:val="20"/>
    <w:semiHidden/>
    <w:unhideWhenUsed/>
    <w:qFormat/>
    <w:uiPriority w:val="99"/>
    <w:pPr>
      <w:ind w:left="100" w:leftChars="2500"/>
    </w:pPr>
  </w:style>
  <w:style w:type="paragraph" w:styleId="8">
    <w:name w:val="Balloon Text"/>
    <w:basedOn w:val="1"/>
    <w:link w:val="22"/>
    <w:semiHidden/>
    <w:qFormat/>
    <w:uiPriority w:val="0"/>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5"/>
    <w:qFormat/>
    <w:uiPriority w:val="99"/>
    <w:pPr>
      <w:ind w:firstLine="420" w:firstLineChars="100"/>
    </w:pPr>
    <w:rPr>
      <w:rFonts w:ascii="Times New Roman" w:hAnsi="Times New Roman"/>
      <w:szCs w:val="24"/>
    </w:rPr>
  </w:style>
  <w:style w:type="character" w:styleId="14">
    <w:name w:val="page number"/>
    <w:basedOn w:val="13"/>
    <w:qFormat/>
    <w:uiPriority w:val="0"/>
  </w:style>
  <w:style w:type="character" w:customStyle="1" w:styleId="15">
    <w:name w:val="页眉 Char"/>
    <w:basedOn w:val="13"/>
    <w:link w:val="10"/>
    <w:qFormat/>
    <w:uiPriority w:val="99"/>
    <w:rPr>
      <w:sz w:val="18"/>
      <w:szCs w:val="18"/>
    </w:rPr>
  </w:style>
  <w:style w:type="character" w:customStyle="1" w:styleId="16">
    <w:name w:val="页脚 Char"/>
    <w:basedOn w:val="13"/>
    <w:link w:val="9"/>
    <w:qFormat/>
    <w:uiPriority w:val="99"/>
    <w:rPr>
      <w:sz w:val="18"/>
      <w:szCs w:val="18"/>
    </w:rPr>
  </w:style>
  <w:style w:type="character" w:customStyle="1" w:styleId="17">
    <w:name w:val="正文文本缩进 Char"/>
    <w:basedOn w:val="13"/>
    <w:link w:val="6"/>
    <w:qFormat/>
    <w:uiPriority w:val="0"/>
    <w:rPr>
      <w:rFonts w:ascii="楷体_GB2312" w:hAnsi="Times New Roman" w:eastAsia="楷体_GB2312" w:cs="Times New Roman"/>
      <w:sz w:val="30"/>
      <w:szCs w:val="20"/>
    </w:rPr>
  </w:style>
  <w:style w:type="character" w:customStyle="1" w:styleId="18">
    <w:name w:val="正文文本 Char"/>
    <w:basedOn w:val="13"/>
    <w:link w:val="5"/>
    <w:qFormat/>
    <w:uiPriority w:val="0"/>
    <w:rPr>
      <w:rFonts w:ascii="Times New Roman" w:hAnsi="Times New Roman" w:eastAsia="宋体" w:cs="Times New Roman"/>
      <w:szCs w:val="24"/>
    </w:rPr>
  </w:style>
  <w:style w:type="paragraph" w:styleId="19">
    <w:name w:val="List Paragraph"/>
    <w:basedOn w:val="1"/>
    <w:qFormat/>
    <w:uiPriority w:val="34"/>
    <w:pPr>
      <w:ind w:firstLine="420" w:firstLineChars="200"/>
    </w:pPr>
  </w:style>
  <w:style w:type="character" w:customStyle="1" w:styleId="20">
    <w:name w:val="日期 Char"/>
    <w:basedOn w:val="13"/>
    <w:link w:val="7"/>
    <w:semiHidden/>
    <w:qFormat/>
    <w:uiPriority w:val="99"/>
    <w:rPr>
      <w:rFonts w:ascii="Times New Roman" w:hAnsi="Times New Roman" w:eastAsia="宋体" w:cs="Times New Roman"/>
      <w:szCs w:val="24"/>
    </w:rPr>
  </w:style>
  <w:style w:type="character" w:customStyle="1" w:styleId="21">
    <w:name w:val="标题 3 Char"/>
    <w:basedOn w:val="13"/>
    <w:link w:val="4"/>
    <w:semiHidden/>
    <w:qFormat/>
    <w:uiPriority w:val="9"/>
    <w:rPr>
      <w:rFonts w:ascii="Times New Roman" w:hAnsi="Times New Roman" w:eastAsia="宋体" w:cs="Times New Roman"/>
      <w:b/>
      <w:bCs/>
      <w:sz w:val="32"/>
      <w:szCs w:val="32"/>
    </w:rPr>
  </w:style>
  <w:style w:type="character" w:customStyle="1" w:styleId="22">
    <w:name w:val="批注框文本 Char"/>
    <w:basedOn w:val="13"/>
    <w:link w:val="8"/>
    <w:semiHidden/>
    <w:qFormat/>
    <w:uiPriority w:val="0"/>
    <w:rPr>
      <w:rFonts w:ascii="Times New Roman" w:hAnsi="Times New Roman" w:eastAsia="宋体" w:cs="Times New Roman"/>
      <w:sz w:val="18"/>
      <w:szCs w:val="18"/>
    </w:rPr>
  </w:style>
  <w:style w:type="paragraph" w:customStyle="1" w:styleId="23">
    <w:name w:val="报告书正文"/>
    <w:basedOn w:val="1"/>
    <w:qFormat/>
    <w:uiPriority w:val="0"/>
    <w:pPr>
      <w:widowControl/>
      <w:spacing w:before="100" w:after="200" w:line="360" w:lineRule="auto"/>
      <w:ind w:firstLine="200" w:firstLineChars="200"/>
      <w:jc w:val="left"/>
    </w:pPr>
    <w:rPr>
      <w:rFonts w:ascii="Calibri" w:hAnsi="Calibri"/>
      <w:kern w:val="0"/>
      <w:sz w:val="24"/>
      <w:szCs w:val="20"/>
    </w:rPr>
  </w:style>
  <w:style w:type="paragraph" w:customStyle="1" w:styleId="24">
    <w:name w:val="环评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511</Words>
  <Characters>2919</Characters>
  <Lines>24</Lines>
  <Paragraphs>6</Paragraphs>
  <TotalTime>6</TotalTime>
  <ScaleCrop>false</ScaleCrop>
  <LinksUpToDate>false</LinksUpToDate>
  <CharactersWithSpaces>3424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2017-11-04T09:09:00Z</dcterms:created>
  <dc:creator>DELL</dc:creator>
  <cp:lastModifiedBy>greatwall</cp:lastModifiedBy>
  <cp:lastPrinted>2024-03-01T19:06:00Z</cp:lastPrinted>
  <dcterms:modified xsi:type="dcterms:W3CDTF">2024-03-01T11:31:15Z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C4D67440DB8D4474B5290CB06C5BFFD5</vt:lpwstr>
  </property>
</Properties>
</file>