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60" w:lineRule="exact"/>
        <w:jc w:val="both"/>
        <w:textAlignment w:val="auto"/>
        <w:rPr>
          <w:rFonts w:ascii="仿宋" w:hAnsi="仿宋" w:eastAsia="仿宋"/>
          <w:sz w:val="32"/>
          <w:szCs w:val="32"/>
        </w:rPr>
      </w:pPr>
      <w:r>
        <w:rPr>
          <w:rFonts w:hint="eastAsia" w:ascii="仿宋" w:hAnsi="仿宋" w:eastAsia="仿宋"/>
          <w:sz w:val="32"/>
          <w:szCs w:val="32"/>
        </w:rPr>
        <w:t>2404-120111-89-05-340003</w:t>
      </w:r>
    </w:p>
    <w:p>
      <w:pPr>
        <w:pageBreakBefore w:val="0"/>
        <w:widowControl w:val="0"/>
        <w:kinsoku/>
        <w:wordWrap/>
        <w:overflowPunct/>
        <w:topLinePunct w:val="0"/>
        <w:autoSpaceDE/>
        <w:autoSpaceDN/>
        <w:bidi w:val="0"/>
        <w:spacing w:line="560" w:lineRule="exact"/>
        <w:jc w:val="center"/>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default" w:ascii="仿宋_GB2312" w:hAnsi="仿宋" w:eastAsia="仿宋_GB2312"/>
          <w:sz w:val="32"/>
          <w:lang w:val="en" w:eastAsia="zh-CN"/>
        </w:rPr>
        <w:t>4</w:t>
      </w:r>
      <w:r>
        <w:rPr>
          <w:rFonts w:hint="eastAsia" w:ascii="仿宋_GB2312" w:hAnsi="仿宋" w:eastAsia="仿宋_GB2312"/>
          <w:sz w:val="32"/>
        </w:rPr>
        <w:t>〕</w:t>
      </w:r>
      <w:r>
        <w:rPr>
          <w:rFonts w:hint="eastAsia" w:ascii="仿宋_GB2312" w:hAnsi="仿宋" w:eastAsia="仿宋_GB2312"/>
          <w:sz w:val="32"/>
          <w:lang w:val="en-US" w:eastAsia="zh-CN"/>
        </w:rPr>
        <w:t>09</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6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对天津金耐驰科技发展有限公司</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生产线技改项目</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黑体" w:eastAsia="仿宋_GB2312"/>
          <w:color w:val="000000"/>
          <w:spacing w:val="20"/>
          <w:sz w:val="18"/>
        </w:rPr>
      </w:pPr>
    </w:p>
    <w:p>
      <w:pPr>
        <w:pStyle w:val="8"/>
        <w:keepNext w:val="0"/>
        <w:keepLines w:val="0"/>
        <w:pageBreakBefore w:val="0"/>
        <w:widowControl w:val="0"/>
        <w:kinsoku/>
        <w:wordWrap/>
        <w:overflowPunct/>
        <w:topLinePunct w:val="0"/>
        <w:autoSpaceDE/>
        <w:autoSpaceDN/>
        <w:bidi w:val="0"/>
        <w:spacing w:afterLines="50" w:line="56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天津金耐驰科技发展有限公司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由众信汇达（天津）环保科技有限公司编制的《天津金耐驰科技发展有限公司生产线技改项目环境影响报告书》等材料收悉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该项目位于天津市西青区精武镇小卞庄</w:t>
      </w:r>
      <w:r>
        <w:rPr>
          <w:rFonts w:hint="eastAsia" w:ascii="仿宋_GB2312" w:hAnsi="仿宋" w:eastAsia="仿宋_GB2312"/>
          <w:bCs/>
          <w:kern w:val="0"/>
          <w:sz w:val="32"/>
          <w:szCs w:val="32"/>
          <w:highlight w:val="none"/>
          <w:lang w:eastAsia="zh-CN"/>
        </w:rPr>
        <w:t>园</w:t>
      </w:r>
      <w:r>
        <w:rPr>
          <w:rFonts w:hint="eastAsia" w:ascii="仿宋_GB2312" w:hAnsi="仿宋" w:eastAsia="仿宋_GB2312"/>
          <w:bCs/>
          <w:kern w:val="0"/>
          <w:sz w:val="32"/>
          <w:szCs w:val="32"/>
          <w:highlight w:val="none"/>
        </w:rPr>
        <w:t>区津文公路115号</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800</w:t>
      </w:r>
      <w:r>
        <w:rPr>
          <w:rFonts w:hint="eastAsia" w:ascii="仿宋_GB2312" w:hAnsi="仿宋" w:eastAsia="仿宋_GB2312"/>
          <w:bCs/>
          <w:kern w:val="0"/>
          <w:sz w:val="32"/>
          <w:szCs w:val="32"/>
          <w:highlight w:val="none"/>
        </w:rPr>
        <w:t>万元，</w:t>
      </w:r>
      <w:r>
        <w:rPr>
          <w:rFonts w:hint="eastAsia" w:ascii="仿宋_GB2312" w:hAnsi="仿宋" w:eastAsia="仿宋_GB2312"/>
          <w:bCs/>
          <w:kern w:val="0"/>
          <w:sz w:val="32"/>
          <w:szCs w:val="32"/>
          <w:highlight w:val="none"/>
          <w:lang w:eastAsia="zh-CN"/>
        </w:rPr>
        <w:t>建设内容主要为：将现有生产线进行拆除改造，新增密炼机、开炼机等设备，调整产品方案，由</w:t>
      </w:r>
      <w:r>
        <w:rPr>
          <w:rFonts w:hint="eastAsia" w:ascii="仿宋_GB2312" w:hAnsi="仿宋" w:eastAsia="仿宋_GB2312"/>
          <w:bCs/>
          <w:kern w:val="0"/>
          <w:sz w:val="32"/>
          <w:szCs w:val="32"/>
          <w:highlight w:val="none"/>
          <w:lang w:val="en-US" w:eastAsia="zh-CN"/>
        </w:rPr>
        <w:t>橡胶输送带转产为电动车、摩托车内胎</w:t>
      </w:r>
      <w:r>
        <w:rPr>
          <w:rFonts w:hint="eastAsia" w:ascii="仿宋_GB2312" w:hAnsi="仿宋" w:eastAsia="仿宋_GB2312"/>
          <w:bCs/>
          <w:kern w:val="0"/>
          <w:sz w:val="32"/>
          <w:szCs w:val="32"/>
          <w:highlight w:val="none"/>
          <w:lang w:eastAsia="zh-CN"/>
        </w:rPr>
        <w:t>。项目建成后，</w:t>
      </w:r>
      <w:r>
        <w:rPr>
          <w:rFonts w:hint="eastAsia" w:ascii="仿宋_GB2312" w:hAnsi="仿宋" w:eastAsia="仿宋_GB2312"/>
          <w:bCs/>
          <w:kern w:val="0"/>
          <w:sz w:val="32"/>
          <w:szCs w:val="32"/>
          <w:highlight w:val="none"/>
          <w:lang w:val="en-US" w:eastAsia="zh-CN"/>
        </w:rPr>
        <w:t>年产橡胶内胎400万条，后续不再进行橡胶输送带的生产，同时橡胶原料用量由1403.7t/a降至875t/a</w:t>
      </w:r>
      <w:r>
        <w:rPr>
          <w:rFonts w:hint="eastAsia" w:ascii="仿宋_GB2312" w:hAnsi="仿宋" w:eastAsia="仿宋_GB2312"/>
          <w:bCs/>
          <w:kern w:val="0"/>
          <w:sz w:val="32"/>
          <w:szCs w:val="32"/>
          <w:highlight w:val="none"/>
          <w:lang w:eastAsia="zh-CN"/>
        </w:rPr>
        <w:t>。</w:t>
      </w:r>
      <w:r>
        <w:rPr>
          <w:rFonts w:hint="eastAsia" w:ascii="仿宋_GB2312" w:hAnsi="Times New Roman" w:eastAsia="仿宋_GB2312"/>
          <w:sz w:val="32"/>
          <w:szCs w:val="32"/>
          <w:highlight w:val="none"/>
        </w:rPr>
        <w:t>项目环保投资共计</w:t>
      </w:r>
      <w:r>
        <w:rPr>
          <w:rFonts w:hint="eastAsia" w:ascii="仿宋_GB2312" w:eastAsia="仿宋_GB2312"/>
          <w:sz w:val="32"/>
          <w:szCs w:val="32"/>
          <w:highlight w:val="none"/>
          <w:lang w:val="en-US" w:eastAsia="zh-CN"/>
        </w:rPr>
        <w:t>32</w:t>
      </w:r>
      <w:r>
        <w:rPr>
          <w:rFonts w:hint="eastAsia" w:ascii="仿宋_GB2312" w:hAnsi="Times New Roman" w:eastAsia="仿宋_GB2312"/>
          <w:sz w:val="32"/>
          <w:szCs w:val="32"/>
          <w:highlight w:val="none"/>
        </w:rPr>
        <w:t>万元，占总投资</w:t>
      </w:r>
      <w:r>
        <w:rPr>
          <w:rFonts w:hint="eastAsia" w:ascii="仿宋_GB2312" w:eastAsia="仿宋_GB2312"/>
          <w:sz w:val="32"/>
          <w:szCs w:val="32"/>
          <w:highlight w:val="none"/>
          <w:lang w:val="en-US" w:eastAsia="zh-CN"/>
        </w:rPr>
        <w:t>4.2</w:t>
      </w:r>
      <w:r>
        <w:rPr>
          <w:rFonts w:hint="eastAsia" w:ascii="仿宋_GB2312" w:hAnsi="Times New Roman" w:eastAsia="仿宋_GB2312"/>
          <w:sz w:val="32"/>
          <w:szCs w:val="32"/>
          <w:highlight w:val="none"/>
        </w:rPr>
        <w:t>%，主要用于</w:t>
      </w:r>
      <w:r>
        <w:rPr>
          <w:rFonts w:hint="eastAsia" w:ascii="仿宋_GB2312" w:eastAsia="仿宋_GB2312"/>
          <w:sz w:val="32"/>
          <w:szCs w:val="32"/>
          <w:highlight w:val="none"/>
          <w:lang w:eastAsia="zh-CN"/>
        </w:rPr>
        <w:t>运营期</w:t>
      </w:r>
      <w:r>
        <w:rPr>
          <w:rFonts w:hint="eastAsia" w:ascii="仿宋_GB2312" w:hAnsi="Times New Roman" w:eastAsia="仿宋_GB2312"/>
          <w:sz w:val="32"/>
          <w:szCs w:val="32"/>
          <w:highlight w:val="none"/>
        </w:rPr>
        <w:t>废气</w:t>
      </w:r>
      <w:r>
        <w:rPr>
          <w:rFonts w:hint="eastAsia" w:ascii="仿宋_GB2312" w:eastAsia="仿宋_GB2312"/>
          <w:sz w:val="32"/>
          <w:szCs w:val="32"/>
          <w:highlight w:val="none"/>
          <w:lang w:eastAsia="zh-CN"/>
        </w:rPr>
        <w:t>收集及</w:t>
      </w:r>
      <w:r>
        <w:rPr>
          <w:rFonts w:hint="eastAsia" w:ascii="仿宋_GB2312" w:hAnsi="Times New Roman" w:eastAsia="仿宋_GB2312"/>
          <w:sz w:val="32"/>
          <w:szCs w:val="32"/>
          <w:highlight w:val="none"/>
        </w:rPr>
        <w:t>治理、</w:t>
      </w:r>
      <w:r>
        <w:rPr>
          <w:rFonts w:hint="eastAsia" w:ascii="仿宋_GB2312" w:eastAsia="仿宋_GB2312"/>
          <w:sz w:val="32"/>
          <w:szCs w:val="32"/>
          <w:highlight w:val="none"/>
          <w:lang w:eastAsia="zh-CN"/>
        </w:rPr>
        <w:t>噪声防治</w:t>
      </w:r>
      <w:r>
        <w:rPr>
          <w:rFonts w:hint="eastAsia" w:ascii="仿宋_GB2312" w:hAnsi="Times New Roman" w:eastAsia="仿宋_GB2312"/>
          <w:sz w:val="32"/>
          <w:szCs w:val="32"/>
          <w:highlight w:val="none"/>
        </w:rPr>
        <w:t>、固体废物</w:t>
      </w:r>
      <w:r>
        <w:rPr>
          <w:rFonts w:hint="eastAsia" w:ascii="仿宋_GB2312" w:eastAsia="仿宋_GB2312"/>
          <w:sz w:val="32"/>
          <w:szCs w:val="32"/>
          <w:highlight w:val="none"/>
          <w:lang w:eastAsia="zh-CN"/>
        </w:rPr>
        <w:t>收集</w:t>
      </w:r>
      <w:r>
        <w:rPr>
          <w:rFonts w:hint="eastAsia" w:ascii="仿宋_GB2312" w:hAnsi="Times New Roman" w:eastAsia="仿宋_GB2312"/>
          <w:sz w:val="32"/>
          <w:szCs w:val="32"/>
          <w:highlight w:val="none"/>
        </w:rPr>
        <w:t>、</w:t>
      </w:r>
      <w:r>
        <w:rPr>
          <w:rFonts w:hint="eastAsia" w:ascii="仿宋_GB2312" w:eastAsia="仿宋_GB2312"/>
          <w:sz w:val="32"/>
          <w:szCs w:val="32"/>
          <w:highlight w:val="none"/>
          <w:lang w:eastAsia="zh-CN"/>
        </w:rPr>
        <w:t>环境风险防范、</w:t>
      </w:r>
      <w:r>
        <w:rPr>
          <w:rFonts w:hint="eastAsia" w:ascii="仿宋_GB2312" w:hAnsi="Times New Roman" w:eastAsia="仿宋_GB2312"/>
          <w:sz w:val="32"/>
          <w:szCs w:val="32"/>
          <w:highlight w:val="none"/>
        </w:rPr>
        <w:t>排污口规范化等。</w:t>
      </w:r>
      <w:r>
        <w:rPr>
          <w:rFonts w:hint="eastAsia" w:ascii="仿宋_GB2312" w:hAnsi="仿宋" w:eastAsia="仿宋_GB2312"/>
          <w:bCs/>
          <w:sz w:val="32"/>
          <w:szCs w:val="32"/>
          <w:highlight w:val="none"/>
        </w:rPr>
        <w:t>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12</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03</w:t>
      </w:r>
      <w:r>
        <w:rPr>
          <w:rFonts w:hint="eastAsia" w:ascii="仿宋_GB2312" w:hAnsi="仿宋" w:eastAsia="仿宋_GB2312"/>
          <w:bCs/>
          <w:sz w:val="32"/>
          <w:szCs w:val="32"/>
          <w:highlight w:val="none"/>
        </w:rPr>
        <w:t>日-202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12</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23</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highlight w:val="yellow"/>
          <w:lang w:val="en-US" w:eastAsia="zh-CN"/>
        </w:rPr>
      </w:pPr>
      <w:r>
        <w:rPr>
          <w:rFonts w:hint="eastAsia" w:ascii="仿宋_GB2312" w:hAnsi="仿宋" w:eastAsia="仿宋_GB2312" w:cs="楷体_GB2312"/>
          <w:bCs/>
          <w:sz w:val="32"/>
          <w:szCs w:val="32"/>
          <w:highlight w:val="none"/>
        </w:rPr>
        <w:t>1、</w:t>
      </w:r>
      <w:r>
        <w:rPr>
          <w:rFonts w:hint="eastAsia" w:ascii="仿宋_GB2312" w:hAnsi="仿宋" w:eastAsia="仿宋_GB2312" w:cs="楷体_GB2312"/>
          <w:bCs/>
          <w:sz w:val="32"/>
          <w:szCs w:val="32"/>
          <w:highlight w:val="none"/>
          <w:lang w:eastAsia="zh-CN"/>
        </w:rPr>
        <w:t>该</w:t>
      </w:r>
      <w:r>
        <w:rPr>
          <w:rFonts w:hint="eastAsia" w:ascii="仿宋_GB2312" w:hAnsi="仿宋" w:eastAsia="仿宋_GB2312" w:cs="楷体_GB2312"/>
          <w:bCs/>
          <w:sz w:val="32"/>
          <w:szCs w:val="32"/>
          <w:highlight w:val="none"/>
        </w:rPr>
        <w:t>项目</w:t>
      </w:r>
      <w:r>
        <w:rPr>
          <w:rFonts w:hint="eastAsia" w:ascii="仿宋_GB2312" w:hAnsi="仿宋" w:eastAsia="仿宋_GB2312" w:cs="楷体_GB2312"/>
          <w:bCs/>
          <w:sz w:val="32"/>
          <w:szCs w:val="32"/>
          <w:highlight w:val="none"/>
          <w:lang w:val="en-US" w:eastAsia="zh-CN"/>
        </w:rPr>
        <w:t>产生的生活污水经现有化粪池沉淀后由独立的生活污水检测口DW001排放，</w:t>
      </w:r>
      <w:r>
        <w:rPr>
          <w:rFonts w:hint="eastAsia" w:ascii="仿宋_GB2312" w:hAnsi="仿宋" w:eastAsia="仿宋_GB2312" w:cs="楷体_GB2312"/>
          <w:bCs/>
          <w:sz w:val="32"/>
          <w:szCs w:val="32"/>
          <w:highlight w:val="none"/>
          <w:lang w:val="en" w:eastAsia="zh-CN"/>
        </w:rPr>
        <w:t>最终经污水管网</w:t>
      </w:r>
      <w:r>
        <w:rPr>
          <w:rFonts w:hint="eastAsia" w:ascii="仿宋_GB2312" w:hAnsi="仿宋" w:eastAsia="仿宋_GB2312" w:cs="楷体_GB2312"/>
          <w:bCs/>
          <w:sz w:val="32"/>
          <w:szCs w:val="32"/>
          <w:highlight w:val="none"/>
          <w:lang w:val="en-US" w:eastAsia="zh-CN"/>
        </w:rPr>
        <w:t>进入小卞庄污水处理站进一步处理</w:t>
      </w:r>
      <w:r>
        <w:rPr>
          <w:rFonts w:hint="eastAsia" w:ascii="仿宋_GB2312" w:hAnsi="仿宋" w:eastAsia="仿宋_GB2312" w:cs="楷体_GB2312"/>
          <w:bCs/>
          <w:sz w:val="32"/>
          <w:szCs w:val="32"/>
          <w:highlight w:val="none"/>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sz w:val="32"/>
          <w:szCs w:val="32"/>
          <w:highlight w:val="yellow"/>
          <w:lang w:val="en-US" w:eastAsia="zh-CN"/>
        </w:rPr>
      </w:pPr>
      <w:r>
        <w:rPr>
          <w:rFonts w:hint="eastAsia" w:ascii="仿宋_GB2312" w:hAnsi="仿宋" w:eastAsia="仿宋_GB2312" w:cs="楷体_GB2312"/>
          <w:bCs/>
          <w:sz w:val="32"/>
          <w:szCs w:val="32"/>
          <w:highlight w:val="none"/>
        </w:rPr>
        <w:t>2、</w:t>
      </w:r>
      <w:r>
        <w:rPr>
          <w:rFonts w:hint="eastAsia" w:ascii="仿宋_GB2312" w:hAnsi="仿宋" w:eastAsia="仿宋_GB2312" w:cs="楷体_GB2312"/>
          <w:bCs/>
          <w:sz w:val="32"/>
          <w:szCs w:val="32"/>
          <w:highlight w:val="none"/>
          <w:lang w:eastAsia="zh-CN"/>
        </w:rPr>
        <w:t>加强对称量、密炼、开炼、挤出成型、贴嘴、接口、硫化工序</w:t>
      </w:r>
      <w:r>
        <w:rPr>
          <w:rFonts w:hint="eastAsia" w:ascii="仿宋_GB2312" w:eastAsia="仿宋_GB2312"/>
          <w:sz w:val="32"/>
          <w:szCs w:val="32"/>
          <w:highlight w:val="none"/>
          <w:lang w:eastAsia="zh-CN"/>
        </w:rPr>
        <w:t>的管理。称量废气由独立密闭隔间</w:t>
      </w:r>
      <w:r>
        <w:rPr>
          <w:rFonts w:hint="eastAsia" w:ascii="仿宋_GB2312" w:eastAsia="仿宋_GB2312"/>
          <w:sz w:val="32"/>
          <w:szCs w:val="32"/>
          <w:highlight w:val="none"/>
          <w:lang w:val="en-US" w:eastAsia="zh-CN"/>
        </w:rPr>
        <w:t>收集</w:t>
      </w:r>
      <w:r>
        <w:rPr>
          <w:rFonts w:hint="eastAsia" w:ascii="仿宋_GB2312" w:eastAsia="仿宋_GB2312"/>
          <w:sz w:val="32"/>
          <w:szCs w:val="32"/>
          <w:highlight w:val="none"/>
          <w:lang w:eastAsia="zh-CN"/>
        </w:rPr>
        <w:t>后，由</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袋式除尘器处理并通过1根15m高排气筒P1排放；密炼废气</w:t>
      </w:r>
      <w:r>
        <w:rPr>
          <w:rFonts w:hint="eastAsia" w:ascii="仿宋_GB2312" w:eastAsia="仿宋_GB2312"/>
          <w:sz w:val="32"/>
          <w:szCs w:val="32"/>
          <w:highlight w:val="none"/>
          <w:lang w:val="en-US" w:eastAsia="zh-CN"/>
        </w:rPr>
        <w:t>经密闭设备收集，</w:t>
      </w:r>
      <w:r>
        <w:rPr>
          <w:rFonts w:hint="eastAsia" w:ascii="仿宋_GB2312" w:eastAsia="仿宋_GB2312"/>
          <w:sz w:val="32"/>
          <w:szCs w:val="32"/>
          <w:highlight w:val="none"/>
          <w:lang w:eastAsia="zh-CN"/>
        </w:rPr>
        <w:t>开炼、挤出成型、贴嘴、接口废气经集气罩+软帘收集，上述废气一并经</w:t>
      </w:r>
      <w:r>
        <w:rPr>
          <w:rFonts w:hint="eastAsia" w:ascii="仿宋_GB2312" w:eastAsia="仿宋_GB2312"/>
          <w:sz w:val="32"/>
          <w:szCs w:val="32"/>
          <w:highlight w:val="none"/>
          <w:lang w:val="en-US" w:eastAsia="zh-CN"/>
        </w:rPr>
        <w:t>2#袋式除尘器+碱液喷淋+两级活性炭吸附</w:t>
      </w:r>
      <w:r>
        <w:rPr>
          <w:rFonts w:hint="eastAsia" w:ascii="仿宋_GB2312" w:eastAsia="仿宋_GB2312"/>
          <w:sz w:val="32"/>
          <w:szCs w:val="32"/>
          <w:highlight w:val="none"/>
          <w:lang w:eastAsia="zh-CN"/>
        </w:rPr>
        <w:t>处理后由1根15m高排气筒P2排放；硫化废气经集气罩+软帘收集后由1套碱液喷淋</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两级活性炭装置处理，最终通过1根15m高排气筒P3排放</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3、强化噪声污染控制措施。产生噪声的机械采取隔声、减噪措施，保证厂界噪声达标。</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rPr>
        <w:t>4、做好各类固体废物的收集、贮存、运输和处置，做到资源化、减量化、无害化。项目</w:t>
      </w:r>
      <w:r>
        <w:rPr>
          <w:rFonts w:hint="eastAsia" w:ascii="仿宋_GB2312" w:hAnsi="Times New Roman" w:eastAsia="仿宋_GB2312"/>
          <w:sz w:val="32"/>
          <w:szCs w:val="32"/>
          <w:highlight w:val="none"/>
        </w:rPr>
        <w:t>产生的喷淋塔废水</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废活性炭</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废润滑油</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废油桶</w:t>
      </w:r>
      <w:r>
        <w:rPr>
          <w:rFonts w:hint="eastAsia" w:ascii="仿宋_GB2312" w:eastAsia="仿宋_GB2312"/>
          <w:sz w:val="32"/>
          <w:szCs w:val="32"/>
          <w:highlight w:val="none"/>
          <w:lang w:eastAsia="zh-CN"/>
        </w:rPr>
        <w:t>、</w:t>
      </w:r>
      <w:r>
        <w:rPr>
          <w:rFonts w:hint="eastAsia" w:ascii="仿宋_GB2312" w:hAnsi="Times New Roman" w:eastAsia="仿宋_GB2312"/>
          <w:sz w:val="32"/>
          <w:szCs w:val="32"/>
          <w:highlight w:val="none"/>
        </w:rPr>
        <w:t>含油抹布</w:t>
      </w:r>
      <w:r>
        <w:rPr>
          <w:rFonts w:hint="eastAsia" w:ascii="仿宋_GB2312" w:hAnsi="仿宋" w:eastAsia="仿宋_GB2312" w:cs="楷体_GB2312"/>
          <w:bCs/>
          <w:sz w:val="32"/>
          <w:szCs w:val="32"/>
          <w:highlight w:val="none"/>
        </w:rPr>
        <w:t>等危险废物统一收集，暂存在厂区危险废物暂存间。危险废物须按《危险废物收集、贮存、运输技术规范》（HJ2025-2012）进行收集、贮存及运输，并交由有相应资质的单位进行处理、处置；危险废物暂存库应按《危险废物贮存污染控制标准》GB18597-20</w:t>
      </w:r>
      <w:r>
        <w:rPr>
          <w:rFonts w:hint="eastAsia" w:ascii="仿宋_GB2312" w:hAnsi="仿宋" w:eastAsia="仿宋_GB2312" w:cs="楷体_GB2312"/>
          <w:bCs/>
          <w:sz w:val="32"/>
          <w:szCs w:val="32"/>
          <w:highlight w:val="none"/>
          <w:lang w:val="en-US" w:eastAsia="zh-CN"/>
        </w:rPr>
        <w:t>23</w:t>
      </w:r>
      <w:r>
        <w:rPr>
          <w:rFonts w:hint="eastAsia" w:ascii="仿宋_GB2312" w:hAnsi="仿宋" w:eastAsia="仿宋_GB2312" w:cs="楷体_GB2312"/>
          <w:bCs/>
          <w:sz w:val="32"/>
          <w:szCs w:val="32"/>
          <w:highlight w:val="none"/>
        </w:rPr>
        <w:t>进行建设和管理；严格按照《工业危险废物产生单位规范化管理指标及抽查表》做好危险废物规范管理工作。一般废物废包装材料</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废砂砾</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废过滤网</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废边角料</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不合格产品</w:t>
      </w:r>
      <w:r>
        <w:rPr>
          <w:rFonts w:hint="eastAsia" w:ascii="仿宋_GB2312" w:hAnsi="仿宋" w:eastAsia="仿宋_GB2312" w:cs="楷体_GB2312"/>
          <w:bCs/>
          <w:sz w:val="32"/>
          <w:szCs w:val="32"/>
          <w:highlight w:val="none"/>
          <w:lang w:eastAsia="zh-CN"/>
        </w:rPr>
        <w:t>、废布袋、布袋收集尘交由一般工业固体废物单位处理或综合利用，废模具由厂家回收。生活垃圾交由城市管理委员会统一清运。</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color w:val="000000" w:themeColor="text1"/>
          <w:sz w:val="32"/>
          <w:szCs w:val="32"/>
          <w:highlight w:val="yellow"/>
          <w:lang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楷体_GB2312"/>
          <w:bCs/>
          <w:color w:val="000000" w:themeColor="text1"/>
          <w:sz w:val="32"/>
          <w:szCs w:val="32"/>
          <w:highlight w:val="none"/>
          <w14:textFill>
            <w14:solidFill>
              <w14:schemeClr w14:val="tx1"/>
            </w14:solidFill>
          </w14:textFill>
        </w:rPr>
        <w:t>、落实地下水保护措施。厂区内采取严格的分区防渗措施，防渗目标及防渗分区明确，防渗要求严格</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w:t>
      </w:r>
      <w:r>
        <w:rPr>
          <w:rFonts w:hint="eastAsia" w:ascii="仿宋_GB2312" w:hAnsi="仿宋" w:eastAsia="仿宋_GB2312" w:cs="楷体_GB2312"/>
          <w:bCs/>
          <w:color w:val="000000" w:themeColor="text1"/>
          <w:sz w:val="32"/>
          <w:szCs w:val="32"/>
          <w:highlight w:val="none"/>
          <w14:textFill>
            <w14:solidFill>
              <w14:schemeClr w14:val="tx1"/>
            </w14:solidFill>
          </w14:textFill>
        </w:rPr>
        <w:t>设置地下水污染监控井，建立地下水长期监控系统，</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防范地下水污染事故发生</w:t>
      </w:r>
      <w:r>
        <w:rPr>
          <w:rFonts w:hint="eastAsia" w:ascii="仿宋_GB2312" w:hAnsi="仿宋" w:eastAsia="仿宋_GB2312" w:cs="楷体_GB2312"/>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6</w:t>
      </w:r>
      <w:r>
        <w:rPr>
          <w:rFonts w:hint="eastAsia" w:ascii="仿宋_GB2312" w:hAnsi="仿宋" w:eastAsia="仿宋_GB2312" w:cs="楷体_GB2312"/>
          <w:bCs/>
          <w:sz w:val="32"/>
          <w:szCs w:val="32"/>
          <w:highlight w:val="none"/>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7</w:t>
      </w:r>
      <w:r>
        <w:rPr>
          <w:rFonts w:hint="eastAsia" w:ascii="仿宋_GB2312" w:hAnsi="仿宋" w:eastAsia="仿宋_GB2312" w:cs="楷体_GB2312"/>
          <w:bCs/>
          <w:sz w:val="32"/>
          <w:szCs w:val="32"/>
          <w:highlight w:val="none"/>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8</w:t>
      </w:r>
      <w:r>
        <w:rPr>
          <w:rFonts w:hint="eastAsia" w:ascii="仿宋_GB2312" w:hAnsi="仿宋" w:eastAsia="仿宋_GB2312" w:cs="楷体_GB2312"/>
          <w:bCs/>
          <w:sz w:val="32"/>
          <w:szCs w:val="32"/>
          <w:highlight w:val="none"/>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lang w:val="en-US" w:eastAsia="zh-CN"/>
        </w:rPr>
        <w:t>9</w:t>
      </w:r>
      <w:r>
        <w:rPr>
          <w:rFonts w:hint="eastAsia" w:ascii="仿宋_GB2312" w:hAnsi="仿宋" w:eastAsia="仿宋_GB2312" w:cs="楷体_GB2312"/>
          <w:bCs/>
          <w:sz w:val="32"/>
          <w:szCs w:val="32"/>
          <w:highlight w:val="none"/>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sz w:val="32"/>
          <w:szCs w:val="32"/>
          <w:highlight w:val="none"/>
          <w:lang w:val="en-US" w:eastAsia="zh-CN"/>
        </w:rPr>
        <w:t>10</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根据环境影响报告书核算，本项目涉及的</w:t>
      </w:r>
      <w:r>
        <w:rPr>
          <w:rFonts w:hint="eastAsia" w:ascii="仿宋_GB2312" w:hAnsi="仿宋" w:eastAsia="仿宋_GB2312" w:cs="楷体_GB2312"/>
          <w:bCs/>
          <w:sz w:val="32"/>
          <w:szCs w:val="32"/>
          <w:highlight w:val="none"/>
          <w:lang w:eastAsia="zh-CN"/>
        </w:rPr>
        <w:t>总量控制指标及新增排放总量应控制在下列范围内：化学需氧量</w:t>
      </w:r>
      <w:r>
        <w:rPr>
          <w:rFonts w:hint="eastAsia" w:ascii="仿宋_GB2312" w:hAnsi="仿宋" w:eastAsia="仿宋_GB2312" w:cs="楷体_GB2312"/>
          <w:bCs/>
          <w:sz w:val="32"/>
          <w:szCs w:val="32"/>
          <w:highlight w:val="none"/>
          <w:lang w:val="en-US" w:eastAsia="zh-CN"/>
        </w:rPr>
        <w:t>0.127</w:t>
      </w:r>
      <w:r>
        <w:rPr>
          <w:rFonts w:hint="eastAsia" w:ascii="仿宋_GB2312" w:hAnsi="仿宋" w:eastAsia="仿宋_GB2312" w:cs="楷体_GB2312"/>
          <w:bCs/>
          <w:sz w:val="32"/>
          <w:szCs w:val="32"/>
          <w:highlight w:val="none"/>
          <w:lang w:eastAsia="zh-CN"/>
        </w:rPr>
        <w:t>吨/年、氨氮</w:t>
      </w:r>
      <w:r>
        <w:rPr>
          <w:rFonts w:hint="eastAsia" w:ascii="仿宋_GB2312" w:hAnsi="仿宋" w:eastAsia="仿宋_GB2312" w:cs="楷体_GB2312"/>
          <w:bCs/>
          <w:sz w:val="32"/>
          <w:szCs w:val="32"/>
          <w:highlight w:val="none"/>
          <w:lang w:val="en-US" w:eastAsia="zh-CN"/>
        </w:rPr>
        <w:t>0.0106</w:t>
      </w:r>
      <w:r>
        <w:rPr>
          <w:rFonts w:hint="eastAsia" w:ascii="仿宋_GB2312" w:hAnsi="仿宋" w:eastAsia="仿宋_GB2312" w:cs="楷体_GB2312"/>
          <w:bCs/>
          <w:sz w:val="32"/>
          <w:szCs w:val="32"/>
          <w:highlight w:val="none"/>
          <w:lang w:eastAsia="zh-CN"/>
        </w:rPr>
        <w:t>吨/年、总氮</w:t>
      </w:r>
      <w:r>
        <w:rPr>
          <w:rFonts w:hint="eastAsia" w:ascii="仿宋_GB2312" w:hAnsi="仿宋" w:eastAsia="仿宋_GB2312" w:cs="楷体_GB2312"/>
          <w:bCs/>
          <w:sz w:val="32"/>
          <w:szCs w:val="32"/>
          <w:highlight w:val="none"/>
          <w:lang w:val="en-US" w:eastAsia="zh-CN"/>
        </w:rPr>
        <w:t>0.0187</w:t>
      </w:r>
      <w:r>
        <w:rPr>
          <w:rFonts w:hint="eastAsia" w:ascii="仿宋_GB2312" w:hAnsi="仿宋" w:eastAsia="仿宋_GB2312" w:cs="楷体_GB2312"/>
          <w:bCs/>
          <w:sz w:val="32"/>
          <w:szCs w:val="32"/>
          <w:highlight w:val="none"/>
          <w:lang w:eastAsia="zh-CN"/>
        </w:rPr>
        <w:t>吨/年、总磷</w:t>
      </w:r>
      <w:r>
        <w:rPr>
          <w:rFonts w:hint="eastAsia" w:ascii="仿宋_GB2312" w:hAnsi="仿宋" w:eastAsia="仿宋_GB2312" w:cs="楷体_GB2312"/>
          <w:bCs/>
          <w:sz w:val="32"/>
          <w:szCs w:val="32"/>
          <w:highlight w:val="none"/>
          <w:lang w:val="en-US" w:eastAsia="zh-CN"/>
        </w:rPr>
        <w:t>0.000624</w:t>
      </w:r>
      <w:r>
        <w:rPr>
          <w:rFonts w:hint="eastAsia" w:ascii="仿宋_GB2312" w:hAnsi="仿宋" w:eastAsia="仿宋_GB2312" w:cs="楷体_GB2312"/>
          <w:bCs/>
          <w:sz w:val="32"/>
          <w:szCs w:val="32"/>
          <w:highlight w:val="none"/>
          <w:lang w:eastAsia="zh-CN"/>
        </w:rPr>
        <w:t>吨/年。</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《建筑施工场界环境噪声排放标准》GB12523-2011</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《污水综合排放标准》DB12/356-2018（三级）</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《橡胶制品工业污染物排放标准》GB27632-2011</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《工业企业挥发性有机物排放控制标准》DB12/524-2020</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lang w:val="en-US" w:eastAsia="zh-CN"/>
        </w:rPr>
        <w:t>《恶臭污染物排放标准》DB12/059-2018</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类）</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《一般工业固体废物贮存和填埋污染控制标准》GB18599-2020</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_GB2312" w:hAnsi="宋体" w:eastAsia="仿宋_GB2312" w:cs="仿宋"/>
          <w:sz w:val="32"/>
          <w:szCs w:val="32"/>
        </w:rPr>
      </w:pPr>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w:t>
      </w:r>
      <w:r>
        <w:rPr>
          <w:rFonts w:hint="eastAsia" w:ascii="仿宋_GB2312" w:hAnsi="宋体" w:eastAsia="仿宋_GB2312" w:cs="仿宋"/>
          <w:sz w:val="32"/>
          <w:szCs w:val="32"/>
          <w:lang w:val="en-US" w:eastAsia="zh-CN"/>
        </w:rPr>
        <w:t>众信汇达（天津）环保科技有限公司</w:t>
      </w:r>
      <w:r>
        <w:rPr>
          <w:rFonts w:hint="eastAsia" w:ascii="仿宋_GB2312" w:hAnsi="宋体" w:eastAsia="仿宋_GB2312" w:cs="仿宋"/>
          <w:sz w:val="32"/>
          <w:szCs w:val="32"/>
        </w:rPr>
        <w:t>。</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11"/>
          <w:jc w:val="center"/>
        </w:pPr>
        <w:r>
          <w:t xml:space="preserve">     </w:t>
        </w:r>
      </w:p>
    </w:sdtContent>
  </w:sdt>
  <w:sdt>
    <w:sdtPr>
      <w:id w:val="28439561"/>
    </w:sdtPr>
    <w:sdtContent>
      <w:p>
        <w:pPr>
          <w:pStyle w:val="11"/>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11"/>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4"/>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abstractNum w:abstractNumId="1">
    <w:nsid w:val="0D663E45"/>
    <w:multiLevelType w:val="multilevel"/>
    <w:tmpl w:val="0D663E4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F75750"/>
    <w:rsid w:val="031E786E"/>
    <w:rsid w:val="033342A7"/>
    <w:rsid w:val="0348696A"/>
    <w:rsid w:val="03A86306"/>
    <w:rsid w:val="03AD196D"/>
    <w:rsid w:val="03D90058"/>
    <w:rsid w:val="04433D07"/>
    <w:rsid w:val="04A96228"/>
    <w:rsid w:val="05744D82"/>
    <w:rsid w:val="05B12C45"/>
    <w:rsid w:val="05EF4C98"/>
    <w:rsid w:val="06272041"/>
    <w:rsid w:val="065E6FFC"/>
    <w:rsid w:val="0697C9DE"/>
    <w:rsid w:val="06DA7D90"/>
    <w:rsid w:val="06EF603D"/>
    <w:rsid w:val="06F548E1"/>
    <w:rsid w:val="077640AF"/>
    <w:rsid w:val="07D40579"/>
    <w:rsid w:val="07E6921A"/>
    <w:rsid w:val="0820769A"/>
    <w:rsid w:val="086504F8"/>
    <w:rsid w:val="086B63BE"/>
    <w:rsid w:val="091C33A2"/>
    <w:rsid w:val="094337F5"/>
    <w:rsid w:val="094F5613"/>
    <w:rsid w:val="094F76EF"/>
    <w:rsid w:val="09867706"/>
    <w:rsid w:val="09C97BD5"/>
    <w:rsid w:val="0A586C5D"/>
    <w:rsid w:val="0AB7856F"/>
    <w:rsid w:val="0B8E3C2F"/>
    <w:rsid w:val="0BBF97C1"/>
    <w:rsid w:val="0BC97520"/>
    <w:rsid w:val="0BF7562A"/>
    <w:rsid w:val="0BFE79EE"/>
    <w:rsid w:val="0C2E5BA8"/>
    <w:rsid w:val="0C5B2E65"/>
    <w:rsid w:val="0CB143B4"/>
    <w:rsid w:val="0D243DC6"/>
    <w:rsid w:val="0D2914E2"/>
    <w:rsid w:val="0D7710C5"/>
    <w:rsid w:val="0D7F5C21"/>
    <w:rsid w:val="0DB323B9"/>
    <w:rsid w:val="0DD3A87A"/>
    <w:rsid w:val="0DDD651D"/>
    <w:rsid w:val="0DFF22D6"/>
    <w:rsid w:val="0E0C33E5"/>
    <w:rsid w:val="0E235CCE"/>
    <w:rsid w:val="0E244A4F"/>
    <w:rsid w:val="0EE41C0F"/>
    <w:rsid w:val="0EFB5CEC"/>
    <w:rsid w:val="0F4F073B"/>
    <w:rsid w:val="0F6D2D8E"/>
    <w:rsid w:val="0F746FAC"/>
    <w:rsid w:val="0F8A61D6"/>
    <w:rsid w:val="0FAE5FA0"/>
    <w:rsid w:val="0FB7A234"/>
    <w:rsid w:val="0FC6B966"/>
    <w:rsid w:val="0FE25C58"/>
    <w:rsid w:val="0FF1780B"/>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7F2192"/>
    <w:rsid w:val="129557D7"/>
    <w:rsid w:val="12C45418"/>
    <w:rsid w:val="12FB302E"/>
    <w:rsid w:val="13BD4EA4"/>
    <w:rsid w:val="13D9A6E5"/>
    <w:rsid w:val="141E4307"/>
    <w:rsid w:val="14433D9A"/>
    <w:rsid w:val="148159A9"/>
    <w:rsid w:val="14B540A6"/>
    <w:rsid w:val="14DB197D"/>
    <w:rsid w:val="14F034EA"/>
    <w:rsid w:val="151710ED"/>
    <w:rsid w:val="152D7AB6"/>
    <w:rsid w:val="1538100F"/>
    <w:rsid w:val="153C3CA0"/>
    <w:rsid w:val="15520AAD"/>
    <w:rsid w:val="155303FD"/>
    <w:rsid w:val="155A089C"/>
    <w:rsid w:val="15B0490A"/>
    <w:rsid w:val="15CB1F1C"/>
    <w:rsid w:val="15CC8223"/>
    <w:rsid w:val="15FE66B3"/>
    <w:rsid w:val="161269EA"/>
    <w:rsid w:val="16C03AFE"/>
    <w:rsid w:val="16D87B79"/>
    <w:rsid w:val="16E79194"/>
    <w:rsid w:val="16FA6C94"/>
    <w:rsid w:val="175758B8"/>
    <w:rsid w:val="175EA11D"/>
    <w:rsid w:val="17903A1A"/>
    <w:rsid w:val="17A51469"/>
    <w:rsid w:val="17BE2163"/>
    <w:rsid w:val="17C77413"/>
    <w:rsid w:val="17ED749A"/>
    <w:rsid w:val="17F14607"/>
    <w:rsid w:val="17FDC49B"/>
    <w:rsid w:val="17FE4112"/>
    <w:rsid w:val="182B6F34"/>
    <w:rsid w:val="183D2986"/>
    <w:rsid w:val="1841592C"/>
    <w:rsid w:val="18786760"/>
    <w:rsid w:val="18D21765"/>
    <w:rsid w:val="190A49A3"/>
    <w:rsid w:val="197D70FF"/>
    <w:rsid w:val="19D9DCAF"/>
    <w:rsid w:val="1A597B61"/>
    <w:rsid w:val="1A6F203E"/>
    <w:rsid w:val="1A8F752A"/>
    <w:rsid w:val="1ACF0E75"/>
    <w:rsid w:val="1AEC3F2E"/>
    <w:rsid w:val="1B142782"/>
    <w:rsid w:val="1BE97613"/>
    <w:rsid w:val="1BFB48A3"/>
    <w:rsid w:val="1BFF251B"/>
    <w:rsid w:val="1C26074C"/>
    <w:rsid w:val="1C4E6676"/>
    <w:rsid w:val="1C7B2593"/>
    <w:rsid w:val="1CD81AFA"/>
    <w:rsid w:val="1CDF6784"/>
    <w:rsid w:val="1D1E2D22"/>
    <w:rsid w:val="1D23271B"/>
    <w:rsid w:val="1D57A15D"/>
    <w:rsid w:val="1D6440C5"/>
    <w:rsid w:val="1D6FB9AE"/>
    <w:rsid w:val="1D753F48"/>
    <w:rsid w:val="1DB4726B"/>
    <w:rsid w:val="1DB63FE5"/>
    <w:rsid w:val="1DE87823"/>
    <w:rsid w:val="1DEB7987"/>
    <w:rsid w:val="1DF04F0A"/>
    <w:rsid w:val="1DFEB9FF"/>
    <w:rsid w:val="1E2D78E0"/>
    <w:rsid w:val="1E372A76"/>
    <w:rsid w:val="1E554EE2"/>
    <w:rsid w:val="1E5C1D66"/>
    <w:rsid w:val="1E6BBE3B"/>
    <w:rsid w:val="1E8370A5"/>
    <w:rsid w:val="1E947195"/>
    <w:rsid w:val="1E9F31B3"/>
    <w:rsid w:val="1EA77B59"/>
    <w:rsid w:val="1EDF6584"/>
    <w:rsid w:val="1EE97C8A"/>
    <w:rsid w:val="1EF9DEA1"/>
    <w:rsid w:val="1EFF8B0B"/>
    <w:rsid w:val="1F1453B6"/>
    <w:rsid w:val="1F36E130"/>
    <w:rsid w:val="1F3B8BC8"/>
    <w:rsid w:val="1F3E2939"/>
    <w:rsid w:val="1F3F8FCB"/>
    <w:rsid w:val="1F47A2E4"/>
    <w:rsid w:val="1F6AE065"/>
    <w:rsid w:val="1F754C87"/>
    <w:rsid w:val="1F9D9E41"/>
    <w:rsid w:val="1FC66D89"/>
    <w:rsid w:val="1FD8352D"/>
    <w:rsid w:val="1FDF05F7"/>
    <w:rsid w:val="1FDF617B"/>
    <w:rsid w:val="1FDFACD3"/>
    <w:rsid w:val="1FEEAD6B"/>
    <w:rsid w:val="1FF77A98"/>
    <w:rsid w:val="1FF79635"/>
    <w:rsid w:val="1FFC3EF1"/>
    <w:rsid w:val="1FFD6AF6"/>
    <w:rsid w:val="1FFF663A"/>
    <w:rsid w:val="1FFF83B2"/>
    <w:rsid w:val="1FFF9B7C"/>
    <w:rsid w:val="2001456A"/>
    <w:rsid w:val="209111B4"/>
    <w:rsid w:val="21261B26"/>
    <w:rsid w:val="212C2078"/>
    <w:rsid w:val="214D3552"/>
    <w:rsid w:val="21EC591C"/>
    <w:rsid w:val="220C067F"/>
    <w:rsid w:val="22105E87"/>
    <w:rsid w:val="229B5DCC"/>
    <w:rsid w:val="22CA460F"/>
    <w:rsid w:val="22EE7C35"/>
    <w:rsid w:val="22EF79E4"/>
    <w:rsid w:val="237152D2"/>
    <w:rsid w:val="23D31584"/>
    <w:rsid w:val="23FA349A"/>
    <w:rsid w:val="24404DF6"/>
    <w:rsid w:val="2467B82E"/>
    <w:rsid w:val="24B20875"/>
    <w:rsid w:val="24E7FDEF"/>
    <w:rsid w:val="24EF4917"/>
    <w:rsid w:val="25730CA0"/>
    <w:rsid w:val="25977143"/>
    <w:rsid w:val="25BC32E3"/>
    <w:rsid w:val="25C40816"/>
    <w:rsid w:val="25ED3A94"/>
    <w:rsid w:val="25EDC7C8"/>
    <w:rsid w:val="26E2748C"/>
    <w:rsid w:val="271E2AA1"/>
    <w:rsid w:val="277B2242"/>
    <w:rsid w:val="27802C95"/>
    <w:rsid w:val="27BFCCA0"/>
    <w:rsid w:val="27D12F3C"/>
    <w:rsid w:val="27DC3876"/>
    <w:rsid w:val="27ECBD8B"/>
    <w:rsid w:val="27F3304F"/>
    <w:rsid w:val="27F67F96"/>
    <w:rsid w:val="27FD2FC6"/>
    <w:rsid w:val="27FD6F0E"/>
    <w:rsid w:val="284C7AA6"/>
    <w:rsid w:val="28526E9B"/>
    <w:rsid w:val="288602EB"/>
    <w:rsid w:val="28DB3A90"/>
    <w:rsid w:val="28F13274"/>
    <w:rsid w:val="290253ED"/>
    <w:rsid w:val="299D2AA0"/>
    <w:rsid w:val="2A23620B"/>
    <w:rsid w:val="2A5F2B9C"/>
    <w:rsid w:val="2A6F1987"/>
    <w:rsid w:val="2AEB27C9"/>
    <w:rsid w:val="2AF43C32"/>
    <w:rsid w:val="2AFD1E57"/>
    <w:rsid w:val="2AFFF7AC"/>
    <w:rsid w:val="2B2B66E4"/>
    <w:rsid w:val="2B3CE8B7"/>
    <w:rsid w:val="2B602B6C"/>
    <w:rsid w:val="2B7DA5F9"/>
    <w:rsid w:val="2B7F9641"/>
    <w:rsid w:val="2B8EABF1"/>
    <w:rsid w:val="2BCF7E43"/>
    <w:rsid w:val="2BD01477"/>
    <w:rsid w:val="2BEF37C6"/>
    <w:rsid w:val="2C552732"/>
    <w:rsid w:val="2C63749B"/>
    <w:rsid w:val="2CA44722"/>
    <w:rsid w:val="2CE507DC"/>
    <w:rsid w:val="2D37DECE"/>
    <w:rsid w:val="2D5B2600"/>
    <w:rsid w:val="2D76E799"/>
    <w:rsid w:val="2D940DB4"/>
    <w:rsid w:val="2DA1459F"/>
    <w:rsid w:val="2DDC4904"/>
    <w:rsid w:val="2DE76FA9"/>
    <w:rsid w:val="2DEB199B"/>
    <w:rsid w:val="2DFE9648"/>
    <w:rsid w:val="2E1C23EF"/>
    <w:rsid w:val="2E4D64E7"/>
    <w:rsid w:val="2E554CDE"/>
    <w:rsid w:val="2E5F8C65"/>
    <w:rsid w:val="2E6D46F6"/>
    <w:rsid w:val="2E7F4245"/>
    <w:rsid w:val="2E9F6534"/>
    <w:rsid w:val="2EAAD8B8"/>
    <w:rsid w:val="2ED52F42"/>
    <w:rsid w:val="2EDB2226"/>
    <w:rsid w:val="2EDB6C32"/>
    <w:rsid w:val="2EE3185B"/>
    <w:rsid w:val="2EEE6E97"/>
    <w:rsid w:val="2F074531"/>
    <w:rsid w:val="2F0D2A64"/>
    <w:rsid w:val="2F1632CF"/>
    <w:rsid w:val="2F1FF530"/>
    <w:rsid w:val="2F3E5EE4"/>
    <w:rsid w:val="2F5C7146"/>
    <w:rsid w:val="2F6EE4C5"/>
    <w:rsid w:val="2F7698EA"/>
    <w:rsid w:val="2F775A34"/>
    <w:rsid w:val="2FB7986F"/>
    <w:rsid w:val="2FCB5535"/>
    <w:rsid w:val="2FD677FF"/>
    <w:rsid w:val="2FDA1A13"/>
    <w:rsid w:val="2FDE60D2"/>
    <w:rsid w:val="2FDF42B2"/>
    <w:rsid w:val="2FE71822"/>
    <w:rsid w:val="2FECF8E2"/>
    <w:rsid w:val="2FF3412D"/>
    <w:rsid w:val="2FF8C834"/>
    <w:rsid w:val="2FFCA05A"/>
    <w:rsid w:val="2FFF2A20"/>
    <w:rsid w:val="2FFFBD44"/>
    <w:rsid w:val="30417630"/>
    <w:rsid w:val="304C6548"/>
    <w:rsid w:val="308A17AA"/>
    <w:rsid w:val="30A5507A"/>
    <w:rsid w:val="31111535"/>
    <w:rsid w:val="312DBBCF"/>
    <w:rsid w:val="318972D9"/>
    <w:rsid w:val="31E7D95D"/>
    <w:rsid w:val="31F68DAF"/>
    <w:rsid w:val="31F70103"/>
    <w:rsid w:val="31F97AD3"/>
    <w:rsid w:val="326966D2"/>
    <w:rsid w:val="32A674EF"/>
    <w:rsid w:val="32D543C3"/>
    <w:rsid w:val="32F2717C"/>
    <w:rsid w:val="331F72DC"/>
    <w:rsid w:val="33BF5E10"/>
    <w:rsid w:val="33D336BC"/>
    <w:rsid w:val="33E766A7"/>
    <w:rsid w:val="33EAC246"/>
    <w:rsid w:val="33FFDD31"/>
    <w:rsid w:val="341E0282"/>
    <w:rsid w:val="346E2DE3"/>
    <w:rsid w:val="356F2204"/>
    <w:rsid w:val="358EE3A4"/>
    <w:rsid w:val="359D601F"/>
    <w:rsid w:val="35C33D07"/>
    <w:rsid w:val="35D74205"/>
    <w:rsid w:val="35DE18D5"/>
    <w:rsid w:val="360E68E4"/>
    <w:rsid w:val="362D0F5B"/>
    <w:rsid w:val="36445A8F"/>
    <w:rsid w:val="366724EC"/>
    <w:rsid w:val="36735547"/>
    <w:rsid w:val="3673B044"/>
    <w:rsid w:val="367C64C2"/>
    <w:rsid w:val="367E1BEC"/>
    <w:rsid w:val="367E6DD3"/>
    <w:rsid w:val="36A76F67"/>
    <w:rsid w:val="36BF42B7"/>
    <w:rsid w:val="36E263DA"/>
    <w:rsid w:val="36FF5178"/>
    <w:rsid w:val="379F121C"/>
    <w:rsid w:val="379F652B"/>
    <w:rsid w:val="37B531D9"/>
    <w:rsid w:val="37BED24C"/>
    <w:rsid w:val="37C668D2"/>
    <w:rsid w:val="37DBFCC2"/>
    <w:rsid w:val="37DF2E34"/>
    <w:rsid w:val="37EE2047"/>
    <w:rsid w:val="37F5F6E7"/>
    <w:rsid w:val="37F69D3F"/>
    <w:rsid w:val="37F7B031"/>
    <w:rsid w:val="37FB5AF0"/>
    <w:rsid w:val="37FCD628"/>
    <w:rsid w:val="37FFC6FE"/>
    <w:rsid w:val="387D06DD"/>
    <w:rsid w:val="387F6355"/>
    <w:rsid w:val="38D67A90"/>
    <w:rsid w:val="38EC22D7"/>
    <w:rsid w:val="38F5C48D"/>
    <w:rsid w:val="38F6A69F"/>
    <w:rsid w:val="38F70B5C"/>
    <w:rsid w:val="38FC6B09"/>
    <w:rsid w:val="39471A61"/>
    <w:rsid w:val="397171AC"/>
    <w:rsid w:val="39CFA021"/>
    <w:rsid w:val="39D21450"/>
    <w:rsid w:val="39D7CEA7"/>
    <w:rsid w:val="39F3B072"/>
    <w:rsid w:val="3A05800C"/>
    <w:rsid w:val="3A5CE425"/>
    <w:rsid w:val="3A5D3087"/>
    <w:rsid w:val="3A5F5749"/>
    <w:rsid w:val="3A623199"/>
    <w:rsid w:val="3A6A2CA1"/>
    <w:rsid w:val="3AA50161"/>
    <w:rsid w:val="3AAE9C5F"/>
    <w:rsid w:val="3ABD70B4"/>
    <w:rsid w:val="3AE7545B"/>
    <w:rsid w:val="3B2FEB89"/>
    <w:rsid w:val="3B3D5431"/>
    <w:rsid w:val="3B446949"/>
    <w:rsid w:val="3B5A5A02"/>
    <w:rsid w:val="3B5D8AAA"/>
    <w:rsid w:val="3B9E2E82"/>
    <w:rsid w:val="3BA41687"/>
    <w:rsid w:val="3BA98452"/>
    <w:rsid w:val="3BAF57FB"/>
    <w:rsid w:val="3BBF6D0B"/>
    <w:rsid w:val="3BBFA21E"/>
    <w:rsid w:val="3BDF80CE"/>
    <w:rsid w:val="3BDF9AD5"/>
    <w:rsid w:val="3BF5A6FD"/>
    <w:rsid w:val="3BF5E1EA"/>
    <w:rsid w:val="3BF630F8"/>
    <w:rsid w:val="3BF64393"/>
    <w:rsid w:val="3BF7991B"/>
    <w:rsid w:val="3BF7E447"/>
    <w:rsid w:val="3BF8308A"/>
    <w:rsid w:val="3BFBD080"/>
    <w:rsid w:val="3BFFC9B3"/>
    <w:rsid w:val="3C04455C"/>
    <w:rsid w:val="3C6A3BBB"/>
    <w:rsid w:val="3CB2DF50"/>
    <w:rsid w:val="3CB462F6"/>
    <w:rsid w:val="3CB6D855"/>
    <w:rsid w:val="3CCF17C6"/>
    <w:rsid w:val="3CF7F631"/>
    <w:rsid w:val="3D034E63"/>
    <w:rsid w:val="3D0E2D2C"/>
    <w:rsid w:val="3D0F6E41"/>
    <w:rsid w:val="3D0FF143"/>
    <w:rsid w:val="3D471874"/>
    <w:rsid w:val="3D4F0B2C"/>
    <w:rsid w:val="3D56034B"/>
    <w:rsid w:val="3D5FE540"/>
    <w:rsid w:val="3D6C760E"/>
    <w:rsid w:val="3D6F5920"/>
    <w:rsid w:val="3D8E31C4"/>
    <w:rsid w:val="3D9372DA"/>
    <w:rsid w:val="3D9D6D93"/>
    <w:rsid w:val="3DA74883"/>
    <w:rsid w:val="3DBF8881"/>
    <w:rsid w:val="3DD345A2"/>
    <w:rsid w:val="3DE1B73E"/>
    <w:rsid w:val="3DEF1AC7"/>
    <w:rsid w:val="3DEFA5C4"/>
    <w:rsid w:val="3DF52EB0"/>
    <w:rsid w:val="3DFDFF10"/>
    <w:rsid w:val="3DFF6AA7"/>
    <w:rsid w:val="3DFF9F0A"/>
    <w:rsid w:val="3DFFC36E"/>
    <w:rsid w:val="3DFFDFC4"/>
    <w:rsid w:val="3E0BF0D7"/>
    <w:rsid w:val="3E1B2D89"/>
    <w:rsid w:val="3E2792E4"/>
    <w:rsid w:val="3E390F1A"/>
    <w:rsid w:val="3E67FFBF"/>
    <w:rsid w:val="3E71766F"/>
    <w:rsid w:val="3E93EE18"/>
    <w:rsid w:val="3E984218"/>
    <w:rsid w:val="3EB45246"/>
    <w:rsid w:val="3EBD88C3"/>
    <w:rsid w:val="3EBFF47C"/>
    <w:rsid w:val="3ED20E29"/>
    <w:rsid w:val="3ED361BA"/>
    <w:rsid w:val="3ED6EC62"/>
    <w:rsid w:val="3EDBECF4"/>
    <w:rsid w:val="3EE547D1"/>
    <w:rsid w:val="3EEB0EEE"/>
    <w:rsid w:val="3EED5212"/>
    <w:rsid w:val="3EF96867"/>
    <w:rsid w:val="3EFB0955"/>
    <w:rsid w:val="3EFD5CC7"/>
    <w:rsid w:val="3EFDC125"/>
    <w:rsid w:val="3EFF3829"/>
    <w:rsid w:val="3F367DF3"/>
    <w:rsid w:val="3F3737B4"/>
    <w:rsid w:val="3F3B8556"/>
    <w:rsid w:val="3F4A5965"/>
    <w:rsid w:val="3F5907CD"/>
    <w:rsid w:val="3F5A5BBD"/>
    <w:rsid w:val="3F7F1916"/>
    <w:rsid w:val="3F7FBBCD"/>
    <w:rsid w:val="3F7FF641"/>
    <w:rsid w:val="3F9A7CE2"/>
    <w:rsid w:val="3F9AA661"/>
    <w:rsid w:val="3F9D705E"/>
    <w:rsid w:val="3F9F79FF"/>
    <w:rsid w:val="3FA77D84"/>
    <w:rsid w:val="3FAE1783"/>
    <w:rsid w:val="3FAE8E95"/>
    <w:rsid w:val="3FB2399B"/>
    <w:rsid w:val="3FB72270"/>
    <w:rsid w:val="3FB78888"/>
    <w:rsid w:val="3FBAB7AD"/>
    <w:rsid w:val="3FBD647C"/>
    <w:rsid w:val="3FC34257"/>
    <w:rsid w:val="3FC7F426"/>
    <w:rsid w:val="3FC8540E"/>
    <w:rsid w:val="3FCA27F5"/>
    <w:rsid w:val="3FCB3A28"/>
    <w:rsid w:val="3FD4DAFA"/>
    <w:rsid w:val="3FD70C2A"/>
    <w:rsid w:val="3FD7E6DA"/>
    <w:rsid w:val="3FDDA6C6"/>
    <w:rsid w:val="3FDF199A"/>
    <w:rsid w:val="3FDF9474"/>
    <w:rsid w:val="3FECC28A"/>
    <w:rsid w:val="3FED5E8A"/>
    <w:rsid w:val="3FEEAFE2"/>
    <w:rsid w:val="3FF6EED9"/>
    <w:rsid w:val="3FF7B36C"/>
    <w:rsid w:val="3FFB2702"/>
    <w:rsid w:val="3FFBBE4C"/>
    <w:rsid w:val="3FFC22EB"/>
    <w:rsid w:val="3FFDAA96"/>
    <w:rsid w:val="3FFDBDBE"/>
    <w:rsid w:val="3FFE9C59"/>
    <w:rsid w:val="3FFF08BD"/>
    <w:rsid w:val="40604752"/>
    <w:rsid w:val="412C6529"/>
    <w:rsid w:val="413B637E"/>
    <w:rsid w:val="41691DE4"/>
    <w:rsid w:val="425F11E0"/>
    <w:rsid w:val="42942841"/>
    <w:rsid w:val="436A438E"/>
    <w:rsid w:val="437C0035"/>
    <w:rsid w:val="43ED3FAE"/>
    <w:rsid w:val="43FB8273"/>
    <w:rsid w:val="43FF9E72"/>
    <w:rsid w:val="44133D1F"/>
    <w:rsid w:val="44192F17"/>
    <w:rsid w:val="444A4D69"/>
    <w:rsid w:val="445147BD"/>
    <w:rsid w:val="44B45464"/>
    <w:rsid w:val="44F7DEA7"/>
    <w:rsid w:val="456505D6"/>
    <w:rsid w:val="458C5559"/>
    <w:rsid w:val="45C24805"/>
    <w:rsid w:val="45CB270E"/>
    <w:rsid w:val="45ED0F3C"/>
    <w:rsid w:val="46972901"/>
    <w:rsid w:val="46C82F22"/>
    <w:rsid w:val="46DFD4D4"/>
    <w:rsid w:val="47105409"/>
    <w:rsid w:val="477EC36E"/>
    <w:rsid w:val="47DB5B06"/>
    <w:rsid w:val="47DBF868"/>
    <w:rsid w:val="47E42A1C"/>
    <w:rsid w:val="47E6DA20"/>
    <w:rsid w:val="47F5D901"/>
    <w:rsid w:val="47FCEAE9"/>
    <w:rsid w:val="47FF713E"/>
    <w:rsid w:val="480A0199"/>
    <w:rsid w:val="48386727"/>
    <w:rsid w:val="483E7909"/>
    <w:rsid w:val="484F6CE8"/>
    <w:rsid w:val="48EF512A"/>
    <w:rsid w:val="49320B12"/>
    <w:rsid w:val="49392259"/>
    <w:rsid w:val="496A3FFE"/>
    <w:rsid w:val="497A2610"/>
    <w:rsid w:val="49B3D1EF"/>
    <w:rsid w:val="49B610CB"/>
    <w:rsid w:val="49E74BDD"/>
    <w:rsid w:val="4A3224F5"/>
    <w:rsid w:val="4A961502"/>
    <w:rsid w:val="4AA17947"/>
    <w:rsid w:val="4B37BF61"/>
    <w:rsid w:val="4B7B8EEB"/>
    <w:rsid w:val="4BDD8E5D"/>
    <w:rsid w:val="4BF7CC83"/>
    <w:rsid w:val="4C5A7984"/>
    <w:rsid w:val="4C5B0863"/>
    <w:rsid w:val="4CC0574A"/>
    <w:rsid w:val="4D4E28D6"/>
    <w:rsid w:val="4D535B39"/>
    <w:rsid w:val="4DA14D4D"/>
    <w:rsid w:val="4DD96858"/>
    <w:rsid w:val="4DF76CCE"/>
    <w:rsid w:val="4DFF5250"/>
    <w:rsid w:val="4E0A4C1B"/>
    <w:rsid w:val="4E3C31CA"/>
    <w:rsid w:val="4E5E32CF"/>
    <w:rsid w:val="4E602C94"/>
    <w:rsid w:val="4E7F9009"/>
    <w:rsid w:val="4E7FEEE9"/>
    <w:rsid w:val="4E8389B1"/>
    <w:rsid w:val="4EA640FA"/>
    <w:rsid w:val="4EFA9A30"/>
    <w:rsid w:val="4EFD786D"/>
    <w:rsid w:val="4F233C17"/>
    <w:rsid w:val="4F2934BF"/>
    <w:rsid w:val="4F677D04"/>
    <w:rsid w:val="4F793081"/>
    <w:rsid w:val="4F7B7648"/>
    <w:rsid w:val="4F7C5E20"/>
    <w:rsid w:val="4F7F497D"/>
    <w:rsid w:val="4FB48228"/>
    <w:rsid w:val="4FBEC9A2"/>
    <w:rsid w:val="4FCF1A95"/>
    <w:rsid w:val="4FD7ED4A"/>
    <w:rsid w:val="4FDD0ABE"/>
    <w:rsid w:val="4FDF0AF0"/>
    <w:rsid w:val="4FDF3880"/>
    <w:rsid w:val="4FEF91F6"/>
    <w:rsid w:val="4FF793F9"/>
    <w:rsid w:val="4FFDB2E6"/>
    <w:rsid w:val="4FFFAE64"/>
    <w:rsid w:val="4FFFFE00"/>
    <w:rsid w:val="50240DBA"/>
    <w:rsid w:val="504B5109"/>
    <w:rsid w:val="509C54F7"/>
    <w:rsid w:val="50E76DB8"/>
    <w:rsid w:val="50F43C17"/>
    <w:rsid w:val="512F0C1A"/>
    <w:rsid w:val="516A7D74"/>
    <w:rsid w:val="51BFD593"/>
    <w:rsid w:val="51D11E71"/>
    <w:rsid w:val="51DE136F"/>
    <w:rsid w:val="51FFFA04"/>
    <w:rsid w:val="52403BB5"/>
    <w:rsid w:val="52541E3B"/>
    <w:rsid w:val="526CF28D"/>
    <w:rsid w:val="52944718"/>
    <w:rsid w:val="52CBB082"/>
    <w:rsid w:val="52F7428D"/>
    <w:rsid w:val="53923C7F"/>
    <w:rsid w:val="53DF2A69"/>
    <w:rsid w:val="54A42C6C"/>
    <w:rsid w:val="54AB5226"/>
    <w:rsid w:val="54B7683C"/>
    <w:rsid w:val="54EFBDBF"/>
    <w:rsid w:val="55CB6330"/>
    <w:rsid w:val="55EB4A1E"/>
    <w:rsid w:val="55FFF86E"/>
    <w:rsid w:val="56575448"/>
    <w:rsid w:val="566918AD"/>
    <w:rsid w:val="56AF2083"/>
    <w:rsid w:val="56C102AC"/>
    <w:rsid w:val="56D52437"/>
    <w:rsid w:val="56DEEFB2"/>
    <w:rsid w:val="56FBD7DC"/>
    <w:rsid w:val="572DFFCE"/>
    <w:rsid w:val="575907F5"/>
    <w:rsid w:val="577779DC"/>
    <w:rsid w:val="57A6D7C5"/>
    <w:rsid w:val="57BB0156"/>
    <w:rsid w:val="57BF8C02"/>
    <w:rsid w:val="57BF94E2"/>
    <w:rsid w:val="57C696F3"/>
    <w:rsid w:val="57D6856D"/>
    <w:rsid w:val="57DE4270"/>
    <w:rsid w:val="57EE70D8"/>
    <w:rsid w:val="57F759EA"/>
    <w:rsid w:val="57F9393F"/>
    <w:rsid w:val="57FB3053"/>
    <w:rsid w:val="57FB60C5"/>
    <w:rsid w:val="57FB79A5"/>
    <w:rsid w:val="57FDD949"/>
    <w:rsid w:val="5828311C"/>
    <w:rsid w:val="5881635A"/>
    <w:rsid w:val="589FF83A"/>
    <w:rsid w:val="58ED4E9C"/>
    <w:rsid w:val="59045212"/>
    <w:rsid w:val="5946628A"/>
    <w:rsid w:val="59763635"/>
    <w:rsid w:val="598F4AEB"/>
    <w:rsid w:val="599F4C32"/>
    <w:rsid w:val="59C43963"/>
    <w:rsid w:val="59EF10CE"/>
    <w:rsid w:val="59EFE7F5"/>
    <w:rsid w:val="59FB8710"/>
    <w:rsid w:val="59FF9539"/>
    <w:rsid w:val="5A4858CA"/>
    <w:rsid w:val="5A5D2AB5"/>
    <w:rsid w:val="5ACC4B08"/>
    <w:rsid w:val="5AFB8C69"/>
    <w:rsid w:val="5AFB9DEF"/>
    <w:rsid w:val="5AFF6614"/>
    <w:rsid w:val="5B4FCE8F"/>
    <w:rsid w:val="5B5F5072"/>
    <w:rsid w:val="5B7F94B4"/>
    <w:rsid w:val="5B9DFF48"/>
    <w:rsid w:val="5BAB6971"/>
    <w:rsid w:val="5BAF2685"/>
    <w:rsid w:val="5BBD2748"/>
    <w:rsid w:val="5BD61736"/>
    <w:rsid w:val="5BD7125F"/>
    <w:rsid w:val="5BDF14A0"/>
    <w:rsid w:val="5BDFE15E"/>
    <w:rsid w:val="5BF45828"/>
    <w:rsid w:val="5BFB573A"/>
    <w:rsid w:val="5BFE7ED7"/>
    <w:rsid w:val="5BFF3B88"/>
    <w:rsid w:val="5BFF4808"/>
    <w:rsid w:val="5BFFD706"/>
    <w:rsid w:val="5C6E865D"/>
    <w:rsid w:val="5C715DD3"/>
    <w:rsid w:val="5C7B84C5"/>
    <w:rsid w:val="5C7D7476"/>
    <w:rsid w:val="5C7FB2A3"/>
    <w:rsid w:val="5C9F867B"/>
    <w:rsid w:val="5CA50065"/>
    <w:rsid w:val="5CCEE907"/>
    <w:rsid w:val="5CD84D4B"/>
    <w:rsid w:val="5CF761DC"/>
    <w:rsid w:val="5CF77002"/>
    <w:rsid w:val="5CFC009F"/>
    <w:rsid w:val="5CFF5CAE"/>
    <w:rsid w:val="5D1B314E"/>
    <w:rsid w:val="5D3F5A06"/>
    <w:rsid w:val="5D4E1D30"/>
    <w:rsid w:val="5D5D486C"/>
    <w:rsid w:val="5D5F140B"/>
    <w:rsid w:val="5D5F6848"/>
    <w:rsid w:val="5D6E5F96"/>
    <w:rsid w:val="5D774039"/>
    <w:rsid w:val="5D7B304D"/>
    <w:rsid w:val="5DB3265D"/>
    <w:rsid w:val="5DC63737"/>
    <w:rsid w:val="5DDF221A"/>
    <w:rsid w:val="5DDFE99F"/>
    <w:rsid w:val="5DEEB617"/>
    <w:rsid w:val="5DF26BB4"/>
    <w:rsid w:val="5DF9835B"/>
    <w:rsid w:val="5DFF9225"/>
    <w:rsid w:val="5DFFB4C7"/>
    <w:rsid w:val="5E0B6A70"/>
    <w:rsid w:val="5E1FC877"/>
    <w:rsid w:val="5E2BAD2F"/>
    <w:rsid w:val="5E675A67"/>
    <w:rsid w:val="5E6FCFF0"/>
    <w:rsid w:val="5E71D876"/>
    <w:rsid w:val="5E9F673E"/>
    <w:rsid w:val="5EA04C77"/>
    <w:rsid w:val="5EB52E3E"/>
    <w:rsid w:val="5EBFBD31"/>
    <w:rsid w:val="5EC4F995"/>
    <w:rsid w:val="5EC758E8"/>
    <w:rsid w:val="5ECE96FA"/>
    <w:rsid w:val="5EDEDB02"/>
    <w:rsid w:val="5EE45E55"/>
    <w:rsid w:val="5EEDCB15"/>
    <w:rsid w:val="5EEF6DF5"/>
    <w:rsid w:val="5EEFB649"/>
    <w:rsid w:val="5EEFFC1E"/>
    <w:rsid w:val="5EFB1935"/>
    <w:rsid w:val="5EFE1EA4"/>
    <w:rsid w:val="5EFF8012"/>
    <w:rsid w:val="5F127268"/>
    <w:rsid w:val="5F1C3691"/>
    <w:rsid w:val="5F260744"/>
    <w:rsid w:val="5F26A044"/>
    <w:rsid w:val="5F2C2D04"/>
    <w:rsid w:val="5F3E3FE6"/>
    <w:rsid w:val="5F5CCDA6"/>
    <w:rsid w:val="5F5D6A98"/>
    <w:rsid w:val="5F6740F6"/>
    <w:rsid w:val="5F6BAE06"/>
    <w:rsid w:val="5F6F71C8"/>
    <w:rsid w:val="5F75B92D"/>
    <w:rsid w:val="5F7A5E5B"/>
    <w:rsid w:val="5F7AE7B2"/>
    <w:rsid w:val="5F7B6FB1"/>
    <w:rsid w:val="5F7DD964"/>
    <w:rsid w:val="5F7FBC30"/>
    <w:rsid w:val="5F7FD4DB"/>
    <w:rsid w:val="5F7FF5BF"/>
    <w:rsid w:val="5F970A64"/>
    <w:rsid w:val="5F97B54A"/>
    <w:rsid w:val="5F97F13F"/>
    <w:rsid w:val="5F9B78DE"/>
    <w:rsid w:val="5F9D3FA2"/>
    <w:rsid w:val="5F9F5D57"/>
    <w:rsid w:val="5FADB81C"/>
    <w:rsid w:val="5FBBD613"/>
    <w:rsid w:val="5FBCA3EA"/>
    <w:rsid w:val="5FBDE2D4"/>
    <w:rsid w:val="5FD7F1F6"/>
    <w:rsid w:val="5FEB8352"/>
    <w:rsid w:val="5FEBD7D6"/>
    <w:rsid w:val="5FED1E88"/>
    <w:rsid w:val="5FEE5F07"/>
    <w:rsid w:val="5FEF5E39"/>
    <w:rsid w:val="5FEF9707"/>
    <w:rsid w:val="5FEFCC0D"/>
    <w:rsid w:val="5FEFE8C4"/>
    <w:rsid w:val="5FF379D6"/>
    <w:rsid w:val="5FF76592"/>
    <w:rsid w:val="5FF7DC7B"/>
    <w:rsid w:val="5FF9287B"/>
    <w:rsid w:val="5FF9AC67"/>
    <w:rsid w:val="5FFB46C0"/>
    <w:rsid w:val="5FFB5DAB"/>
    <w:rsid w:val="5FFD56A8"/>
    <w:rsid w:val="5FFE5E74"/>
    <w:rsid w:val="5FFE65A3"/>
    <w:rsid w:val="5FFF04DF"/>
    <w:rsid w:val="5FFF4100"/>
    <w:rsid w:val="5FFF5FEE"/>
    <w:rsid w:val="5FFF9464"/>
    <w:rsid w:val="60232552"/>
    <w:rsid w:val="60584028"/>
    <w:rsid w:val="607505A4"/>
    <w:rsid w:val="608E40B5"/>
    <w:rsid w:val="60C45F7C"/>
    <w:rsid w:val="61596A0A"/>
    <w:rsid w:val="61A3589C"/>
    <w:rsid w:val="61BFCFB4"/>
    <w:rsid w:val="61D273A7"/>
    <w:rsid w:val="61E46743"/>
    <w:rsid w:val="62213789"/>
    <w:rsid w:val="62BF2EE6"/>
    <w:rsid w:val="62C02DCE"/>
    <w:rsid w:val="62C236F2"/>
    <w:rsid w:val="62E67812"/>
    <w:rsid w:val="62ED1AF1"/>
    <w:rsid w:val="63CB73F9"/>
    <w:rsid w:val="63E413BD"/>
    <w:rsid w:val="63F729D5"/>
    <w:rsid w:val="640F130B"/>
    <w:rsid w:val="646F2A7B"/>
    <w:rsid w:val="647E9692"/>
    <w:rsid w:val="649737DE"/>
    <w:rsid w:val="64CC4F9C"/>
    <w:rsid w:val="653A725C"/>
    <w:rsid w:val="65CE0E16"/>
    <w:rsid w:val="65D837E2"/>
    <w:rsid w:val="65DF4C58"/>
    <w:rsid w:val="65F7B861"/>
    <w:rsid w:val="65FC584E"/>
    <w:rsid w:val="662F3745"/>
    <w:rsid w:val="667942D4"/>
    <w:rsid w:val="66962A59"/>
    <w:rsid w:val="66E42922"/>
    <w:rsid w:val="66E75C23"/>
    <w:rsid w:val="66F7B8F5"/>
    <w:rsid w:val="66FCDE3E"/>
    <w:rsid w:val="66FE67FC"/>
    <w:rsid w:val="67492A39"/>
    <w:rsid w:val="67576C2C"/>
    <w:rsid w:val="676B1476"/>
    <w:rsid w:val="676F8471"/>
    <w:rsid w:val="67714AD2"/>
    <w:rsid w:val="677FAF1B"/>
    <w:rsid w:val="679F0D0C"/>
    <w:rsid w:val="67CA4BD3"/>
    <w:rsid w:val="67D7D7F6"/>
    <w:rsid w:val="67E51A80"/>
    <w:rsid w:val="67FDDAD0"/>
    <w:rsid w:val="67FF434C"/>
    <w:rsid w:val="67FF7461"/>
    <w:rsid w:val="682455A0"/>
    <w:rsid w:val="685D4106"/>
    <w:rsid w:val="68C8107A"/>
    <w:rsid w:val="68D77261"/>
    <w:rsid w:val="691A3929"/>
    <w:rsid w:val="696205F3"/>
    <w:rsid w:val="69A3112D"/>
    <w:rsid w:val="69CB5582"/>
    <w:rsid w:val="69D7E38F"/>
    <w:rsid w:val="69E5FAC7"/>
    <w:rsid w:val="69F58BED"/>
    <w:rsid w:val="6A3C2829"/>
    <w:rsid w:val="6AB73F8C"/>
    <w:rsid w:val="6AC51E6C"/>
    <w:rsid w:val="6AD714C3"/>
    <w:rsid w:val="6AE02733"/>
    <w:rsid w:val="6AF7F778"/>
    <w:rsid w:val="6B2D0F34"/>
    <w:rsid w:val="6B5404C5"/>
    <w:rsid w:val="6B5BCDEE"/>
    <w:rsid w:val="6B5F443F"/>
    <w:rsid w:val="6B696BEA"/>
    <w:rsid w:val="6B778670"/>
    <w:rsid w:val="6B7FB706"/>
    <w:rsid w:val="6B9F02CB"/>
    <w:rsid w:val="6BB53C52"/>
    <w:rsid w:val="6BBD1807"/>
    <w:rsid w:val="6BBE3109"/>
    <w:rsid w:val="6BBF6251"/>
    <w:rsid w:val="6BCE6DCC"/>
    <w:rsid w:val="6BD1231C"/>
    <w:rsid w:val="6BD629C0"/>
    <w:rsid w:val="6BDCA5CC"/>
    <w:rsid w:val="6BE7906E"/>
    <w:rsid w:val="6BF5E4D5"/>
    <w:rsid w:val="6BF6FC0C"/>
    <w:rsid w:val="6BF78E13"/>
    <w:rsid w:val="6BFCCB3A"/>
    <w:rsid w:val="6BFCD854"/>
    <w:rsid w:val="6BFF4990"/>
    <w:rsid w:val="6BFF4B66"/>
    <w:rsid w:val="6C7FE1BF"/>
    <w:rsid w:val="6CEF917D"/>
    <w:rsid w:val="6CF42B4C"/>
    <w:rsid w:val="6CF47122"/>
    <w:rsid w:val="6CFEA830"/>
    <w:rsid w:val="6D4460CE"/>
    <w:rsid w:val="6D5F33EC"/>
    <w:rsid w:val="6DAD0935"/>
    <w:rsid w:val="6DBA00FB"/>
    <w:rsid w:val="6DBFE31B"/>
    <w:rsid w:val="6DCCF3B3"/>
    <w:rsid w:val="6DCF1FEC"/>
    <w:rsid w:val="6DCFBD61"/>
    <w:rsid w:val="6DD30089"/>
    <w:rsid w:val="6DD52D1B"/>
    <w:rsid w:val="6DEA8150"/>
    <w:rsid w:val="6DED3F1F"/>
    <w:rsid w:val="6DEF4AA9"/>
    <w:rsid w:val="6DEFBD1A"/>
    <w:rsid w:val="6DF64B89"/>
    <w:rsid w:val="6DFD54AF"/>
    <w:rsid w:val="6DFE5DF8"/>
    <w:rsid w:val="6DFF07DE"/>
    <w:rsid w:val="6DFFF7C0"/>
    <w:rsid w:val="6E031BBA"/>
    <w:rsid w:val="6E07691F"/>
    <w:rsid w:val="6E132A23"/>
    <w:rsid w:val="6E725BF4"/>
    <w:rsid w:val="6E893903"/>
    <w:rsid w:val="6E997BF2"/>
    <w:rsid w:val="6EAE3ABE"/>
    <w:rsid w:val="6EB75726"/>
    <w:rsid w:val="6EB7CDBD"/>
    <w:rsid w:val="6EBB7CDF"/>
    <w:rsid w:val="6EBD4295"/>
    <w:rsid w:val="6EBE5FC2"/>
    <w:rsid w:val="6EBE6E41"/>
    <w:rsid w:val="6ED94831"/>
    <w:rsid w:val="6EDB9F16"/>
    <w:rsid w:val="6EDF29F1"/>
    <w:rsid w:val="6EE20D73"/>
    <w:rsid w:val="6EEBAEEE"/>
    <w:rsid w:val="6EECA1CB"/>
    <w:rsid w:val="6EF3C961"/>
    <w:rsid w:val="6EF71963"/>
    <w:rsid w:val="6EFFEF62"/>
    <w:rsid w:val="6F4F96DC"/>
    <w:rsid w:val="6F5E9E79"/>
    <w:rsid w:val="6F66D765"/>
    <w:rsid w:val="6F6DDFD3"/>
    <w:rsid w:val="6F6DF408"/>
    <w:rsid w:val="6F6E4B77"/>
    <w:rsid w:val="6F6F9CC5"/>
    <w:rsid w:val="6F739D39"/>
    <w:rsid w:val="6F791E78"/>
    <w:rsid w:val="6F7D9F30"/>
    <w:rsid w:val="6F7DD81E"/>
    <w:rsid w:val="6F7DE1C9"/>
    <w:rsid w:val="6F7F7D43"/>
    <w:rsid w:val="6F7FC4CA"/>
    <w:rsid w:val="6F97363A"/>
    <w:rsid w:val="6F9FB3E5"/>
    <w:rsid w:val="6FAF7641"/>
    <w:rsid w:val="6FB13DB4"/>
    <w:rsid w:val="6FB9DF7D"/>
    <w:rsid w:val="6FBB032A"/>
    <w:rsid w:val="6FBB9CF6"/>
    <w:rsid w:val="6FBC6EE5"/>
    <w:rsid w:val="6FBD2F50"/>
    <w:rsid w:val="6FBD6993"/>
    <w:rsid w:val="6FBFB27D"/>
    <w:rsid w:val="6FC70AE4"/>
    <w:rsid w:val="6FCD1613"/>
    <w:rsid w:val="6FDB0337"/>
    <w:rsid w:val="6FDB25ED"/>
    <w:rsid w:val="6FDFAE39"/>
    <w:rsid w:val="6FDFD042"/>
    <w:rsid w:val="6FE5378F"/>
    <w:rsid w:val="6FE94276"/>
    <w:rsid w:val="6FEC40B7"/>
    <w:rsid w:val="6FEDAC91"/>
    <w:rsid w:val="6FEDBF52"/>
    <w:rsid w:val="6FEF5404"/>
    <w:rsid w:val="6FEFF567"/>
    <w:rsid w:val="6FF541F4"/>
    <w:rsid w:val="6FF70B0D"/>
    <w:rsid w:val="6FF70C80"/>
    <w:rsid w:val="6FFA42D4"/>
    <w:rsid w:val="6FFAEB55"/>
    <w:rsid w:val="6FFB33F6"/>
    <w:rsid w:val="6FFD87B8"/>
    <w:rsid w:val="6FFF1E33"/>
    <w:rsid w:val="6FFF394E"/>
    <w:rsid w:val="6FFF7764"/>
    <w:rsid w:val="6FFF8348"/>
    <w:rsid w:val="6FFF8973"/>
    <w:rsid w:val="6FFFBD9F"/>
    <w:rsid w:val="6FFFCEB4"/>
    <w:rsid w:val="6FFFDBD5"/>
    <w:rsid w:val="70134B70"/>
    <w:rsid w:val="702D59E1"/>
    <w:rsid w:val="7053792D"/>
    <w:rsid w:val="70B36F5D"/>
    <w:rsid w:val="70D872F6"/>
    <w:rsid w:val="70DC26AE"/>
    <w:rsid w:val="714005EA"/>
    <w:rsid w:val="71455C3C"/>
    <w:rsid w:val="715F4EFD"/>
    <w:rsid w:val="716626CC"/>
    <w:rsid w:val="7167AB0C"/>
    <w:rsid w:val="717ECE88"/>
    <w:rsid w:val="71BD50B2"/>
    <w:rsid w:val="71BD7514"/>
    <w:rsid w:val="71FDC388"/>
    <w:rsid w:val="71FFBCC1"/>
    <w:rsid w:val="71FFD32B"/>
    <w:rsid w:val="72330246"/>
    <w:rsid w:val="725DBF84"/>
    <w:rsid w:val="7276431D"/>
    <w:rsid w:val="72D98F39"/>
    <w:rsid w:val="72EC415B"/>
    <w:rsid w:val="732F69B7"/>
    <w:rsid w:val="733F6F7F"/>
    <w:rsid w:val="736A292B"/>
    <w:rsid w:val="736C4D26"/>
    <w:rsid w:val="739D3C73"/>
    <w:rsid w:val="73A3425C"/>
    <w:rsid w:val="73AD0391"/>
    <w:rsid w:val="73C9971B"/>
    <w:rsid w:val="73CDD1CD"/>
    <w:rsid w:val="73E122D9"/>
    <w:rsid w:val="73E72F06"/>
    <w:rsid w:val="73E7CCDC"/>
    <w:rsid w:val="73E7EA78"/>
    <w:rsid w:val="73F62B6A"/>
    <w:rsid w:val="73F72BB4"/>
    <w:rsid w:val="73FB954D"/>
    <w:rsid w:val="73FBE2AA"/>
    <w:rsid w:val="73FC3CA7"/>
    <w:rsid w:val="73FD55BD"/>
    <w:rsid w:val="73FDE1CC"/>
    <w:rsid w:val="73FDFC6D"/>
    <w:rsid w:val="73FEA651"/>
    <w:rsid w:val="73FF2B98"/>
    <w:rsid w:val="73FF8F4B"/>
    <w:rsid w:val="742F18F4"/>
    <w:rsid w:val="74604D12"/>
    <w:rsid w:val="74633335"/>
    <w:rsid w:val="748BA13F"/>
    <w:rsid w:val="753BEF47"/>
    <w:rsid w:val="754EB26A"/>
    <w:rsid w:val="75504CDB"/>
    <w:rsid w:val="75511EDE"/>
    <w:rsid w:val="756E4351"/>
    <w:rsid w:val="759A4F7C"/>
    <w:rsid w:val="75A223A6"/>
    <w:rsid w:val="75A963F5"/>
    <w:rsid w:val="75AC177C"/>
    <w:rsid w:val="75FAAEC7"/>
    <w:rsid w:val="75FCC8DF"/>
    <w:rsid w:val="75FF3E64"/>
    <w:rsid w:val="75FFABD4"/>
    <w:rsid w:val="760B533C"/>
    <w:rsid w:val="761012FF"/>
    <w:rsid w:val="763759E0"/>
    <w:rsid w:val="7637F3F5"/>
    <w:rsid w:val="7663C10F"/>
    <w:rsid w:val="7663FB88"/>
    <w:rsid w:val="76765981"/>
    <w:rsid w:val="76798540"/>
    <w:rsid w:val="767FA71A"/>
    <w:rsid w:val="76AE4E73"/>
    <w:rsid w:val="76BB577C"/>
    <w:rsid w:val="76BF4579"/>
    <w:rsid w:val="76D70EB6"/>
    <w:rsid w:val="76D7F2DD"/>
    <w:rsid w:val="76DCF1F1"/>
    <w:rsid w:val="76EB8A4E"/>
    <w:rsid w:val="76F55E31"/>
    <w:rsid w:val="76F68957"/>
    <w:rsid w:val="76FE3717"/>
    <w:rsid w:val="76FEE4C6"/>
    <w:rsid w:val="770F6504"/>
    <w:rsid w:val="77174622"/>
    <w:rsid w:val="773D5EE7"/>
    <w:rsid w:val="774E558B"/>
    <w:rsid w:val="77551A45"/>
    <w:rsid w:val="77645BB0"/>
    <w:rsid w:val="77647E41"/>
    <w:rsid w:val="776F12A7"/>
    <w:rsid w:val="776F615E"/>
    <w:rsid w:val="777B49BC"/>
    <w:rsid w:val="777D03C8"/>
    <w:rsid w:val="777D1AE8"/>
    <w:rsid w:val="777DD8A5"/>
    <w:rsid w:val="777FE3CF"/>
    <w:rsid w:val="77854193"/>
    <w:rsid w:val="77991013"/>
    <w:rsid w:val="779D7610"/>
    <w:rsid w:val="77AD800D"/>
    <w:rsid w:val="77BDA1A7"/>
    <w:rsid w:val="77BF123A"/>
    <w:rsid w:val="77BF5ABB"/>
    <w:rsid w:val="77CF4943"/>
    <w:rsid w:val="77D78338"/>
    <w:rsid w:val="77DB2082"/>
    <w:rsid w:val="77DC16EC"/>
    <w:rsid w:val="77DF34DD"/>
    <w:rsid w:val="77DF59B4"/>
    <w:rsid w:val="77DF5D67"/>
    <w:rsid w:val="77E51AD5"/>
    <w:rsid w:val="77E7FA0C"/>
    <w:rsid w:val="77EA0689"/>
    <w:rsid w:val="77ED4A09"/>
    <w:rsid w:val="77EDA282"/>
    <w:rsid w:val="77EDCBD2"/>
    <w:rsid w:val="77EEAF56"/>
    <w:rsid w:val="77EF0DDF"/>
    <w:rsid w:val="77EF3001"/>
    <w:rsid w:val="77EF32D1"/>
    <w:rsid w:val="77EFA6FB"/>
    <w:rsid w:val="77F09F0B"/>
    <w:rsid w:val="77F0FF3A"/>
    <w:rsid w:val="77F34227"/>
    <w:rsid w:val="77F57D43"/>
    <w:rsid w:val="77F65FC6"/>
    <w:rsid w:val="77F70282"/>
    <w:rsid w:val="77F7C5D9"/>
    <w:rsid w:val="77FB1F73"/>
    <w:rsid w:val="77FC3B5E"/>
    <w:rsid w:val="77FD1F40"/>
    <w:rsid w:val="77FD9867"/>
    <w:rsid w:val="77FE0AEB"/>
    <w:rsid w:val="77FE5406"/>
    <w:rsid w:val="77FF9D02"/>
    <w:rsid w:val="780439D2"/>
    <w:rsid w:val="781572BF"/>
    <w:rsid w:val="782D2D64"/>
    <w:rsid w:val="78382393"/>
    <w:rsid w:val="7848EE61"/>
    <w:rsid w:val="78813F28"/>
    <w:rsid w:val="78BF2700"/>
    <w:rsid w:val="78D13064"/>
    <w:rsid w:val="78D77147"/>
    <w:rsid w:val="78FE03D1"/>
    <w:rsid w:val="78FF82C5"/>
    <w:rsid w:val="78FFAF0C"/>
    <w:rsid w:val="79093595"/>
    <w:rsid w:val="794F656F"/>
    <w:rsid w:val="795E2B23"/>
    <w:rsid w:val="797F4F95"/>
    <w:rsid w:val="797FDDCA"/>
    <w:rsid w:val="79A56402"/>
    <w:rsid w:val="79A747A3"/>
    <w:rsid w:val="79AC269D"/>
    <w:rsid w:val="79B56805"/>
    <w:rsid w:val="79BD9810"/>
    <w:rsid w:val="79BFCECB"/>
    <w:rsid w:val="79CF3C70"/>
    <w:rsid w:val="79CF8A3F"/>
    <w:rsid w:val="79DF2528"/>
    <w:rsid w:val="79E52205"/>
    <w:rsid w:val="79E96311"/>
    <w:rsid w:val="79EBA217"/>
    <w:rsid w:val="79EE8376"/>
    <w:rsid w:val="79F79D09"/>
    <w:rsid w:val="79F7C519"/>
    <w:rsid w:val="79F98AB9"/>
    <w:rsid w:val="79FB0E8A"/>
    <w:rsid w:val="79FE0136"/>
    <w:rsid w:val="79FF95F8"/>
    <w:rsid w:val="79FFDF28"/>
    <w:rsid w:val="7A5E927C"/>
    <w:rsid w:val="7A5F58FC"/>
    <w:rsid w:val="7A6F7DAE"/>
    <w:rsid w:val="7A7A445B"/>
    <w:rsid w:val="7A7B3232"/>
    <w:rsid w:val="7A8E371F"/>
    <w:rsid w:val="7ABEA1A1"/>
    <w:rsid w:val="7ACFC982"/>
    <w:rsid w:val="7AD712AE"/>
    <w:rsid w:val="7ADBC25B"/>
    <w:rsid w:val="7ADFECDF"/>
    <w:rsid w:val="7AEF09F8"/>
    <w:rsid w:val="7AF36869"/>
    <w:rsid w:val="7AFB0292"/>
    <w:rsid w:val="7AFE2AD2"/>
    <w:rsid w:val="7AFE92BB"/>
    <w:rsid w:val="7AFEDBE6"/>
    <w:rsid w:val="7AFF633E"/>
    <w:rsid w:val="7AFF7114"/>
    <w:rsid w:val="7AFF96AB"/>
    <w:rsid w:val="7B2D6F59"/>
    <w:rsid w:val="7B338873"/>
    <w:rsid w:val="7B3D7773"/>
    <w:rsid w:val="7B3FAF79"/>
    <w:rsid w:val="7B6010A5"/>
    <w:rsid w:val="7B619B62"/>
    <w:rsid w:val="7B6D3B76"/>
    <w:rsid w:val="7B7BA1E9"/>
    <w:rsid w:val="7B7F9011"/>
    <w:rsid w:val="7B992960"/>
    <w:rsid w:val="7B9EDF59"/>
    <w:rsid w:val="7BA1E2CE"/>
    <w:rsid w:val="7BAA331E"/>
    <w:rsid w:val="7BADEA34"/>
    <w:rsid w:val="7BAF5BE6"/>
    <w:rsid w:val="7BB51FA5"/>
    <w:rsid w:val="7BB7A9BF"/>
    <w:rsid w:val="7BBBC100"/>
    <w:rsid w:val="7BBE07E0"/>
    <w:rsid w:val="7BBE12B8"/>
    <w:rsid w:val="7BBE67B7"/>
    <w:rsid w:val="7BBF0968"/>
    <w:rsid w:val="7BBFDD6B"/>
    <w:rsid w:val="7BCDE30F"/>
    <w:rsid w:val="7BCE76CD"/>
    <w:rsid w:val="7BD15C6E"/>
    <w:rsid w:val="7BD20C47"/>
    <w:rsid w:val="7BD56B3F"/>
    <w:rsid w:val="7BDE1E95"/>
    <w:rsid w:val="7BDE2D3A"/>
    <w:rsid w:val="7BDF9676"/>
    <w:rsid w:val="7BDFB456"/>
    <w:rsid w:val="7BE91BA9"/>
    <w:rsid w:val="7BEDF353"/>
    <w:rsid w:val="7BEEFE23"/>
    <w:rsid w:val="7BEF3AB1"/>
    <w:rsid w:val="7BEFE71F"/>
    <w:rsid w:val="7BF63A3B"/>
    <w:rsid w:val="7BF753B5"/>
    <w:rsid w:val="7BF7F9BD"/>
    <w:rsid w:val="7BFB8434"/>
    <w:rsid w:val="7BFCA833"/>
    <w:rsid w:val="7BFD866C"/>
    <w:rsid w:val="7BFDAC16"/>
    <w:rsid w:val="7BFF2E06"/>
    <w:rsid w:val="7BFF309A"/>
    <w:rsid w:val="7BFF3ABC"/>
    <w:rsid w:val="7BFF462C"/>
    <w:rsid w:val="7BFF51B8"/>
    <w:rsid w:val="7BFFD13A"/>
    <w:rsid w:val="7BFFD2CE"/>
    <w:rsid w:val="7BFFE482"/>
    <w:rsid w:val="7C1849F2"/>
    <w:rsid w:val="7C2E409E"/>
    <w:rsid w:val="7C58C6C5"/>
    <w:rsid w:val="7C5F9CE3"/>
    <w:rsid w:val="7C7077FF"/>
    <w:rsid w:val="7C7E5B65"/>
    <w:rsid w:val="7C7F4F97"/>
    <w:rsid w:val="7C7FF0A2"/>
    <w:rsid w:val="7C9D25C2"/>
    <w:rsid w:val="7CB7657A"/>
    <w:rsid w:val="7CB8507B"/>
    <w:rsid w:val="7CBFFF6E"/>
    <w:rsid w:val="7CD363E5"/>
    <w:rsid w:val="7CD95780"/>
    <w:rsid w:val="7CE74B94"/>
    <w:rsid w:val="7CF319E3"/>
    <w:rsid w:val="7CF319F0"/>
    <w:rsid w:val="7CF60F09"/>
    <w:rsid w:val="7CFCF953"/>
    <w:rsid w:val="7CFE7767"/>
    <w:rsid w:val="7D33EBD5"/>
    <w:rsid w:val="7D363A84"/>
    <w:rsid w:val="7D3F166C"/>
    <w:rsid w:val="7D490C97"/>
    <w:rsid w:val="7D592C3A"/>
    <w:rsid w:val="7D67A181"/>
    <w:rsid w:val="7D756F97"/>
    <w:rsid w:val="7D79FE50"/>
    <w:rsid w:val="7D7B7FBA"/>
    <w:rsid w:val="7D7B817B"/>
    <w:rsid w:val="7D7D525B"/>
    <w:rsid w:val="7D7F7B72"/>
    <w:rsid w:val="7D8F9F7E"/>
    <w:rsid w:val="7DA60589"/>
    <w:rsid w:val="7DAF3202"/>
    <w:rsid w:val="7DB71FE9"/>
    <w:rsid w:val="7DB7BCBB"/>
    <w:rsid w:val="7DBC609B"/>
    <w:rsid w:val="7DBEFD5A"/>
    <w:rsid w:val="7DBF187E"/>
    <w:rsid w:val="7DBF2097"/>
    <w:rsid w:val="7DC05E32"/>
    <w:rsid w:val="7DCF6575"/>
    <w:rsid w:val="7DCFC8A6"/>
    <w:rsid w:val="7DD54BA9"/>
    <w:rsid w:val="7DD5A7F8"/>
    <w:rsid w:val="7DD7E817"/>
    <w:rsid w:val="7DDDFE08"/>
    <w:rsid w:val="7DDE6F7B"/>
    <w:rsid w:val="7DE5DB28"/>
    <w:rsid w:val="7DEA00B4"/>
    <w:rsid w:val="7DEB4DC2"/>
    <w:rsid w:val="7DEC67F2"/>
    <w:rsid w:val="7DEDA841"/>
    <w:rsid w:val="7DF50D61"/>
    <w:rsid w:val="7DF54702"/>
    <w:rsid w:val="7DF60B5C"/>
    <w:rsid w:val="7DF64596"/>
    <w:rsid w:val="7DFA01C8"/>
    <w:rsid w:val="7DFB538F"/>
    <w:rsid w:val="7DFB5A5F"/>
    <w:rsid w:val="7DFCC09A"/>
    <w:rsid w:val="7DFD076F"/>
    <w:rsid w:val="7DFD723A"/>
    <w:rsid w:val="7DFED663"/>
    <w:rsid w:val="7DFEEFF4"/>
    <w:rsid w:val="7DFF4E16"/>
    <w:rsid w:val="7DFF5B8B"/>
    <w:rsid w:val="7DFFB8B3"/>
    <w:rsid w:val="7DFFEC68"/>
    <w:rsid w:val="7E2E640D"/>
    <w:rsid w:val="7E3135A1"/>
    <w:rsid w:val="7E53C233"/>
    <w:rsid w:val="7E5FF9A1"/>
    <w:rsid w:val="7E650A3C"/>
    <w:rsid w:val="7E712D89"/>
    <w:rsid w:val="7E79C9A9"/>
    <w:rsid w:val="7E7B6A1F"/>
    <w:rsid w:val="7E7BEC09"/>
    <w:rsid w:val="7E7D8C56"/>
    <w:rsid w:val="7E7E6784"/>
    <w:rsid w:val="7E7F44AF"/>
    <w:rsid w:val="7E7FF60F"/>
    <w:rsid w:val="7E973073"/>
    <w:rsid w:val="7E97F9AF"/>
    <w:rsid w:val="7E9E351A"/>
    <w:rsid w:val="7E9F2CF2"/>
    <w:rsid w:val="7EB04758"/>
    <w:rsid w:val="7EB1C817"/>
    <w:rsid w:val="7EB74956"/>
    <w:rsid w:val="7EB74E55"/>
    <w:rsid w:val="7EBB6B11"/>
    <w:rsid w:val="7EBE6A65"/>
    <w:rsid w:val="7EBECCF2"/>
    <w:rsid w:val="7ECC877E"/>
    <w:rsid w:val="7ECEC3CA"/>
    <w:rsid w:val="7ED958A2"/>
    <w:rsid w:val="7EDBEEAB"/>
    <w:rsid w:val="7EDD51A6"/>
    <w:rsid w:val="7EDF2A59"/>
    <w:rsid w:val="7EDF362A"/>
    <w:rsid w:val="7EDF4B11"/>
    <w:rsid w:val="7EE6646A"/>
    <w:rsid w:val="7EE7A1B3"/>
    <w:rsid w:val="7EEBF50C"/>
    <w:rsid w:val="7EEF3EF4"/>
    <w:rsid w:val="7EEF548D"/>
    <w:rsid w:val="7EEFAA75"/>
    <w:rsid w:val="7EEFD500"/>
    <w:rsid w:val="7EEFE081"/>
    <w:rsid w:val="7EF4EC99"/>
    <w:rsid w:val="7EF75B2C"/>
    <w:rsid w:val="7EF96624"/>
    <w:rsid w:val="7EFB2753"/>
    <w:rsid w:val="7EFBE2E0"/>
    <w:rsid w:val="7EFE1D17"/>
    <w:rsid w:val="7EFE667B"/>
    <w:rsid w:val="7EFE679F"/>
    <w:rsid w:val="7EFEC413"/>
    <w:rsid w:val="7EFF8D76"/>
    <w:rsid w:val="7EFFFA76"/>
    <w:rsid w:val="7F0B64B5"/>
    <w:rsid w:val="7F1BD6A2"/>
    <w:rsid w:val="7F1C2838"/>
    <w:rsid w:val="7F2E8AF8"/>
    <w:rsid w:val="7F37C3C6"/>
    <w:rsid w:val="7F3BE2B4"/>
    <w:rsid w:val="7F3D15C1"/>
    <w:rsid w:val="7F3D7C8B"/>
    <w:rsid w:val="7F3F0195"/>
    <w:rsid w:val="7F470E4B"/>
    <w:rsid w:val="7F4B7FF6"/>
    <w:rsid w:val="7F4B82A1"/>
    <w:rsid w:val="7F4FC242"/>
    <w:rsid w:val="7F53FD13"/>
    <w:rsid w:val="7F551F0A"/>
    <w:rsid w:val="7F557BBA"/>
    <w:rsid w:val="7F5F4711"/>
    <w:rsid w:val="7F60724F"/>
    <w:rsid w:val="7F61E74C"/>
    <w:rsid w:val="7F65D1D5"/>
    <w:rsid w:val="7F66DF98"/>
    <w:rsid w:val="7F69F091"/>
    <w:rsid w:val="7F6F379F"/>
    <w:rsid w:val="7F6F3A3C"/>
    <w:rsid w:val="7F6FA77B"/>
    <w:rsid w:val="7F7556E9"/>
    <w:rsid w:val="7F7BCF28"/>
    <w:rsid w:val="7F7D3C88"/>
    <w:rsid w:val="7F7DCE00"/>
    <w:rsid w:val="7F7F4126"/>
    <w:rsid w:val="7F7F6FA9"/>
    <w:rsid w:val="7F7FF551"/>
    <w:rsid w:val="7F8DD590"/>
    <w:rsid w:val="7F8FB65C"/>
    <w:rsid w:val="7F9B35AC"/>
    <w:rsid w:val="7F9B80A8"/>
    <w:rsid w:val="7F9BD220"/>
    <w:rsid w:val="7FAB9FC9"/>
    <w:rsid w:val="7FAF0845"/>
    <w:rsid w:val="7FAF582C"/>
    <w:rsid w:val="7FAF81FD"/>
    <w:rsid w:val="7FAF8B59"/>
    <w:rsid w:val="7FB5ACFD"/>
    <w:rsid w:val="7FB78A22"/>
    <w:rsid w:val="7FB7E889"/>
    <w:rsid w:val="7FBB2074"/>
    <w:rsid w:val="7FBB73D7"/>
    <w:rsid w:val="7FBBFBFD"/>
    <w:rsid w:val="7FBC56A8"/>
    <w:rsid w:val="7FBDD257"/>
    <w:rsid w:val="7FBE7BB2"/>
    <w:rsid w:val="7FBEFC11"/>
    <w:rsid w:val="7FBF148F"/>
    <w:rsid w:val="7FBF2596"/>
    <w:rsid w:val="7FBF571F"/>
    <w:rsid w:val="7FBFCB3A"/>
    <w:rsid w:val="7FCE8244"/>
    <w:rsid w:val="7FCEA946"/>
    <w:rsid w:val="7FCF4EA0"/>
    <w:rsid w:val="7FCF5DD4"/>
    <w:rsid w:val="7FCF91C3"/>
    <w:rsid w:val="7FCF989B"/>
    <w:rsid w:val="7FCFD184"/>
    <w:rsid w:val="7FCFDE10"/>
    <w:rsid w:val="7FCFFD9E"/>
    <w:rsid w:val="7FD226D1"/>
    <w:rsid w:val="7FD30E9C"/>
    <w:rsid w:val="7FD360DC"/>
    <w:rsid w:val="7FD5BA2C"/>
    <w:rsid w:val="7FD5DFA6"/>
    <w:rsid w:val="7FD76844"/>
    <w:rsid w:val="7FDADB89"/>
    <w:rsid w:val="7FDB6260"/>
    <w:rsid w:val="7FDE75BC"/>
    <w:rsid w:val="7FDF2FF7"/>
    <w:rsid w:val="7FDF7B8C"/>
    <w:rsid w:val="7FDF89B4"/>
    <w:rsid w:val="7FDFAC46"/>
    <w:rsid w:val="7FDFB7CA"/>
    <w:rsid w:val="7FDFBE1F"/>
    <w:rsid w:val="7FE1CF0F"/>
    <w:rsid w:val="7FE1EBF1"/>
    <w:rsid w:val="7FE5D564"/>
    <w:rsid w:val="7FE5DF0A"/>
    <w:rsid w:val="7FE6DAF6"/>
    <w:rsid w:val="7FE7445C"/>
    <w:rsid w:val="7FE892F2"/>
    <w:rsid w:val="7FEA14CF"/>
    <w:rsid w:val="7FEA3604"/>
    <w:rsid w:val="7FEBA91E"/>
    <w:rsid w:val="7FED091F"/>
    <w:rsid w:val="7FEDCC4E"/>
    <w:rsid w:val="7FEE5EBF"/>
    <w:rsid w:val="7FEF1D0F"/>
    <w:rsid w:val="7FEFAB30"/>
    <w:rsid w:val="7FEFF4F4"/>
    <w:rsid w:val="7FF4A9DA"/>
    <w:rsid w:val="7FF5253F"/>
    <w:rsid w:val="7FF5ADAF"/>
    <w:rsid w:val="7FF5CB83"/>
    <w:rsid w:val="7FF64013"/>
    <w:rsid w:val="7FF693C6"/>
    <w:rsid w:val="7FF695C7"/>
    <w:rsid w:val="7FF69ADE"/>
    <w:rsid w:val="7FF6F06A"/>
    <w:rsid w:val="7FF74735"/>
    <w:rsid w:val="7FF75FCB"/>
    <w:rsid w:val="7FF7DDA9"/>
    <w:rsid w:val="7FF7F7A8"/>
    <w:rsid w:val="7FF7FDBB"/>
    <w:rsid w:val="7FF8B5A0"/>
    <w:rsid w:val="7FFB1D6C"/>
    <w:rsid w:val="7FFB3952"/>
    <w:rsid w:val="7FFB39E7"/>
    <w:rsid w:val="7FFB5F2B"/>
    <w:rsid w:val="7FFB7780"/>
    <w:rsid w:val="7FFBD996"/>
    <w:rsid w:val="7FFBF1A3"/>
    <w:rsid w:val="7FFC5494"/>
    <w:rsid w:val="7FFD202A"/>
    <w:rsid w:val="7FFD4657"/>
    <w:rsid w:val="7FFD5228"/>
    <w:rsid w:val="7FFD850F"/>
    <w:rsid w:val="7FFE1873"/>
    <w:rsid w:val="7FFE72A7"/>
    <w:rsid w:val="7FFF0466"/>
    <w:rsid w:val="7FFF05B3"/>
    <w:rsid w:val="7FFF104C"/>
    <w:rsid w:val="7FFF3B47"/>
    <w:rsid w:val="7FFF493A"/>
    <w:rsid w:val="7FFF522A"/>
    <w:rsid w:val="7FFF6114"/>
    <w:rsid w:val="7FFF6F6E"/>
    <w:rsid w:val="7FFF700A"/>
    <w:rsid w:val="7FFF7117"/>
    <w:rsid w:val="7FFF7740"/>
    <w:rsid w:val="7FFFAF85"/>
    <w:rsid w:val="7FFFC791"/>
    <w:rsid w:val="7FFFC9C1"/>
    <w:rsid w:val="7FFFD2EB"/>
    <w:rsid w:val="7FFFDEBA"/>
    <w:rsid w:val="7FFFE122"/>
    <w:rsid w:val="7FFFE6F4"/>
    <w:rsid w:val="7FFFE709"/>
    <w:rsid w:val="7FFFE8A5"/>
    <w:rsid w:val="7FFFEA9D"/>
    <w:rsid w:val="7FFFEDB1"/>
    <w:rsid w:val="7FFFF6ED"/>
    <w:rsid w:val="81BFD76E"/>
    <w:rsid w:val="82F90325"/>
    <w:rsid w:val="863F9CBB"/>
    <w:rsid w:val="86F34E2C"/>
    <w:rsid w:val="87DDE998"/>
    <w:rsid w:val="87FF439F"/>
    <w:rsid w:val="89F71975"/>
    <w:rsid w:val="8BDBA43E"/>
    <w:rsid w:val="8C68C8B6"/>
    <w:rsid w:val="8D71B543"/>
    <w:rsid w:val="8DDE7E03"/>
    <w:rsid w:val="8DFF7457"/>
    <w:rsid w:val="8DFFBACD"/>
    <w:rsid w:val="8E75C819"/>
    <w:rsid w:val="8EFFDD4D"/>
    <w:rsid w:val="8F5F3290"/>
    <w:rsid w:val="8FCFB079"/>
    <w:rsid w:val="937EE104"/>
    <w:rsid w:val="93BFFAF7"/>
    <w:rsid w:val="949DEF03"/>
    <w:rsid w:val="96B7745F"/>
    <w:rsid w:val="96BF03E1"/>
    <w:rsid w:val="973BBAB5"/>
    <w:rsid w:val="97C92675"/>
    <w:rsid w:val="98776BAA"/>
    <w:rsid w:val="98E7D0CB"/>
    <w:rsid w:val="99EF7EB2"/>
    <w:rsid w:val="9A6F0FDA"/>
    <w:rsid w:val="9AB672B5"/>
    <w:rsid w:val="9BA9D3DB"/>
    <w:rsid w:val="9BB8FD83"/>
    <w:rsid w:val="9BBE0A06"/>
    <w:rsid w:val="9BEF15A1"/>
    <w:rsid w:val="9BF7C382"/>
    <w:rsid w:val="9BFB8A74"/>
    <w:rsid w:val="9BFF3C46"/>
    <w:rsid w:val="9DA9F894"/>
    <w:rsid w:val="9DFEA6AD"/>
    <w:rsid w:val="9DFFB82D"/>
    <w:rsid w:val="9EEFC1BF"/>
    <w:rsid w:val="9EFF05DC"/>
    <w:rsid w:val="9EFF2135"/>
    <w:rsid w:val="9F3F5D99"/>
    <w:rsid w:val="9F6B4388"/>
    <w:rsid w:val="9F6FC90A"/>
    <w:rsid w:val="9F7F5A4F"/>
    <w:rsid w:val="9F7FF923"/>
    <w:rsid w:val="9FAF344D"/>
    <w:rsid w:val="9FAFB423"/>
    <w:rsid w:val="9FCC7668"/>
    <w:rsid w:val="9FCF066C"/>
    <w:rsid w:val="9FD49220"/>
    <w:rsid w:val="9FEB01BA"/>
    <w:rsid w:val="9FFDBD03"/>
    <w:rsid w:val="9FFFD59B"/>
    <w:rsid w:val="9FFFF693"/>
    <w:rsid w:val="A17734E3"/>
    <w:rsid w:val="A27272D0"/>
    <w:rsid w:val="A3DFF80E"/>
    <w:rsid w:val="A3EF3852"/>
    <w:rsid w:val="A3FEF220"/>
    <w:rsid w:val="A52F389D"/>
    <w:rsid w:val="A5774AC9"/>
    <w:rsid w:val="A5FB355F"/>
    <w:rsid w:val="A797CA75"/>
    <w:rsid w:val="A7B7FEA0"/>
    <w:rsid w:val="A7BD1830"/>
    <w:rsid w:val="A7ED406F"/>
    <w:rsid w:val="A8DB9D16"/>
    <w:rsid w:val="A975E24E"/>
    <w:rsid w:val="AA7B7F2A"/>
    <w:rsid w:val="AAEF1B1C"/>
    <w:rsid w:val="AB5E2834"/>
    <w:rsid w:val="AB976173"/>
    <w:rsid w:val="ABBD8A53"/>
    <w:rsid w:val="ABEE5302"/>
    <w:rsid w:val="ABFD019F"/>
    <w:rsid w:val="ABFEBBFF"/>
    <w:rsid w:val="ABFF16C8"/>
    <w:rsid w:val="ABFF7C95"/>
    <w:rsid w:val="ABFFCA3A"/>
    <w:rsid w:val="AC5D83E0"/>
    <w:rsid w:val="ACF138F4"/>
    <w:rsid w:val="ACF71E23"/>
    <w:rsid w:val="AD85C764"/>
    <w:rsid w:val="ADB6DAD3"/>
    <w:rsid w:val="ADDB0E3F"/>
    <w:rsid w:val="AF3CC0B7"/>
    <w:rsid w:val="AF6581D2"/>
    <w:rsid w:val="AF76ED92"/>
    <w:rsid w:val="AF7D2CD8"/>
    <w:rsid w:val="AF7EB4B2"/>
    <w:rsid w:val="AF7FA67B"/>
    <w:rsid w:val="AF9FD2ED"/>
    <w:rsid w:val="AFB78372"/>
    <w:rsid w:val="AFD7B0DD"/>
    <w:rsid w:val="AFDF386D"/>
    <w:rsid w:val="AFE7CE36"/>
    <w:rsid w:val="AFF77D1D"/>
    <w:rsid w:val="AFFC8D43"/>
    <w:rsid w:val="AFFFD8AC"/>
    <w:rsid w:val="AFFFFF4E"/>
    <w:rsid w:val="B1CE2680"/>
    <w:rsid w:val="B1DB28EA"/>
    <w:rsid w:val="B1DE2E47"/>
    <w:rsid w:val="B1FE126B"/>
    <w:rsid w:val="B2FF63E7"/>
    <w:rsid w:val="B36ED0E5"/>
    <w:rsid w:val="B377CA53"/>
    <w:rsid w:val="B3A7FEF7"/>
    <w:rsid w:val="B3F5DBBD"/>
    <w:rsid w:val="B3FFEF0A"/>
    <w:rsid w:val="B47BB113"/>
    <w:rsid w:val="B4FF7FBD"/>
    <w:rsid w:val="B5DDA07E"/>
    <w:rsid w:val="B5E7C1EA"/>
    <w:rsid w:val="B5EC9D99"/>
    <w:rsid w:val="B5F7B427"/>
    <w:rsid w:val="B66C719E"/>
    <w:rsid w:val="B67B3BEA"/>
    <w:rsid w:val="B6BFA3E5"/>
    <w:rsid w:val="B6DE3214"/>
    <w:rsid w:val="B6DE7204"/>
    <w:rsid w:val="B6FDE4CD"/>
    <w:rsid w:val="B7272E1B"/>
    <w:rsid w:val="B73D63FF"/>
    <w:rsid w:val="B771CBA0"/>
    <w:rsid w:val="B77FF50F"/>
    <w:rsid w:val="B7BF90F8"/>
    <w:rsid w:val="B7EEA8BA"/>
    <w:rsid w:val="B7F53484"/>
    <w:rsid w:val="B7F8215E"/>
    <w:rsid w:val="B7FC744A"/>
    <w:rsid w:val="B7FF6F62"/>
    <w:rsid w:val="B8D749EA"/>
    <w:rsid w:val="B8EFB839"/>
    <w:rsid w:val="B8FF1162"/>
    <w:rsid w:val="B977BB49"/>
    <w:rsid w:val="B97DB0CD"/>
    <w:rsid w:val="B9A3003E"/>
    <w:rsid w:val="B9BB1740"/>
    <w:rsid w:val="B9BD5928"/>
    <w:rsid w:val="B9CC1813"/>
    <w:rsid w:val="B9CDA16C"/>
    <w:rsid w:val="B9EF428E"/>
    <w:rsid w:val="B9EF65F7"/>
    <w:rsid w:val="B9F8E264"/>
    <w:rsid w:val="B9FD5F9F"/>
    <w:rsid w:val="B9FF1AFB"/>
    <w:rsid w:val="BA5DE6C4"/>
    <w:rsid w:val="BA6F842A"/>
    <w:rsid w:val="BAFA358E"/>
    <w:rsid w:val="BAFB7829"/>
    <w:rsid w:val="BAFBF187"/>
    <w:rsid w:val="BB2FF6A0"/>
    <w:rsid w:val="BB367737"/>
    <w:rsid w:val="BB693341"/>
    <w:rsid w:val="BB7FCF58"/>
    <w:rsid w:val="BB9BF62A"/>
    <w:rsid w:val="BBB64E80"/>
    <w:rsid w:val="BBDD27F9"/>
    <w:rsid w:val="BBDE83FA"/>
    <w:rsid w:val="BBEE299B"/>
    <w:rsid w:val="BBFDDD53"/>
    <w:rsid w:val="BBFF1058"/>
    <w:rsid w:val="BBFF7D57"/>
    <w:rsid w:val="BBFFAE7F"/>
    <w:rsid w:val="BC3F84F4"/>
    <w:rsid w:val="BC6E19F6"/>
    <w:rsid w:val="BC9A0DE3"/>
    <w:rsid w:val="BCBBD40C"/>
    <w:rsid w:val="BCD5119C"/>
    <w:rsid w:val="BCF5130B"/>
    <w:rsid w:val="BCF55F7E"/>
    <w:rsid w:val="BCFBF972"/>
    <w:rsid w:val="BD0FD9D0"/>
    <w:rsid w:val="BD4F7E70"/>
    <w:rsid w:val="BD6DD224"/>
    <w:rsid w:val="BD77D74C"/>
    <w:rsid w:val="BDBB31C6"/>
    <w:rsid w:val="BDD10E4A"/>
    <w:rsid w:val="BDD2D351"/>
    <w:rsid w:val="BDDFD154"/>
    <w:rsid w:val="BDDFF3AB"/>
    <w:rsid w:val="BDEFDF99"/>
    <w:rsid w:val="BDF320D9"/>
    <w:rsid w:val="BDFB71ED"/>
    <w:rsid w:val="BDFBED73"/>
    <w:rsid w:val="BE37A3AF"/>
    <w:rsid w:val="BE3C7616"/>
    <w:rsid w:val="BE4D65FB"/>
    <w:rsid w:val="BE7F1D55"/>
    <w:rsid w:val="BE7FA538"/>
    <w:rsid w:val="BE9D5D49"/>
    <w:rsid w:val="BE9F3FC4"/>
    <w:rsid w:val="BEA9026B"/>
    <w:rsid w:val="BEBF6C48"/>
    <w:rsid w:val="BECD7ADA"/>
    <w:rsid w:val="BECE2067"/>
    <w:rsid w:val="BEDD5FCC"/>
    <w:rsid w:val="BEE2EDFD"/>
    <w:rsid w:val="BEE64695"/>
    <w:rsid w:val="BEE77732"/>
    <w:rsid w:val="BEEDF0F4"/>
    <w:rsid w:val="BEEECDA7"/>
    <w:rsid w:val="BEF1C6DE"/>
    <w:rsid w:val="BEFEDE30"/>
    <w:rsid w:val="BEFF44C1"/>
    <w:rsid w:val="BEFF6061"/>
    <w:rsid w:val="BEFF7093"/>
    <w:rsid w:val="BEFF9047"/>
    <w:rsid w:val="BF3FDBB2"/>
    <w:rsid w:val="BF5B44F1"/>
    <w:rsid w:val="BF5BC88A"/>
    <w:rsid w:val="BF638F3A"/>
    <w:rsid w:val="BF6F116F"/>
    <w:rsid w:val="BF774461"/>
    <w:rsid w:val="BF7B8A1A"/>
    <w:rsid w:val="BF7E1E0A"/>
    <w:rsid w:val="BF7F3CEF"/>
    <w:rsid w:val="BF7F8F9F"/>
    <w:rsid w:val="BF8E7938"/>
    <w:rsid w:val="BF9DBD6F"/>
    <w:rsid w:val="BFA1CBD4"/>
    <w:rsid w:val="BFA55FF9"/>
    <w:rsid w:val="BFAF4148"/>
    <w:rsid w:val="BFB6B7C5"/>
    <w:rsid w:val="BFBAE069"/>
    <w:rsid w:val="BFBEA1CB"/>
    <w:rsid w:val="BFBF0B48"/>
    <w:rsid w:val="BFBFA0D7"/>
    <w:rsid w:val="BFC6477F"/>
    <w:rsid w:val="BFC7E1B9"/>
    <w:rsid w:val="BFDD8597"/>
    <w:rsid w:val="BFDDB2A0"/>
    <w:rsid w:val="BFDFE4CA"/>
    <w:rsid w:val="BFE5F6E9"/>
    <w:rsid w:val="BFE7C86A"/>
    <w:rsid w:val="BFEB1F91"/>
    <w:rsid w:val="BFED920F"/>
    <w:rsid w:val="BFEDD7AA"/>
    <w:rsid w:val="BFEEFFE8"/>
    <w:rsid w:val="BFF32075"/>
    <w:rsid w:val="BFF377CB"/>
    <w:rsid w:val="BFF54E00"/>
    <w:rsid w:val="BFF6038E"/>
    <w:rsid w:val="BFF7BECD"/>
    <w:rsid w:val="BFF7EF64"/>
    <w:rsid w:val="BFFA0EC0"/>
    <w:rsid w:val="BFFB1321"/>
    <w:rsid w:val="BFFB4625"/>
    <w:rsid w:val="BFFD0851"/>
    <w:rsid w:val="BFFE32FF"/>
    <w:rsid w:val="BFFE9267"/>
    <w:rsid w:val="BFFE98A4"/>
    <w:rsid w:val="BFFEC9EB"/>
    <w:rsid w:val="BFFF9238"/>
    <w:rsid w:val="BFFF929E"/>
    <w:rsid w:val="BFFFAB3D"/>
    <w:rsid w:val="BFFFC8DB"/>
    <w:rsid w:val="C1FBF225"/>
    <w:rsid w:val="C37D0DA7"/>
    <w:rsid w:val="C4F31D42"/>
    <w:rsid w:val="C5F5E2A3"/>
    <w:rsid w:val="C7A7D6B4"/>
    <w:rsid w:val="C7ED9F16"/>
    <w:rsid w:val="C7EFCE10"/>
    <w:rsid w:val="C7FB203F"/>
    <w:rsid w:val="C7FC30BA"/>
    <w:rsid w:val="C87B7FB1"/>
    <w:rsid w:val="C9782D42"/>
    <w:rsid w:val="C9FFE983"/>
    <w:rsid w:val="CAF2AC75"/>
    <w:rsid w:val="CB1B0758"/>
    <w:rsid w:val="CB7BC4A2"/>
    <w:rsid w:val="CB9E0491"/>
    <w:rsid w:val="CBBA57FD"/>
    <w:rsid w:val="CBDDD3BB"/>
    <w:rsid w:val="CCCFCAD4"/>
    <w:rsid w:val="CCEFF7F6"/>
    <w:rsid w:val="CD6F1EBA"/>
    <w:rsid w:val="CDE338E5"/>
    <w:rsid w:val="CE5BC799"/>
    <w:rsid w:val="CE749CA7"/>
    <w:rsid w:val="CEEAA82D"/>
    <w:rsid w:val="CF69E12E"/>
    <w:rsid w:val="CFAD922F"/>
    <w:rsid w:val="CFBF61B0"/>
    <w:rsid w:val="CFCF83D3"/>
    <w:rsid w:val="CFDFBCF2"/>
    <w:rsid w:val="CFEFA779"/>
    <w:rsid w:val="CFFF739A"/>
    <w:rsid w:val="CFFF79BF"/>
    <w:rsid w:val="D139EC61"/>
    <w:rsid w:val="D16BF786"/>
    <w:rsid w:val="D1FE34AE"/>
    <w:rsid w:val="D2B1C075"/>
    <w:rsid w:val="D2F49948"/>
    <w:rsid w:val="D3BD450E"/>
    <w:rsid w:val="D3FC75DF"/>
    <w:rsid w:val="D3FF607E"/>
    <w:rsid w:val="D46A4F15"/>
    <w:rsid w:val="D55B5E69"/>
    <w:rsid w:val="D55F3346"/>
    <w:rsid w:val="D5DF1D28"/>
    <w:rsid w:val="D5FB57CC"/>
    <w:rsid w:val="D6C3AF08"/>
    <w:rsid w:val="D6E758A4"/>
    <w:rsid w:val="D6EE1E35"/>
    <w:rsid w:val="D6EFFADB"/>
    <w:rsid w:val="D6F802BB"/>
    <w:rsid w:val="D72F89F6"/>
    <w:rsid w:val="D79FC00E"/>
    <w:rsid w:val="D7AE8516"/>
    <w:rsid w:val="D7AEE843"/>
    <w:rsid w:val="D7BB5218"/>
    <w:rsid w:val="D7DD013F"/>
    <w:rsid w:val="D7DFC480"/>
    <w:rsid w:val="D7E1822B"/>
    <w:rsid w:val="D7EDBEAB"/>
    <w:rsid w:val="D7EF9CEC"/>
    <w:rsid w:val="D7F9F866"/>
    <w:rsid w:val="D7FBDCBB"/>
    <w:rsid w:val="D7FC3DDA"/>
    <w:rsid w:val="D7FCACC2"/>
    <w:rsid w:val="D7FD2FCB"/>
    <w:rsid w:val="D7FE40BF"/>
    <w:rsid w:val="D7FECB40"/>
    <w:rsid w:val="D7FF43C3"/>
    <w:rsid w:val="D7FFC7EF"/>
    <w:rsid w:val="D82F67EB"/>
    <w:rsid w:val="D9B7CA13"/>
    <w:rsid w:val="D9CF7E1D"/>
    <w:rsid w:val="D9ED6A91"/>
    <w:rsid w:val="D9F92B51"/>
    <w:rsid w:val="D9FEDFF6"/>
    <w:rsid w:val="D9FF465A"/>
    <w:rsid w:val="DA553DF5"/>
    <w:rsid w:val="DAB73DA0"/>
    <w:rsid w:val="DAF593DD"/>
    <w:rsid w:val="DAFF3C64"/>
    <w:rsid w:val="DB414F97"/>
    <w:rsid w:val="DB5F25EE"/>
    <w:rsid w:val="DB5F2B15"/>
    <w:rsid w:val="DB731C3F"/>
    <w:rsid w:val="DB75FADF"/>
    <w:rsid w:val="DBBE3B7F"/>
    <w:rsid w:val="DBBEF120"/>
    <w:rsid w:val="DBCEB311"/>
    <w:rsid w:val="DBDA695D"/>
    <w:rsid w:val="DBED7684"/>
    <w:rsid w:val="DBF70272"/>
    <w:rsid w:val="DBF9DE1D"/>
    <w:rsid w:val="DBFF488D"/>
    <w:rsid w:val="DBFF5448"/>
    <w:rsid w:val="DBFFD009"/>
    <w:rsid w:val="DC1F87BE"/>
    <w:rsid w:val="DC6B27CF"/>
    <w:rsid w:val="DC7FAB82"/>
    <w:rsid w:val="DCBEA55A"/>
    <w:rsid w:val="DCDAC9BF"/>
    <w:rsid w:val="DCFA78DF"/>
    <w:rsid w:val="DCFBCB11"/>
    <w:rsid w:val="DCFE8C3E"/>
    <w:rsid w:val="DCFFD901"/>
    <w:rsid w:val="DD3753D6"/>
    <w:rsid w:val="DD4F5C7C"/>
    <w:rsid w:val="DD67246C"/>
    <w:rsid w:val="DD6DD421"/>
    <w:rsid w:val="DD74DB6C"/>
    <w:rsid w:val="DD77447E"/>
    <w:rsid w:val="DD79383C"/>
    <w:rsid w:val="DD7F2B92"/>
    <w:rsid w:val="DD7FDCBA"/>
    <w:rsid w:val="DDB73D2F"/>
    <w:rsid w:val="DDBCB576"/>
    <w:rsid w:val="DDBED83F"/>
    <w:rsid w:val="DDBFDDCE"/>
    <w:rsid w:val="DDDF3CC6"/>
    <w:rsid w:val="DDE24F4C"/>
    <w:rsid w:val="DDE797A9"/>
    <w:rsid w:val="DDEB0BDF"/>
    <w:rsid w:val="DDF006A9"/>
    <w:rsid w:val="DDF5363B"/>
    <w:rsid w:val="DDF6213D"/>
    <w:rsid w:val="DDF777A6"/>
    <w:rsid w:val="DDFB07F4"/>
    <w:rsid w:val="DDFE375F"/>
    <w:rsid w:val="DDFE6F7D"/>
    <w:rsid w:val="DDFEC500"/>
    <w:rsid w:val="DDFF8E99"/>
    <w:rsid w:val="DE5C0FB5"/>
    <w:rsid w:val="DE659F38"/>
    <w:rsid w:val="DE9BD8EB"/>
    <w:rsid w:val="DE9BDF1C"/>
    <w:rsid w:val="DEB7702A"/>
    <w:rsid w:val="DEBF8C9D"/>
    <w:rsid w:val="DECE1714"/>
    <w:rsid w:val="DEE752F7"/>
    <w:rsid w:val="DEEDB0E1"/>
    <w:rsid w:val="DEF0AFA8"/>
    <w:rsid w:val="DEFBD9B5"/>
    <w:rsid w:val="DEFCFF7D"/>
    <w:rsid w:val="DEFD24C7"/>
    <w:rsid w:val="DEFEAA22"/>
    <w:rsid w:val="DEFF43ED"/>
    <w:rsid w:val="DF1B9F54"/>
    <w:rsid w:val="DF2E01C0"/>
    <w:rsid w:val="DF375B0E"/>
    <w:rsid w:val="DF37D51B"/>
    <w:rsid w:val="DF3FF899"/>
    <w:rsid w:val="DF5BCAB3"/>
    <w:rsid w:val="DF6C6D13"/>
    <w:rsid w:val="DF6F7EFF"/>
    <w:rsid w:val="DF7C3163"/>
    <w:rsid w:val="DF7E8A4E"/>
    <w:rsid w:val="DF7F21F3"/>
    <w:rsid w:val="DF7F790B"/>
    <w:rsid w:val="DF7FE0BB"/>
    <w:rsid w:val="DF8B8BF5"/>
    <w:rsid w:val="DF9DEEF8"/>
    <w:rsid w:val="DF9F3B38"/>
    <w:rsid w:val="DFAD4A3D"/>
    <w:rsid w:val="DFAF2DD2"/>
    <w:rsid w:val="DFAFA63B"/>
    <w:rsid w:val="DFB12C1A"/>
    <w:rsid w:val="DFBE668A"/>
    <w:rsid w:val="DFBECAE6"/>
    <w:rsid w:val="DFBFAC33"/>
    <w:rsid w:val="DFC7497B"/>
    <w:rsid w:val="DFCDDC1C"/>
    <w:rsid w:val="DFCF5FFB"/>
    <w:rsid w:val="DFD6E6EA"/>
    <w:rsid w:val="DFDEF516"/>
    <w:rsid w:val="DFDFB75C"/>
    <w:rsid w:val="DFEB0552"/>
    <w:rsid w:val="DFED2D51"/>
    <w:rsid w:val="DFEDADA1"/>
    <w:rsid w:val="DFEE7866"/>
    <w:rsid w:val="DFEF0DC5"/>
    <w:rsid w:val="DFF95971"/>
    <w:rsid w:val="DFFBC15A"/>
    <w:rsid w:val="DFFBFBE0"/>
    <w:rsid w:val="DFFE375E"/>
    <w:rsid w:val="DFFF2BDD"/>
    <w:rsid w:val="DFFF4A54"/>
    <w:rsid w:val="DFFFC3D3"/>
    <w:rsid w:val="E1E3329D"/>
    <w:rsid w:val="E1FF466B"/>
    <w:rsid w:val="E27A7EFB"/>
    <w:rsid w:val="E27D5EAD"/>
    <w:rsid w:val="E39B7A0E"/>
    <w:rsid w:val="E3DFAB0D"/>
    <w:rsid w:val="E3ECBED6"/>
    <w:rsid w:val="E3FBD15F"/>
    <w:rsid w:val="E4FDF760"/>
    <w:rsid w:val="E5E568FF"/>
    <w:rsid w:val="E6BA5E6B"/>
    <w:rsid w:val="E6E1DDE4"/>
    <w:rsid w:val="E6FFEDD1"/>
    <w:rsid w:val="E73D56B8"/>
    <w:rsid w:val="E74F8FC8"/>
    <w:rsid w:val="E77154AB"/>
    <w:rsid w:val="E77C4421"/>
    <w:rsid w:val="E77DB705"/>
    <w:rsid w:val="E7AB4018"/>
    <w:rsid w:val="E7BE62F4"/>
    <w:rsid w:val="E7BF2F65"/>
    <w:rsid w:val="E7BF8004"/>
    <w:rsid w:val="E7BFD7BD"/>
    <w:rsid w:val="E7CE8D35"/>
    <w:rsid w:val="E7DD70E1"/>
    <w:rsid w:val="E7FDACCE"/>
    <w:rsid w:val="E7FFD6E4"/>
    <w:rsid w:val="E8BA2754"/>
    <w:rsid w:val="E97FE8D7"/>
    <w:rsid w:val="E9BE2CA9"/>
    <w:rsid w:val="E9FB6F0F"/>
    <w:rsid w:val="EAB0200D"/>
    <w:rsid w:val="EABF3116"/>
    <w:rsid w:val="EADCA591"/>
    <w:rsid w:val="EAF7A9EF"/>
    <w:rsid w:val="EAFFAFBF"/>
    <w:rsid w:val="EB27AB13"/>
    <w:rsid w:val="EB3F5F8C"/>
    <w:rsid w:val="EB3F6209"/>
    <w:rsid w:val="EB496D6F"/>
    <w:rsid w:val="EB5C7802"/>
    <w:rsid w:val="EB5E0DEB"/>
    <w:rsid w:val="EB752F96"/>
    <w:rsid w:val="EB9F94E0"/>
    <w:rsid w:val="EBD71BB5"/>
    <w:rsid w:val="EBDF1A14"/>
    <w:rsid w:val="EBEF8780"/>
    <w:rsid w:val="EBF5B0EF"/>
    <w:rsid w:val="EBF69AFA"/>
    <w:rsid w:val="EBFC565C"/>
    <w:rsid w:val="EBFF3940"/>
    <w:rsid w:val="EBFF605A"/>
    <w:rsid w:val="EBFF96E0"/>
    <w:rsid w:val="EBFFE6C1"/>
    <w:rsid w:val="EC237D20"/>
    <w:rsid w:val="EC7E7BB4"/>
    <w:rsid w:val="ECAF2A9A"/>
    <w:rsid w:val="ECD71934"/>
    <w:rsid w:val="ECEF3F43"/>
    <w:rsid w:val="ED2BA40D"/>
    <w:rsid w:val="ED2DF7CE"/>
    <w:rsid w:val="ED552EC6"/>
    <w:rsid w:val="ED77E3BC"/>
    <w:rsid w:val="ED7A3824"/>
    <w:rsid w:val="ED7B800B"/>
    <w:rsid w:val="EDBF9D92"/>
    <w:rsid w:val="EDBFDE2F"/>
    <w:rsid w:val="EDD7FA90"/>
    <w:rsid w:val="EDDFAA4D"/>
    <w:rsid w:val="EDE79394"/>
    <w:rsid w:val="EDE8A70D"/>
    <w:rsid w:val="EDEB1732"/>
    <w:rsid w:val="EDEBBE76"/>
    <w:rsid w:val="EDF04D8A"/>
    <w:rsid w:val="EDF09F1D"/>
    <w:rsid w:val="EDF7679A"/>
    <w:rsid w:val="EDFBF6E9"/>
    <w:rsid w:val="EDFF079B"/>
    <w:rsid w:val="EDFF8032"/>
    <w:rsid w:val="EE172E0E"/>
    <w:rsid w:val="EE417AE7"/>
    <w:rsid w:val="EE9BBE13"/>
    <w:rsid w:val="EEAAC09B"/>
    <w:rsid w:val="EEBD70C9"/>
    <w:rsid w:val="EECE8EF7"/>
    <w:rsid w:val="EEDEAE1B"/>
    <w:rsid w:val="EEEB22BD"/>
    <w:rsid w:val="EEEF52FF"/>
    <w:rsid w:val="EEFB7E79"/>
    <w:rsid w:val="EEFC22AA"/>
    <w:rsid w:val="EEFF1C8D"/>
    <w:rsid w:val="EF1635C3"/>
    <w:rsid w:val="EF2E9E21"/>
    <w:rsid w:val="EF59B0E2"/>
    <w:rsid w:val="EF67B4A7"/>
    <w:rsid w:val="EF6B22EC"/>
    <w:rsid w:val="EF769CE3"/>
    <w:rsid w:val="EF7F1B11"/>
    <w:rsid w:val="EF7FBAD4"/>
    <w:rsid w:val="EF7FF1CF"/>
    <w:rsid w:val="EF8F07AE"/>
    <w:rsid w:val="EF9F698C"/>
    <w:rsid w:val="EF9F8148"/>
    <w:rsid w:val="EFAD6FB1"/>
    <w:rsid w:val="EFAE867F"/>
    <w:rsid w:val="EFAEC184"/>
    <w:rsid w:val="EFB5C360"/>
    <w:rsid w:val="EFB73527"/>
    <w:rsid w:val="EFBB297C"/>
    <w:rsid w:val="EFBD5776"/>
    <w:rsid w:val="EFC5FCB3"/>
    <w:rsid w:val="EFCFCC87"/>
    <w:rsid w:val="EFCFE58C"/>
    <w:rsid w:val="EFD52557"/>
    <w:rsid w:val="EFDA27BD"/>
    <w:rsid w:val="EFDB291D"/>
    <w:rsid w:val="EFDCC070"/>
    <w:rsid w:val="EFDD61A4"/>
    <w:rsid w:val="EFDD7C49"/>
    <w:rsid w:val="EFDF07CB"/>
    <w:rsid w:val="EFDF750C"/>
    <w:rsid w:val="EFDFFB57"/>
    <w:rsid w:val="EFE141D0"/>
    <w:rsid w:val="EFEDDD75"/>
    <w:rsid w:val="EFEF6F5C"/>
    <w:rsid w:val="EFEFFE71"/>
    <w:rsid w:val="EFF0C291"/>
    <w:rsid w:val="EFF32D02"/>
    <w:rsid w:val="EFF4E299"/>
    <w:rsid w:val="EFF6A762"/>
    <w:rsid w:val="EFF7A6E8"/>
    <w:rsid w:val="EFFB4F76"/>
    <w:rsid w:val="EFFB65A0"/>
    <w:rsid w:val="EFFBF6DC"/>
    <w:rsid w:val="EFFDEB5F"/>
    <w:rsid w:val="EFFF0521"/>
    <w:rsid w:val="EFFF7D1C"/>
    <w:rsid w:val="EFFF99FF"/>
    <w:rsid w:val="EFFFDC1D"/>
    <w:rsid w:val="F0EF89C6"/>
    <w:rsid w:val="F0F72051"/>
    <w:rsid w:val="F0FF53DA"/>
    <w:rsid w:val="F1BF32DA"/>
    <w:rsid w:val="F1D51DD1"/>
    <w:rsid w:val="F1F7216F"/>
    <w:rsid w:val="F1FDF7DE"/>
    <w:rsid w:val="F23FF1F3"/>
    <w:rsid w:val="F277DADD"/>
    <w:rsid w:val="F27FCFF3"/>
    <w:rsid w:val="F28CE975"/>
    <w:rsid w:val="F29BC03E"/>
    <w:rsid w:val="F2F307BD"/>
    <w:rsid w:val="F2F7801A"/>
    <w:rsid w:val="F2FB9D8C"/>
    <w:rsid w:val="F2FFB603"/>
    <w:rsid w:val="F33BB339"/>
    <w:rsid w:val="F34ADD7A"/>
    <w:rsid w:val="F35F0066"/>
    <w:rsid w:val="F35FECDD"/>
    <w:rsid w:val="F367E66F"/>
    <w:rsid w:val="F37F9EE6"/>
    <w:rsid w:val="F37FC42E"/>
    <w:rsid w:val="F37FDC71"/>
    <w:rsid w:val="F39E34A1"/>
    <w:rsid w:val="F3B4C67F"/>
    <w:rsid w:val="F3BFACDA"/>
    <w:rsid w:val="F3C2865A"/>
    <w:rsid w:val="F3CFAEC3"/>
    <w:rsid w:val="F3D4B9E0"/>
    <w:rsid w:val="F3DB9FEA"/>
    <w:rsid w:val="F3DC751D"/>
    <w:rsid w:val="F3DDE364"/>
    <w:rsid w:val="F3E7B2A5"/>
    <w:rsid w:val="F3EF24BB"/>
    <w:rsid w:val="F3EF2AC1"/>
    <w:rsid w:val="F3FB2557"/>
    <w:rsid w:val="F3FD7D4C"/>
    <w:rsid w:val="F3FF063A"/>
    <w:rsid w:val="F3FF5436"/>
    <w:rsid w:val="F46FA17B"/>
    <w:rsid w:val="F4AD7111"/>
    <w:rsid w:val="F4DB6050"/>
    <w:rsid w:val="F4F54F31"/>
    <w:rsid w:val="F4FB6554"/>
    <w:rsid w:val="F4FF82C5"/>
    <w:rsid w:val="F5132999"/>
    <w:rsid w:val="F531FC93"/>
    <w:rsid w:val="F56F79A3"/>
    <w:rsid w:val="F576EADA"/>
    <w:rsid w:val="F5775841"/>
    <w:rsid w:val="F57B2245"/>
    <w:rsid w:val="F5B6F2A7"/>
    <w:rsid w:val="F5BA5B82"/>
    <w:rsid w:val="F5BE252C"/>
    <w:rsid w:val="F5D9BB0C"/>
    <w:rsid w:val="F5DF40D5"/>
    <w:rsid w:val="F5EC3317"/>
    <w:rsid w:val="F5EF184D"/>
    <w:rsid w:val="F5F5AB22"/>
    <w:rsid w:val="F5FA745C"/>
    <w:rsid w:val="F5FC6C19"/>
    <w:rsid w:val="F5FCC707"/>
    <w:rsid w:val="F5FD8F49"/>
    <w:rsid w:val="F5FE6CF8"/>
    <w:rsid w:val="F5FFF095"/>
    <w:rsid w:val="F5FFFC42"/>
    <w:rsid w:val="F63709FE"/>
    <w:rsid w:val="F64E5897"/>
    <w:rsid w:val="F65B4CDB"/>
    <w:rsid w:val="F68F04CE"/>
    <w:rsid w:val="F69BD43F"/>
    <w:rsid w:val="F69F4758"/>
    <w:rsid w:val="F6BF30F6"/>
    <w:rsid w:val="F6DF015E"/>
    <w:rsid w:val="F6DF62FB"/>
    <w:rsid w:val="F6EFD88F"/>
    <w:rsid w:val="F6F83EEF"/>
    <w:rsid w:val="F6FAF7C3"/>
    <w:rsid w:val="F6FB6A8D"/>
    <w:rsid w:val="F6FB8D3C"/>
    <w:rsid w:val="F6FC0054"/>
    <w:rsid w:val="F6FD44C6"/>
    <w:rsid w:val="F6FE783D"/>
    <w:rsid w:val="F6FEE21E"/>
    <w:rsid w:val="F6FF7E43"/>
    <w:rsid w:val="F6FFF07B"/>
    <w:rsid w:val="F72359BF"/>
    <w:rsid w:val="F73B7A5F"/>
    <w:rsid w:val="F73F74BF"/>
    <w:rsid w:val="F73F80AF"/>
    <w:rsid w:val="F74EA504"/>
    <w:rsid w:val="F75794A2"/>
    <w:rsid w:val="F773AC20"/>
    <w:rsid w:val="F77570EF"/>
    <w:rsid w:val="F7798DA6"/>
    <w:rsid w:val="F77A5167"/>
    <w:rsid w:val="F77B03E2"/>
    <w:rsid w:val="F77BB09D"/>
    <w:rsid w:val="F77D856F"/>
    <w:rsid w:val="F77E92D2"/>
    <w:rsid w:val="F77F3107"/>
    <w:rsid w:val="F77FEDD0"/>
    <w:rsid w:val="F77FF845"/>
    <w:rsid w:val="F79B48E4"/>
    <w:rsid w:val="F79E5513"/>
    <w:rsid w:val="F79E5818"/>
    <w:rsid w:val="F7ACF380"/>
    <w:rsid w:val="F7AF3FED"/>
    <w:rsid w:val="F7B198FA"/>
    <w:rsid w:val="F7B58D98"/>
    <w:rsid w:val="F7B7D703"/>
    <w:rsid w:val="F7BF07F2"/>
    <w:rsid w:val="F7DB9BD3"/>
    <w:rsid w:val="F7DC9F50"/>
    <w:rsid w:val="F7DF417D"/>
    <w:rsid w:val="F7E7E083"/>
    <w:rsid w:val="F7EBC15B"/>
    <w:rsid w:val="F7EEC41B"/>
    <w:rsid w:val="F7EF7926"/>
    <w:rsid w:val="F7EF84DE"/>
    <w:rsid w:val="F7F0E7D5"/>
    <w:rsid w:val="F7F555EE"/>
    <w:rsid w:val="F7F5F09B"/>
    <w:rsid w:val="F7F5F93E"/>
    <w:rsid w:val="F7FB6F1F"/>
    <w:rsid w:val="F7FBE5C2"/>
    <w:rsid w:val="F7FD96AA"/>
    <w:rsid w:val="F7FE8DB0"/>
    <w:rsid w:val="F7FEAEF8"/>
    <w:rsid w:val="F7FF030C"/>
    <w:rsid w:val="F7FF237A"/>
    <w:rsid w:val="F7FF432E"/>
    <w:rsid w:val="F7FFA19E"/>
    <w:rsid w:val="F7FFB69C"/>
    <w:rsid w:val="F7FFBE69"/>
    <w:rsid w:val="F8FB0A73"/>
    <w:rsid w:val="F8FB5D99"/>
    <w:rsid w:val="F8FDEEF9"/>
    <w:rsid w:val="F8FF11EA"/>
    <w:rsid w:val="F95B17B2"/>
    <w:rsid w:val="F96F7791"/>
    <w:rsid w:val="F9732CBE"/>
    <w:rsid w:val="F97AF312"/>
    <w:rsid w:val="F97B7CC5"/>
    <w:rsid w:val="F9BB6EAE"/>
    <w:rsid w:val="F9BF6305"/>
    <w:rsid w:val="F9C71497"/>
    <w:rsid w:val="F9CD31F4"/>
    <w:rsid w:val="F9DFC343"/>
    <w:rsid w:val="F9F15ABA"/>
    <w:rsid w:val="F9F7938D"/>
    <w:rsid w:val="F9F97966"/>
    <w:rsid w:val="F9FB24B6"/>
    <w:rsid w:val="F9FBDB84"/>
    <w:rsid w:val="FA26B8C8"/>
    <w:rsid w:val="FA4F1E36"/>
    <w:rsid w:val="FA6F6B0A"/>
    <w:rsid w:val="FA777555"/>
    <w:rsid w:val="FA798AF7"/>
    <w:rsid w:val="FA7B4004"/>
    <w:rsid w:val="FA7B684E"/>
    <w:rsid w:val="FA8749B4"/>
    <w:rsid w:val="FABF258F"/>
    <w:rsid w:val="FABFBBFF"/>
    <w:rsid w:val="FADD4444"/>
    <w:rsid w:val="FADF411B"/>
    <w:rsid w:val="FADFEB11"/>
    <w:rsid w:val="FADFFC80"/>
    <w:rsid w:val="FAE24EBB"/>
    <w:rsid w:val="FAEF00C4"/>
    <w:rsid w:val="FAEF8A06"/>
    <w:rsid w:val="FAF379CE"/>
    <w:rsid w:val="FAFCE864"/>
    <w:rsid w:val="FAFF9ED0"/>
    <w:rsid w:val="FB17BA6D"/>
    <w:rsid w:val="FB1B7C25"/>
    <w:rsid w:val="FB1C101B"/>
    <w:rsid w:val="FB3AD683"/>
    <w:rsid w:val="FB3BB2FB"/>
    <w:rsid w:val="FB3D9D20"/>
    <w:rsid w:val="FB3F15E9"/>
    <w:rsid w:val="FB5DE77A"/>
    <w:rsid w:val="FB6EB196"/>
    <w:rsid w:val="FB6F00FF"/>
    <w:rsid w:val="FB775B17"/>
    <w:rsid w:val="FB7F03CE"/>
    <w:rsid w:val="FB7F22E8"/>
    <w:rsid w:val="FB7F800D"/>
    <w:rsid w:val="FB7FDE07"/>
    <w:rsid w:val="FBAF11C7"/>
    <w:rsid w:val="FBAFDC47"/>
    <w:rsid w:val="FBB6B284"/>
    <w:rsid w:val="FBBAFED9"/>
    <w:rsid w:val="FBBD29DE"/>
    <w:rsid w:val="FBBF3CF6"/>
    <w:rsid w:val="FBBF83CA"/>
    <w:rsid w:val="FBC05E23"/>
    <w:rsid w:val="FBC70D59"/>
    <w:rsid w:val="FBCC6A0A"/>
    <w:rsid w:val="FBCF08DE"/>
    <w:rsid w:val="FBD1F21C"/>
    <w:rsid w:val="FBDB8718"/>
    <w:rsid w:val="FBDE0DBC"/>
    <w:rsid w:val="FBDF14D3"/>
    <w:rsid w:val="FBDF27E7"/>
    <w:rsid w:val="FBEB0670"/>
    <w:rsid w:val="FBEEC049"/>
    <w:rsid w:val="FBEFA3AA"/>
    <w:rsid w:val="FBF646E0"/>
    <w:rsid w:val="FBF71A2E"/>
    <w:rsid w:val="FBF96D4E"/>
    <w:rsid w:val="FBF9E9F0"/>
    <w:rsid w:val="FBFB3C2C"/>
    <w:rsid w:val="FBFB47C4"/>
    <w:rsid w:val="FBFB491A"/>
    <w:rsid w:val="FBFBF7FE"/>
    <w:rsid w:val="FBFD5427"/>
    <w:rsid w:val="FBFD5979"/>
    <w:rsid w:val="FBFD7B47"/>
    <w:rsid w:val="FBFDBAC1"/>
    <w:rsid w:val="FBFE02D3"/>
    <w:rsid w:val="FBFEA51B"/>
    <w:rsid w:val="FBFF168D"/>
    <w:rsid w:val="FBFF3B6C"/>
    <w:rsid w:val="FBFF5C7B"/>
    <w:rsid w:val="FBFF5EDE"/>
    <w:rsid w:val="FBFF6F10"/>
    <w:rsid w:val="FBFF7A91"/>
    <w:rsid w:val="FBFF983B"/>
    <w:rsid w:val="FC0F8B57"/>
    <w:rsid w:val="FC59CAD1"/>
    <w:rsid w:val="FC76A3D7"/>
    <w:rsid w:val="FC77ED30"/>
    <w:rsid w:val="FC9367A1"/>
    <w:rsid w:val="FCA72AA3"/>
    <w:rsid w:val="FCBFFC7C"/>
    <w:rsid w:val="FCCDB362"/>
    <w:rsid w:val="FCDF435A"/>
    <w:rsid w:val="FCEEEEBF"/>
    <w:rsid w:val="FCF0D242"/>
    <w:rsid w:val="FCF7E55F"/>
    <w:rsid w:val="FCFA9FB2"/>
    <w:rsid w:val="FCFF2028"/>
    <w:rsid w:val="FCFFF2A1"/>
    <w:rsid w:val="FD17FD5C"/>
    <w:rsid w:val="FD37787B"/>
    <w:rsid w:val="FD3FC190"/>
    <w:rsid w:val="FD3FD558"/>
    <w:rsid w:val="FD5DA788"/>
    <w:rsid w:val="FD6D9C2D"/>
    <w:rsid w:val="FD6F37CB"/>
    <w:rsid w:val="FD7510A4"/>
    <w:rsid w:val="FD7637EA"/>
    <w:rsid w:val="FD7764E2"/>
    <w:rsid w:val="FD7A5D3F"/>
    <w:rsid w:val="FD7B9B27"/>
    <w:rsid w:val="FD7E269B"/>
    <w:rsid w:val="FD7F1A2F"/>
    <w:rsid w:val="FD7FAB50"/>
    <w:rsid w:val="FD95765C"/>
    <w:rsid w:val="FDA30A88"/>
    <w:rsid w:val="FDB4FDB7"/>
    <w:rsid w:val="FDB7F692"/>
    <w:rsid w:val="FDBB361E"/>
    <w:rsid w:val="FDBB62CD"/>
    <w:rsid w:val="FDBBBBB3"/>
    <w:rsid w:val="FDBBBFDB"/>
    <w:rsid w:val="FDC92A36"/>
    <w:rsid w:val="FDCDCC89"/>
    <w:rsid w:val="FDCE27C5"/>
    <w:rsid w:val="FDD55081"/>
    <w:rsid w:val="FDDD04A1"/>
    <w:rsid w:val="FDDDE3A6"/>
    <w:rsid w:val="FDDDE42F"/>
    <w:rsid w:val="FDDE6ACA"/>
    <w:rsid w:val="FDDF2500"/>
    <w:rsid w:val="FDDF2CD0"/>
    <w:rsid w:val="FDDFE9B2"/>
    <w:rsid w:val="FDE543DC"/>
    <w:rsid w:val="FDE674DF"/>
    <w:rsid w:val="FDE70CF8"/>
    <w:rsid w:val="FDE75B15"/>
    <w:rsid w:val="FDE815FD"/>
    <w:rsid w:val="FDED563D"/>
    <w:rsid w:val="FDEF027C"/>
    <w:rsid w:val="FDEF11FC"/>
    <w:rsid w:val="FDF23432"/>
    <w:rsid w:val="FDF7EA08"/>
    <w:rsid w:val="FDF95DB2"/>
    <w:rsid w:val="FDF9F215"/>
    <w:rsid w:val="FDFB25FA"/>
    <w:rsid w:val="FDFD902F"/>
    <w:rsid w:val="FDFDE00B"/>
    <w:rsid w:val="FDFEDF2E"/>
    <w:rsid w:val="FDFF4578"/>
    <w:rsid w:val="FDFFD1CC"/>
    <w:rsid w:val="FE345D97"/>
    <w:rsid w:val="FE3E3DC5"/>
    <w:rsid w:val="FE57325E"/>
    <w:rsid w:val="FE5B690E"/>
    <w:rsid w:val="FE5D935F"/>
    <w:rsid w:val="FE6FD778"/>
    <w:rsid w:val="FE75B873"/>
    <w:rsid w:val="FE77BF1B"/>
    <w:rsid w:val="FE7D52B3"/>
    <w:rsid w:val="FE7F037F"/>
    <w:rsid w:val="FE7F851A"/>
    <w:rsid w:val="FE92C909"/>
    <w:rsid w:val="FE93DF4D"/>
    <w:rsid w:val="FEABB6DB"/>
    <w:rsid w:val="FEB7FF36"/>
    <w:rsid w:val="FEB925DB"/>
    <w:rsid w:val="FEBB9A10"/>
    <w:rsid w:val="FEBDEA7B"/>
    <w:rsid w:val="FEBE0327"/>
    <w:rsid w:val="FEBF06F1"/>
    <w:rsid w:val="FEBF8321"/>
    <w:rsid w:val="FEBFAF35"/>
    <w:rsid w:val="FECFE963"/>
    <w:rsid w:val="FED0CF3C"/>
    <w:rsid w:val="FEDF0217"/>
    <w:rsid w:val="FEEA994C"/>
    <w:rsid w:val="FEEBC0E9"/>
    <w:rsid w:val="FEEF00C6"/>
    <w:rsid w:val="FEF24A74"/>
    <w:rsid w:val="FEF31065"/>
    <w:rsid w:val="FEF3771C"/>
    <w:rsid w:val="FEF7705A"/>
    <w:rsid w:val="FEF95B0D"/>
    <w:rsid w:val="FEFACAEF"/>
    <w:rsid w:val="FEFBB0CD"/>
    <w:rsid w:val="FEFDF74F"/>
    <w:rsid w:val="FEFF08E9"/>
    <w:rsid w:val="FEFF4DC9"/>
    <w:rsid w:val="FEFF5F6D"/>
    <w:rsid w:val="FEFF8BC9"/>
    <w:rsid w:val="FEFFDE8A"/>
    <w:rsid w:val="FF02E798"/>
    <w:rsid w:val="FF17263E"/>
    <w:rsid w:val="FF1B77B8"/>
    <w:rsid w:val="FF1F0200"/>
    <w:rsid w:val="FF37CBF1"/>
    <w:rsid w:val="FF3DE009"/>
    <w:rsid w:val="FF3E12BA"/>
    <w:rsid w:val="FF3E8C38"/>
    <w:rsid w:val="FF3F78DC"/>
    <w:rsid w:val="FF4B818B"/>
    <w:rsid w:val="FF546C78"/>
    <w:rsid w:val="FF5702F7"/>
    <w:rsid w:val="FF5E6C2E"/>
    <w:rsid w:val="FF6FC266"/>
    <w:rsid w:val="FF75652F"/>
    <w:rsid w:val="FF764824"/>
    <w:rsid w:val="FF78FA45"/>
    <w:rsid w:val="FF7C3DE3"/>
    <w:rsid w:val="FF7D58A6"/>
    <w:rsid w:val="FF7EF610"/>
    <w:rsid w:val="FF7F2D7A"/>
    <w:rsid w:val="FF7F6BFE"/>
    <w:rsid w:val="FF95F97B"/>
    <w:rsid w:val="FF96B629"/>
    <w:rsid w:val="FF9DA356"/>
    <w:rsid w:val="FFAD6EE7"/>
    <w:rsid w:val="FFAEB046"/>
    <w:rsid w:val="FFB553A3"/>
    <w:rsid w:val="FFB56257"/>
    <w:rsid w:val="FFB58D78"/>
    <w:rsid w:val="FFB63931"/>
    <w:rsid w:val="FFB76D87"/>
    <w:rsid w:val="FFB7855F"/>
    <w:rsid w:val="FFB815F1"/>
    <w:rsid w:val="FFBB0E2B"/>
    <w:rsid w:val="FFBB8E86"/>
    <w:rsid w:val="FFBCB4F5"/>
    <w:rsid w:val="FFBD254C"/>
    <w:rsid w:val="FFBE5354"/>
    <w:rsid w:val="FFBEEDD2"/>
    <w:rsid w:val="FFBF1D1F"/>
    <w:rsid w:val="FFBF93FF"/>
    <w:rsid w:val="FFBFA0A3"/>
    <w:rsid w:val="FFBFA672"/>
    <w:rsid w:val="FFBFBB15"/>
    <w:rsid w:val="FFCD32BA"/>
    <w:rsid w:val="FFCF5288"/>
    <w:rsid w:val="FFD71965"/>
    <w:rsid w:val="FFD7CE1D"/>
    <w:rsid w:val="FFD973F7"/>
    <w:rsid w:val="FFDA2BB5"/>
    <w:rsid w:val="FFDB76EC"/>
    <w:rsid w:val="FFDB7758"/>
    <w:rsid w:val="FFDBB3D1"/>
    <w:rsid w:val="FFDC1026"/>
    <w:rsid w:val="FFDCB563"/>
    <w:rsid w:val="FFDD3776"/>
    <w:rsid w:val="FFDDEB54"/>
    <w:rsid w:val="FFDEA40A"/>
    <w:rsid w:val="FFDEC803"/>
    <w:rsid w:val="FFDEE721"/>
    <w:rsid w:val="FFDF21A0"/>
    <w:rsid w:val="FFDF26CF"/>
    <w:rsid w:val="FFDF7694"/>
    <w:rsid w:val="FFDF7FCC"/>
    <w:rsid w:val="FFDFB3D7"/>
    <w:rsid w:val="FFE6FB39"/>
    <w:rsid w:val="FFEDCA22"/>
    <w:rsid w:val="FFEF6403"/>
    <w:rsid w:val="FFEF70BE"/>
    <w:rsid w:val="FFEF7CFF"/>
    <w:rsid w:val="FFEF8F88"/>
    <w:rsid w:val="FFEFE0DF"/>
    <w:rsid w:val="FFF3B6FB"/>
    <w:rsid w:val="FFF3E565"/>
    <w:rsid w:val="FFF5CD07"/>
    <w:rsid w:val="FFF707FA"/>
    <w:rsid w:val="FFF710A0"/>
    <w:rsid w:val="FFF786FA"/>
    <w:rsid w:val="FFF95649"/>
    <w:rsid w:val="FFF9AADF"/>
    <w:rsid w:val="FFFA701F"/>
    <w:rsid w:val="FFFAA321"/>
    <w:rsid w:val="FFFAC459"/>
    <w:rsid w:val="FFFACDFC"/>
    <w:rsid w:val="FFFB4550"/>
    <w:rsid w:val="FFFB4EB8"/>
    <w:rsid w:val="FFFB9B1E"/>
    <w:rsid w:val="FFFBA312"/>
    <w:rsid w:val="FFFBB20B"/>
    <w:rsid w:val="FFFC57E6"/>
    <w:rsid w:val="FFFD7EB1"/>
    <w:rsid w:val="FFFD9170"/>
    <w:rsid w:val="FFFD992E"/>
    <w:rsid w:val="FFFDC592"/>
    <w:rsid w:val="FFFDD6AD"/>
    <w:rsid w:val="FFFDE864"/>
    <w:rsid w:val="FFFE0F8F"/>
    <w:rsid w:val="FFFE5002"/>
    <w:rsid w:val="FFFE84F8"/>
    <w:rsid w:val="FFFECD64"/>
    <w:rsid w:val="FFFF04BC"/>
    <w:rsid w:val="FFFF3A74"/>
    <w:rsid w:val="FFFF3B5A"/>
    <w:rsid w:val="FFFF4E46"/>
    <w:rsid w:val="FFFF6871"/>
    <w:rsid w:val="FFFF6EDC"/>
    <w:rsid w:val="FFFF7A74"/>
    <w:rsid w:val="FFFF8C3E"/>
    <w:rsid w:val="FFFFBB59"/>
    <w:rsid w:val="FFFFBC33"/>
    <w:rsid w:val="FFFFBC68"/>
    <w:rsid w:val="FFFFD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Lines/>
      <w:numPr>
        <w:ilvl w:val="3"/>
        <w:numId w:val="2"/>
      </w:numPr>
      <w:spacing w:before="80" w:line="360" w:lineRule="auto"/>
      <w:ind w:firstLineChars="0"/>
      <w:jc w:val="left"/>
      <w:outlineLvl w:val="3"/>
    </w:pPr>
    <w:rPr>
      <w:rFonts w:ascii="Times New Roman" w:hAnsi="Times New Roman" w:eastAsia="宋体"/>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420" w:lineRule="exact"/>
      <w:ind w:firstLine="480"/>
    </w:pPr>
    <w:rPr>
      <w:kern w:val="0"/>
      <w:sz w:val="20"/>
      <w:szCs w:val="20"/>
    </w:rPr>
  </w:style>
  <w:style w:type="paragraph" w:styleId="3">
    <w:name w:val="toc 1"/>
    <w:basedOn w:val="1"/>
    <w:next w:val="1"/>
    <w:semiHidden/>
    <w:qFormat/>
    <w:uiPriority w:val="0"/>
    <w:pPr>
      <w:widowControl/>
      <w:spacing w:line="240" w:lineRule="auto"/>
      <w:ind w:firstLine="0" w:firstLineChars="0"/>
      <w:jc w:val="center"/>
    </w:pPr>
    <w:rPr>
      <w:kern w:val="0"/>
      <w:szCs w:val="24"/>
    </w:rPr>
  </w:style>
  <w:style w:type="paragraph" w:styleId="7">
    <w:name w:val="Body Text"/>
    <w:basedOn w:val="1"/>
    <w:link w:val="20"/>
    <w:qFormat/>
    <w:uiPriority w:val="0"/>
    <w:pPr>
      <w:spacing w:after="120"/>
    </w:pPr>
  </w:style>
  <w:style w:type="paragraph" w:styleId="8">
    <w:name w:val="Body Text Indent"/>
    <w:basedOn w:val="1"/>
    <w:link w:val="19"/>
    <w:qFormat/>
    <w:uiPriority w:val="0"/>
    <w:pPr>
      <w:spacing w:line="480" w:lineRule="auto"/>
      <w:ind w:firstLine="600"/>
    </w:pPr>
    <w:rPr>
      <w:rFonts w:ascii="楷体_GB2312" w:eastAsia="楷体_GB2312"/>
      <w:sz w:val="30"/>
      <w:szCs w:val="20"/>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4"/>
    <w:semiHidden/>
    <w:qFormat/>
    <w:uiPriority w:val="0"/>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qFormat/>
    <w:uiPriority w:val="99"/>
    <w:pPr>
      <w:ind w:firstLine="420" w:firstLineChars="100"/>
    </w:pPr>
    <w:rPr>
      <w:rFonts w:ascii="Times New Roman" w:hAnsi="Times New Roman"/>
      <w:szCs w:val="24"/>
    </w:rPr>
  </w:style>
  <w:style w:type="character" w:styleId="16">
    <w:name w:val="page number"/>
    <w:basedOn w:val="15"/>
    <w:qFormat/>
    <w:uiPriority w:val="0"/>
  </w:style>
  <w:style w:type="character" w:customStyle="1" w:styleId="17">
    <w:name w:val="页眉 Char"/>
    <w:basedOn w:val="15"/>
    <w:link w:val="12"/>
    <w:qFormat/>
    <w:uiPriority w:val="99"/>
    <w:rPr>
      <w:sz w:val="18"/>
      <w:szCs w:val="18"/>
    </w:rPr>
  </w:style>
  <w:style w:type="character" w:customStyle="1" w:styleId="18">
    <w:name w:val="页脚 Char"/>
    <w:basedOn w:val="15"/>
    <w:link w:val="11"/>
    <w:qFormat/>
    <w:uiPriority w:val="99"/>
    <w:rPr>
      <w:sz w:val="18"/>
      <w:szCs w:val="18"/>
    </w:rPr>
  </w:style>
  <w:style w:type="character" w:customStyle="1" w:styleId="19">
    <w:name w:val="正文文本缩进 Char"/>
    <w:basedOn w:val="15"/>
    <w:link w:val="8"/>
    <w:qFormat/>
    <w:uiPriority w:val="0"/>
    <w:rPr>
      <w:rFonts w:ascii="楷体_GB2312" w:hAnsi="Times New Roman" w:eastAsia="楷体_GB2312" w:cs="Times New Roman"/>
      <w:sz w:val="30"/>
      <w:szCs w:val="20"/>
    </w:rPr>
  </w:style>
  <w:style w:type="character" w:customStyle="1" w:styleId="20">
    <w:name w:val="正文文本 Char"/>
    <w:basedOn w:val="15"/>
    <w:link w:val="7"/>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character" w:customStyle="1" w:styleId="22">
    <w:name w:val="日期 Char"/>
    <w:basedOn w:val="15"/>
    <w:link w:val="9"/>
    <w:semiHidden/>
    <w:qFormat/>
    <w:uiPriority w:val="99"/>
    <w:rPr>
      <w:rFonts w:ascii="Times New Roman" w:hAnsi="Times New Roman" w:eastAsia="宋体" w:cs="Times New Roman"/>
      <w:szCs w:val="24"/>
    </w:rPr>
  </w:style>
  <w:style w:type="character" w:customStyle="1" w:styleId="23">
    <w:name w:val="标题 3 Char"/>
    <w:basedOn w:val="15"/>
    <w:link w:val="5"/>
    <w:semiHidden/>
    <w:qFormat/>
    <w:uiPriority w:val="9"/>
    <w:rPr>
      <w:rFonts w:ascii="Times New Roman" w:hAnsi="Times New Roman" w:eastAsia="宋体" w:cs="Times New Roman"/>
      <w:b/>
      <w:bCs/>
      <w:sz w:val="32"/>
      <w:szCs w:val="32"/>
    </w:rPr>
  </w:style>
  <w:style w:type="character" w:customStyle="1" w:styleId="24">
    <w:name w:val="批注框文本 Char"/>
    <w:basedOn w:val="15"/>
    <w:link w:val="10"/>
    <w:semiHidden/>
    <w:qFormat/>
    <w:uiPriority w:val="0"/>
    <w:rPr>
      <w:rFonts w:ascii="Times New Roman" w:hAnsi="Times New Roman" w:eastAsia="宋体" w:cs="Times New Roman"/>
      <w:sz w:val="18"/>
      <w:szCs w:val="18"/>
    </w:rPr>
  </w:style>
  <w:style w:type="paragraph" w:customStyle="1" w:styleId="25">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6">
    <w:name w:val="环评正文"/>
    <w:basedOn w:val="1"/>
    <w:qFormat/>
    <w:uiPriority w:val="0"/>
    <w:pPr>
      <w:spacing w:line="360" w:lineRule="auto"/>
      <w:ind w:firstLine="200" w:firstLineChars="200"/>
    </w:pPr>
    <w:rPr>
      <w:sz w:val="24"/>
    </w:rPr>
  </w:style>
  <w:style w:type="paragraph" w:customStyle="1" w:styleId="27">
    <w:name w:val="正文_16"/>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表格内文字"/>
    <w:basedOn w:val="1"/>
    <w:qFormat/>
    <w:uiPriority w:val="0"/>
    <w:pPr>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36</TotalTime>
  <ScaleCrop>false</ScaleCrop>
  <LinksUpToDate>false</LinksUpToDate>
  <CharactersWithSpaces>3424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2017-11-12T01:09:00Z</dcterms:created>
  <dc:creator>DELL</dc:creator>
  <cp:lastModifiedBy>greatwall</cp:lastModifiedBy>
  <cp:lastPrinted>2024-03-09T11:06:00Z</cp:lastPrinted>
  <dcterms:modified xsi:type="dcterms:W3CDTF">2024-12-19T16:39:53Z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C4D67440DB8D4474B5290CB06C5BFFD5</vt:lpwstr>
  </property>
</Properties>
</file>