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918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艺术展览、场地提供信息表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艺术展览、场地提供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根据《公共文化服务保障法》第三章  第二十九条  公益性文化单位应当完善服务项目、丰富服务内容，创造条件向公众提供免费或者优惠的文艺演出、陈列展览、电影放映、广播电视节目收听收看、阅读服务、艺术培训等，并为公众开展文化活动提供支持和帮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天津市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区文化馆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区级权限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第一部：前期布展，通过微信平台和LED屏幕发布展览开幕时间;第二部：参观展览人员按规定时间进入文化艺术展厅参观、欣赏。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身份证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向社会免费开放，做好展览公益服务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监督电话：022-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27391501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电子邮箱：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instrText xml:space="preserve"> HYPERLINK "mailto:hqqwhg@126.com" </w:instrTex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fldChar w:fldCharType="separate"/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xqwhg1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@126.com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fldChar w:fldCharType="end"/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地址：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西青区杨柳青镇府前街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5号</w:t>
            </w:r>
          </w:p>
        </w:tc>
      </w:tr>
    </w:tbl>
    <w:p>
      <w:pPr>
        <w:rPr>
          <w:rFonts w:ascii="方正小标宋简体" w:eastAsia="方正小标宋简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626464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>4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642"/>
    <w:rsid w:val="00053CE4"/>
    <w:rsid w:val="00147B1E"/>
    <w:rsid w:val="001F6F01"/>
    <w:rsid w:val="00235F8F"/>
    <w:rsid w:val="00280997"/>
    <w:rsid w:val="00371ABC"/>
    <w:rsid w:val="00375439"/>
    <w:rsid w:val="003A56E8"/>
    <w:rsid w:val="00416642"/>
    <w:rsid w:val="005714D6"/>
    <w:rsid w:val="00695FDC"/>
    <w:rsid w:val="006E495F"/>
    <w:rsid w:val="008612B0"/>
    <w:rsid w:val="008B0288"/>
    <w:rsid w:val="00947597"/>
    <w:rsid w:val="009D615C"/>
    <w:rsid w:val="00B2587C"/>
    <w:rsid w:val="00BD0FFA"/>
    <w:rsid w:val="00CF6A29"/>
    <w:rsid w:val="00EA11BC"/>
    <w:rsid w:val="00F96147"/>
    <w:rsid w:val="00FA5F63"/>
    <w:rsid w:val="0C381469"/>
    <w:rsid w:val="212A6EF9"/>
    <w:rsid w:val="254B6C6F"/>
    <w:rsid w:val="2C9B4CF1"/>
    <w:rsid w:val="3635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333</Characters>
  <Lines>2</Lines>
  <Paragraphs>1</Paragraphs>
  <ScaleCrop>false</ScaleCrop>
  <LinksUpToDate>false</LinksUpToDate>
  <CharactersWithSpaces>390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2017-12-12T08:54:00Z</dcterms:created>
  <dc:creator>lenovo</dc:creator>
  <cp:lastModifiedBy>abc</cp:lastModifiedBy>
  <dcterms:modified xsi:type="dcterms:W3CDTF">2018-01-09T03:31:30Z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